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4F38DDD" w14:textId="1C235A7E" w:rsidR="00766C22" w:rsidRPr="002C2B06" w:rsidRDefault="00994277" w:rsidP="005F333B">
      <w:pPr>
        <w:pStyle w:val="ad"/>
        <w:spacing w:before="3440" w:after="6880"/>
        <w:ind w:left="-210" w:right="-210"/>
        <w:rPr>
          <w:color w:val="FF0000"/>
        </w:rPr>
      </w:pPr>
      <w:r w:rsidRPr="00A555CA">
        <w:t>D</w:t>
      </w:r>
      <w:r w:rsidR="00FF347B" w:rsidRPr="00A555CA">
        <w:rPr>
          <w:rFonts w:hint="eastAsia"/>
        </w:rPr>
        <w:t xml:space="preserve">2101 </w:t>
      </w:r>
      <w:r w:rsidR="00FF347B" w:rsidRPr="00A555CA">
        <w:rPr>
          <w:rFonts w:hint="eastAsia"/>
        </w:rPr>
        <w:t>情報</w:t>
      </w:r>
      <w:r w:rsidRPr="00A555CA">
        <w:rPr>
          <w:rFonts w:hint="eastAsia"/>
        </w:rPr>
        <w:t>セキュリティ対策基準</w:t>
      </w:r>
    </w:p>
    <w:p w14:paraId="0E9618B3" w14:textId="00E2D6E4" w:rsidR="005F333B" w:rsidRPr="00A555CA" w:rsidRDefault="005F333B" w:rsidP="009A7C2E">
      <w:pPr>
        <w:spacing w:afterLines="50" w:after="172"/>
        <w:jc w:val="center"/>
        <w:rPr>
          <w:rFonts w:ascii="Arial" w:eastAsia="ＭＳ ゴシック"/>
          <w:sz w:val="24"/>
        </w:rPr>
      </w:pPr>
      <w:r w:rsidRPr="00A555CA">
        <w:rPr>
          <w:rFonts w:ascii="Arial" w:eastAsia="ＭＳ ゴシック" w:hint="eastAsia"/>
          <w:sz w:val="24"/>
        </w:rPr>
        <w:t>国立情報学研究所</w:t>
      </w:r>
      <w:r w:rsidRPr="00A555CA">
        <w:rPr>
          <w:rFonts w:ascii="Arial" w:eastAsia="ＭＳ ゴシック" w:hint="eastAsia"/>
          <w:sz w:val="24"/>
        </w:rPr>
        <w:t xml:space="preserve"> </w:t>
      </w:r>
      <w:r w:rsidR="00E9446C" w:rsidRPr="00E9446C">
        <w:rPr>
          <w:rFonts w:ascii="Arial" w:eastAsia="ＭＳ ゴシック" w:hint="eastAsia"/>
          <w:sz w:val="24"/>
        </w:rPr>
        <w:t>学術研究プラットフォーム運営・連携本部</w:t>
      </w:r>
      <w:r w:rsidRPr="00A555CA">
        <w:rPr>
          <w:rFonts w:ascii="Arial" w:eastAsia="ＭＳ ゴシック"/>
          <w:sz w:val="24"/>
        </w:rPr>
        <w:br/>
      </w:r>
      <w:r w:rsidRPr="00A555CA">
        <w:rPr>
          <w:rFonts w:ascii="Arial" w:eastAsia="ＭＳ ゴシック" w:hint="eastAsia"/>
          <w:sz w:val="24"/>
        </w:rPr>
        <w:t>高等教育機関における情報セキュリティポリシー推進</w:t>
      </w:r>
      <w:r w:rsidR="000F278D">
        <w:rPr>
          <w:rFonts w:ascii="Arial" w:eastAsia="ＭＳ ゴシック" w:hint="eastAsia"/>
          <w:sz w:val="24"/>
        </w:rPr>
        <w:t>委員会</w:t>
      </w:r>
    </w:p>
    <w:p w14:paraId="2F3E5475" w14:textId="05AC7ECA" w:rsidR="005F333B" w:rsidRPr="00A555CA" w:rsidRDefault="005F333B" w:rsidP="005F333B">
      <w:pPr>
        <w:rPr>
          <w:rFonts w:ascii="Arial" w:eastAsia="ＭＳ ゴシック" w:hAnsi="Arial" w:cs="Arial"/>
          <w:b/>
        </w:rPr>
      </w:pPr>
      <w:r w:rsidRPr="00A555CA">
        <w:rPr>
          <w:rFonts w:ascii="Arial" w:hAnsi="Arial" w:cs="Arial"/>
        </w:rPr>
        <w:br w:type="page"/>
      </w:r>
      <w:r w:rsidRPr="00A555CA">
        <w:rPr>
          <w:rFonts w:ascii="Arial" w:eastAsia="ＭＳ ゴシック" w:hAnsi="Arial" w:cs="Arial"/>
          <w:b/>
        </w:rPr>
        <w:lastRenderedPageBreak/>
        <w:t>改定履歴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1796"/>
        <w:gridCol w:w="4212"/>
        <w:gridCol w:w="3176"/>
      </w:tblGrid>
      <w:tr w:rsidR="005F333B" w:rsidRPr="00A555CA" w14:paraId="7C01BC20" w14:textId="77777777" w:rsidTr="005171B5">
        <w:tc>
          <w:tcPr>
            <w:tcW w:w="1796" w:type="dxa"/>
            <w:shd w:val="clear" w:color="auto" w:fill="D9D9D9"/>
          </w:tcPr>
          <w:p w14:paraId="053AE6A6" w14:textId="77777777" w:rsidR="005F333B" w:rsidRPr="00A555CA" w:rsidRDefault="005F333B" w:rsidP="006245F3">
            <w:pPr>
              <w:autoSpaceDE w:val="0"/>
              <w:autoSpaceDN w:val="0"/>
              <w:jc w:val="center"/>
              <w:rPr>
                <w:rFonts w:ascii="Arial" w:eastAsia="ＭＳ Ｐゴシック" w:hAnsi="Arial" w:cs="Arial"/>
              </w:rPr>
            </w:pPr>
            <w:r w:rsidRPr="00A555CA">
              <w:rPr>
                <w:rFonts w:ascii="Arial" w:eastAsia="ＭＳ Ｐゴシック" w:hAnsi="Arial" w:cs="Arial" w:hint="eastAsia"/>
              </w:rPr>
              <w:t>日付・文書番号</w:t>
            </w:r>
          </w:p>
        </w:tc>
        <w:tc>
          <w:tcPr>
            <w:tcW w:w="4212" w:type="dxa"/>
            <w:shd w:val="clear" w:color="auto" w:fill="D9D9D9"/>
          </w:tcPr>
          <w:p w14:paraId="3FAF0F20" w14:textId="4E9EC0E9" w:rsidR="005F333B" w:rsidRPr="00A555CA" w:rsidRDefault="005F333B" w:rsidP="006245F3">
            <w:pPr>
              <w:autoSpaceDE w:val="0"/>
              <w:autoSpaceDN w:val="0"/>
              <w:jc w:val="center"/>
              <w:rPr>
                <w:rFonts w:ascii="Arial" w:eastAsia="ＭＳ Ｐゴシック" w:hAnsi="Arial" w:cs="Arial"/>
              </w:rPr>
            </w:pPr>
            <w:r w:rsidRPr="00A555CA">
              <w:rPr>
                <w:rFonts w:ascii="Arial" w:eastAsia="ＭＳ Ｐゴシック" w:hAnsi="Arial" w:cs="Arial" w:hint="eastAsia"/>
              </w:rPr>
              <w:t>改定内容</w:t>
            </w:r>
          </w:p>
        </w:tc>
        <w:tc>
          <w:tcPr>
            <w:tcW w:w="3176" w:type="dxa"/>
            <w:shd w:val="clear" w:color="auto" w:fill="D9D9D9"/>
          </w:tcPr>
          <w:p w14:paraId="39E40788" w14:textId="77777777" w:rsidR="005F333B" w:rsidRPr="00A555CA" w:rsidRDefault="005F333B" w:rsidP="006245F3">
            <w:pPr>
              <w:autoSpaceDE w:val="0"/>
              <w:autoSpaceDN w:val="0"/>
              <w:jc w:val="center"/>
              <w:rPr>
                <w:rFonts w:ascii="Arial" w:eastAsia="ＭＳ Ｐゴシック" w:hAnsi="Arial" w:cs="Arial"/>
              </w:rPr>
            </w:pPr>
            <w:r w:rsidRPr="00A555CA">
              <w:rPr>
                <w:rFonts w:ascii="Arial" w:eastAsia="ＭＳ Ｐゴシック" w:hAnsi="Arial" w:cs="Arial" w:hint="eastAsia"/>
              </w:rPr>
              <w:t>担当</w:t>
            </w:r>
          </w:p>
        </w:tc>
      </w:tr>
      <w:tr w:rsidR="005F333B" w:rsidRPr="00A555CA" w14:paraId="0BCD88E8" w14:textId="77777777" w:rsidTr="006245F3">
        <w:tc>
          <w:tcPr>
            <w:tcW w:w="1796" w:type="dxa"/>
          </w:tcPr>
          <w:p w14:paraId="699B2204" w14:textId="77777777" w:rsidR="005F333B" w:rsidRPr="00A555CA" w:rsidRDefault="005F333B" w:rsidP="006245F3">
            <w:pPr>
              <w:autoSpaceDE w:val="0"/>
              <w:autoSpaceDN w:val="0"/>
              <w:rPr>
                <w:rFonts w:ascii="Arial" w:eastAsia="ＭＳ Ｐゴシック" w:hAnsi="Arial" w:cs="Arial"/>
              </w:rPr>
            </w:pPr>
            <w:r w:rsidRPr="00A555CA">
              <w:rPr>
                <w:rFonts w:ascii="Arial" w:eastAsia="ＭＳ Ｐゴシック" w:hAnsi="Arial" w:cs="Arial" w:hint="eastAsia"/>
              </w:rPr>
              <w:t>2007</w:t>
            </w:r>
            <w:r w:rsidRPr="00A555CA">
              <w:rPr>
                <w:rFonts w:ascii="Arial" w:eastAsia="ＭＳ Ｐゴシック" w:hAnsi="Arial" w:cs="Arial" w:hint="eastAsia"/>
              </w:rPr>
              <w:t>年</w:t>
            </w:r>
            <w:r w:rsidRPr="00A555CA">
              <w:rPr>
                <w:rFonts w:ascii="Arial" w:eastAsia="ＭＳ Ｐゴシック" w:hAnsi="Arial" w:cs="Arial" w:hint="eastAsia"/>
              </w:rPr>
              <w:t>2</w:t>
            </w:r>
            <w:r w:rsidRPr="00A555CA">
              <w:rPr>
                <w:rFonts w:ascii="Arial" w:eastAsia="ＭＳ Ｐゴシック" w:hAnsi="Arial" w:cs="Arial" w:hint="eastAsia"/>
              </w:rPr>
              <w:t>月</w:t>
            </w:r>
            <w:r w:rsidRPr="00A555CA">
              <w:rPr>
                <w:rFonts w:ascii="Arial" w:eastAsia="ＭＳ Ｐゴシック" w:hAnsi="Arial" w:cs="Arial" w:hint="eastAsia"/>
              </w:rPr>
              <w:t>15</w:t>
            </w:r>
            <w:r w:rsidRPr="00A555CA">
              <w:rPr>
                <w:rFonts w:ascii="Arial" w:eastAsia="ＭＳ Ｐゴシック" w:hAnsi="Arial" w:cs="Arial" w:hint="eastAsia"/>
              </w:rPr>
              <w:t>日</w:t>
            </w:r>
          </w:p>
          <w:p w14:paraId="7F74E02C" w14:textId="77777777" w:rsidR="005F333B" w:rsidRPr="00A555CA" w:rsidRDefault="00133FFD" w:rsidP="006245F3">
            <w:pPr>
              <w:autoSpaceDE w:val="0"/>
              <w:autoSpaceDN w:val="0"/>
              <w:rPr>
                <w:rFonts w:ascii="Arial" w:eastAsia="ＭＳ Ｐゴシック" w:hAnsi="Arial" w:cs="Arial"/>
              </w:rPr>
            </w:pPr>
            <w:r w:rsidRPr="00A555CA">
              <w:rPr>
                <w:rFonts w:ascii="Arial" w:eastAsia="ＭＳ Ｐゴシック" w:hAnsi="Arial" w:cs="Arial" w:hint="eastAsia"/>
              </w:rPr>
              <w:t>A21</w:t>
            </w:r>
            <w:r w:rsidR="005F333B" w:rsidRPr="00A555CA">
              <w:rPr>
                <w:rFonts w:ascii="Arial" w:eastAsia="ＭＳ Ｐゴシック" w:hAnsi="Arial" w:cs="Arial" w:hint="eastAsia"/>
              </w:rPr>
              <w:t>01</w:t>
            </w:r>
          </w:p>
        </w:tc>
        <w:tc>
          <w:tcPr>
            <w:tcW w:w="4212" w:type="dxa"/>
          </w:tcPr>
          <w:p w14:paraId="41C8E754" w14:textId="77777777" w:rsidR="005F333B" w:rsidRPr="00A555CA" w:rsidRDefault="005F333B" w:rsidP="006245F3">
            <w:pPr>
              <w:autoSpaceDE w:val="0"/>
              <w:autoSpaceDN w:val="0"/>
              <w:rPr>
                <w:rFonts w:ascii="Arial" w:eastAsia="ＭＳ Ｐゴシック" w:hAnsi="Arial" w:cs="Arial"/>
              </w:rPr>
            </w:pPr>
            <w:r w:rsidRPr="00A555CA">
              <w:rPr>
                <w:rFonts w:ascii="Arial" w:eastAsia="ＭＳ Ｐゴシック" w:hAnsi="Arial" w:cs="Arial" w:hint="eastAsia"/>
              </w:rPr>
              <w:t>新規作成</w:t>
            </w:r>
          </w:p>
        </w:tc>
        <w:tc>
          <w:tcPr>
            <w:tcW w:w="3176" w:type="dxa"/>
          </w:tcPr>
          <w:p w14:paraId="535F585B" w14:textId="77777777" w:rsidR="005F333B" w:rsidRPr="00A555CA" w:rsidRDefault="005F333B" w:rsidP="006245F3">
            <w:pPr>
              <w:autoSpaceDE w:val="0"/>
              <w:autoSpaceDN w:val="0"/>
              <w:rPr>
                <w:rFonts w:ascii="Arial" w:eastAsia="ＭＳ Ｐゴシック" w:hAnsi="Arial" w:cs="Arial"/>
              </w:rPr>
            </w:pPr>
            <w:r w:rsidRPr="00A555CA">
              <w:rPr>
                <w:rFonts w:ascii="Arial" w:eastAsia="ＭＳ Ｐゴシック" w:hAnsi="Arial" w:cs="Arial" w:hint="eastAsia"/>
              </w:rPr>
              <w:t>国立大学法人等における情報セキュリティポリシー策定作業部会</w:t>
            </w:r>
          </w:p>
        </w:tc>
      </w:tr>
      <w:tr w:rsidR="00DC730E" w:rsidRPr="00A555CA" w14:paraId="0965F4F6" w14:textId="77777777" w:rsidTr="006245F3">
        <w:tc>
          <w:tcPr>
            <w:tcW w:w="1796" w:type="dxa"/>
          </w:tcPr>
          <w:p w14:paraId="6709EAB2" w14:textId="77777777" w:rsidR="00DC730E" w:rsidRPr="00A555CA" w:rsidRDefault="00DC730E" w:rsidP="006245F3">
            <w:pPr>
              <w:autoSpaceDE w:val="0"/>
              <w:autoSpaceDN w:val="0"/>
              <w:rPr>
                <w:rFonts w:ascii="Arial" w:eastAsia="ＭＳ Ｐゴシック" w:hAnsi="Arial" w:cs="Arial"/>
              </w:rPr>
            </w:pPr>
            <w:r w:rsidRPr="00A555CA">
              <w:rPr>
                <w:rFonts w:ascii="Arial" w:eastAsia="ＭＳ Ｐゴシック" w:hAnsi="Arial" w:cs="Arial" w:hint="eastAsia"/>
              </w:rPr>
              <w:t>2007</w:t>
            </w:r>
            <w:r w:rsidRPr="00A555CA">
              <w:rPr>
                <w:rFonts w:ascii="Arial" w:eastAsia="ＭＳ Ｐゴシック" w:hAnsi="Arial" w:cs="Arial" w:hint="eastAsia"/>
              </w:rPr>
              <w:t>年</w:t>
            </w:r>
            <w:r w:rsidRPr="00A555CA">
              <w:rPr>
                <w:rFonts w:ascii="Arial" w:eastAsia="ＭＳ Ｐゴシック" w:hAnsi="Arial" w:cs="Arial" w:hint="eastAsia"/>
              </w:rPr>
              <w:t>10</w:t>
            </w:r>
            <w:r w:rsidRPr="00A555CA">
              <w:rPr>
                <w:rFonts w:ascii="Arial" w:eastAsia="ＭＳ Ｐゴシック" w:hAnsi="Arial" w:cs="Arial" w:hint="eastAsia"/>
              </w:rPr>
              <w:t>月</w:t>
            </w:r>
            <w:r w:rsidRPr="00A555CA">
              <w:rPr>
                <w:rFonts w:ascii="Arial" w:eastAsia="ＭＳ Ｐゴシック" w:hAnsi="Arial" w:cs="Arial" w:hint="eastAsia"/>
              </w:rPr>
              <w:t>31</w:t>
            </w:r>
            <w:r w:rsidRPr="00A555CA">
              <w:rPr>
                <w:rFonts w:ascii="Arial" w:eastAsia="ＭＳ Ｐゴシック" w:hAnsi="Arial" w:cs="Arial" w:hint="eastAsia"/>
              </w:rPr>
              <w:t>日</w:t>
            </w:r>
          </w:p>
          <w:p w14:paraId="027D9445" w14:textId="77777777" w:rsidR="00DC730E" w:rsidRPr="00A555CA" w:rsidRDefault="00DC730E" w:rsidP="006245F3">
            <w:pPr>
              <w:autoSpaceDE w:val="0"/>
              <w:autoSpaceDN w:val="0"/>
              <w:rPr>
                <w:rFonts w:ascii="Arial" w:eastAsia="ＭＳ Ｐゴシック" w:hAnsi="Arial" w:cs="Arial"/>
              </w:rPr>
            </w:pPr>
            <w:r w:rsidRPr="00A555CA">
              <w:rPr>
                <w:rFonts w:ascii="Arial" w:eastAsia="ＭＳ Ｐゴシック" w:hAnsi="Arial" w:cs="Arial" w:hint="eastAsia"/>
              </w:rPr>
              <w:t>A2101</w:t>
            </w:r>
          </w:p>
        </w:tc>
        <w:tc>
          <w:tcPr>
            <w:tcW w:w="4212" w:type="dxa"/>
          </w:tcPr>
          <w:p w14:paraId="26ADDA3C" w14:textId="77777777" w:rsidR="00DC730E" w:rsidRPr="00A555CA" w:rsidRDefault="00DC730E" w:rsidP="006245F3">
            <w:pPr>
              <w:autoSpaceDE w:val="0"/>
              <w:autoSpaceDN w:val="0"/>
              <w:rPr>
                <w:rFonts w:ascii="Arial" w:eastAsia="ＭＳ Ｐゴシック" w:hAnsi="Arial" w:cs="Arial"/>
              </w:rPr>
            </w:pPr>
            <w:r w:rsidRPr="00A555CA">
              <w:rPr>
                <w:rFonts w:ascii="Arial" w:eastAsia="ＭＳ Ｐゴシック" w:hAnsi="Arial" w:cs="Arial" w:hint="eastAsia"/>
              </w:rPr>
              <w:t>統一基準（第２版）への対応と補足</w:t>
            </w:r>
          </w:p>
        </w:tc>
        <w:tc>
          <w:tcPr>
            <w:tcW w:w="3176" w:type="dxa"/>
          </w:tcPr>
          <w:p w14:paraId="7699E7FE" w14:textId="77777777" w:rsidR="00DC730E" w:rsidRPr="00A555CA" w:rsidRDefault="00DC730E" w:rsidP="006245F3">
            <w:pPr>
              <w:autoSpaceDE w:val="0"/>
              <w:autoSpaceDN w:val="0"/>
              <w:rPr>
                <w:rFonts w:ascii="Arial" w:eastAsia="ＭＳ Ｐゴシック" w:hAnsi="Arial" w:cs="Arial"/>
              </w:rPr>
            </w:pPr>
            <w:r w:rsidRPr="00A555CA">
              <w:rPr>
                <w:rFonts w:ascii="Arial" w:eastAsia="ＭＳ Ｐゴシック" w:hAnsi="Arial" w:cs="Arial" w:hint="eastAsia"/>
              </w:rPr>
              <w:t>国立大学法人等における情報セキュリティポリシー策定作業部会</w:t>
            </w:r>
          </w:p>
        </w:tc>
      </w:tr>
      <w:tr w:rsidR="00C03232" w:rsidRPr="00A555CA" w14:paraId="419EA017" w14:textId="77777777" w:rsidTr="006245F3">
        <w:tc>
          <w:tcPr>
            <w:tcW w:w="1796" w:type="dxa"/>
          </w:tcPr>
          <w:p w14:paraId="2773343F"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2008</w:t>
            </w:r>
            <w:r w:rsidRPr="00A555CA">
              <w:rPr>
                <w:rFonts w:ascii="Arial" w:eastAsia="ＭＳ Ｐゴシック" w:hAnsi="Arial" w:cs="Arial" w:hint="eastAsia"/>
              </w:rPr>
              <w:t>年</w:t>
            </w:r>
            <w:r w:rsidRPr="00A555CA">
              <w:rPr>
                <w:rFonts w:ascii="Arial" w:eastAsia="ＭＳ Ｐゴシック" w:hAnsi="Arial" w:cs="Arial" w:hint="eastAsia"/>
              </w:rPr>
              <w:t>7</w:t>
            </w:r>
            <w:r w:rsidRPr="00A555CA">
              <w:rPr>
                <w:rFonts w:ascii="Arial" w:eastAsia="ＭＳ Ｐゴシック" w:hAnsi="Arial" w:cs="Arial" w:hint="eastAsia"/>
              </w:rPr>
              <w:t>月</w:t>
            </w:r>
            <w:r w:rsidRPr="00A555CA">
              <w:rPr>
                <w:rFonts w:ascii="Arial" w:eastAsia="ＭＳ Ｐゴシック" w:hAnsi="Arial" w:cs="Arial" w:hint="eastAsia"/>
              </w:rPr>
              <w:t>22</w:t>
            </w:r>
            <w:r w:rsidRPr="00A555CA">
              <w:rPr>
                <w:rFonts w:ascii="Arial" w:eastAsia="ＭＳ Ｐゴシック" w:hAnsi="Arial" w:cs="Arial" w:hint="eastAsia"/>
              </w:rPr>
              <w:t>日</w:t>
            </w:r>
          </w:p>
          <w:p w14:paraId="09A8152E"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A2101</w:t>
            </w:r>
          </w:p>
        </w:tc>
        <w:tc>
          <w:tcPr>
            <w:tcW w:w="4212" w:type="dxa"/>
          </w:tcPr>
          <w:p w14:paraId="10413358"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誤記訂正</w:t>
            </w:r>
          </w:p>
        </w:tc>
        <w:tc>
          <w:tcPr>
            <w:tcW w:w="3176" w:type="dxa"/>
          </w:tcPr>
          <w:p w14:paraId="305B8233"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高等教育機関における情報セキュリティポリシー推進部会事務局</w:t>
            </w:r>
          </w:p>
        </w:tc>
      </w:tr>
      <w:tr w:rsidR="00C03232" w:rsidRPr="00A555CA" w14:paraId="276F683C" w14:textId="77777777" w:rsidTr="006245F3">
        <w:tc>
          <w:tcPr>
            <w:tcW w:w="1796" w:type="dxa"/>
          </w:tcPr>
          <w:p w14:paraId="7D7069B8"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2011</w:t>
            </w:r>
            <w:r w:rsidRPr="00A555CA">
              <w:rPr>
                <w:rFonts w:ascii="Arial" w:eastAsia="ＭＳ Ｐゴシック" w:hAnsi="Arial" w:cs="Arial" w:hint="eastAsia"/>
              </w:rPr>
              <w:t>年</w:t>
            </w:r>
            <w:r w:rsidRPr="00A555CA">
              <w:rPr>
                <w:rFonts w:ascii="Arial" w:eastAsia="ＭＳ Ｐゴシック" w:hAnsi="Arial" w:cs="Arial" w:hint="eastAsia"/>
              </w:rPr>
              <w:t>3</w:t>
            </w:r>
            <w:r w:rsidRPr="00A555CA">
              <w:rPr>
                <w:rFonts w:ascii="Arial" w:eastAsia="ＭＳ Ｐゴシック" w:hAnsi="Arial" w:cs="Arial" w:hint="eastAsia"/>
              </w:rPr>
              <w:t>月</w:t>
            </w:r>
            <w:r w:rsidRPr="00A555CA">
              <w:rPr>
                <w:rFonts w:ascii="Arial" w:eastAsia="ＭＳ Ｐゴシック" w:hAnsi="Arial" w:cs="Arial" w:hint="eastAsia"/>
              </w:rPr>
              <w:t>31</w:t>
            </w:r>
            <w:r w:rsidRPr="00A555CA">
              <w:rPr>
                <w:rFonts w:ascii="Arial" w:eastAsia="ＭＳ Ｐゴシック" w:hAnsi="Arial" w:cs="Arial" w:hint="eastAsia"/>
              </w:rPr>
              <w:t>日</w:t>
            </w:r>
          </w:p>
          <w:p w14:paraId="5C94B01A"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A2101</w:t>
            </w:r>
          </w:p>
        </w:tc>
        <w:tc>
          <w:tcPr>
            <w:tcW w:w="4212" w:type="dxa"/>
          </w:tcPr>
          <w:p w14:paraId="4F34C3D0"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統一基準（第４版）</w:t>
            </w:r>
            <w:r w:rsidR="00846932" w:rsidRPr="00A555CA">
              <w:rPr>
                <w:rFonts w:ascii="Arial" w:eastAsia="ＭＳ Ｐゴシック" w:hAnsi="Arial" w:cs="Arial" w:hint="eastAsia"/>
              </w:rPr>
              <w:t>対応と、</w:t>
            </w:r>
            <w:r w:rsidR="00846932" w:rsidRPr="00A555CA">
              <w:rPr>
                <w:rFonts w:ascii="Arial" w:eastAsia="ＭＳ Ｐゴシック" w:hAnsi="Arial" w:cs="Arial" w:hint="eastAsia"/>
              </w:rPr>
              <w:t>A2101</w:t>
            </w:r>
            <w:r w:rsidR="00846932" w:rsidRPr="00A555CA">
              <w:rPr>
                <w:rFonts w:ascii="Arial" w:eastAsia="ＭＳ Ｐゴシック" w:hAnsi="Arial" w:cs="Arial" w:hint="eastAsia"/>
              </w:rPr>
              <w:t>をもとに運用管理規程を策定した大学において修正された事項の取り込み</w:t>
            </w:r>
          </w:p>
        </w:tc>
        <w:tc>
          <w:tcPr>
            <w:tcW w:w="3176" w:type="dxa"/>
          </w:tcPr>
          <w:p w14:paraId="3648F1C2"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金谷吉成（東北大学）</w:t>
            </w:r>
          </w:p>
        </w:tc>
      </w:tr>
      <w:tr w:rsidR="00C03232" w:rsidRPr="00A555CA" w14:paraId="35EA7416" w14:textId="77777777" w:rsidTr="006245F3">
        <w:tc>
          <w:tcPr>
            <w:tcW w:w="1796" w:type="dxa"/>
          </w:tcPr>
          <w:p w14:paraId="77FE8795"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2013</w:t>
            </w:r>
            <w:r w:rsidRPr="00A555CA">
              <w:rPr>
                <w:rFonts w:ascii="Arial" w:eastAsia="ＭＳ Ｐゴシック" w:hAnsi="Arial" w:cs="Arial" w:hint="eastAsia"/>
              </w:rPr>
              <w:t>年</w:t>
            </w:r>
            <w:r w:rsidRPr="00A555CA">
              <w:rPr>
                <w:rFonts w:ascii="Arial" w:eastAsia="ＭＳ Ｐゴシック" w:hAnsi="Arial" w:cs="Arial" w:hint="eastAsia"/>
              </w:rPr>
              <w:t>7</w:t>
            </w:r>
            <w:r w:rsidRPr="00A555CA">
              <w:rPr>
                <w:rFonts w:ascii="Arial" w:eastAsia="ＭＳ Ｐゴシック" w:hAnsi="Arial" w:cs="Arial" w:hint="eastAsia"/>
              </w:rPr>
              <w:t>月</w:t>
            </w:r>
            <w:r w:rsidRPr="00A555CA">
              <w:rPr>
                <w:rFonts w:ascii="Arial" w:eastAsia="ＭＳ Ｐゴシック" w:hAnsi="Arial" w:cs="Arial" w:hint="eastAsia"/>
              </w:rPr>
              <w:t>5</w:t>
            </w:r>
            <w:r w:rsidRPr="00A555CA">
              <w:rPr>
                <w:rFonts w:ascii="Arial" w:eastAsia="ＭＳ Ｐゴシック" w:hAnsi="Arial" w:cs="Arial" w:hint="eastAsia"/>
              </w:rPr>
              <w:t>日</w:t>
            </w:r>
          </w:p>
          <w:p w14:paraId="7AA44B66"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B2101</w:t>
            </w:r>
          </w:p>
        </w:tc>
        <w:tc>
          <w:tcPr>
            <w:tcW w:w="4212" w:type="dxa"/>
          </w:tcPr>
          <w:p w14:paraId="0BED7408"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rPr>
              <w:t>統一基準（平成</w:t>
            </w:r>
            <w:r w:rsidRPr="00A555CA">
              <w:rPr>
                <w:rFonts w:ascii="Arial" w:eastAsia="ＭＳ Ｐゴシック" w:hAnsi="Arial" w:cs="Arial"/>
              </w:rPr>
              <w:t>24</w:t>
            </w:r>
            <w:r w:rsidRPr="00A555CA">
              <w:rPr>
                <w:rFonts w:ascii="Arial" w:eastAsia="ＭＳ Ｐゴシック" w:hAnsi="Arial" w:cs="Arial"/>
              </w:rPr>
              <w:t>年度版）をもとに全面改定</w:t>
            </w:r>
          </w:p>
        </w:tc>
        <w:tc>
          <w:tcPr>
            <w:tcW w:w="3176" w:type="dxa"/>
          </w:tcPr>
          <w:p w14:paraId="2F8900A5"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金谷吉成（東北大学）</w:t>
            </w:r>
          </w:p>
        </w:tc>
      </w:tr>
      <w:tr w:rsidR="00C03232" w:rsidRPr="00A555CA" w14:paraId="0191EB86" w14:textId="77777777" w:rsidTr="006245F3">
        <w:tc>
          <w:tcPr>
            <w:tcW w:w="1796" w:type="dxa"/>
          </w:tcPr>
          <w:p w14:paraId="7E744808"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2015</w:t>
            </w:r>
            <w:r w:rsidRPr="00A555CA">
              <w:rPr>
                <w:rFonts w:ascii="Arial" w:eastAsia="ＭＳ Ｐゴシック" w:hAnsi="Arial" w:cs="Arial" w:hint="eastAsia"/>
              </w:rPr>
              <w:t>年</w:t>
            </w:r>
            <w:r w:rsidRPr="00A555CA">
              <w:rPr>
                <w:rFonts w:ascii="Arial" w:eastAsia="ＭＳ Ｐゴシック" w:hAnsi="Arial" w:cs="Arial" w:hint="eastAsia"/>
              </w:rPr>
              <w:t>10</w:t>
            </w:r>
            <w:r w:rsidRPr="00A555CA">
              <w:rPr>
                <w:rFonts w:ascii="Arial" w:eastAsia="ＭＳ Ｐゴシック" w:hAnsi="Arial" w:cs="Arial" w:hint="eastAsia"/>
              </w:rPr>
              <w:t>月</w:t>
            </w:r>
            <w:r w:rsidRPr="00A555CA">
              <w:rPr>
                <w:rFonts w:ascii="Arial" w:eastAsia="ＭＳ Ｐゴシック" w:hAnsi="Arial" w:cs="Arial" w:hint="eastAsia"/>
              </w:rPr>
              <w:t>9</w:t>
            </w:r>
            <w:r w:rsidRPr="00A555CA">
              <w:rPr>
                <w:rFonts w:ascii="Arial" w:eastAsia="ＭＳ Ｐゴシック" w:hAnsi="Arial" w:cs="Arial" w:hint="eastAsia"/>
              </w:rPr>
              <w:t>日</w:t>
            </w:r>
          </w:p>
          <w:p w14:paraId="4DFC4527" w14:textId="375E3590" w:rsidR="00C03232" w:rsidRPr="00A555CA" w:rsidRDefault="000A3455" w:rsidP="006245F3">
            <w:pPr>
              <w:autoSpaceDE w:val="0"/>
              <w:autoSpaceDN w:val="0"/>
              <w:rPr>
                <w:rFonts w:ascii="Arial" w:eastAsia="ＭＳ Ｐゴシック" w:hAnsi="Arial" w:cs="Arial"/>
              </w:rPr>
            </w:pPr>
            <w:r w:rsidRPr="00A555CA">
              <w:rPr>
                <w:rFonts w:ascii="Arial" w:eastAsia="ＭＳ Ｐゴシック" w:hAnsi="Arial" w:cs="Arial"/>
              </w:rPr>
              <w:t>C</w:t>
            </w:r>
            <w:r w:rsidRPr="00A555CA">
              <w:rPr>
                <w:rFonts w:ascii="Arial" w:eastAsia="ＭＳ Ｐゴシック" w:hAnsi="Arial" w:cs="Arial" w:hint="eastAsia"/>
              </w:rPr>
              <w:t>2101</w:t>
            </w:r>
          </w:p>
        </w:tc>
        <w:tc>
          <w:tcPr>
            <w:tcW w:w="4212" w:type="dxa"/>
          </w:tcPr>
          <w:p w14:paraId="61F5D8E2"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統一基準（平成</w:t>
            </w:r>
            <w:r w:rsidRPr="00A555CA">
              <w:rPr>
                <w:rFonts w:ascii="Arial" w:eastAsia="ＭＳ Ｐゴシック" w:hAnsi="Arial" w:cs="Arial" w:hint="eastAsia"/>
              </w:rPr>
              <w:t>26</w:t>
            </w:r>
            <w:r w:rsidRPr="00A555CA">
              <w:rPr>
                <w:rFonts w:ascii="Arial" w:eastAsia="ＭＳ Ｐゴシック" w:hAnsi="Arial" w:cs="Arial" w:hint="eastAsia"/>
              </w:rPr>
              <w:t>年度版）をもとに全面改定</w:t>
            </w:r>
          </w:p>
        </w:tc>
        <w:tc>
          <w:tcPr>
            <w:tcW w:w="3176" w:type="dxa"/>
          </w:tcPr>
          <w:p w14:paraId="2F8E4FA3" w14:textId="77777777" w:rsidR="00C03232" w:rsidRPr="00A555CA" w:rsidRDefault="00C03232" w:rsidP="006245F3">
            <w:pPr>
              <w:autoSpaceDE w:val="0"/>
              <w:autoSpaceDN w:val="0"/>
              <w:rPr>
                <w:rFonts w:ascii="Arial" w:eastAsia="ＭＳ Ｐゴシック" w:hAnsi="Arial" w:cs="Arial"/>
              </w:rPr>
            </w:pPr>
            <w:r w:rsidRPr="00A555CA">
              <w:rPr>
                <w:rFonts w:ascii="Arial" w:eastAsia="ＭＳ Ｐゴシック" w:hAnsi="Arial" w:cs="Arial" w:hint="eastAsia"/>
              </w:rPr>
              <w:t>金谷吉成（東北大学）</w:t>
            </w:r>
          </w:p>
        </w:tc>
      </w:tr>
      <w:tr w:rsidR="00994B27" w:rsidRPr="00A555CA" w14:paraId="133D5164" w14:textId="77777777" w:rsidTr="006245F3">
        <w:tc>
          <w:tcPr>
            <w:tcW w:w="1796" w:type="dxa"/>
          </w:tcPr>
          <w:p w14:paraId="560515D9" w14:textId="78CAE859" w:rsidR="00994B27" w:rsidRPr="00A555CA" w:rsidRDefault="00994B27" w:rsidP="00994B27">
            <w:pPr>
              <w:autoSpaceDE w:val="0"/>
              <w:autoSpaceDN w:val="0"/>
              <w:rPr>
                <w:rFonts w:ascii="Arial" w:eastAsia="ＭＳ Ｐゴシック" w:hAnsi="Arial" w:cs="Arial"/>
              </w:rPr>
            </w:pPr>
            <w:r w:rsidRPr="00A555CA">
              <w:rPr>
                <w:rFonts w:ascii="Arial" w:eastAsia="ＭＳ Ｐゴシック" w:hAnsi="Arial" w:cs="Arial" w:hint="eastAsia"/>
              </w:rPr>
              <w:t>2017</w:t>
            </w:r>
            <w:r w:rsidRPr="00A555CA">
              <w:rPr>
                <w:rFonts w:ascii="Arial" w:eastAsia="ＭＳ Ｐゴシック" w:hAnsi="Arial" w:cs="Arial" w:hint="eastAsia"/>
              </w:rPr>
              <w:t>年</w:t>
            </w:r>
            <w:r w:rsidR="00255E28" w:rsidRPr="00A555CA">
              <w:rPr>
                <w:rFonts w:ascii="Arial" w:eastAsia="ＭＳ Ｐゴシック" w:hAnsi="Arial" w:cs="Arial"/>
              </w:rPr>
              <w:t>10</w:t>
            </w:r>
            <w:r w:rsidRPr="00A555CA">
              <w:rPr>
                <w:rFonts w:ascii="Arial" w:eastAsia="ＭＳ Ｐゴシック" w:hAnsi="Arial" w:cs="Arial" w:hint="eastAsia"/>
              </w:rPr>
              <w:t>月</w:t>
            </w:r>
            <w:r w:rsidR="00255E28" w:rsidRPr="00A555CA">
              <w:rPr>
                <w:rFonts w:ascii="Arial" w:eastAsia="ＭＳ Ｐゴシック" w:hAnsi="Arial" w:cs="Arial" w:hint="eastAsia"/>
              </w:rPr>
              <w:t>17</w:t>
            </w:r>
            <w:r w:rsidRPr="00A555CA">
              <w:rPr>
                <w:rFonts w:ascii="Arial" w:eastAsia="ＭＳ Ｐゴシック" w:hAnsi="Arial" w:cs="Arial" w:hint="eastAsia"/>
              </w:rPr>
              <w:t>日</w:t>
            </w:r>
          </w:p>
          <w:p w14:paraId="1C23F915" w14:textId="231B4730" w:rsidR="00994B27" w:rsidRPr="00A555CA" w:rsidRDefault="000A3455" w:rsidP="00994B27">
            <w:pPr>
              <w:autoSpaceDE w:val="0"/>
              <w:autoSpaceDN w:val="0"/>
              <w:rPr>
                <w:rFonts w:ascii="Arial" w:eastAsia="ＭＳ Ｐゴシック" w:hAnsi="Arial" w:cs="Arial"/>
              </w:rPr>
            </w:pPr>
            <w:r w:rsidRPr="00A555CA">
              <w:rPr>
                <w:rFonts w:ascii="Arial" w:eastAsia="ＭＳ Ｐゴシック" w:hAnsi="Arial" w:cs="Arial" w:hint="eastAsia"/>
              </w:rPr>
              <w:t>C2101</w:t>
            </w:r>
          </w:p>
        </w:tc>
        <w:tc>
          <w:tcPr>
            <w:tcW w:w="4212" w:type="dxa"/>
          </w:tcPr>
          <w:p w14:paraId="2B175201" w14:textId="2E32AF0D" w:rsidR="00994B27" w:rsidRPr="00A555CA" w:rsidRDefault="00994B27" w:rsidP="00994B27">
            <w:pPr>
              <w:autoSpaceDE w:val="0"/>
              <w:autoSpaceDN w:val="0"/>
              <w:rPr>
                <w:rFonts w:ascii="Arial" w:eastAsia="ＭＳ Ｐゴシック" w:hAnsi="Arial" w:cs="Arial"/>
              </w:rPr>
            </w:pPr>
            <w:r w:rsidRPr="00A555CA">
              <w:rPr>
                <w:rFonts w:ascii="Arial" w:eastAsia="ＭＳ Ｐゴシック" w:hAnsi="Arial" w:cs="Arial" w:hint="eastAsia"/>
              </w:rPr>
              <w:t>統一基準（平成</w:t>
            </w:r>
            <w:r w:rsidRPr="00A555CA">
              <w:rPr>
                <w:rFonts w:ascii="Arial" w:eastAsia="ＭＳ Ｐゴシック" w:hAnsi="Arial" w:cs="Arial" w:hint="eastAsia"/>
              </w:rPr>
              <w:t>28</w:t>
            </w:r>
            <w:r w:rsidRPr="00A555CA">
              <w:rPr>
                <w:rFonts w:ascii="Arial" w:eastAsia="ＭＳ Ｐゴシック" w:hAnsi="Arial" w:cs="Arial" w:hint="eastAsia"/>
              </w:rPr>
              <w:t>年度版）をもとに</w:t>
            </w:r>
            <w:r w:rsidR="003629E9" w:rsidRPr="00A555CA">
              <w:rPr>
                <w:rFonts w:ascii="Arial" w:eastAsia="ＭＳ Ｐゴシック" w:hAnsi="Arial" w:cs="Arial" w:hint="eastAsia"/>
              </w:rPr>
              <w:t>改定</w:t>
            </w:r>
          </w:p>
        </w:tc>
        <w:tc>
          <w:tcPr>
            <w:tcW w:w="3176" w:type="dxa"/>
          </w:tcPr>
          <w:p w14:paraId="38B1ACC2" w14:textId="77777777" w:rsidR="00994B27" w:rsidRPr="00A555CA" w:rsidRDefault="00994B27" w:rsidP="006245F3">
            <w:pPr>
              <w:autoSpaceDE w:val="0"/>
              <w:autoSpaceDN w:val="0"/>
              <w:rPr>
                <w:rFonts w:ascii="Arial" w:eastAsia="ＭＳ Ｐゴシック" w:hAnsi="Arial" w:cs="Arial"/>
              </w:rPr>
            </w:pPr>
            <w:r w:rsidRPr="00A555CA">
              <w:rPr>
                <w:rFonts w:ascii="Arial" w:eastAsia="ＭＳ Ｐゴシック" w:hAnsi="Arial" w:cs="Arial" w:hint="eastAsia"/>
              </w:rPr>
              <w:t>金谷吉成（東北大学）</w:t>
            </w:r>
          </w:p>
        </w:tc>
      </w:tr>
      <w:tr w:rsidR="009E4662" w:rsidRPr="00A555CA" w14:paraId="6AE89D65" w14:textId="77777777" w:rsidTr="006245F3">
        <w:tc>
          <w:tcPr>
            <w:tcW w:w="1796" w:type="dxa"/>
          </w:tcPr>
          <w:p w14:paraId="2426255C" w14:textId="7A5A9017" w:rsidR="009E4662" w:rsidRPr="00A555CA" w:rsidRDefault="009E4662" w:rsidP="00994B27">
            <w:pPr>
              <w:autoSpaceDE w:val="0"/>
              <w:autoSpaceDN w:val="0"/>
              <w:rPr>
                <w:rFonts w:ascii="Arial" w:eastAsia="ＭＳ Ｐゴシック" w:hAnsi="Arial" w:cs="Arial"/>
              </w:rPr>
            </w:pPr>
            <w:r w:rsidRPr="00A555CA">
              <w:rPr>
                <w:rFonts w:ascii="Arial" w:eastAsia="ＭＳ Ｐゴシック" w:hAnsi="Arial" w:cs="Arial" w:hint="eastAsia"/>
              </w:rPr>
              <w:t>2019</w:t>
            </w:r>
            <w:r w:rsidRPr="00A555CA">
              <w:rPr>
                <w:rFonts w:ascii="Arial" w:eastAsia="ＭＳ Ｐゴシック" w:hAnsi="Arial" w:cs="Arial" w:hint="eastAsia"/>
              </w:rPr>
              <w:t>年</w:t>
            </w:r>
            <w:r w:rsidR="00CE0B9D" w:rsidRPr="00A555CA">
              <w:rPr>
                <w:rFonts w:ascii="Arial" w:eastAsia="ＭＳ Ｐゴシック" w:hAnsi="Arial" w:cs="Arial"/>
              </w:rPr>
              <w:t>12</w:t>
            </w:r>
            <w:r w:rsidRPr="00A555CA">
              <w:rPr>
                <w:rFonts w:ascii="Arial" w:eastAsia="ＭＳ Ｐゴシック" w:hAnsi="Arial" w:cs="Arial" w:hint="eastAsia"/>
              </w:rPr>
              <w:t>月</w:t>
            </w:r>
            <w:r w:rsidR="00CE0B9D" w:rsidRPr="00A555CA">
              <w:rPr>
                <w:rFonts w:ascii="Arial" w:eastAsia="ＭＳ Ｐゴシック" w:hAnsi="Arial" w:cs="Arial"/>
              </w:rPr>
              <w:t>27</w:t>
            </w:r>
            <w:r w:rsidRPr="00A555CA">
              <w:rPr>
                <w:rFonts w:ascii="Arial" w:eastAsia="ＭＳ Ｐゴシック" w:hAnsi="Arial" w:cs="Arial" w:hint="eastAsia"/>
              </w:rPr>
              <w:t>日</w:t>
            </w:r>
          </w:p>
          <w:p w14:paraId="680E7D78" w14:textId="6673F7B6" w:rsidR="009E4662" w:rsidRPr="00A555CA" w:rsidRDefault="009E4662" w:rsidP="00994B27">
            <w:pPr>
              <w:autoSpaceDE w:val="0"/>
              <w:autoSpaceDN w:val="0"/>
              <w:rPr>
                <w:rFonts w:ascii="Arial" w:eastAsia="ＭＳ Ｐゴシック" w:hAnsi="Arial" w:cs="Arial"/>
              </w:rPr>
            </w:pPr>
            <w:r w:rsidRPr="00A555CA">
              <w:rPr>
                <w:rFonts w:ascii="Arial" w:eastAsia="ＭＳ Ｐゴシック" w:hAnsi="Arial" w:cs="Arial" w:hint="eastAsia"/>
              </w:rPr>
              <w:t>D2101</w:t>
            </w:r>
          </w:p>
        </w:tc>
        <w:tc>
          <w:tcPr>
            <w:tcW w:w="4212" w:type="dxa"/>
          </w:tcPr>
          <w:p w14:paraId="0EF052BE" w14:textId="1E0CA56C" w:rsidR="009E4662" w:rsidRPr="00A555CA" w:rsidRDefault="009E4662" w:rsidP="00027758">
            <w:pPr>
              <w:autoSpaceDE w:val="0"/>
              <w:autoSpaceDN w:val="0"/>
              <w:jc w:val="left"/>
              <w:rPr>
                <w:rFonts w:ascii="Arial" w:eastAsia="ＭＳ Ｐゴシック" w:hAnsi="Arial" w:cs="Arial"/>
              </w:rPr>
            </w:pPr>
            <w:r w:rsidRPr="00A555CA">
              <w:rPr>
                <w:rFonts w:ascii="Arial" w:eastAsia="ＭＳ Ｐゴシック" w:hAnsi="Arial" w:cs="Arial" w:hint="eastAsia"/>
              </w:rPr>
              <w:t>統一基準（平成</w:t>
            </w:r>
            <w:r w:rsidRPr="00A555CA">
              <w:rPr>
                <w:rFonts w:ascii="Arial" w:eastAsia="ＭＳ Ｐゴシック" w:hAnsi="Arial" w:cs="Arial" w:hint="eastAsia"/>
              </w:rPr>
              <w:t>30</w:t>
            </w:r>
            <w:r w:rsidRPr="00A555CA">
              <w:rPr>
                <w:rFonts w:ascii="Arial" w:eastAsia="ＭＳ Ｐゴシック" w:hAnsi="Arial" w:cs="Arial" w:hint="eastAsia"/>
              </w:rPr>
              <w:t>年度版）への対応及び</w:t>
            </w:r>
            <w:r w:rsidRPr="00A555CA">
              <w:rPr>
                <w:rFonts w:ascii="Arial" w:eastAsia="ＭＳ Ｐゴシック" w:hAnsi="Arial" w:cs="Arial" w:hint="eastAsia"/>
              </w:rPr>
              <w:t>C2501</w:t>
            </w:r>
            <w:r w:rsidRPr="00A555CA">
              <w:rPr>
                <w:rFonts w:ascii="Arial" w:eastAsia="ＭＳ Ｐゴシック" w:hAnsi="Arial" w:cs="Arial" w:hint="eastAsia"/>
              </w:rPr>
              <w:t>、</w:t>
            </w:r>
            <w:r w:rsidRPr="00A555CA">
              <w:rPr>
                <w:rFonts w:ascii="Arial" w:eastAsia="ＭＳ Ｐゴシック" w:hAnsi="Arial" w:cs="Arial" w:hint="eastAsia"/>
              </w:rPr>
              <w:t>C502</w:t>
            </w:r>
            <w:r w:rsidRPr="00A555CA">
              <w:rPr>
                <w:rFonts w:ascii="Arial" w:eastAsia="ＭＳ Ｐゴシック" w:hAnsi="Arial" w:cs="Arial" w:hint="eastAsia"/>
              </w:rPr>
              <w:t>との統合のための全面改定</w:t>
            </w:r>
          </w:p>
        </w:tc>
        <w:tc>
          <w:tcPr>
            <w:tcW w:w="3176" w:type="dxa"/>
          </w:tcPr>
          <w:p w14:paraId="1794F6F5" w14:textId="77777777" w:rsidR="009E4662" w:rsidRPr="00A555CA" w:rsidRDefault="009E4662" w:rsidP="006245F3">
            <w:pPr>
              <w:autoSpaceDE w:val="0"/>
              <w:autoSpaceDN w:val="0"/>
              <w:rPr>
                <w:rFonts w:ascii="Arial" w:eastAsia="ＭＳ Ｐゴシック" w:hAnsi="Arial" w:cs="Arial"/>
              </w:rPr>
            </w:pPr>
            <w:r w:rsidRPr="00A555CA">
              <w:rPr>
                <w:rFonts w:ascii="Arial" w:eastAsia="ＭＳ Ｐゴシック" w:hAnsi="Arial" w:cs="Arial" w:hint="eastAsia"/>
              </w:rPr>
              <w:t>金谷吉成（東北大学）</w:t>
            </w:r>
          </w:p>
          <w:p w14:paraId="34A2F6F3" w14:textId="48D2DB83" w:rsidR="00CE0B9D" w:rsidRPr="00A555CA" w:rsidRDefault="00CE0B9D" w:rsidP="006245F3">
            <w:pPr>
              <w:autoSpaceDE w:val="0"/>
              <w:autoSpaceDN w:val="0"/>
              <w:rPr>
                <w:rFonts w:ascii="Arial" w:eastAsia="ＭＳ Ｐゴシック" w:hAnsi="Arial" w:cs="Arial"/>
              </w:rPr>
            </w:pPr>
            <w:r w:rsidRPr="00A555CA">
              <w:rPr>
                <w:rFonts w:ascii="Arial" w:eastAsia="ＭＳ Ｐゴシック" w:hAnsi="Arial" w:cs="Arial" w:hint="eastAsia"/>
              </w:rPr>
              <w:t>高等教育機関における情報セキュリティポリシー推進部会事務局</w:t>
            </w:r>
          </w:p>
        </w:tc>
      </w:tr>
      <w:tr w:rsidR="00C74340" w:rsidRPr="00A555CA" w14:paraId="383FEF17" w14:textId="77777777" w:rsidTr="006245F3">
        <w:tc>
          <w:tcPr>
            <w:tcW w:w="1796" w:type="dxa"/>
          </w:tcPr>
          <w:p w14:paraId="007C70CE" w14:textId="77777777" w:rsidR="00C74340" w:rsidRDefault="00C74340" w:rsidP="00994B27">
            <w:pPr>
              <w:autoSpaceDE w:val="0"/>
              <w:autoSpaceDN w:val="0"/>
              <w:rPr>
                <w:rFonts w:ascii="Arial" w:eastAsia="ＭＳ Ｐゴシック" w:hAnsi="Arial" w:cs="Arial"/>
              </w:rPr>
            </w:pPr>
            <w:r>
              <w:rPr>
                <w:rFonts w:ascii="Arial" w:eastAsia="ＭＳ Ｐゴシック" w:hAnsi="Arial" w:cs="Arial" w:hint="eastAsia"/>
              </w:rPr>
              <w:t>202</w:t>
            </w:r>
            <w:r>
              <w:rPr>
                <w:rFonts w:ascii="Arial" w:eastAsia="ＭＳ Ｐゴシック" w:hAnsi="Arial" w:cs="Arial"/>
              </w:rPr>
              <w:t>1</w:t>
            </w:r>
            <w:r>
              <w:rPr>
                <w:rFonts w:ascii="Arial" w:eastAsia="ＭＳ Ｐゴシック" w:hAnsi="Arial" w:cs="Arial"/>
              </w:rPr>
              <w:t>年</w:t>
            </w:r>
            <w:r>
              <w:rPr>
                <w:rFonts w:ascii="Arial" w:eastAsia="ＭＳ Ｐゴシック" w:hAnsi="Arial" w:cs="Arial" w:hint="eastAsia"/>
              </w:rPr>
              <w:t>4</w:t>
            </w:r>
            <w:r>
              <w:rPr>
                <w:rFonts w:ascii="Arial" w:eastAsia="ＭＳ Ｐゴシック" w:hAnsi="Arial" w:cs="Arial" w:hint="eastAsia"/>
              </w:rPr>
              <w:t>月</w:t>
            </w:r>
            <w:r>
              <w:rPr>
                <w:rFonts w:ascii="Arial" w:eastAsia="ＭＳ Ｐゴシック" w:hAnsi="Arial" w:cs="Arial" w:hint="eastAsia"/>
              </w:rPr>
              <w:t>30</w:t>
            </w:r>
            <w:r>
              <w:rPr>
                <w:rFonts w:ascii="Arial" w:eastAsia="ＭＳ Ｐゴシック" w:hAnsi="Arial" w:cs="Arial" w:hint="eastAsia"/>
              </w:rPr>
              <w:t>日</w:t>
            </w:r>
          </w:p>
          <w:p w14:paraId="039DA106" w14:textId="4100466F" w:rsidR="00C74340" w:rsidRPr="00A555CA" w:rsidRDefault="00C74340" w:rsidP="00994B27">
            <w:pPr>
              <w:autoSpaceDE w:val="0"/>
              <w:autoSpaceDN w:val="0"/>
              <w:rPr>
                <w:rFonts w:ascii="Arial" w:eastAsia="ＭＳ Ｐゴシック" w:hAnsi="Arial" w:cs="Arial"/>
              </w:rPr>
            </w:pPr>
            <w:r>
              <w:rPr>
                <w:rFonts w:ascii="Arial" w:eastAsia="ＭＳ Ｐゴシック" w:hAnsi="Arial" w:cs="Arial" w:hint="eastAsia"/>
              </w:rPr>
              <w:t>D2101</w:t>
            </w:r>
          </w:p>
        </w:tc>
        <w:tc>
          <w:tcPr>
            <w:tcW w:w="4212" w:type="dxa"/>
          </w:tcPr>
          <w:p w14:paraId="513710F6" w14:textId="3DAC883A" w:rsidR="00C74340" w:rsidRPr="00A555CA" w:rsidRDefault="00C74340" w:rsidP="00027758">
            <w:pPr>
              <w:autoSpaceDE w:val="0"/>
              <w:autoSpaceDN w:val="0"/>
              <w:jc w:val="left"/>
              <w:rPr>
                <w:rFonts w:ascii="Arial" w:eastAsia="ＭＳ Ｐゴシック" w:hAnsi="Arial" w:cs="Arial"/>
              </w:rPr>
            </w:pPr>
            <w:r>
              <w:rPr>
                <w:rFonts w:ascii="Arial" w:eastAsia="ＭＳ Ｐゴシック" w:hAnsi="Arial" w:cs="Arial" w:hint="eastAsia"/>
              </w:rPr>
              <w:t>誤記訂正</w:t>
            </w:r>
          </w:p>
        </w:tc>
        <w:tc>
          <w:tcPr>
            <w:tcW w:w="3176" w:type="dxa"/>
          </w:tcPr>
          <w:p w14:paraId="48928688" w14:textId="2FCD3889" w:rsidR="00C74340" w:rsidRPr="00A555CA" w:rsidRDefault="00C74340" w:rsidP="006245F3">
            <w:pPr>
              <w:autoSpaceDE w:val="0"/>
              <w:autoSpaceDN w:val="0"/>
              <w:rPr>
                <w:rFonts w:ascii="Arial" w:eastAsia="ＭＳ Ｐゴシック" w:hAnsi="Arial" w:cs="Arial"/>
              </w:rPr>
            </w:pPr>
            <w:r w:rsidRPr="00A555CA">
              <w:rPr>
                <w:rFonts w:ascii="Arial" w:eastAsia="ＭＳ Ｐゴシック" w:hAnsi="Arial" w:cs="Arial" w:hint="eastAsia"/>
              </w:rPr>
              <w:t>高等教育機関における情報セキュリティポリシー推進部会事務局</w:t>
            </w:r>
          </w:p>
        </w:tc>
      </w:tr>
      <w:tr w:rsidR="004C0FFF" w:rsidRPr="00A555CA" w14:paraId="3027C4A7" w14:textId="77777777" w:rsidTr="006245F3">
        <w:tc>
          <w:tcPr>
            <w:tcW w:w="1796" w:type="dxa"/>
          </w:tcPr>
          <w:p w14:paraId="7D3393C9" w14:textId="552ECBF4" w:rsidR="004C0FFF" w:rsidRPr="00547596" w:rsidRDefault="004C0FFF" w:rsidP="00994B27">
            <w:pPr>
              <w:autoSpaceDE w:val="0"/>
              <w:autoSpaceDN w:val="0"/>
              <w:rPr>
                <w:rFonts w:ascii="Arial" w:eastAsia="ＭＳ Ｐゴシック" w:hAnsi="Arial" w:cs="Arial"/>
              </w:rPr>
            </w:pPr>
            <w:r w:rsidRPr="00547596">
              <w:rPr>
                <w:rFonts w:ascii="Arial" w:eastAsia="ＭＳ Ｐゴシック" w:hAnsi="Arial" w:cs="Arial"/>
              </w:rPr>
              <w:t>2022</w:t>
            </w:r>
            <w:r w:rsidRPr="00547596">
              <w:rPr>
                <w:rFonts w:ascii="Arial" w:eastAsia="ＭＳ Ｐゴシック" w:hAnsi="Arial" w:cs="Arial" w:hint="eastAsia"/>
              </w:rPr>
              <w:t>年</w:t>
            </w:r>
            <w:r w:rsidR="00547596" w:rsidRPr="00547596">
              <w:rPr>
                <w:rFonts w:ascii="Arial" w:eastAsia="ＭＳ Ｐゴシック" w:hAnsi="Arial" w:cs="Arial" w:hint="eastAsia"/>
              </w:rPr>
              <w:t>1</w:t>
            </w:r>
            <w:r w:rsidR="00547596" w:rsidRPr="00547596">
              <w:rPr>
                <w:rFonts w:ascii="Arial" w:eastAsia="ＭＳ Ｐゴシック" w:hAnsi="Arial" w:cs="Arial"/>
              </w:rPr>
              <w:t>2</w:t>
            </w:r>
            <w:r w:rsidRPr="00547596">
              <w:rPr>
                <w:rFonts w:ascii="Arial" w:eastAsia="ＭＳ Ｐゴシック" w:hAnsi="Arial" w:cs="Arial" w:hint="eastAsia"/>
              </w:rPr>
              <w:t>月</w:t>
            </w:r>
            <w:r w:rsidR="00547596" w:rsidRPr="00547596">
              <w:rPr>
                <w:rFonts w:ascii="Arial" w:eastAsia="ＭＳ Ｐゴシック" w:hAnsi="Arial" w:cs="Arial" w:hint="eastAsia"/>
              </w:rPr>
              <w:t>2</w:t>
            </w:r>
            <w:r w:rsidR="00547596" w:rsidRPr="00547596">
              <w:rPr>
                <w:rFonts w:ascii="Arial" w:eastAsia="ＭＳ Ｐゴシック" w:hAnsi="Arial" w:cs="Arial"/>
              </w:rPr>
              <w:t>8</w:t>
            </w:r>
            <w:r w:rsidRPr="00547596">
              <w:rPr>
                <w:rFonts w:ascii="Arial" w:eastAsia="ＭＳ Ｐゴシック" w:hAnsi="Arial" w:cs="Arial" w:hint="eastAsia"/>
              </w:rPr>
              <w:t>日</w:t>
            </w:r>
          </w:p>
          <w:p w14:paraId="6691A63D" w14:textId="402A07D9" w:rsidR="004C0FFF" w:rsidRPr="00547596" w:rsidRDefault="004C0FFF" w:rsidP="00994B27">
            <w:pPr>
              <w:autoSpaceDE w:val="0"/>
              <w:autoSpaceDN w:val="0"/>
              <w:rPr>
                <w:rFonts w:ascii="Arial" w:eastAsia="ＭＳ Ｐゴシック" w:hAnsi="Arial" w:cs="Arial"/>
              </w:rPr>
            </w:pPr>
            <w:r w:rsidRPr="00547596">
              <w:rPr>
                <w:rFonts w:ascii="Arial" w:eastAsia="ＭＳ Ｐゴシック" w:hAnsi="Arial" w:cs="Arial" w:hint="eastAsia"/>
              </w:rPr>
              <w:t>D2101</w:t>
            </w:r>
          </w:p>
        </w:tc>
        <w:tc>
          <w:tcPr>
            <w:tcW w:w="4212" w:type="dxa"/>
          </w:tcPr>
          <w:p w14:paraId="7CA34EFE" w14:textId="26FC07BA" w:rsidR="004C0FFF" w:rsidRPr="00547596" w:rsidRDefault="004C0FFF" w:rsidP="00027758">
            <w:pPr>
              <w:autoSpaceDE w:val="0"/>
              <w:autoSpaceDN w:val="0"/>
              <w:jc w:val="left"/>
              <w:rPr>
                <w:rFonts w:ascii="Arial" w:eastAsia="ＭＳ Ｐゴシック" w:hAnsi="Arial" w:cs="Arial"/>
              </w:rPr>
            </w:pPr>
            <w:r w:rsidRPr="00547596">
              <w:rPr>
                <w:rFonts w:ascii="Arial" w:eastAsia="ＭＳ Ｐゴシック" w:hAnsi="Arial" w:cs="Arial" w:hint="eastAsia"/>
              </w:rPr>
              <w:t>統一基準（令和</w:t>
            </w:r>
            <w:r w:rsidRPr="00547596">
              <w:rPr>
                <w:rFonts w:ascii="Arial" w:eastAsia="ＭＳ Ｐゴシック" w:hAnsi="Arial" w:cs="Arial" w:hint="eastAsia"/>
              </w:rPr>
              <w:t>3</w:t>
            </w:r>
            <w:r w:rsidRPr="00547596">
              <w:rPr>
                <w:rFonts w:ascii="Arial" w:eastAsia="ＭＳ Ｐゴシック" w:hAnsi="Arial" w:cs="Arial" w:hint="eastAsia"/>
              </w:rPr>
              <w:t>年度版）への対応及び</w:t>
            </w:r>
            <w:r w:rsidRPr="00547596">
              <w:rPr>
                <w:rFonts w:ascii="Arial" w:eastAsia="ＭＳ Ｐゴシック" w:hAnsi="Arial" w:cs="Arial"/>
              </w:rPr>
              <w:br/>
            </w:r>
            <w:r w:rsidRPr="00547596">
              <w:rPr>
                <w:rFonts w:ascii="Arial" w:eastAsia="ＭＳ Ｐゴシック" w:hAnsi="Arial" w:cs="Arial" w:hint="eastAsia"/>
              </w:rPr>
              <w:t>サンプル規程集独自の規定内容の見直し</w:t>
            </w:r>
          </w:p>
        </w:tc>
        <w:tc>
          <w:tcPr>
            <w:tcW w:w="3176" w:type="dxa"/>
          </w:tcPr>
          <w:p w14:paraId="201A6880" w14:textId="447BEE42" w:rsidR="004C0FFF" w:rsidRPr="00A555CA" w:rsidRDefault="004C0FFF" w:rsidP="006245F3">
            <w:pPr>
              <w:autoSpaceDE w:val="0"/>
              <w:autoSpaceDN w:val="0"/>
              <w:rPr>
                <w:rFonts w:ascii="Arial" w:eastAsia="ＭＳ Ｐゴシック" w:hAnsi="Arial" w:cs="Arial"/>
              </w:rPr>
            </w:pPr>
            <w:r w:rsidRPr="00A555CA">
              <w:rPr>
                <w:rFonts w:ascii="Arial" w:eastAsia="ＭＳ Ｐゴシック" w:hAnsi="Arial" w:cs="Arial" w:hint="eastAsia"/>
              </w:rPr>
              <w:t>高等教育機関における情報セキュリティポリシー推進</w:t>
            </w:r>
            <w:r w:rsidR="000F278D">
              <w:rPr>
                <w:rFonts w:ascii="Arial" w:eastAsia="ＭＳ Ｐゴシック" w:hAnsi="Arial" w:cs="Arial" w:hint="eastAsia"/>
              </w:rPr>
              <w:t>委員会</w:t>
            </w:r>
            <w:r w:rsidRPr="00A555CA">
              <w:rPr>
                <w:rFonts w:ascii="Arial" w:eastAsia="ＭＳ Ｐゴシック" w:hAnsi="Arial" w:cs="Arial" w:hint="eastAsia"/>
              </w:rPr>
              <w:t>事務局</w:t>
            </w:r>
          </w:p>
        </w:tc>
      </w:tr>
    </w:tbl>
    <w:p w14:paraId="326824AC" w14:textId="77777777" w:rsidR="005F333B" w:rsidRPr="00A555CA" w:rsidRDefault="005F333B" w:rsidP="005F333B">
      <w:pPr>
        <w:rPr>
          <w:rFonts w:ascii="Arial" w:hAnsi="Arial" w:cs="Arial"/>
        </w:rPr>
      </w:pPr>
    </w:p>
    <w:p w14:paraId="6053AEED" w14:textId="77777777" w:rsidR="005F333B" w:rsidRPr="00A555CA" w:rsidRDefault="005F333B" w:rsidP="005F333B">
      <w:pPr>
        <w:rPr>
          <w:rFonts w:ascii="Arial" w:eastAsia="ＭＳ ゴシック" w:hAnsi="Arial" w:cs="Arial"/>
        </w:rPr>
      </w:pPr>
      <w:r w:rsidRPr="00A555CA">
        <w:rPr>
          <w:rFonts w:ascii="Arial" w:eastAsia="ＭＳ ゴシック" w:hAnsi="Arial" w:cs="Arial" w:hint="eastAsia"/>
        </w:rPr>
        <w:t>本文書の内容についてのご質問、ご意見は以下まで電子メールにてお寄せください。</w:t>
      </w:r>
    </w:p>
    <w:p w14:paraId="056AAF24" w14:textId="77777777" w:rsidR="005F333B" w:rsidRPr="00A555CA" w:rsidRDefault="005F333B" w:rsidP="005F333B">
      <w:pPr>
        <w:rPr>
          <w:rFonts w:ascii="Arial" w:eastAsia="ＭＳ ゴシック" w:hAnsi="Arial" w:cs="Arial"/>
        </w:rPr>
      </w:pPr>
      <w:r w:rsidRPr="00A555CA">
        <w:rPr>
          <w:rFonts w:ascii="Arial" w:eastAsia="ＭＳ ゴシック" w:hAnsi="Arial" w:cs="Arial"/>
        </w:rPr>
        <w:t>sp-comment[at]nii.ac.jp</w:t>
      </w:r>
      <w:r w:rsidRPr="00A555CA">
        <w:rPr>
          <w:rFonts w:ascii="Arial" w:eastAsia="ＭＳ ゴシック" w:hAnsi="Arial" w:cs="Arial"/>
        </w:rPr>
        <w:t xml:space="preserve">　（</w:t>
      </w:r>
      <w:r w:rsidRPr="00A555CA">
        <w:rPr>
          <w:rFonts w:ascii="Arial" w:eastAsia="ＭＳ ゴシック" w:hAnsi="Arial" w:cs="Arial" w:hint="eastAsia"/>
        </w:rPr>
        <w:t>[at]</w:t>
      </w:r>
      <w:r w:rsidRPr="00A555CA">
        <w:rPr>
          <w:rFonts w:ascii="Arial" w:eastAsia="ＭＳ ゴシック" w:hAnsi="Arial" w:cs="Arial" w:hint="eastAsia"/>
        </w:rPr>
        <w:t>を＠に置き換えてください）</w:t>
      </w:r>
    </w:p>
    <w:p w14:paraId="68CDA0E9" w14:textId="77777777" w:rsidR="005F333B" w:rsidRPr="00A555CA" w:rsidRDefault="005F333B" w:rsidP="005F333B">
      <w:pPr>
        <w:rPr>
          <w:rFonts w:ascii="Arial" w:eastAsia="ＭＳ ゴシック" w:hAnsi="Arial" w:cs="Arial"/>
        </w:rPr>
      </w:pPr>
      <w:r w:rsidRPr="00A555CA">
        <w:rPr>
          <w:rFonts w:ascii="Arial" w:eastAsia="ＭＳ ゴシック" w:hAnsi="Arial" w:cs="Arial" w:hint="eastAsia"/>
        </w:rPr>
        <w:t>担当者の所属は改定当時のものです。担当者への直接のご質問はご遠慮ください。</w:t>
      </w:r>
    </w:p>
    <w:p w14:paraId="33A30AA0" w14:textId="77777777" w:rsidR="005F333B" w:rsidRPr="00A555CA" w:rsidRDefault="005F333B" w:rsidP="005F333B">
      <w:pPr>
        <w:rPr>
          <w:rFonts w:ascii="Arial" w:hAnsi="Arial" w:cs="Arial"/>
        </w:rPr>
      </w:pPr>
    </w:p>
    <w:p w14:paraId="10DB58E5" w14:textId="77777777" w:rsidR="005F333B" w:rsidRPr="00A555CA" w:rsidRDefault="005F333B" w:rsidP="005F333B">
      <w:pPr>
        <w:rPr>
          <w:rFonts w:ascii="Arial" w:hAnsi="Arial" w:cs="Arial"/>
        </w:rPr>
        <w:sectPr w:rsidR="005F333B" w:rsidRPr="00A555CA" w:rsidSect="00792DA7">
          <w:headerReference w:type="even" r:id="rId8"/>
          <w:headerReference w:type="default" r:id="rId9"/>
          <w:footerReference w:type="even" r:id="rId10"/>
          <w:footerReference w:type="default" r:id="rId11"/>
          <w:type w:val="oddPage"/>
          <w:pgSz w:w="11906" w:h="16838" w:code="9"/>
          <w:pgMar w:top="1701" w:right="1418" w:bottom="1701" w:left="1418" w:header="851" w:footer="851" w:gutter="0"/>
          <w:cols w:space="425"/>
          <w:docGrid w:type="lines" w:linePitch="344"/>
        </w:sectPr>
      </w:pPr>
    </w:p>
    <w:p w14:paraId="49EE0895" w14:textId="77777777" w:rsidR="00D20850" w:rsidRPr="00A555CA" w:rsidRDefault="00D20850" w:rsidP="00D20850">
      <w:pPr>
        <w:pStyle w:val="24"/>
      </w:pPr>
      <w:r w:rsidRPr="00A555CA">
        <w:rPr>
          <w:rFonts w:hint="eastAsia"/>
        </w:rPr>
        <w:lastRenderedPageBreak/>
        <w:t>第一章　総則</w:t>
      </w:r>
    </w:p>
    <w:p w14:paraId="4BCC093B" w14:textId="375441F4" w:rsidR="00A07FAF" w:rsidRPr="00A555CA" w:rsidRDefault="00A07FAF" w:rsidP="00A07FAF">
      <w:pPr>
        <w:pStyle w:val="a9"/>
      </w:pPr>
      <w:r w:rsidRPr="00A555CA">
        <w:rPr>
          <w:rFonts w:hint="eastAsia"/>
        </w:rPr>
        <w:t>解説：</w:t>
      </w:r>
      <w:r w:rsidRPr="00A555CA">
        <w:rPr>
          <w:rFonts w:hint="eastAsia"/>
        </w:rPr>
        <w:t xml:space="preserve">(1) </w:t>
      </w:r>
      <w:r w:rsidR="006A6994" w:rsidRPr="00A555CA">
        <w:rPr>
          <w:rFonts w:hint="eastAsia"/>
        </w:rPr>
        <w:t>本</w:t>
      </w:r>
      <w:r w:rsidR="000A3455" w:rsidRPr="00A555CA">
        <w:rPr>
          <w:rFonts w:hint="eastAsia"/>
        </w:rPr>
        <w:t>基準</w:t>
      </w:r>
      <w:r w:rsidR="006A6994" w:rsidRPr="00A555CA">
        <w:rPr>
          <w:rFonts w:hint="eastAsia"/>
        </w:rPr>
        <w:t>について</w:t>
      </w:r>
      <w:r w:rsidRPr="00A555CA">
        <w:br/>
      </w:r>
      <w:r w:rsidR="00863432" w:rsidRPr="00A555CA">
        <w:rPr>
          <w:rFonts w:hint="eastAsia"/>
        </w:rPr>
        <w:t>本基準</w:t>
      </w:r>
      <w:r w:rsidRPr="00A555CA">
        <w:rPr>
          <w:rFonts w:hint="eastAsia"/>
        </w:rPr>
        <w:t>は、「</w:t>
      </w:r>
      <w:r w:rsidR="000A3455" w:rsidRPr="00A555CA">
        <w:rPr>
          <w:rFonts w:hint="eastAsia"/>
        </w:rPr>
        <w:t>D</w:t>
      </w:r>
      <w:r w:rsidRPr="00A555CA">
        <w:rPr>
          <w:rFonts w:hint="eastAsia"/>
        </w:rPr>
        <w:t xml:space="preserve">1000 </w:t>
      </w:r>
      <w:r w:rsidR="00863432" w:rsidRPr="00A555CA">
        <w:rPr>
          <w:rFonts w:hint="eastAsia"/>
        </w:rPr>
        <w:t>情報セキュリティ対策</w:t>
      </w:r>
      <w:r w:rsidRPr="00A555CA">
        <w:rPr>
          <w:rFonts w:hint="eastAsia"/>
        </w:rPr>
        <w:t>基本方針」及び「</w:t>
      </w:r>
      <w:r w:rsidR="000A3455" w:rsidRPr="00A555CA">
        <w:t>D</w:t>
      </w:r>
      <w:r w:rsidRPr="00A555CA">
        <w:rPr>
          <w:rFonts w:hint="eastAsia"/>
        </w:rPr>
        <w:t xml:space="preserve">1001 </w:t>
      </w:r>
      <w:r w:rsidRPr="00A555CA">
        <w:rPr>
          <w:rFonts w:hint="eastAsia"/>
        </w:rPr>
        <w:t>情報</w:t>
      </w:r>
      <w:r w:rsidR="00863432" w:rsidRPr="00A555CA">
        <w:rPr>
          <w:rFonts w:hint="eastAsia"/>
        </w:rPr>
        <w:t>セキュリティ対策基本</w:t>
      </w:r>
      <w:r w:rsidRPr="00A555CA">
        <w:rPr>
          <w:rFonts w:hint="eastAsia"/>
        </w:rPr>
        <w:t>規程」（以下「ポリシー」という。）に基づき、Ａ大学が最低限行うべき情報セキュリティ対策を定めるものである。</w:t>
      </w:r>
      <w:r w:rsidR="006A423E" w:rsidRPr="00A555CA">
        <w:br/>
      </w:r>
      <w:r w:rsidR="006A423E" w:rsidRPr="00A555CA">
        <w:rPr>
          <w:rFonts w:hint="eastAsia"/>
        </w:rPr>
        <w:t xml:space="preserve">(2) </w:t>
      </w:r>
      <w:r w:rsidR="006A423E" w:rsidRPr="00A555CA">
        <w:rPr>
          <w:rFonts w:hint="eastAsia"/>
        </w:rPr>
        <w:t>前版からの変更点</w:t>
      </w:r>
      <w:r w:rsidR="006A6994" w:rsidRPr="00A555CA">
        <w:br/>
      </w:r>
      <w:r w:rsidR="00863432" w:rsidRPr="00A555CA">
        <w:rPr>
          <w:rFonts w:hint="eastAsia"/>
        </w:rPr>
        <w:t>本基準は、</w:t>
      </w:r>
      <w:r w:rsidR="006A6994" w:rsidRPr="00A555CA">
        <w:rPr>
          <w:rFonts w:hint="eastAsia"/>
        </w:rPr>
        <w:t>サンプル規程集（</w:t>
      </w:r>
      <w:r w:rsidR="006A6994" w:rsidRPr="00A555CA">
        <w:rPr>
          <w:rFonts w:hint="eastAsia"/>
        </w:rPr>
        <w:t>201</w:t>
      </w:r>
      <w:r w:rsidR="00221552">
        <w:t>9</w:t>
      </w:r>
      <w:r w:rsidR="006A6994" w:rsidRPr="00A555CA">
        <w:rPr>
          <w:rFonts w:hint="eastAsia"/>
        </w:rPr>
        <w:t>年</w:t>
      </w:r>
      <w:r w:rsidR="00221552">
        <w:rPr>
          <w:rFonts w:hint="eastAsia"/>
        </w:rPr>
        <w:t>度</w:t>
      </w:r>
      <w:r w:rsidR="006A6994" w:rsidRPr="00A555CA">
        <w:rPr>
          <w:rFonts w:hint="eastAsia"/>
        </w:rPr>
        <w:t>版</w:t>
      </w:r>
      <w:r w:rsidR="00221552">
        <w:rPr>
          <w:rFonts w:hint="eastAsia"/>
        </w:rPr>
        <w:t>増補</w:t>
      </w:r>
      <w:r w:rsidR="006A6994" w:rsidRPr="00A555CA">
        <w:rPr>
          <w:rFonts w:hint="eastAsia"/>
        </w:rPr>
        <w:t>）</w:t>
      </w:r>
      <w:r w:rsidR="00221552">
        <w:rPr>
          <w:rFonts w:hint="eastAsia"/>
        </w:rPr>
        <w:t>の</w:t>
      </w:r>
      <w:r w:rsidR="00863432" w:rsidRPr="00A555CA">
        <w:t>内容を継承するとともに、</w:t>
      </w:r>
      <w:r w:rsidR="00863432" w:rsidRPr="00A555CA">
        <w:rPr>
          <w:rFonts w:hint="eastAsia"/>
        </w:rPr>
        <w:t>「政府機関</w:t>
      </w:r>
      <w:r w:rsidR="00221552">
        <w:rPr>
          <w:rFonts w:hint="eastAsia"/>
        </w:rPr>
        <w:t>等のサイバー</w:t>
      </w:r>
      <w:r w:rsidR="00863432" w:rsidRPr="00A555CA">
        <w:rPr>
          <w:rFonts w:hint="eastAsia"/>
        </w:rPr>
        <w:t>セキュリティ対策のための統一基準（</w:t>
      </w:r>
      <w:r w:rsidR="00221552">
        <w:rPr>
          <w:rFonts w:hint="eastAsia"/>
        </w:rPr>
        <w:t>令和</w:t>
      </w:r>
      <w:r w:rsidR="00221552">
        <w:t>3</w:t>
      </w:r>
      <w:r w:rsidR="00863432" w:rsidRPr="00A555CA">
        <w:rPr>
          <w:rFonts w:hint="eastAsia"/>
        </w:rPr>
        <w:t>年度版）」及び「</w:t>
      </w:r>
      <w:r w:rsidR="00221552">
        <w:rPr>
          <w:rFonts w:hint="eastAsia"/>
        </w:rPr>
        <w:t>政府機関等の</w:t>
      </w:r>
      <w:r w:rsidR="00863432" w:rsidRPr="00A555CA">
        <w:rPr>
          <w:rFonts w:hint="eastAsia"/>
        </w:rPr>
        <w:t>対策基準策定のためのガイドライン（</w:t>
      </w:r>
      <w:r w:rsidR="00221552">
        <w:rPr>
          <w:rFonts w:hint="eastAsia"/>
        </w:rPr>
        <w:t>令和</w:t>
      </w:r>
      <w:r w:rsidR="00863432" w:rsidRPr="00A555CA">
        <w:rPr>
          <w:rFonts w:hint="eastAsia"/>
        </w:rPr>
        <w:t>3</w:t>
      </w:r>
      <w:r w:rsidR="00863432" w:rsidRPr="00A555CA">
        <w:rPr>
          <w:rFonts w:hint="eastAsia"/>
        </w:rPr>
        <w:t>年度版）」（以下「政府</w:t>
      </w:r>
      <w:r w:rsidR="00221552">
        <w:rPr>
          <w:rFonts w:hint="eastAsia"/>
        </w:rPr>
        <w:t>機関統一基準」という。）における改定内容に対応させたものである</w:t>
      </w:r>
      <w:r w:rsidR="006A423E" w:rsidRPr="00A555CA">
        <w:rPr>
          <w:rFonts w:hint="eastAsia"/>
        </w:rPr>
        <w:t>。</w:t>
      </w:r>
      <w:r w:rsidRPr="00A555CA">
        <w:br/>
      </w:r>
      <w:r w:rsidRPr="00A555CA">
        <w:rPr>
          <w:rFonts w:hint="eastAsia"/>
        </w:rPr>
        <w:t>(</w:t>
      </w:r>
      <w:r w:rsidR="006A423E" w:rsidRPr="00A555CA">
        <w:rPr>
          <w:rFonts w:hint="eastAsia"/>
        </w:rPr>
        <w:t>3</w:t>
      </w:r>
      <w:r w:rsidRPr="00A555CA">
        <w:rPr>
          <w:rFonts w:hint="eastAsia"/>
        </w:rPr>
        <w:t xml:space="preserve">) </w:t>
      </w:r>
      <w:r w:rsidRPr="00A555CA">
        <w:rPr>
          <w:rFonts w:hint="eastAsia"/>
        </w:rPr>
        <w:t>政府機関統一基準との対応</w:t>
      </w:r>
      <w:r w:rsidRPr="00A555CA">
        <w:br/>
      </w:r>
      <w:r w:rsidR="00863432" w:rsidRPr="00A555CA">
        <w:rPr>
          <w:rFonts w:hint="eastAsia"/>
        </w:rPr>
        <w:t>本基準</w:t>
      </w:r>
      <w:r w:rsidRPr="00A555CA">
        <w:rPr>
          <w:rFonts w:hint="eastAsia"/>
        </w:rPr>
        <w:t>において、</w:t>
      </w:r>
      <w:r w:rsidR="00863432" w:rsidRPr="00A555CA">
        <w:rPr>
          <w:rFonts w:hint="eastAsia"/>
        </w:rPr>
        <w:t>政府機関統一基準</w:t>
      </w:r>
      <w:r w:rsidRPr="00A555CA">
        <w:rPr>
          <w:rFonts w:hint="eastAsia"/>
        </w:rPr>
        <w:t>に対応する規定には、条文番号の後ろに政府機関統一基準の対応項番を付し</w:t>
      </w:r>
      <w:r w:rsidR="003629E9" w:rsidRPr="00A555CA">
        <w:rPr>
          <w:rFonts w:hint="eastAsia"/>
        </w:rPr>
        <w:t>た</w:t>
      </w:r>
      <w:r w:rsidRPr="00A555CA">
        <w:rPr>
          <w:rFonts w:hint="eastAsia"/>
        </w:rPr>
        <w:t>。ただし、政府機関と大学とでは、その取り巻く環境、情報セキュリティ対策に取り組むべき主体等が異なることから、大学の実情に合わせて書き換えている箇所も</w:t>
      </w:r>
      <w:r w:rsidR="00221552">
        <w:rPr>
          <w:rFonts w:hint="eastAsia"/>
        </w:rPr>
        <w:t>ある</w:t>
      </w:r>
      <w:r w:rsidRPr="00A555CA">
        <w:rPr>
          <w:rFonts w:hint="eastAsia"/>
        </w:rPr>
        <w:t>。</w:t>
      </w:r>
      <w:r w:rsidRPr="00A555CA">
        <w:rPr>
          <w:rFonts w:hint="eastAsia"/>
        </w:rPr>
        <w:br/>
        <w:t>(</w:t>
      </w:r>
      <w:r w:rsidR="006A423E" w:rsidRPr="00A555CA">
        <w:rPr>
          <w:rFonts w:hint="eastAsia"/>
        </w:rPr>
        <w:t>4</w:t>
      </w:r>
      <w:r w:rsidRPr="00A555CA">
        <w:rPr>
          <w:rFonts w:hint="eastAsia"/>
        </w:rPr>
        <w:t xml:space="preserve">) </w:t>
      </w:r>
      <w:r w:rsidRPr="00A555CA">
        <w:rPr>
          <w:rFonts w:hint="eastAsia"/>
        </w:rPr>
        <w:t>規程の表現</w:t>
      </w:r>
      <w:r w:rsidRPr="00A555CA">
        <w:br/>
      </w:r>
      <w:r w:rsidR="00863432" w:rsidRPr="00A555CA">
        <w:rPr>
          <w:rFonts w:hint="eastAsia"/>
        </w:rPr>
        <w:t>本基準</w:t>
      </w:r>
      <w:r w:rsidRPr="00A555CA">
        <w:rPr>
          <w:rFonts w:hint="eastAsia"/>
        </w:rPr>
        <w:t>で定める</w:t>
      </w:r>
      <w:r w:rsidR="006A6994" w:rsidRPr="00A555CA">
        <w:rPr>
          <w:rFonts w:hint="eastAsia"/>
        </w:rPr>
        <w:t>多くの</w:t>
      </w:r>
      <w:r w:rsidRPr="00A555CA">
        <w:rPr>
          <w:rFonts w:hint="eastAsia"/>
        </w:rPr>
        <w:t>遵守事項は、政府機関統一基準に</w:t>
      </w:r>
      <w:r w:rsidR="006A6994" w:rsidRPr="00A555CA">
        <w:rPr>
          <w:rFonts w:hint="eastAsia"/>
        </w:rPr>
        <w:t>倣い</w:t>
      </w:r>
      <w:r w:rsidRPr="00A555CA">
        <w:rPr>
          <w:rFonts w:hint="eastAsia"/>
        </w:rPr>
        <w:t>、「……すること」の述語を用いている。サンプル規程集の学内規程化にあたっては、学内の他の規程に様式を合わせる必要</w:t>
      </w:r>
      <w:r w:rsidR="006A6994" w:rsidRPr="00A555CA">
        <w:rPr>
          <w:rFonts w:hint="eastAsia"/>
        </w:rPr>
        <w:t>がある</w:t>
      </w:r>
      <w:r w:rsidRPr="00A555CA">
        <w:rPr>
          <w:rFonts w:hint="eastAsia"/>
        </w:rPr>
        <w:t>。その場合、条文の内容を精査して、「……しなければならない」「……してはならない」（一定の作為又は不作為の義務を表す）や「……することができる」「……することができない」（一定の権利・権限等を与え又はこれを否認することを表す）などの述語に適宜あらためる</w:t>
      </w:r>
      <w:r w:rsidR="006A6994" w:rsidRPr="00A555CA">
        <w:rPr>
          <w:rFonts w:hint="eastAsia"/>
        </w:rPr>
        <w:t>とよい。</w:t>
      </w:r>
      <w:r w:rsidRPr="00A555CA">
        <w:rPr>
          <w:rFonts w:hint="eastAsia"/>
        </w:rPr>
        <w:t>「……しなければならない」ではニュアンスがきつすぎる場合は、「……するものとする」として表現を緩和する方法も</w:t>
      </w:r>
      <w:r w:rsidR="006A6994" w:rsidRPr="00A555CA">
        <w:rPr>
          <w:rFonts w:hint="eastAsia"/>
        </w:rPr>
        <w:t>あ</w:t>
      </w:r>
      <w:r w:rsidRPr="00A555CA">
        <w:rPr>
          <w:rFonts w:hint="eastAsia"/>
        </w:rPr>
        <w:t>る。</w:t>
      </w:r>
    </w:p>
    <w:p w14:paraId="6D8AF2C0" w14:textId="77777777" w:rsidR="00D20850" w:rsidRPr="00A555CA" w:rsidRDefault="00D20850" w:rsidP="00D20850"/>
    <w:p w14:paraId="068F932F" w14:textId="324FFFC4" w:rsidR="004E51AD" w:rsidRPr="00A555CA" w:rsidRDefault="000A3455" w:rsidP="004E51AD">
      <w:pPr>
        <w:rPr>
          <w:rFonts w:ascii="Arial" w:eastAsia="ＭＳ ゴシック" w:hAnsi="Arial"/>
        </w:rPr>
      </w:pPr>
      <w:r w:rsidRPr="00A555CA">
        <w:rPr>
          <w:rFonts w:ascii="Arial" w:eastAsia="ＭＳ ゴシック" w:hAnsi="Arial" w:hint="eastAsia"/>
        </w:rPr>
        <w:t>D2101</w:t>
      </w:r>
      <w:r w:rsidR="004E51AD" w:rsidRPr="00A555CA">
        <w:rPr>
          <w:rFonts w:ascii="Arial" w:eastAsia="ＭＳ ゴシック" w:hAnsi="Arial" w:hint="eastAsia"/>
        </w:rPr>
        <w:t>-01</w:t>
      </w:r>
      <w:r w:rsidR="004E51AD" w:rsidRPr="00A555CA">
        <w:rPr>
          <w:rFonts w:ascii="Arial" w:eastAsia="ＭＳ ゴシック" w:hAnsi="Arial" w:hint="eastAsia"/>
        </w:rPr>
        <w:t xml:space="preserve">　（趣旨）</w:t>
      </w:r>
    </w:p>
    <w:p w14:paraId="4D0E270C" w14:textId="3CC7ADF6" w:rsidR="004E51AD" w:rsidRPr="00A555CA" w:rsidRDefault="00FE52CB" w:rsidP="004E51AD">
      <w:pPr>
        <w:pStyle w:val="aff3"/>
      </w:pPr>
      <w:r w:rsidRPr="00A555CA">
        <w:rPr>
          <w:rFonts w:hint="eastAsia"/>
        </w:rPr>
        <w:t>第一条　この基準</w:t>
      </w:r>
      <w:r w:rsidR="004E51AD" w:rsidRPr="00A555CA">
        <w:rPr>
          <w:rFonts w:hint="eastAsia"/>
        </w:rPr>
        <w:t>は、</w:t>
      </w:r>
      <w:r w:rsidR="000B4133" w:rsidRPr="00A555CA">
        <w:rPr>
          <w:rFonts w:hint="eastAsia"/>
        </w:rPr>
        <w:t>「</w:t>
      </w:r>
      <w:r w:rsidR="000B4133" w:rsidRPr="00A555CA">
        <w:rPr>
          <w:rFonts w:hint="eastAsia"/>
        </w:rPr>
        <w:t>D1001</w:t>
      </w:r>
      <w:r w:rsidR="000B4133" w:rsidRPr="00A555CA">
        <w:t xml:space="preserve"> </w:t>
      </w:r>
      <w:r w:rsidR="004E51AD" w:rsidRPr="00A555CA">
        <w:rPr>
          <w:rFonts w:hint="eastAsia"/>
        </w:rPr>
        <w:t>情報</w:t>
      </w:r>
      <w:r w:rsidR="005167E3" w:rsidRPr="00A555CA">
        <w:rPr>
          <w:rFonts w:hint="eastAsia"/>
        </w:rPr>
        <w:t>セキュリティ</w:t>
      </w:r>
      <w:r w:rsidR="00863C3E" w:rsidRPr="00A555CA">
        <w:rPr>
          <w:rFonts w:hint="eastAsia"/>
        </w:rPr>
        <w:t>対策</w:t>
      </w:r>
      <w:r w:rsidR="004E51AD" w:rsidRPr="00A555CA">
        <w:rPr>
          <w:rFonts w:hint="eastAsia"/>
        </w:rPr>
        <w:t>基本規程</w:t>
      </w:r>
      <w:r w:rsidR="000B4133" w:rsidRPr="00A555CA">
        <w:rPr>
          <w:rFonts w:hint="eastAsia"/>
        </w:rPr>
        <w:t>」</w:t>
      </w:r>
      <w:r w:rsidRPr="00A555CA">
        <w:rPr>
          <w:rFonts w:hint="eastAsia"/>
        </w:rPr>
        <w:t>第</w:t>
      </w:r>
      <w:r w:rsidR="00702515" w:rsidRPr="00A555CA">
        <w:rPr>
          <w:rFonts w:hint="eastAsia"/>
        </w:rPr>
        <w:t>二十一</w:t>
      </w:r>
      <w:r w:rsidRPr="00A555CA">
        <w:rPr>
          <w:rFonts w:hint="eastAsia"/>
        </w:rPr>
        <w:t>条</w:t>
      </w:r>
      <w:r w:rsidR="004E51AD" w:rsidRPr="00A555CA">
        <w:rPr>
          <w:rFonts w:hint="eastAsia"/>
        </w:rPr>
        <w:t>に基づき、Ａ大学（以下「本学」という。）における</w:t>
      </w:r>
      <w:r w:rsidRPr="00A555CA">
        <w:rPr>
          <w:rFonts w:hint="eastAsia"/>
        </w:rPr>
        <w:t>適切な</w:t>
      </w:r>
      <w:r w:rsidR="004E51AD" w:rsidRPr="00A555CA">
        <w:rPr>
          <w:rFonts w:hint="eastAsia"/>
        </w:rPr>
        <w:t>情報</w:t>
      </w:r>
      <w:r w:rsidRPr="00A555CA">
        <w:rPr>
          <w:rFonts w:hint="eastAsia"/>
        </w:rPr>
        <w:t>セキュリティ対策</w:t>
      </w:r>
      <w:r w:rsidR="004E51AD" w:rsidRPr="00A555CA">
        <w:rPr>
          <w:rFonts w:hint="eastAsia"/>
        </w:rPr>
        <w:t>に</w:t>
      </w:r>
      <w:r w:rsidRPr="00A555CA">
        <w:rPr>
          <w:rFonts w:hint="eastAsia"/>
        </w:rPr>
        <w:t>関する基準に</w:t>
      </w:r>
      <w:r w:rsidR="004E51AD" w:rsidRPr="00A555CA">
        <w:rPr>
          <w:rFonts w:hint="eastAsia"/>
        </w:rPr>
        <w:t>ついて必要な事項を定めるものとする。</w:t>
      </w:r>
    </w:p>
    <w:p w14:paraId="2A5C6765" w14:textId="1D161B00" w:rsidR="004E51AD" w:rsidRPr="00A555CA" w:rsidRDefault="004E51AD" w:rsidP="003629E9">
      <w:pPr>
        <w:pStyle w:val="a9"/>
        <w:rPr>
          <w:rFonts w:ascii="Arial" w:eastAsia="ＭＳ ゴシック" w:hAnsi="Arial"/>
        </w:rPr>
      </w:pPr>
      <w:r w:rsidRPr="00A555CA">
        <w:rPr>
          <w:rFonts w:hint="eastAsia"/>
        </w:rPr>
        <w:t>解説：本学の情報システムを適切に運用・管理するためには、「</w:t>
      </w:r>
      <w:r w:rsidR="000A3455" w:rsidRPr="00A555CA">
        <w:t>D</w:t>
      </w:r>
      <w:r w:rsidRPr="00A555CA">
        <w:rPr>
          <w:rFonts w:hint="eastAsia"/>
        </w:rPr>
        <w:t xml:space="preserve">1000 </w:t>
      </w:r>
      <w:r w:rsidRPr="00A555CA">
        <w:rPr>
          <w:rFonts w:hint="eastAsia"/>
        </w:rPr>
        <w:t>情報</w:t>
      </w:r>
      <w:r w:rsidR="00863432" w:rsidRPr="00A555CA">
        <w:rPr>
          <w:rFonts w:hint="eastAsia"/>
        </w:rPr>
        <w:t>セキュリティ対策</w:t>
      </w:r>
      <w:r w:rsidRPr="00A555CA">
        <w:rPr>
          <w:rFonts w:hint="eastAsia"/>
        </w:rPr>
        <w:t>基本方針」及び「</w:t>
      </w:r>
      <w:r w:rsidR="000A3455" w:rsidRPr="00A555CA">
        <w:t>D</w:t>
      </w:r>
      <w:r w:rsidRPr="00A555CA">
        <w:rPr>
          <w:rFonts w:hint="eastAsia"/>
        </w:rPr>
        <w:t xml:space="preserve">1001 </w:t>
      </w:r>
      <w:r w:rsidRPr="00A555CA">
        <w:rPr>
          <w:rFonts w:hint="eastAsia"/>
        </w:rPr>
        <w:t>情報</w:t>
      </w:r>
      <w:r w:rsidR="00863432" w:rsidRPr="00A555CA">
        <w:rPr>
          <w:rFonts w:hint="eastAsia"/>
        </w:rPr>
        <w:t>セキュリティ対策</w:t>
      </w:r>
      <w:r w:rsidRPr="00A555CA">
        <w:rPr>
          <w:rFonts w:hint="eastAsia"/>
        </w:rPr>
        <w:t>基本規程」（以下「ポリシー」という。）に基づき、情報</w:t>
      </w:r>
      <w:r w:rsidR="00863432" w:rsidRPr="00A555CA">
        <w:rPr>
          <w:rFonts w:hint="eastAsia"/>
        </w:rPr>
        <w:t>セキュリティ対策</w:t>
      </w:r>
      <w:r w:rsidRPr="00A555CA">
        <w:rPr>
          <w:rFonts w:hint="eastAsia"/>
        </w:rPr>
        <w:t>の枠組みを構築し、情報セキュリティ水準の引上げを図ることが必要である。そこで本</w:t>
      </w:r>
      <w:r w:rsidR="00863432" w:rsidRPr="00A555CA">
        <w:rPr>
          <w:rFonts w:hint="eastAsia"/>
        </w:rPr>
        <w:t>基準</w:t>
      </w:r>
      <w:r w:rsidRPr="00A555CA">
        <w:rPr>
          <w:rFonts w:hint="eastAsia"/>
        </w:rPr>
        <w:t>は、情報</w:t>
      </w:r>
      <w:r w:rsidR="00863432" w:rsidRPr="00A555CA">
        <w:rPr>
          <w:rFonts w:hint="eastAsia"/>
        </w:rPr>
        <w:t>セキュリティ対策</w:t>
      </w:r>
      <w:r w:rsidRPr="00A555CA">
        <w:rPr>
          <w:rFonts w:hint="eastAsia"/>
        </w:rPr>
        <w:t>を適切に</w:t>
      </w:r>
      <w:r w:rsidR="00863432" w:rsidRPr="00A555CA">
        <w:rPr>
          <w:rFonts w:hint="eastAsia"/>
        </w:rPr>
        <w:t>実践</w:t>
      </w:r>
      <w:r w:rsidRPr="00A555CA">
        <w:rPr>
          <w:rFonts w:hint="eastAsia"/>
        </w:rPr>
        <w:t>するにあたって、いわゆる情報</w:t>
      </w:r>
      <w:r w:rsidR="00863432" w:rsidRPr="00A555CA">
        <w:rPr>
          <w:rFonts w:hint="eastAsia"/>
        </w:rPr>
        <w:t>セキュリティ対策の担当</w:t>
      </w:r>
      <w:r w:rsidRPr="00A555CA">
        <w:rPr>
          <w:rFonts w:hint="eastAsia"/>
        </w:rPr>
        <w:t>者が情報セキュリティの確保のために採るべき対策、及びその水準を高めるための対策の基準を定めたものである。</w:t>
      </w:r>
      <w:r w:rsidRPr="00A555CA">
        <w:br/>
      </w:r>
      <w:r w:rsidRPr="00A555CA">
        <w:rPr>
          <w:rFonts w:hint="eastAsia"/>
        </w:rPr>
        <w:t>情報及び情報システムの取扱いに関しては、大学の規程以外に法令や</w:t>
      </w:r>
      <w:r w:rsidR="003629E9" w:rsidRPr="00A555CA">
        <w:rPr>
          <w:rFonts w:hint="eastAsia"/>
        </w:rPr>
        <w:t>関連するガイドライン</w:t>
      </w:r>
      <w:r w:rsidRPr="00A555CA">
        <w:rPr>
          <w:rFonts w:hint="eastAsia"/>
        </w:rPr>
        <w:t>等（以下「関係法令等</w:t>
      </w:r>
      <w:r w:rsidR="005167E3" w:rsidRPr="00A555CA">
        <w:rPr>
          <w:rFonts w:hint="eastAsia"/>
        </w:rPr>
        <w:t>」という。）においても規定されているが、これらの関係法令等は</w:t>
      </w:r>
      <w:r w:rsidRPr="00A555CA">
        <w:rPr>
          <w:rFonts w:hint="eastAsia"/>
        </w:rPr>
        <w:t>当然に遵守すべきものであるため、本</w:t>
      </w:r>
      <w:r w:rsidR="005167E3" w:rsidRPr="00A555CA">
        <w:rPr>
          <w:rFonts w:hint="eastAsia"/>
        </w:rPr>
        <w:t>基準</w:t>
      </w:r>
      <w:r w:rsidRPr="00A555CA">
        <w:rPr>
          <w:rFonts w:hint="eastAsia"/>
        </w:rPr>
        <w:t>では、あえて関係法令等の遵守について明記していない。</w:t>
      </w:r>
      <w:r w:rsidRPr="00A555CA">
        <w:br/>
      </w:r>
      <w:r w:rsidRPr="00A555CA">
        <w:rPr>
          <w:rFonts w:hint="eastAsia"/>
        </w:rPr>
        <w:lastRenderedPageBreak/>
        <w:t>個人情報の取扱いについては、個人情報の保護に関する総合的な規程やガイドラインを別途定める方法の他、学内の各種規程の中に個人情報保護に関する規程を組込む方法などが考えられる。</w:t>
      </w:r>
      <w:r w:rsidRPr="00A555CA">
        <w:rPr>
          <w:strike/>
        </w:rPr>
        <w:br/>
      </w:r>
    </w:p>
    <w:p w14:paraId="2DD3301F" w14:textId="7815EB79" w:rsidR="000B4133" w:rsidRPr="00A555CA" w:rsidRDefault="000B4133" w:rsidP="000B4133">
      <w:pPr>
        <w:rPr>
          <w:rFonts w:ascii="Arial" w:eastAsia="ＭＳ ゴシック" w:hAnsi="Arial"/>
        </w:rPr>
      </w:pPr>
      <w:r w:rsidRPr="00A555CA">
        <w:rPr>
          <w:rFonts w:ascii="Arial" w:eastAsia="ＭＳ ゴシック" w:hAnsi="Arial" w:hint="eastAsia"/>
        </w:rPr>
        <w:t>D2101-02</w:t>
      </w:r>
      <w:r w:rsidRPr="00A555CA">
        <w:rPr>
          <w:rFonts w:ascii="Arial" w:eastAsia="ＭＳ ゴシック" w:hAnsi="Arial" w:hint="eastAsia"/>
        </w:rPr>
        <w:t xml:space="preserve">　（適用範囲）</w:t>
      </w:r>
    </w:p>
    <w:p w14:paraId="19E9D70D" w14:textId="47AC1F33" w:rsidR="000B4133" w:rsidRDefault="000B4133" w:rsidP="000B4133">
      <w:pPr>
        <w:pStyle w:val="aff3"/>
      </w:pPr>
      <w:r w:rsidRPr="00A555CA">
        <w:rPr>
          <w:rFonts w:hint="eastAsia"/>
        </w:rPr>
        <w:t xml:space="preserve">第二条　</w:t>
      </w:r>
      <w:r w:rsidR="000F278D">
        <w:rPr>
          <w:rFonts w:hint="eastAsia"/>
        </w:rPr>
        <w:t>この基準</w:t>
      </w:r>
      <w:r w:rsidRPr="00A555CA">
        <w:rPr>
          <w:rFonts w:hint="eastAsia"/>
        </w:rPr>
        <w:t>において適用対象とする者は、本学情報システムを運用・管理するすべての者、並びに利用者及び臨時利用者とする。</w:t>
      </w:r>
    </w:p>
    <w:p w14:paraId="3135CCAF" w14:textId="50364B3F" w:rsidR="00906B67" w:rsidRDefault="00906B67" w:rsidP="000B4133">
      <w:pPr>
        <w:pStyle w:val="aff3"/>
      </w:pPr>
      <w:r>
        <w:rPr>
          <w:rFonts w:hint="eastAsia"/>
        </w:rPr>
        <w:t xml:space="preserve">２　</w:t>
      </w:r>
      <w:r w:rsidRPr="00906B67">
        <w:rPr>
          <w:rFonts w:hint="eastAsia"/>
        </w:rPr>
        <w:t>本規程において適用対象とする情報は、以下とする。</w:t>
      </w:r>
    </w:p>
    <w:p w14:paraId="2FA78D83" w14:textId="2A70A5B4" w:rsidR="00906B67" w:rsidRPr="00A555CA" w:rsidRDefault="00906B67" w:rsidP="00906B67">
      <w:pPr>
        <w:pStyle w:val="aff4"/>
      </w:pPr>
      <w:r w:rsidRPr="00A555CA">
        <w:rPr>
          <w:rFonts w:hint="eastAsia"/>
        </w:rPr>
        <w:t xml:space="preserve">一　</w:t>
      </w:r>
      <w:r w:rsidRPr="00906B67">
        <w:rPr>
          <w:rFonts w:hint="eastAsia"/>
        </w:rPr>
        <w:t>教職員等が職務上使用することを目的として本学が調達し、又は開発した情報処理若しくは通信の用に供するシステム又は外部電磁的記録媒体に記録された情報（当該情報システムから出力された書面に記載された情報及び書面から情報システムに入力された情報を含む。）</w:t>
      </w:r>
    </w:p>
    <w:p w14:paraId="22264388" w14:textId="77777777" w:rsidR="00906B67" w:rsidRPr="00906B67" w:rsidRDefault="00906B67" w:rsidP="00906B67">
      <w:pPr>
        <w:pStyle w:val="aff4"/>
        <w:rPr>
          <w:color w:val="000000"/>
        </w:rPr>
      </w:pPr>
      <w:r w:rsidRPr="00A555CA">
        <w:rPr>
          <w:rFonts w:hint="eastAsia"/>
          <w:color w:val="000000"/>
        </w:rPr>
        <w:t xml:space="preserve">二　</w:t>
      </w:r>
      <w:r w:rsidRPr="00906B67">
        <w:rPr>
          <w:rFonts w:hint="eastAsia"/>
          <w:color w:val="000000"/>
        </w:rPr>
        <w:t>その他の情報システム又は外部電磁的記録媒体に記録された情報（当該情報システムから出力された書面に記載された情報及び書面から情報システムに入力された情報を含む。）であって、教職員等が職務上取り扱う情報</w:t>
      </w:r>
    </w:p>
    <w:p w14:paraId="49ECA25F" w14:textId="30F96B0F" w:rsidR="00906B67" w:rsidRPr="00A555CA" w:rsidRDefault="00906B67" w:rsidP="00906B67">
      <w:pPr>
        <w:pStyle w:val="aff4"/>
        <w:rPr>
          <w:color w:val="000000"/>
        </w:rPr>
      </w:pPr>
      <w:r w:rsidRPr="00906B67">
        <w:rPr>
          <w:rFonts w:hint="eastAsia"/>
          <w:color w:val="000000"/>
        </w:rPr>
        <w:t>三　第一号及び第二号のほか、本学が調達し、又は開発した情報システムの設計又は運用管理に関する情報</w:t>
      </w:r>
    </w:p>
    <w:p w14:paraId="7AC1DF0D" w14:textId="729B22DC" w:rsidR="00906B67" w:rsidRDefault="00906B67" w:rsidP="00906B67">
      <w:pPr>
        <w:pStyle w:val="aff3"/>
      </w:pPr>
      <w:r>
        <w:rPr>
          <w:rFonts w:hint="eastAsia"/>
        </w:rPr>
        <w:t xml:space="preserve">３　</w:t>
      </w:r>
      <w:r w:rsidRPr="00906B67">
        <w:rPr>
          <w:rFonts w:hint="eastAsia"/>
        </w:rPr>
        <w:t>本規程において適用対象とする情報システムは、本規程の適用対象となる情報を取り扱う全ての情報システムとする。</w:t>
      </w:r>
    </w:p>
    <w:p w14:paraId="3AEBD3A2" w14:textId="77777777" w:rsidR="000B4133" w:rsidRPr="00A555CA" w:rsidRDefault="000B4133" w:rsidP="000B4133">
      <w:pPr>
        <w:pStyle w:val="a9"/>
      </w:pPr>
      <w:r w:rsidRPr="00A555CA">
        <w:rPr>
          <w:rFonts w:hint="eastAsia"/>
        </w:rPr>
        <w:t>解説：「</w:t>
      </w:r>
      <w:r w:rsidRPr="00A555CA">
        <w:rPr>
          <w:rFonts w:hint="eastAsia"/>
        </w:rPr>
        <w:t xml:space="preserve">D1001 </w:t>
      </w:r>
      <w:r w:rsidRPr="00A555CA">
        <w:rPr>
          <w:rFonts w:hint="eastAsia"/>
        </w:rPr>
        <w:t>情報セキュリティ対策基本規程」第二条と同文としている。</w:t>
      </w:r>
    </w:p>
    <w:p w14:paraId="0422B364" w14:textId="77777777" w:rsidR="000B4133" w:rsidRPr="00A555CA" w:rsidRDefault="000B4133" w:rsidP="000B4133"/>
    <w:p w14:paraId="35F76369" w14:textId="49DFF26C" w:rsidR="004E51AD" w:rsidRPr="00A555CA" w:rsidRDefault="000A3455" w:rsidP="004E51AD">
      <w:pPr>
        <w:rPr>
          <w:rFonts w:ascii="Arial" w:eastAsia="ＭＳ ゴシック" w:hAnsi="Arial"/>
          <w:lang w:val="pt-BR"/>
        </w:rPr>
      </w:pPr>
      <w:r w:rsidRPr="00A555CA">
        <w:rPr>
          <w:rFonts w:ascii="Arial" w:eastAsia="ＭＳ ゴシック" w:hAnsi="Arial" w:hint="eastAsia"/>
          <w:lang w:val="pt-BR"/>
        </w:rPr>
        <w:t>D2101</w:t>
      </w:r>
      <w:r w:rsidR="000B4133" w:rsidRPr="00A555CA">
        <w:rPr>
          <w:rFonts w:ascii="Arial" w:eastAsia="ＭＳ ゴシック" w:hAnsi="Arial" w:hint="eastAsia"/>
          <w:lang w:val="pt-BR"/>
        </w:rPr>
        <w:t>-03</w:t>
      </w:r>
      <w:r w:rsidR="004E51AD" w:rsidRPr="00A555CA">
        <w:rPr>
          <w:rFonts w:ascii="Arial" w:eastAsia="ＭＳ ゴシック" w:hAnsi="Arial" w:hint="eastAsia"/>
        </w:rPr>
        <w:t xml:space="preserve">　</w:t>
      </w:r>
      <w:r w:rsidR="004E51AD" w:rsidRPr="00A555CA">
        <w:rPr>
          <w:rFonts w:ascii="Arial" w:eastAsia="ＭＳ ゴシック" w:hAnsi="Arial" w:hint="eastAsia"/>
          <w:lang w:val="pt-BR"/>
        </w:rPr>
        <w:t>（</w:t>
      </w:r>
      <w:r w:rsidR="004E51AD" w:rsidRPr="00A555CA">
        <w:rPr>
          <w:rFonts w:ascii="Arial" w:eastAsia="ＭＳ ゴシック" w:hAnsi="Arial" w:hint="eastAsia"/>
        </w:rPr>
        <w:t>定義</w:t>
      </w:r>
      <w:r w:rsidR="004E51AD" w:rsidRPr="00A555CA">
        <w:rPr>
          <w:rFonts w:ascii="Arial" w:eastAsia="ＭＳ ゴシック" w:hAnsi="Arial" w:hint="eastAsia"/>
          <w:lang w:val="pt-BR"/>
        </w:rPr>
        <w:t>）</w:t>
      </w:r>
    </w:p>
    <w:p w14:paraId="6EAD8530" w14:textId="3A726674" w:rsidR="004E51AD" w:rsidRPr="00A555CA" w:rsidRDefault="000B4133" w:rsidP="004E51AD">
      <w:pPr>
        <w:pStyle w:val="aff3"/>
      </w:pPr>
      <w:r w:rsidRPr="00A555CA">
        <w:rPr>
          <w:rFonts w:hint="eastAsia"/>
        </w:rPr>
        <w:t>第三</w:t>
      </w:r>
      <w:r w:rsidR="004E51AD" w:rsidRPr="00A555CA">
        <w:rPr>
          <w:rFonts w:hint="eastAsia"/>
        </w:rPr>
        <w:t>条　この</w:t>
      </w:r>
      <w:r w:rsidR="005167E3" w:rsidRPr="00A555CA">
        <w:rPr>
          <w:rFonts w:hint="eastAsia"/>
        </w:rPr>
        <w:t>基準</w:t>
      </w:r>
      <w:r w:rsidR="004E51AD" w:rsidRPr="00A555CA">
        <w:rPr>
          <w:rFonts w:hint="eastAsia"/>
        </w:rPr>
        <w:t>において、次の各号に掲げる用語の意義は、当該各号に定めるところによる。</w:t>
      </w:r>
    </w:p>
    <w:p w14:paraId="01E38329" w14:textId="7C327D91" w:rsidR="0070413D" w:rsidRPr="00A555CA" w:rsidRDefault="0070413D" w:rsidP="0070413D">
      <w:pPr>
        <w:pStyle w:val="aff4"/>
      </w:pPr>
      <w:bookmarkStart w:id="0" w:name="OLE_LINK1"/>
      <w:r w:rsidRPr="00A555CA">
        <w:rPr>
          <w:rFonts w:hint="eastAsia"/>
        </w:rPr>
        <w:t xml:space="preserve">一　</w:t>
      </w:r>
      <w:r w:rsidRPr="00A555CA">
        <w:rPr>
          <w:rFonts w:hint="eastAsia"/>
        </w:rPr>
        <w:t>IPv6</w:t>
      </w:r>
      <w:r w:rsidRPr="00A555CA">
        <w:rPr>
          <w:rFonts w:hint="eastAsia"/>
        </w:rPr>
        <w:t>移行機構</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IPv6</w:instrText>
      </w:r>
      <w:r w:rsidR="00962000" w:rsidRPr="00A555CA">
        <w:rPr>
          <w:rFonts w:hint="eastAsia"/>
        </w:rPr>
        <w:instrText>移行機構</w:instrText>
      </w:r>
      <w:r w:rsidR="00840F3A" w:rsidRPr="00A555CA">
        <w:rPr>
          <w:color w:val="000000"/>
        </w:rPr>
        <w:instrText>" \y "</w:instrText>
      </w:r>
      <w:r w:rsidR="001A62BA" w:rsidRPr="00A555CA">
        <w:rPr>
          <w:color w:val="000000"/>
        </w:rPr>
        <w:instrText>あいぴーぶいろくいこうきこう</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物理的に一つのネットワークにおいて、</w:t>
      </w:r>
      <w:r w:rsidRPr="00A555CA">
        <w:rPr>
          <w:rFonts w:hint="eastAsia"/>
        </w:rPr>
        <w:t>IPv4</w:t>
      </w:r>
      <w:r w:rsidRPr="00A555CA">
        <w:rPr>
          <w:rFonts w:hint="eastAsia"/>
        </w:rPr>
        <w:t>技術を利用する通信と</w:t>
      </w:r>
      <w:r w:rsidRPr="00A555CA">
        <w:rPr>
          <w:rFonts w:hint="eastAsia"/>
        </w:rPr>
        <w:t>IPv6</w:t>
      </w:r>
      <w:r w:rsidRPr="00A555CA">
        <w:rPr>
          <w:rFonts w:hint="eastAsia"/>
        </w:rPr>
        <w:t>を利用する通信の両方を共存させることを可能とする技術の総称である。例えば、サーバ装置及び端末並びに通信回線装置が２つの通信プロトコルを併用するデュアルスタック機構や、相互接続性の無い２つの</w:t>
      </w:r>
      <w:r w:rsidRPr="00A555CA">
        <w:rPr>
          <w:rFonts w:hint="eastAsia"/>
        </w:rPr>
        <w:t>IPv6</w:t>
      </w:r>
      <w:r w:rsidRPr="00A555CA">
        <w:rPr>
          <w:rFonts w:hint="eastAsia"/>
        </w:rPr>
        <w:t>ネットワークを既設の</w:t>
      </w:r>
      <w:r w:rsidRPr="00A555CA">
        <w:rPr>
          <w:rFonts w:hint="eastAsia"/>
        </w:rPr>
        <w:t>IPv4</w:t>
      </w:r>
      <w:r w:rsidRPr="00A555CA">
        <w:rPr>
          <w:rFonts w:hint="eastAsia"/>
        </w:rPr>
        <w:t>ネットワークを使って通信可能とする</w:t>
      </w:r>
      <w:r w:rsidRPr="00A555CA">
        <w:rPr>
          <w:rFonts w:hint="eastAsia"/>
        </w:rPr>
        <w:t>IPv6-IPv4</w:t>
      </w:r>
      <w:r w:rsidRPr="00A555CA">
        <w:rPr>
          <w:rFonts w:hint="eastAsia"/>
        </w:rPr>
        <w:t>トンネル機構等がある。</w:t>
      </w:r>
    </w:p>
    <w:p w14:paraId="21E2BBC6" w14:textId="1C2011D7" w:rsidR="00452BAF" w:rsidRPr="00A555CA" w:rsidRDefault="00452BAF" w:rsidP="00452BAF">
      <w:pPr>
        <w:pStyle w:val="aff4"/>
        <w:rPr>
          <w:color w:val="000000"/>
        </w:rPr>
      </w:pPr>
      <w:r w:rsidRPr="00A555CA">
        <w:rPr>
          <w:rFonts w:hint="eastAsia"/>
          <w:color w:val="000000"/>
        </w:rPr>
        <w:t>二　アクセス制御</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アクセス制御</w:instrText>
      </w:r>
      <w:r w:rsidR="00840F3A" w:rsidRPr="00A555CA">
        <w:rPr>
          <w:color w:val="000000"/>
        </w:rPr>
        <w:instrText>" \y "</w:instrText>
      </w:r>
      <w:r w:rsidR="001A62BA" w:rsidRPr="00A555CA">
        <w:rPr>
          <w:color w:val="000000"/>
        </w:rPr>
        <w:instrText>あくせすせいぎょ</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情報又は情報システムへのアクセスを許可する主体を制限することをいう。</w:t>
      </w:r>
    </w:p>
    <w:p w14:paraId="40F1C7A3" w14:textId="2896B865" w:rsidR="00227159" w:rsidRPr="00A555CA" w:rsidRDefault="00227159" w:rsidP="00227159">
      <w:pPr>
        <w:pStyle w:val="aff4"/>
      </w:pPr>
      <w:r w:rsidRPr="00A555CA">
        <w:rPr>
          <w:rFonts w:hint="eastAsia"/>
        </w:rPr>
        <w:t>三　アプリケーション</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アプリケーション</w:instrText>
      </w:r>
      <w:r w:rsidR="00840F3A" w:rsidRPr="00A555CA">
        <w:rPr>
          <w:color w:val="000000"/>
        </w:rPr>
        <w:instrText>" \y "</w:instrText>
      </w:r>
      <w:r w:rsidR="001A62BA" w:rsidRPr="00A555CA">
        <w:rPr>
          <w:color w:val="000000"/>
        </w:rPr>
        <w:instrText>あぷりけーしょん</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w:t>
      </w:r>
      <w:r w:rsidRPr="00A555CA">
        <w:rPr>
          <w:rFonts w:hint="eastAsia"/>
        </w:rPr>
        <w:t>OS</w:t>
      </w:r>
      <w:r w:rsidRPr="00A555CA">
        <w:rPr>
          <w:rFonts w:hint="eastAsia"/>
        </w:rPr>
        <w:t>上で動作し、サービスの提供、文書作成又は電子メールの送受信等の特定の目的のために動作するソフトウェアをいう。</w:t>
      </w:r>
    </w:p>
    <w:p w14:paraId="4098E63E" w14:textId="7D65F185" w:rsidR="00227159" w:rsidRPr="00A555CA" w:rsidRDefault="00227159" w:rsidP="00227159">
      <w:pPr>
        <w:pStyle w:val="aff4"/>
      </w:pPr>
      <w:r w:rsidRPr="00A555CA">
        <w:rPr>
          <w:rFonts w:hint="eastAsia"/>
        </w:rPr>
        <w:t>四　アプリケーション・コンテンツ</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アプリケーション・コンテンツ</w:instrText>
      </w:r>
      <w:r w:rsidR="00840F3A" w:rsidRPr="00A555CA">
        <w:rPr>
          <w:color w:val="000000"/>
        </w:rPr>
        <w:instrText>" \y "</w:instrText>
      </w:r>
      <w:r w:rsidR="001A62BA" w:rsidRPr="00A555CA">
        <w:rPr>
          <w:color w:val="000000"/>
        </w:rPr>
        <w:instrText>あぷりけーしょんこんてんつ</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アプリケーションプログラム、ウェブコンテンツ等の総称をいう。</w:t>
      </w:r>
    </w:p>
    <w:p w14:paraId="1D08E20C" w14:textId="3C1CB857" w:rsidR="00905BD5" w:rsidRPr="00A555CA" w:rsidRDefault="00905BD5" w:rsidP="00905BD5">
      <w:pPr>
        <w:pStyle w:val="aff4"/>
      </w:pPr>
      <w:r w:rsidRPr="00A555CA">
        <w:rPr>
          <w:rFonts w:hint="eastAsia"/>
        </w:rPr>
        <w:t>五　アルゴリズム</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アルゴリズム</w:instrText>
      </w:r>
      <w:r w:rsidR="00840F3A" w:rsidRPr="00A555CA">
        <w:rPr>
          <w:color w:val="000000"/>
        </w:rPr>
        <w:instrText>" \y "</w:instrText>
      </w:r>
      <w:r w:rsidR="001A62BA" w:rsidRPr="00A555CA">
        <w:rPr>
          <w:color w:val="000000"/>
        </w:rPr>
        <w:instrText>あるごりずむ</w:instrText>
      </w:r>
      <w:r w:rsidR="00840F3A" w:rsidRPr="00A555CA">
        <w:rPr>
          <w:color w:val="000000"/>
        </w:rPr>
        <w:instrText xml:space="preserve">" \b </w:instrText>
      </w:r>
      <w:r w:rsidR="00840F3A" w:rsidRPr="00A555CA">
        <w:rPr>
          <w:color w:val="000000"/>
        </w:rPr>
        <w:fldChar w:fldCharType="end"/>
      </w:r>
      <w:r w:rsidRPr="00A555CA">
        <w:rPr>
          <w:rFonts w:hint="eastAsia"/>
        </w:rPr>
        <w:t xml:space="preserve">　ある特定の目的を達成するための演算手順をいう。</w:t>
      </w:r>
    </w:p>
    <w:p w14:paraId="46A4FCC6" w14:textId="50DC1E3C" w:rsidR="00375DEB" w:rsidRDefault="00375DEB" w:rsidP="00375DEB">
      <w:pPr>
        <w:pStyle w:val="aff4"/>
        <w:rPr>
          <w:color w:val="000000"/>
        </w:rPr>
      </w:pPr>
      <w:r w:rsidRPr="00A555CA">
        <w:rPr>
          <w:rFonts w:hint="eastAsia"/>
          <w:color w:val="000000"/>
        </w:rPr>
        <w:t>六　暗号化</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暗号化</w:instrText>
      </w:r>
      <w:r w:rsidR="00840F3A" w:rsidRPr="00A555CA">
        <w:rPr>
          <w:color w:val="000000"/>
        </w:rPr>
        <w:instrText>" \y "</w:instrText>
      </w:r>
      <w:r w:rsidR="001A62BA" w:rsidRPr="00A555CA">
        <w:rPr>
          <w:color w:val="000000"/>
        </w:rPr>
        <w:instrText>あんごうか</w:instrText>
      </w:r>
      <w:r w:rsidR="00840F3A" w:rsidRPr="00A555CA">
        <w:rPr>
          <w:color w:val="000000"/>
        </w:rPr>
        <w:instrText xml:space="preserve">" \b </w:instrText>
      </w:r>
      <w:r w:rsidR="00840F3A" w:rsidRPr="00A555CA">
        <w:rPr>
          <w:color w:val="000000"/>
        </w:rPr>
        <w:fldChar w:fldCharType="end"/>
      </w:r>
      <w:r w:rsidRPr="00A555CA">
        <w:rPr>
          <w:rFonts w:hint="eastAsia"/>
          <w:color w:val="000000"/>
        </w:rPr>
        <w:t xml:space="preserve">　第三者が容易に復元することができないよう、定められた演算を施しデータを変換することをいう。</w:t>
      </w:r>
    </w:p>
    <w:p w14:paraId="01FDA4D3" w14:textId="5B433EA3" w:rsidR="00B025A3" w:rsidRPr="00A555CA" w:rsidRDefault="00B11B45" w:rsidP="00375DEB">
      <w:pPr>
        <w:pStyle w:val="aff4"/>
        <w:rPr>
          <w:color w:val="000000"/>
        </w:rPr>
      </w:pPr>
      <w:r>
        <w:rPr>
          <w:rFonts w:hint="eastAsia"/>
          <w:color w:val="000000"/>
        </w:rPr>
        <w:t>七</w:t>
      </w:r>
      <w:r w:rsidR="00B025A3">
        <w:rPr>
          <w:rFonts w:hint="eastAsia"/>
          <w:color w:val="000000"/>
        </w:rPr>
        <w:t xml:space="preserve">　暗号化消去</w:t>
      </w:r>
      <w:r w:rsidR="00B025A3" w:rsidRPr="00A555CA">
        <w:rPr>
          <w:color w:val="000000"/>
        </w:rPr>
        <w:fldChar w:fldCharType="begin"/>
      </w:r>
      <w:r w:rsidR="00B025A3" w:rsidRPr="00A555CA">
        <w:rPr>
          <w:color w:val="000000"/>
        </w:rPr>
        <w:instrText xml:space="preserve"> XE "</w:instrText>
      </w:r>
      <w:r w:rsidR="00B025A3" w:rsidRPr="00A555CA">
        <w:rPr>
          <w:rFonts w:hint="eastAsia"/>
          <w:color w:val="000000"/>
        </w:rPr>
        <w:instrText>暗号化</w:instrText>
      </w:r>
      <w:r w:rsidR="00636A54">
        <w:rPr>
          <w:rFonts w:hint="eastAsia"/>
          <w:color w:val="000000"/>
        </w:rPr>
        <w:instrText>消去</w:instrText>
      </w:r>
      <w:r w:rsidR="00B025A3" w:rsidRPr="00A555CA">
        <w:rPr>
          <w:color w:val="000000"/>
        </w:rPr>
        <w:instrText>" \y "</w:instrText>
      </w:r>
      <w:r w:rsidR="00B025A3" w:rsidRPr="00A555CA">
        <w:rPr>
          <w:color w:val="000000"/>
        </w:rPr>
        <w:instrText>あんごうか</w:instrText>
      </w:r>
      <w:r w:rsidR="00B025A3">
        <w:rPr>
          <w:rFonts w:hint="eastAsia"/>
          <w:color w:val="000000"/>
        </w:rPr>
        <w:instrText>しょうきょ</w:instrText>
      </w:r>
      <w:r w:rsidR="00B025A3" w:rsidRPr="00A555CA">
        <w:rPr>
          <w:color w:val="000000"/>
        </w:rPr>
        <w:instrText xml:space="preserve">" \b </w:instrText>
      </w:r>
      <w:r w:rsidR="00B025A3" w:rsidRPr="00A555CA">
        <w:rPr>
          <w:color w:val="000000"/>
        </w:rPr>
        <w:fldChar w:fldCharType="end"/>
      </w:r>
      <w:r w:rsidR="00B025A3" w:rsidRPr="00A555CA">
        <w:rPr>
          <w:rFonts w:hint="eastAsia"/>
          <w:color w:val="000000"/>
        </w:rPr>
        <w:t xml:space="preserve">　</w:t>
      </w:r>
      <w:r w:rsidR="00B025A3" w:rsidRPr="00B025A3">
        <w:rPr>
          <w:rFonts w:hint="eastAsia"/>
          <w:color w:val="000000"/>
        </w:rPr>
        <w:t>情報を電磁的記録媒体に</w:t>
      </w:r>
      <w:r w:rsidR="00B025A3" w:rsidRPr="00B025A3">
        <w:rPr>
          <w:rFonts w:hint="eastAsia"/>
          <w:color w:val="000000"/>
        </w:rPr>
        <w:lastRenderedPageBreak/>
        <w:t>暗号化して記録しておき、情報の抹消が必要になった際に情報の復号に用いる鍵を抹消することで情報の復号を不可能にし、情報を利用不能にする論理的削除方法をいう。暗号化消去に用いられる暗号化機能の例としては、ソフトウェアによる暗号化（</w:t>
      </w:r>
      <w:r w:rsidR="00B025A3" w:rsidRPr="00B025A3">
        <w:rPr>
          <w:rFonts w:hint="eastAsia"/>
          <w:color w:val="000000"/>
        </w:rPr>
        <w:t xml:space="preserve">Windows </w:t>
      </w:r>
      <w:r w:rsidR="00B025A3" w:rsidRPr="00B025A3">
        <w:rPr>
          <w:rFonts w:hint="eastAsia"/>
          <w:color w:val="000000"/>
        </w:rPr>
        <w:t>の</w:t>
      </w:r>
      <w:r w:rsidR="00B025A3" w:rsidRPr="00B025A3">
        <w:rPr>
          <w:rFonts w:hint="eastAsia"/>
          <w:color w:val="000000"/>
        </w:rPr>
        <w:t xml:space="preserve"> BitLocker </w:t>
      </w:r>
      <w:r w:rsidR="00B025A3" w:rsidRPr="00B025A3">
        <w:rPr>
          <w:rFonts w:hint="eastAsia"/>
          <w:color w:val="000000"/>
        </w:rPr>
        <w:t>等）、ハードウェアによる暗号化（自己暗号化ドライブ（</w:t>
      </w:r>
      <w:r w:rsidR="00B025A3" w:rsidRPr="00B025A3">
        <w:rPr>
          <w:rFonts w:hint="eastAsia"/>
          <w:color w:val="000000"/>
        </w:rPr>
        <w:t>Self-Encrypting Drive</w:t>
      </w:r>
      <w:r w:rsidR="00B025A3" w:rsidRPr="00B025A3">
        <w:rPr>
          <w:rFonts w:hint="eastAsia"/>
          <w:color w:val="000000"/>
        </w:rPr>
        <w:t>）等）などがある</w:t>
      </w:r>
      <w:r w:rsidR="00B025A3">
        <w:rPr>
          <w:rFonts w:hint="eastAsia"/>
          <w:color w:val="000000"/>
        </w:rPr>
        <w:t>。</w:t>
      </w:r>
    </w:p>
    <w:p w14:paraId="79455CEE" w14:textId="5DA50EA6" w:rsidR="00DD5202" w:rsidRPr="00A555CA" w:rsidRDefault="00B11B45" w:rsidP="00DD5202">
      <w:pPr>
        <w:pStyle w:val="aff4"/>
        <w:rPr>
          <w:color w:val="000000"/>
        </w:rPr>
      </w:pPr>
      <w:r>
        <w:rPr>
          <w:rFonts w:hint="eastAsia"/>
          <w:color w:val="000000"/>
        </w:rPr>
        <w:t>八</w:t>
      </w:r>
      <w:r w:rsidR="00DD5202" w:rsidRPr="00A555CA">
        <w:rPr>
          <w:rFonts w:hint="eastAsia"/>
          <w:color w:val="000000"/>
        </w:rPr>
        <w:t xml:space="preserve">　暗号モジュール</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暗号モジュール</w:instrText>
      </w:r>
      <w:r w:rsidR="00840F3A" w:rsidRPr="00A555CA">
        <w:rPr>
          <w:color w:val="000000"/>
        </w:rPr>
        <w:instrText>" \y "</w:instrText>
      </w:r>
      <w:r w:rsidR="001A62BA" w:rsidRPr="00A555CA">
        <w:rPr>
          <w:color w:val="000000"/>
        </w:rPr>
        <w:instrText>あんごうかもじゅーる</w:instrText>
      </w:r>
      <w:r w:rsidR="00840F3A" w:rsidRPr="00A555CA">
        <w:rPr>
          <w:color w:val="000000"/>
        </w:rPr>
        <w:instrText xml:space="preserve">" \b </w:instrText>
      </w:r>
      <w:r w:rsidR="00840F3A" w:rsidRPr="00A555CA">
        <w:rPr>
          <w:color w:val="000000"/>
        </w:rPr>
        <w:fldChar w:fldCharType="end"/>
      </w:r>
      <w:r w:rsidR="00DD5202" w:rsidRPr="00A555CA">
        <w:rPr>
          <w:rFonts w:hint="eastAsia"/>
          <w:color w:val="000000"/>
        </w:rPr>
        <w:t xml:space="preserve">　暗号化及び電子署名の付与に使用するアルゴリズムを実装したソフトウェアの集合体又はハードウェアをいう。</w:t>
      </w:r>
    </w:p>
    <w:p w14:paraId="5B1175CD" w14:textId="14F6DFDC" w:rsidR="00B025A3" w:rsidRDefault="00B11B45" w:rsidP="00B025A3">
      <w:pPr>
        <w:pStyle w:val="aff4"/>
      </w:pPr>
      <w:r>
        <w:rPr>
          <w:rFonts w:hint="eastAsia"/>
        </w:rPr>
        <w:t>九</w:t>
      </w:r>
      <w:r w:rsidR="00B025A3">
        <w:rPr>
          <w:rFonts w:hint="eastAsia"/>
        </w:rPr>
        <w:t xml:space="preserve">　</w:t>
      </w:r>
      <w:r w:rsidR="00B025A3">
        <w:rPr>
          <w:rFonts w:hint="eastAsia"/>
        </w:rPr>
        <w:t>Web</w:t>
      </w:r>
      <w:r w:rsidR="00B025A3">
        <w:rPr>
          <w:rFonts w:hint="eastAsia"/>
        </w:rPr>
        <w:t>会議サービス</w:t>
      </w:r>
      <w:r w:rsidR="00B025A3" w:rsidRPr="00A555CA">
        <w:rPr>
          <w:color w:val="000000"/>
        </w:rPr>
        <w:fldChar w:fldCharType="begin"/>
      </w:r>
      <w:r w:rsidR="00B025A3" w:rsidRPr="00A555CA">
        <w:rPr>
          <w:color w:val="000000"/>
        </w:rPr>
        <w:instrText xml:space="preserve"> XE "</w:instrText>
      </w:r>
      <w:r w:rsidR="00636A54" w:rsidRPr="00636A54">
        <w:rPr>
          <w:rFonts w:hint="eastAsia"/>
        </w:rPr>
        <w:instrText xml:space="preserve"> </w:instrText>
      </w:r>
      <w:r w:rsidR="00636A54">
        <w:rPr>
          <w:rFonts w:hint="eastAsia"/>
        </w:rPr>
        <w:instrText>Web</w:instrText>
      </w:r>
      <w:r w:rsidR="00636A54">
        <w:rPr>
          <w:rFonts w:hint="eastAsia"/>
        </w:rPr>
        <w:instrText>会議サービス</w:instrText>
      </w:r>
      <w:r w:rsidR="00B025A3" w:rsidRPr="00A555CA">
        <w:rPr>
          <w:color w:val="000000"/>
        </w:rPr>
        <w:instrText>" \y "</w:instrText>
      </w:r>
      <w:r w:rsidR="00B025A3" w:rsidRPr="00A555CA">
        <w:rPr>
          <w:color w:val="000000"/>
        </w:rPr>
        <w:instrText>うぇぶ</w:instrText>
      </w:r>
      <w:r w:rsidR="00B025A3">
        <w:rPr>
          <w:rFonts w:hint="eastAsia"/>
          <w:color w:val="000000"/>
        </w:rPr>
        <w:instrText>かいぎさーびす</w:instrText>
      </w:r>
      <w:r w:rsidR="00B025A3" w:rsidRPr="00A555CA">
        <w:rPr>
          <w:color w:val="000000"/>
        </w:rPr>
        <w:instrText xml:space="preserve">" \b </w:instrText>
      </w:r>
      <w:r w:rsidR="00B025A3" w:rsidRPr="00A555CA">
        <w:rPr>
          <w:color w:val="000000"/>
        </w:rPr>
        <w:fldChar w:fldCharType="end"/>
      </w:r>
      <w:r w:rsidR="00B025A3" w:rsidRPr="00A555CA">
        <w:rPr>
          <w:rFonts w:hint="eastAsia"/>
        </w:rPr>
        <w:t xml:space="preserve">　</w:t>
      </w:r>
      <w:r w:rsidR="00B025A3">
        <w:rPr>
          <w:rFonts w:hint="eastAsia"/>
        </w:rPr>
        <w:t>専用のアプリケーションやウェブブラウザを利用し、映像または音声を用いて会議参加者が対面せずに会議を行える外部サービスをいう。なお、特定用途機器どうしで通信を行うもの（テレビ会議システム等）は含まれない。</w:t>
      </w:r>
    </w:p>
    <w:p w14:paraId="616F6EB7" w14:textId="2C69228F" w:rsidR="00DD5202" w:rsidRPr="00A555CA" w:rsidRDefault="00B11B45" w:rsidP="00DD5202">
      <w:pPr>
        <w:pStyle w:val="aff4"/>
      </w:pPr>
      <w:r>
        <w:rPr>
          <w:rFonts w:hint="eastAsia"/>
        </w:rPr>
        <w:t>十</w:t>
      </w:r>
      <w:r w:rsidR="00DD5202" w:rsidRPr="00A555CA">
        <w:rPr>
          <w:rFonts w:hint="eastAsia"/>
        </w:rPr>
        <w:t xml:space="preserve">　ウェブクライアント</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ウェブクライアント</w:instrText>
      </w:r>
      <w:r w:rsidR="00840F3A" w:rsidRPr="00A555CA">
        <w:rPr>
          <w:color w:val="000000"/>
        </w:rPr>
        <w:instrText>" \y "</w:instrText>
      </w:r>
      <w:r w:rsidR="001A62BA" w:rsidRPr="00A555CA">
        <w:rPr>
          <w:color w:val="000000"/>
        </w:rPr>
        <w:instrText>うぇぶくらいあんと</w:instrText>
      </w:r>
      <w:r w:rsidR="00840F3A" w:rsidRPr="00A555CA">
        <w:rPr>
          <w:color w:val="000000"/>
        </w:rPr>
        <w:instrText xml:space="preserve">" \b </w:instrText>
      </w:r>
      <w:r w:rsidR="00840F3A" w:rsidRPr="00A555CA">
        <w:rPr>
          <w:color w:val="000000"/>
        </w:rPr>
        <w:fldChar w:fldCharType="end"/>
      </w:r>
      <w:r w:rsidR="00DD5202" w:rsidRPr="00A555CA">
        <w:rPr>
          <w:rFonts w:hint="eastAsia"/>
        </w:rPr>
        <w:t xml:space="preserve">　ウェブページを閲覧するためのアプリケーション（いわゆるブラウザ）及び付加的な機能を追加するためのアプリケーションをいう。</w:t>
      </w:r>
    </w:p>
    <w:p w14:paraId="06F0370C" w14:textId="47AB75CD" w:rsidR="004C40F5" w:rsidRDefault="00B11B45" w:rsidP="00DD5202">
      <w:pPr>
        <w:pStyle w:val="aff4"/>
      </w:pPr>
      <w:r>
        <w:rPr>
          <w:rFonts w:hint="eastAsia"/>
        </w:rPr>
        <w:t>十一</w:t>
      </w:r>
      <w:r w:rsidR="004C40F5">
        <w:rPr>
          <w:rFonts w:hint="eastAsia"/>
        </w:rPr>
        <w:t xml:space="preserve">　</w:t>
      </w:r>
      <w:r w:rsidR="004C40F5" w:rsidRPr="004C40F5">
        <w:rPr>
          <w:rFonts w:hint="eastAsia"/>
        </w:rPr>
        <w:t>運用監</w:t>
      </w:r>
      <w:r w:rsidR="004C40F5">
        <w:rPr>
          <w:rFonts w:hint="eastAsia"/>
        </w:rPr>
        <w:t>視暗号リスト</w:t>
      </w:r>
      <w:r w:rsidR="004C40F5" w:rsidRPr="00A555CA">
        <w:rPr>
          <w:color w:val="000000"/>
        </w:rPr>
        <w:fldChar w:fldCharType="begin"/>
      </w:r>
      <w:r w:rsidR="004C40F5" w:rsidRPr="00A555CA">
        <w:rPr>
          <w:color w:val="000000"/>
        </w:rPr>
        <w:instrText xml:space="preserve"> XE "</w:instrText>
      </w:r>
      <w:r w:rsidR="004C40F5">
        <w:rPr>
          <w:rFonts w:hint="eastAsia"/>
        </w:rPr>
        <w:instrText>運用監視暗号リスト</w:instrText>
      </w:r>
      <w:r w:rsidR="004C40F5" w:rsidRPr="00A555CA">
        <w:rPr>
          <w:color w:val="000000"/>
        </w:rPr>
        <w:instrText>" \y "</w:instrText>
      </w:r>
      <w:r w:rsidR="004C40F5" w:rsidRPr="00A555CA">
        <w:rPr>
          <w:color w:val="000000"/>
        </w:rPr>
        <w:instrText>う</w:instrText>
      </w:r>
      <w:r w:rsidR="004C40F5">
        <w:rPr>
          <w:rFonts w:hint="eastAsia"/>
          <w:color w:val="000000"/>
        </w:rPr>
        <w:instrText>んようかんしあんごうりすと</w:instrText>
      </w:r>
      <w:r w:rsidR="004C40F5" w:rsidRPr="00A555CA">
        <w:rPr>
          <w:color w:val="000000"/>
        </w:rPr>
        <w:instrText xml:space="preserve">" \b </w:instrText>
      </w:r>
      <w:r w:rsidR="004C40F5" w:rsidRPr="00A555CA">
        <w:rPr>
          <w:color w:val="000000"/>
        </w:rPr>
        <w:fldChar w:fldCharType="end"/>
      </w:r>
      <w:r w:rsidR="004C40F5">
        <w:rPr>
          <w:rFonts w:hint="eastAsia"/>
        </w:rPr>
        <w:t xml:space="preserve">　</w:t>
      </w:r>
      <w:r w:rsidR="004C40F5" w:rsidRPr="004C40F5">
        <w:rPr>
          <w:rFonts w:hint="eastAsia"/>
        </w:rPr>
        <w:t>CRYPTREC</w:t>
      </w:r>
      <w:r w:rsidR="004C40F5" w:rsidRPr="004C40F5">
        <w:rPr>
          <w:rFonts w:hint="eastAsia"/>
        </w:rPr>
        <w:t>が発行する「電子政府における調達のために参照すべき暗号のリスト（</w:t>
      </w:r>
      <w:r w:rsidR="004C40F5" w:rsidRPr="004C40F5">
        <w:rPr>
          <w:rFonts w:hint="eastAsia"/>
        </w:rPr>
        <w:t>CRYPTREC</w:t>
      </w:r>
      <w:r w:rsidR="004C40F5" w:rsidRPr="004C40F5">
        <w:rPr>
          <w:rFonts w:hint="eastAsia"/>
        </w:rPr>
        <w:t>暗号リスト）」において、危殆化等により推奨すべきではないが、互換性維持のために継続利用を容認するものをいう。</w:t>
      </w:r>
    </w:p>
    <w:p w14:paraId="650F1525" w14:textId="436229C8" w:rsidR="00DD5202" w:rsidRPr="00A555CA" w:rsidRDefault="00B11B45" w:rsidP="00DD5202">
      <w:pPr>
        <w:pStyle w:val="aff4"/>
      </w:pPr>
      <w:r>
        <w:rPr>
          <w:rFonts w:hint="eastAsia"/>
        </w:rPr>
        <w:t>十二</w:t>
      </w:r>
      <w:r w:rsidR="00DD5202" w:rsidRPr="00A555CA">
        <w:rPr>
          <w:rFonts w:hint="eastAsia"/>
        </w:rPr>
        <w:t xml:space="preserve">　</w:t>
      </w:r>
      <w:r w:rsidR="00DD5202" w:rsidRPr="00A555CA">
        <w:rPr>
          <w:rFonts w:hint="eastAsia"/>
        </w:rPr>
        <w:t>S/MIME</w:t>
      </w:r>
      <w:r w:rsidR="00DD5202" w:rsidRPr="00A555CA">
        <w:rPr>
          <w:rFonts w:hint="eastAsia"/>
        </w:rPr>
        <w:t>（</w:t>
      </w:r>
      <w:r w:rsidR="00DD5202" w:rsidRPr="00A555CA">
        <w:rPr>
          <w:rFonts w:hint="eastAsia"/>
        </w:rPr>
        <w:t>Secure Multipurpose Internet Mail Extensions</w:t>
      </w:r>
      <w:r w:rsidR="00DD5202" w:rsidRPr="00A555CA">
        <w:rPr>
          <w:rFonts w:hint="eastAsia"/>
        </w:rPr>
        <w:t>）</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S/MIME</w:instrText>
      </w:r>
      <w:r w:rsidR="00840F3A" w:rsidRPr="00A555CA">
        <w:rPr>
          <w:color w:val="000000"/>
        </w:rPr>
        <w:instrText>" \y "</w:instrText>
      </w:r>
      <w:r w:rsidR="001A62BA" w:rsidRPr="00A555CA">
        <w:rPr>
          <w:color w:val="000000"/>
        </w:rPr>
        <w:instrText>えすまいむ</w:instrText>
      </w:r>
      <w:r w:rsidR="00840F3A" w:rsidRPr="00A555CA">
        <w:rPr>
          <w:color w:val="000000"/>
        </w:rPr>
        <w:instrText xml:space="preserve">" \b </w:instrText>
      </w:r>
      <w:r w:rsidR="00840F3A" w:rsidRPr="00A555CA">
        <w:rPr>
          <w:color w:val="000000"/>
        </w:rPr>
        <w:fldChar w:fldCharType="end"/>
      </w:r>
      <w:r w:rsidR="00DD5202" w:rsidRPr="00A555CA">
        <w:rPr>
          <w:rFonts w:hint="eastAsia"/>
        </w:rPr>
        <w:t xml:space="preserve">　公開鍵暗号を用いた、電子メールの暗号化と電子署名付与の一方式をいう。</w:t>
      </w:r>
    </w:p>
    <w:p w14:paraId="5D3C024E" w14:textId="077C5A11" w:rsidR="00733DD3" w:rsidRPr="00A555CA" w:rsidRDefault="00B11B45" w:rsidP="00733DD3">
      <w:pPr>
        <w:pStyle w:val="aff4"/>
      </w:pPr>
      <w:r>
        <w:rPr>
          <w:rFonts w:hint="eastAsia"/>
        </w:rPr>
        <w:t>十三</w:t>
      </w:r>
      <w:r w:rsidR="00733DD3" w:rsidRPr="00A555CA">
        <w:rPr>
          <w:rFonts w:hint="eastAsia"/>
        </w:rPr>
        <w:t xml:space="preserve">　学外通信回線</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学外通信回線</w:instrText>
      </w:r>
      <w:r w:rsidR="00840F3A" w:rsidRPr="00A555CA">
        <w:rPr>
          <w:color w:val="000000"/>
        </w:rPr>
        <w:instrText>" \y "</w:instrText>
      </w:r>
      <w:r w:rsidR="001A62BA" w:rsidRPr="00A555CA">
        <w:rPr>
          <w:color w:val="000000"/>
        </w:rPr>
        <w:instrText>がくがいつうしんかいせん</w:instrText>
      </w:r>
      <w:r w:rsidR="00840F3A" w:rsidRPr="00A555CA">
        <w:rPr>
          <w:color w:val="000000"/>
        </w:rPr>
        <w:instrText xml:space="preserve">" \b </w:instrText>
      </w:r>
      <w:r w:rsidR="00840F3A" w:rsidRPr="00A555CA">
        <w:rPr>
          <w:color w:val="000000"/>
        </w:rPr>
        <w:fldChar w:fldCharType="end"/>
      </w:r>
      <w:r w:rsidR="00733DD3" w:rsidRPr="00A555CA">
        <w:rPr>
          <w:rFonts w:hint="eastAsia"/>
        </w:rPr>
        <w:t xml:space="preserve">　通信回線のうち、学内通信回線以外のものをいう。</w:t>
      </w:r>
    </w:p>
    <w:p w14:paraId="6F6C2BD3" w14:textId="25029A6A" w:rsidR="00733DD3" w:rsidRPr="00A555CA" w:rsidRDefault="00B11B45" w:rsidP="00733DD3">
      <w:pPr>
        <w:pStyle w:val="aff4"/>
      </w:pPr>
      <w:r>
        <w:rPr>
          <w:rFonts w:hint="eastAsia"/>
          <w:color w:val="000000"/>
        </w:rPr>
        <w:t>十四</w:t>
      </w:r>
      <w:r w:rsidR="00733DD3" w:rsidRPr="00A555CA">
        <w:rPr>
          <w:rFonts w:hint="eastAsia"/>
          <w:color w:val="000000"/>
        </w:rPr>
        <w:t xml:space="preserve">　学内通信回線</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学内通信回線</w:instrText>
      </w:r>
      <w:r w:rsidR="00840F3A" w:rsidRPr="00A555CA">
        <w:rPr>
          <w:color w:val="000000"/>
        </w:rPr>
        <w:instrText>" \y "</w:instrText>
      </w:r>
      <w:r w:rsidR="001A62BA" w:rsidRPr="00A555CA">
        <w:rPr>
          <w:color w:val="000000"/>
        </w:rPr>
        <w:instrText>がくないつうしんかいせん</w:instrText>
      </w:r>
      <w:r w:rsidR="00840F3A" w:rsidRPr="00A555CA">
        <w:rPr>
          <w:color w:val="000000"/>
        </w:rPr>
        <w:instrText xml:space="preserve">" \b </w:instrText>
      </w:r>
      <w:r w:rsidR="00840F3A" w:rsidRPr="00A555CA">
        <w:rPr>
          <w:color w:val="000000"/>
        </w:rPr>
        <w:fldChar w:fldCharType="end"/>
      </w:r>
      <w:r w:rsidR="00733DD3" w:rsidRPr="00A555CA">
        <w:rPr>
          <w:rFonts w:hint="eastAsia"/>
          <w:color w:val="000000"/>
        </w:rPr>
        <w:t xml:space="preserve">　本学が管理するサーバ装置又は端末の間の通信の用に供する通信回線であって、本学の管理下にないサーバ装置又は端末が論理的に接続されていないものをいう。</w:t>
      </w:r>
      <w:r w:rsidR="00733DD3" w:rsidRPr="00A555CA">
        <w:rPr>
          <w:rFonts w:hint="eastAsia"/>
        </w:rPr>
        <w:t>学内通信回線には、専用線や</w:t>
      </w:r>
      <w:r w:rsidR="00733DD3" w:rsidRPr="00A555CA">
        <w:rPr>
          <w:rFonts w:hint="eastAsia"/>
        </w:rPr>
        <w:t>VPN</w:t>
      </w:r>
      <w:r w:rsidR="00733DD3" w:rsidRPr="00A555CA">
        <w:rPr>
          <w:rFonts w:hint="eastAsia"/>
        </w:rPr>
        <w:t>等物理的な回線を本学が管理していないものも含まれる。</w:t>
      </w:r>
    </w:p>
    <w:p w14:paraId="0DBAE6AA" w14:textId="36091866" w:rsidR="00733DD3" w:rsidRPr="00A555CA" w:rsidRDefault="00B11B45" w:rsidP="00733DD3">
      <w:pPr>
        <w:pStyle w:val="aff4"/>
        <w:rPr>
          <w:color w:val="000000"/>
        </w:rPr>
      </w:pPr>
      <w:bookmarkStart w:id="1" w:name="OLE_LINK4"/>
      <w:r>
        <w:rPr>
          <w:rFonts w:hint="eastAsia"/>
          <w:color w:val="000000"/>
        </w:rPr>
        <w:t>十五</w:t>
      </w:r>
      <w:r w:rsidR="00733DD3" w:rsidRPr="00A555CA">
        <w:rPr>
          <w:rFonts w:hint="eastAsia"/>
          <w:color w:val="000000"/>
        </w:rPr>
        <w:t xml:space="preserve">　可用性</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可用性</w:instrText>
      </w:r>
      <w:r w:rsidR="00840F3A" w:rsidRPr="00A555CA">
        <w:rPr>
          <w:color w:val="000000"/>
        </w:rPr>
        <w:instrText>" \y "</w:instrText>
      </w:r>
      <w:r w:rsidR="001A62BA" w:rsidRPr="00A555CA">
        <w:rPr>
          <w:color w:val="000000"/>
        </w:rPr>
        <w:instrText>かようせい</w:instrText>
      </w:r>
      <w:r w:rsidR="00840F3A" w:rsidRPr="00A555CA">
        <w:rPr>
          <w:color w:val="000000"/>
        </w:rPr>
        <w:instrText xml:space="preserve">" \b </w:instrText>
      </w:r>
      <w:r w:rsidR="00840F3A" w:rsidRPr="00A555CA">
        <w:rPr>
          <w:color w:val="000000"/>
        </w:rPr>
        <w:fldChar w:fldCharType="end"/>
      </w:r>
      <w:r w:rsidR="00733DD3" w:rsidRPr="00A555CA">
        <w:rPr>
          <w:rFonts w:hint="eastAsia"/>
          <w:color w:val="000000"/>
        </w:rPr>
        <w:t xml:space="preserve">　情報へのアクセスを認められた者が、必要時に中断することなく、情報にアクセスできる特性をいう。可用性についての格付の区分は、以下のとおりとする。</w:t>
      </w: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6"/>
        <w:gridCol w:w="5998"/>
      </w:tblGrid>
      <w:tr w:rsidR="00733DD3" w:rsidRPr="00A555CA" w14:paraId="13F79C17" w14:textId="77777777" w:rsidTr="00F211C1">
        <w:tc>
          <w:tcPr>
            <w:tcW w:w="1656" w:type="dxa"/>
            <w:shd w:val="clear" w:color="auto" w:fill="auto"/>
          </w:tcPr>
          <w:bookmarkEnd w:id="1"/>
          <w:p w14:paraId="562FCDAA" w14:textId="77777777" w:rsidR="00733DD3" w:rsidRPr="00A555CA" w:rsidRDefault="00733DD3" w:rsidP="00F211C1">
            <w:pPr>
              <w:pStyle w:val="aff4"/>
              <w:ind w:left="0" w:firstLine="0"/>
              <w:rPr>
                <w:color w:val="000000"/>
              </w:rPr>
            </w:pPr>
            <w:r w:rsidRPr="00A555CA">
              <w:rPr>
                <w:rFonts w:hint="eastAsia"/>
                <w:color w:val="000000"/>
              </w:rPr>
              <w:t>格付の区分</w:t>
            </w:r>
          </w:p>
        </w:tc>
        <w:tc>
          <w:tcPr>
            <w:tcW w:w="5998" w:type="dxa"/>
            <w:shd w:val="clear" w:color="auto" w:fill="auto"/>
          </w:tcPr>
          <w:p w14:paraId="02F1DEA9" w14:textId="77777777" w:rsidR="00733DD3" w:rsidRPr="00A555CA" w:rsidRDefault="00733DD3" w:rsidP="00F211C1">
            <w:pPr>
              <w:pStyle w:val="aff4"/>
              <w:ind w:left="0" w:firstLine="0"/>
              <w:rPr>
                <w:color w:val="000000"/>
              </w:rPr>
            </w:pPr>
            <w:r w:rsidRPr="00A555CA">
              <w:rPr>
                <w:rFonts w:hint="eastAsia"/>
                <w:color w:val="000000"/>
              </w:rPr>
              <w:t>分類の基準</w:t>
            </w:r>
          </w:p>
        </w:tc>
      </w:tr>
      <w:tr w:rsidR="00733DD3" w:rsidRPr="00A555CA" w14:paraId="498B1ED5" w14:textId="77777777" w:rsidTr="00F211C1">
        <w:tc>
          <w:tcPr>
            <w:tcW w:w="1656" w:type="dxa"/>
            <w:shd w:val="clear" w:color="auto" w:fill="auto"/>
          </w:tcPr>
          <w:p w14:paraId="1D2BD5A8" w14:textId="77777777" w:rsidR="00733DD3" w:rsidRPr="00A555CA" w:rsidRDefault="00733DD3" w:rsidP="00F211C1">
            <w:pPr>
              <w:pStyle w:val="aff4"/>
              <w:ind w:left="0" w:firstLine="0"/>
              <w:rPr>
                <w:color w:val="000000"/>
              </w:rPr>
            </w:pPr>
            <w:r w:rsidRPr="00A555CA">
              <w:rPr>
                <w:rFonts w:hint="eastAsia"/>
                <w:color w:val="000000"/>
              </w:rPr>
              <w:t>可用性２情報</w:t>
            </w:r>
          </w:p>
        </w:tc>
        <w:tc>
          <w:tcPr>
            <w:tcW w:w="5998" w:type="dxa"/>
            <w:shd w:val="clear" w:color="auto" w:fill="auto"/>
          </w:tcPr>
          <w:p w14:paraId="35B05A76" w14:textId="77777777" w:rsidR="00733DD3" w:rsidRPr="00A555CA" w:rsidRDefault="00733DD3" w:rsidP="00F211C1">
            <w:pPr>
              <w:pStyle w:val="aff4"/>
              <w:ind w:left="0" w:firstLine="0"/>
              <w:rPr>
                <w:color w:val="000000"/>
              </w:rPr>
            </w:pPr>
            <w:r w:rsidRPr="00A555CA">
              <w:rPr>
                <w:rFonts w:hint="eastAsia"/>
                <w:color w:val="000000"/>
              </w:rPr>
              <w:t>本学で取り扱う情報（書面を除く。）のうち、その滅失、紛失又は当該情報が利用不可能であることにより、利用者等の権利が侵害され又は本学の教育研究事務の安定的な遂行に支障（軽微なものを除く。）を及ぼすおそれがある情報</w:t>
            </w:r>
          </w:p>
        </w:tc>
      </w:tr>
      <w:tr w:rsidR="00733DD3" w:rsidRPr="00A555CA" w14:paraId="200D3DC9" w14:textId="77777777" w:rsidTr="00F211C1">
        <w:tc>
          <w:tcPr>
            <w:tcW w:w="1656" w:type="dxa"/>
            <w:shd w:val="clear" w:color="auto" w:fill="auto"/>
          </w:tcPr>
          <w:p w14:paraId="792AB388" w14:textId="77777777" w:rsidR="00733DD3" w:rsidRPr="00A555CA" w:rsidRDefault="00733DD3" w:rsidP="00F211C1">
            <w:pPr>
              <w:pStyle w:val="aff4"/>
              <w:ind w:left="0" w:firstLine="0"/>
              <w:rPr>
                <w:color w:val="000000"/>
              </w:rPr>
            </w:pPr>
            <w:r w:rsidRPr="00A555CA">
              <w:rPr>
                <w:rFonts w:hint="eastAsia"/>
                <w:color w:val="000000"/>
              </w:rPr>
              <w:t>可用性１情報</w:t>
            </w:r>
          </w:p>
        </w:tc>
        <w:tc>
          <w:tcPr>
            <w:tcW w:w="5998" w:type="dxa"/>
            <w:shd w:val="clear" w:color="auto" w:fill="auto"/>
          </w:tcPr>
          <w:p w14:paraId="763666A8" w14:textId="77777777" w:rsidR="00733DD3" w:rsidRPr="00A555CA" w:rsidRDefault="00733DD3" w:rsidP="00F211C1">
            <w:pPr>
              <w:pStyle w:val="aff4"/>
              <w:ind w:left="0" w:firstLine="0"/>
              <w:rPr>
                <w:color w:val="000000"/>
              </w:rPr>
            </w:pPr>
            <w:r w:rsidRPr="00A555CA">
              <w:rPr>
                <w:rFonts w:hint="eastAsia"/>
                <w:color w:val="000000"/>
              </w:rPr>
              <w:t>可用性２情報以外の情報（書面を除く。）</w:t>
            </w:r>
          </w:p>
        </w:tc>
      </w:tr>
    </w:tbl>
    <w:p w14:paraId="05B6EC46" w14:textId="2D85A3C4" w:rsidR="00B5417D" w:rsidRPr="00A555CA" w:rsidRDefault="00B11B45" w:rsidP="00B5417D">
      <w:pPr>
        <w:pStyle w:val="aff4"/>
        <w:rPr>
          <w:color w:val="000000"/>
        </w:rPr>
      </w:pPr>
      <w:bookmarkStart w:id="2" w:name="OLE_LINK3"/>
      <w:r>
        <w:rPr>
          <w:rFonts w:hint="eastAsia"/>
          <w:color w:val="000000"/>
        </w:rPr>
        <w:t>十六</w:t>
      </w:r>
      <w:r w:rsidR="00B5417D" w:rsidRPr="00A555CA">
        <w:rPr>
          <w:rFonts w:hint="eastAsia"/>
          <w:color w:val="000000"/>
        </w:rPr>
        <w:t xml:space="preserve">　完全性</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完全性</w:instrText>
      </w:r>
      <w:r w:rsidR="00840F3A" w:rsidRPr="00A555CA">
        <w:rPr>
          <w:color w:val="000000"/>
        </w:rPr>
        <w:instrText>" \y "</w:instrText>
      </w:r>
      <w:r w:rsidR="001A62BA" w:rsidRPr="00A555CA">
        <w:rPr>
          <w:color w:val="000000"/>
        </w:rPr>
        <w:instrText>かんぜんせい</w:instrText>
      </w:r>
      <w:r w:rsidR="00840F3A" w:rsidRPr="00A555CA">
        <w:rPr>
          <w:color w:val="000000"/>
        </w:rPr>
        <w:instrText xml:space="preserve">" \b </w:instrText>
      </w:r>
      <w:r w:rsidR="00840F3A" w:rsidRPr="00A555CA">
        <w:rPr>
          <w:color w:val="000000"/>
        </w:rPr>
        <w:fldChar w:fldCharType="end"/>
      </w:r>
      <w:r w:rsidR="00B5417D" w:rsidRPr="00A555CA">
        <w:rPr>
          <w:rFonts w:hint="eastAsia"/>
          <w:color w:val="000000"/>
        </w:rPr>
        <w:t xml:space="preserve">　情報が破壊、改ざん又は消去されていない特性をいう。完全性についての格付の区分は、以下のとおりとする。</w:t>
      </w: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6"/>
        <w:gridCol w:w="5998"/>
      </w:tblGrid>
      <w:tr w:rsidR="00B5417D" w:rsidRPr="00A555CA" w14:paraId="774A95D8" w14:textId="77777777" w:rsidTr="00F211C1">
        <w:tc>
          <w:tcPr>
            <w:tcW w:w="1656" w:type="dxa"/>
            <w:shd w:val="clear" w:color="auto" w:fill="auto"/>
          </w:tcPr>
          <w:bookmarkEnd w:id="2"/>
          <w:p w14:paraId="5592F333" w14:textId="77777777" w:rsidR="00B5417D" w:rsidRPr="00A555CA" w:rsidRDefault="00B5417D" w:rsidP="00F211C1">
            <w:pPr>
              <w:pStyle w:val="aff4"/>
              <w:ind w:left="0" w:firstLine="0"/>
              <w:rPr>
                <w:color w:val="000000"/>
              </w:rPr>
            </w:pPr>
            <w:r w:rsidRPr="00A555CA">
              <w:rPr>
                <w:rFonts w:hint="eastAsia"/>
                <w:color w:val="000000"/>
              </w:rPr>
              <w:t>格付の区分</w:t>
            </w:r>
          </w:p>
        </w:tc>
        <w:tc>
          <w:tcPr>
            <w:tcW w:w="5998" w:type="dxa"/>
            <w:shd w:val="clear" w:color="auto" w:fill="auto"/>
          </w:tcPr>
          <w:p w14:paraId="0188C718" w14:textId="77777777" w:rsidR="00B5417D" w:rsidRPr="00A555CA" w:rsidRDefault="00B5417D" w:rsidP="00F211C1">
            <w:pPr>
              <w:pStyle w:val="aff4"/>
              <w:ind w:left="0" w:firstLine="0"/>
              <w:rPr>
                <w:color w:val="000000"/>
              </w:rPr>
            </w:pPr>
            <w:r w:rsidRPr="00A555CA">
              <w:rPr>
                <w:rFonts w:hint="eastAsia"/>
                <w:color w:val="000000"/>
              </w:rPr>
              <w:t>分類の基準</w:t>
            </w:r>
          </w:p>
        </w:tc>
      </w:tr>
      <w:tr w:rsidR="00B5417D" w:rsidRPr="00A555CA" w14:paraId="2D544803" w14:textId="77777777" w:rsidTr="00F211C1">
        <w:tc>
          <w:tcPr>
            <w:tcW w:w="1656" w:type="dxa"/>
            <w:shd w:val="clear" w:color="auto" w:fill="auto"/>
          </w:tcPr>
          <w:p w14:paraId="03636D2B" w14:textId="77777777" w:rsidR="00B5417D" w:rsidRPr="00A555CA" w:rsidRDefault="00B5417D" w:rsidP="00F211C1">
            <w:pPr>
              <w:pStyle w:val="aff4"/>
              <w:ind w:left="0" w:firstLine="0"/>
              <w:rPr>
                <w:color w:val="000000"/>
              </w:rPr>
            </w:pPr>
            <w:r w:rsidRPr="00A555CA">
              <w:rPr>
                <w:rFonts w:hint="eastAsia"/>
                <w:color w:val="000000"/>
              </w:rPr>
              <w:lastRenderedPageBreak/>
              <w:t>完全性２情報</w:t>
            </w:r>
          </w:p>
        </w:tc>
        <w:tc>
          <w:tcPr>
            <w:tcW w:w="5998" w:type="dxa"/>
            <w:shd w:val="clear" w:color="auto" w:fill="auto"/>
          </w:tcPr>
          <w:p w14:paraId="185FC6A4" w14:textId="77777777" w:rsidR="00B5417D" w:rsidRPr="00A555CA" w:rsidRDefault="00B5417D" w:rsidP="00F211C1">
            <w:pPr>
              <w:pStyle w:val="aff4"/>
              <w:ind w:left="0" w:firstLine="0"/>
              <w:rPr>
                <w:color w:val="000000"/>
              </w:rPr>
            </w:pPr>
            <w:r w:rsidRPr="00A555CA">
              <w:rPr>
                <w:rFonts w:hint="eastAsia"/>
                <w:color w:val="000000"/>
              </w:rPr>
              <w:t>本学で取り扱う情報（書面を除く。）のうち、改ざん、誤びゅう又は破損により、利用者等の権利が侵害され又は本学の教育研究事務の適切な遂行に支障（軽微なものを除く。）を及ぼすおそれがある情報</w:t>
            </w:r>
          </w:p>
        </w:tc>
      </w:tr>
      <w:tr w:rsidR="00B5417D" w:rsidRPr="00A555CA" w14:paraId="273A782D" w14:textId="77777777" w:rsidTr="00F211C1">
        <w:tc>
          <w:tcPr>
            <w:tcW w:w="1656" w:type="dxa"/>
            <w:shd w:val="clear" w:color="auto" w:fill="auto"/>
          </w:tcPr>
          <w:p w14:paraId="155B6B0B" w14:textId="77777777" w:rsidR="00B5417D" w:rsidRPr="00A555CA" w:rsidRDefault="00B5417D" w:rsidP="00F211C1">
            <w:pPr>
              <w:pStyle w:val="aff4"/>
              <w:ind w:left="0" w:firstLine="0"/>
              <w:rPr>
                <w:color w:val="000000"/>
              </w:rPr>
            </w:pPr>
            <w:r w:rsidRPr="00A555CA">
              <w:rPr>
                <w:rFonts w:hint="eastAsia"/>
                <w:color w:val="000000"/>
              </w:rPr>
              <w:t>完全性１情報</w:t>
            </w:r>
          </w:p>
        </w:tc>
        <w:tc>
          <w:tcPr>
            <w:tcW w:w="5998" w:type="dxa"/>
            <w:shd w:val="clear" w:color="auto" w:fill="auto"/>
          </w:tcPr>
          <w:p w14:paraId="6F263134" w14:textId="77777777" w:rsidR="00B5417D" w:rsidRPr="00A555CA" w:rsidRDefault="00B5417D" w:rsidP="00F211C1">
            <w:pPr>
              <w:pStyle w:val="aff4"/>
              <w:ind w:left="0" w:firstLine="0"/>
              <w:rPr>
                <w:color w:val="000000"/>
              </w:rPr>
            </w:pPr>
            <w:r w:rsidRPr="00A555CA">
              <w:rPr>
                <w:rFonts w:hint="eastAsia"/>
                <w:color w:val="000000"/>
              </w:rPr>
              <w:t>完全性２情報以外の情報（書面を除く。）</w:t>
            </w:r>
          </w:p>
        </w:tc>
      </w:tr>
    </w:tbl>
    <w:p w14:paraId="6413F4AF" w14:textId="572E481A" w:rsidR="006B7967" w:rsidRPr="00A555CA" w:rsidRDefault="00B11B45" w:rsidP="006B7967">
      <w:pPr>
        <w:pStyle w:val="aff4"/>
      </w:pPr>
      <w:r>
        <w:rPr>
          <w:rFonts w:hint="eastAsia"/>
        </w:rPr>
        <w:t>十七</w:t>
      </w:r>
      <w:r w:rsidR="006B7967" w:rsidRPr="00A555CA">
        <w:rPr>
          <w:rFonts w:hint="eastAsia"/>
        </w:rPr>
        <w:t xml:space="preserve">　基盤となる情報システム</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基盤となる情報システム</w:instrText>
      </w:r>
      <w:r w:rsidR="00840F3A" w:rsidRPr="00A555CA">
        <w:rPr>
          <w:color w:val="000000"/>
        </w:rPr>
        <w:instrText>" \y "</w:instrText>
      </w:r>
      <w:r w:rsidR="001A62BA" w:rsidRPr="00A555CA">
        <w:rPr>
          <w:color w:val="000000"/>
        </w:rPr>
        <w:instrText>きばんとなるじょうほうしすてむ</w:instrText>
      </w:r>
      <w:r w:rsidR="00840F3A" w:rsidRPr="00A555CA">
        <w:rPr>
          <w:color w:val="000000"/>
        </w:rPr>
        <w:instrText xml:space="preserve">" \b </w:instrText>
      </w:r>
      <w:r w:rsidR="00840F3A" w:rsidRPr="00A555CA">
        <w:rPr>
          <w:color w:val="000000"/>
        </w:rPr>
        <w:fldChar w:fldCharType="end"/>
      </w:r>
      <w:r w:rsidR="006B7967" w:rsidRPr="00A555CA">
        <w:rPr>
          <w:rFonts w:hint="eastAsia"/>
        </w:rPr>
        <w:t xml:space="preserve">　学外の機関等と共通的に使用する情報システム（一つの機関でハードウェアからアプリケーションまで管理・運用している情報システムを除く。）をいう。</w:t>
      </w:r>
    </w:p>
    <w:p w14:paraId="5E52BE9E" w14:textId="01CD5B25" w:rsidR="006B7967" w:rsidRPr="00A555CA" w:rsidRDefault="00B11B45" w:rsidP="006B7967">
      <w:pPr>
        <w:pStyle w:val="aff4"/>
      </w:pPr>
      <w:r>
        <w:rPr>
          <w:rFonts w:hint="eastAsia"/>
        </w:rPr>
        <w:t>十八</w:t>
      </w:r>
      <w:r w:rsidR="006B7967" w:rsidRPr="00A555CA">
        <w:rPr>
          <w:rFonts w:hint="eastAsia"/>
        </w:rPr>
        <w:t xml:space="preserve">　基本規程</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基本規程</w:instrText>
      </w:r>
      <w:r w:rsidR="00840F3A" w:rsidRPr="00A555CA">
        <w:rPr>
          <w:color w:val="000000"/>
        </w:rPr>
        <w:instrText>" \y "</w:instrText>
      </w:r>
      <w:r w:rsidR="001A62BA" w:rsidRPr="00A555CA">
        <w:rPr>
          <w:color w:val="000000"/>
        </w:rPr>
        <w:instrText>きほんきてい</w:instrText>
      </w:r>
      <w:r w:rsidR="00840F3A" w:rsidRPr="00A555CA">
        <w:rPr>
          <w:color w:val="000000"/>
        </w:rPr>
        <w:instrText xml:space="preserve">" \b </w:instrText>
      </w:r>
      <w:r w:rsidR="00840F3A" w:rsidRPr="00A555CA">
        <w:rPr>
          <w:color w:val="000000"/>
        </w:rPr>
        <w:fldChar w:fldCharType="end"/>
      </w:r>
      <w:r w:rsidR="006B7967" w:rsidRPr="00A555CA">
        <w:rPr>
          <w:rFonts w:hint="eastAsia"/>
        </w:rPr>
        <w:t xml:space="preserve">　本学が定める「</w:t>
      </w:r>
      <w:r w:rsidR="006B7967" w:rsidRPr="00A555CA">
        <w:t>D</w:t>
      </w:r>
      <w:r w:rsidR="006B7967" w:rsidRPr="00A555CA">
        <w:rPr>
          <w:rFonts w:hint="eastAsia"/>
        </w:rPr>
        <w:t xml:space="preserve">1001 </w:t>
      </w:r>
      <w:r w:rsidR="006B7967" w:rsidRPr="00A555CA">
        <w:rPr>
          <w:rFonts w:hint="eastAsia"/>
        </w:rPr>
        <w:t>情報セキュリティ対策基本規程」をいう。</w:t>
      </w:r>
    </w:p>
    <w:p w14:paraId="102B6961" w14:textId="00947523" w:rsidR="0070413D" w:rsidRPr="00A555CA" w:rsidRDefault="00B11B45" w:rsidP="004E51AD">
      <w:pPr>
        <w:pStyle w:val="aff4"/>
      </w:pPr>
      <w:r>
        <w:rPr>
          <w:rFonts w:hint="eastAsia"/>
        </w:rPr>
        <w:t>十九</w:t>
      </w:r>
      <w:r w:rsidR="0070413D" w:rsidRPr="00A555CA">
        <w:rPr>
          <w:rFonts w:hint="eastAsia"/>
        </w:rPr>
        <w:t xml:space="preserve">　基本方針</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基本方針</w:instrText>
      </w:r>
      <w:r w:rsidR="00840F3A" w:rsidRPr="00A555CA">
        <w:rPr>
          <w:color w:val="000000"/>
        </w:rPr>
        <w:instrText>" \y "</w:instrText>
      </w:r>
      <w:r w:rsidR="001A62BA" w:rsidRPr="00A555CA">
        <w:rPr>
          <w:color w:val="000000"/>
        </w:rPr>
        <w:instrText>きほんほうしん</w:instrText>
      </w:r>
      <w:r w:rsidR="00840F3A" w:rsidRPr="00A555CA">
        <w:rPr>
          <w:color w:val="000000"/>
        </w:rPr>
        <w:instrText xml:space="preserve">" \b </w:instrText>
      </w:r>
      <w:r w:rsidR="00840F3A" w:rsidRPr="00A555CA">
        <w:rPr>
          <w:color w:val="000000"/>
        </w:rPr>
        <w:fldChar w:fldCharType="end"/>
      </w:r>
      <w:r w:rsidR="0070413D" w:rsidRPr="00A555CA">
        <w:rPr>
          <w:rFonts w:hint="eastAsia"/>
        </w:rPr>
        <w:t xml:space="preserve">　本学が定める「</w:t>
      </w:r>
      <w:r w:rsidR="0070413D" w:rsidRPr="00A555CA">
        <w:t>D</w:t>
      </w:r>
      <w:r w:rsidR="0070413D" w:rsidRPr="00A555CA">
        <w:rPr>
          <w:rFonts w:hint="eastAsia"/>
        </w:rPr>
        <w:t xml:space="preserve">1000 </w:t>
      </w:r>
      <w:r w:rsidR="0070413D" w:rsidRPr="00A555CA">
        <w:rPr>
          <w:rFonts w:hint="eastAsia"/>
        </w:rPr>
        <w:t>情報セキュリティ対策基本方針」をいう。</w:t>
      </w:r>
    </w:p>
    <w:p w14:paraId="751E998D" w14:textId="228BE9FF" w:rsidR="006B7967" w:rsidRPr="00A555CA" w:rsidRDefault="00B11B45" w:rsidP="006B7967">
      <w:pPr>
        <w:pStyle w:val="aff4"/>
        <w:rPr>
          <w:color w:val="000000"/>
        </w:rPr>
      </w:pPr>
      <w:r>
        <w:rPr>
          <w:rFonts w:hint="eastAsia"/>
          <w:color w:val="000000"/>
        </w:rPr>
        <w:t>二十</w:t>
      </w:r>
      <w:r w:rsidR="006B7967" w:rsidRPr="00A555CA">
        <w:rPr>
          <w:rFonts w:hint="eastAsia"/>
          <w:color w:val="000000"/>
        </w:rPr>
        <w:t xml:space="preserve">　機密性</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機密性</w:instrText>
      </w:r>
      <w:r w:rsidR="00840F3A" w:rsidRPr="00A555CA">
        <w:rPr>
          <w:color w:val="000000"/>
        </w:rPr>
        <w:instrText>" \y "</w:instrText>
      </w:r>
      <w:r w:rsidR="001A62BA" w:rsidRPr="00A555CA">
        <w:rPr>
          <w:color w:val="000000"/>
        </w:rPr>
        <w:instrText>きみつせい</w:instrText>
      </w:r>
      <w:r w:rsidR="00840F3A" w:rsidRPr="00A555CA">
        <w:rPr>
          <w:color w:val="000000"/>
        </w:rPr>
        <w:instrText xml:space="preserve">" \b </w:instrText>
      </w:r>
      <w:r w:rsidR="00840F3A" w:rsidRPr="00A555CA">
        <w:rPr>
          <w:color w:val="000000"/>
        </w:rPr>
        <w:fldChar w:fldCharType="end"/>
      </w:r>
      <w:r w:rsidR="006B7967" w:rsidRPr="00A555CA">
        <w:rPr>
          <w:rFonts w:hint="eastAsia"/>
          <w:color w:val="000000"/>
        </w:rPr>
        <w:t xml:space="preserve">　情報に関して、アクセスを認められた者だけがこれにアクセスできる特性をいう。機密性についての格付の区分は、以下のとおりとする。</w:t>
      </w: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6"/>
        <w:gridCol w:w="5998"/>
      </w:tblGrid>
      <w:tr w:rsidR="006B7967" w:rsidRPr="00A555CA" w14:paraId="2DB5FDB0" w14:textId="77777777" w:rsidTr="00F211C1">
        <w:tc>
          <w:tcPr>
            <w:tcW w:w="1656" w:type="dxa"/>
            <w:shd w:val="clear" w:color="auto" w:fill="auto"/>
          </w:tcPr>
          <w:p w14:paraId="31F5BCF2" w14:textId="77777777" w:rsidR="006B7967" w:rsidRPr="00A555CA" w:rsidRDefault="006B7967" w:rsidP="00F211C1">
            <w:pPr>
              <w:pStyle w:val="aff4"/>
              <w:ind w:left="0" w:firstLine="0"/>
              <w:rPr>
                <w:color w:val="000000"/>
              </w:rPr>
            </w:pPr>
            <w:r w:rsidRPr="00A555CA">
              <w:rPr>
                <w:rFonts w:hint="eastAsia"/>
                <w:color w:val="000000"/>
              </w:rPr>
              <w:t>格付の区分</w:t>
            </w:r>
          </w:p>
        </w:tc>
        <w:tc>
          <w:tcPr>
            <w:tcW w:w="5998" w:type="dxa"/>
            <w:shd w:val="clear" w:color="auto" w:fill="auto"/>
          </w:tcPr>
          <w:p w14:paraId="3B5E5A2B" w14:textId="77777777" w:rsidR="006B7967" w:rsidRPr="00A555CA" w:rsidRDefault="006B7967" w:rsidP="00F211C1">
            <w:pPr>
              <w:pStyle w:val="aff4"/>
              <w:ind w:left="0" w:firstLine="0"/>
              <w:rPr>
                <w:color w:val="000000"/>
              </w:rPr>
            </w:pPr>
            <w:r w:rsidRPr="00A555CA">
              <w:rPr>
                <w:rFonts w:hint="eastAsia"/>
                <w:color w:val="000000"/>
              </w:rPr>
              <w:t>分類の基準</w:t>
            </w:r>
          </w:p>
        </w:tc>
      </w:tr>
      <w:tr w:rsidR="006B7967" w:rsidRPr="00A555CA" w14:paraId="62E64F83" w14:textId="77777777" w:rsidTr="00F211C1">
        <w:tc>
          <w:tcPr>
            <w:tcW w:w="1656" w:type="dxa"/>
            <w:shd w:val="clear" w:color="auto" w:fill="auto"/>
          </w:tcPr>
          <w:p w14:paraId="39D20927" w14:textId="77777777" w:rsidR="006B7967" w:rsidRPr="00A555CA" w:rsidRDefault="006B7967" w:rsidP="00F211C1">
            <w:pPr>
              <w:pStyle w:val="aff4"/>
              <w:ind w:left="0" w:firstLine="0"/>
              <w:rPr>
                <w:color w:val="000000"/>
              </w:rPr>
            </w:pPr>
            <w:r w:rsidRPr="00A555CA">
              <w:rPr>
                <w:rFonts w:hint="eastAsia"/>
                <w:color w:val="000000"/>
              </w:rPr>
              <w:t>機密性３情報</w:t>
            </w:r>
          </w:p>
        </w:tc>
        <w:tc>
          <w:tcPr>
            <w:tcW w:w="5998" w:type="dxa"/>
            <w:shd w:val="clear" w:color="auto" w:fill="auto"/>
          </w:tcPr>
          <w:p w14:paraId="49B5EA32" w14:textId="4FC731CA" w:rsidR="006B7967" w:rsidRPr="00A555CA" w:rsidRDefault="006B7967" w:rsidP="008A37F3">
            <w:pPr>
              <w:pStyle w:val="aff4"/>
              <w:ind w:left="0" w:firstLine="0"/>
              <w:rPr>
                <w:color w:val="000000"/>
              </w:rPr>
            </w:pPr>
            <w:r w:rsidRPr="00A555CA">
              <w:rPr>
                <w:rFonts w:hint="eastAsia"/>
                <w:color w:val="000000"/>
              </w:rPr>
              <w:t>本学で取り扱う情報のうち、行政文書の管理に関するガイドライン（平成</w:t>
            </w:r>
            <w:r w:rsidRPr="00A555CA">
              <w:rPr>
                <w:rFonts w:hint="eastAsia"/>
                <w:color w:val="000000"/>
              </w:rPr>
              <w:t>23</w:t>
            </w:r>
            <w:r w:rsidRPr="00A555CA">
              <w:rPr>
                <w:rFonts w:hint="eastAsia"/>
                <w:color w:val="000000"/>
              </w:rPr>
              <w:t>年</w:t>
            </w:r>
            <w:r w:rsidRPr="00A555CA">
              <w:rPr>
                <w:rFonts w:hint="eastAsia"/>
                <w:color w:val="000000"/>
              </w:rPr>
              <w:t>4</w:t>
            </w:r>
            <w:r w:rsidRPr="00A555CA">
              <w:rPr>
                <w:rFonts w:hint="eastAsia"/>
                <w:color w:val="000000"/>
              </w:rPr>
              <w:t>月</w:t>
            </w:r>
            <w:r w:rsidRPr="00A555CA">
              <w:rPr>
                <w:rFonts w:hint="eastAsia"/>
                <w:color w:val="000000"/>
              </w:rPr>
              <w:t>1</w:t>
            </w:r>
            <w:r w:rsidRPr="00A555CA">
              <w:rPr>
                <w:rFonts w:hint="eastAsia"/>
                <w:color w:val="000000"/>
              </w:rPr>
              <w:t>日内閣総理大臣決定）に定める秘密文書</w:t>
            </w:r>
            <w:r w:rsidR="008A37F3">
              <w:rPr>
                <w:rFonts w:hint="eastAsia"/>
                <w:color w:val="000000"/>
              </w:rPr>
              <w:t>としての取扱い</w:t>
            </w:r>
            <w:r w:rsidRPr="00A555CA">
              <w:rPr>
                <w:rFonts w:hint="eastAsia"/>
                <w:color w:val="000000"/>
              </w:rPr>
              <w:t>を要する情報</w:t>
            </w:r>
          </w:p>
        </w:tc>
      </w:tr>
      <w:tr w:rsidR="006B7967" w:rsidRPr="00A555CA" w14:paraId="2814E93C" w14:textId="77777777" w:rsidTr="00F211C1">
        <w:tc>
          <w:tcPr>
            <w:tcW w:w="1656" w:type="dxa"/>
            <w:shd w:val="clear" w:color="auto" w:fill="auto"/>
          </w:tcPr>
          <w:p w14:paraId="38853C24" w14:textId="77777777" w:rsidR="006B7967" w:rsidRPr="00A555CA" w:rsidRDefault="006B7967" w:rsidP="00F211C1">
            <w:pPr>
              <w:pStyle w:val="aff4"/>
              <w:ind w:left="0" w:firstLine="0"/>
              <w:rPr>
                <w:color w:val="000000"/>
              </w:rPr>
            </w:pPr>
            <w:r w:rsidRPr="00A555CA">
              <w:rPr>
                <w:rFonts w:hint="eastAsia"/>
                <w:color w:val="000000"/>
              </w:rPr>
              <w:t>機密性２情報</w:t>
            </w:r>
          </w:p>
        </w:tc>
        <w:tc>
          <w:tcPr>
            <w:tcW w:w="5998" w:type="dxa"/>
            <w:shd w:val="clear" w:color="auto" w:fill="auto"/>
          </w:tcPr>
          <w:p w14:paraId="6A610BF7" w14:textId="77777777" w:rsidR="006B7967" w:rsidRPr="00A555CA" w:rsidRDefault="006B7967" w:rsidP="00F211C1">
            <w:pPr>
              <w:pStyle w:val="aff4"/>
              <w:ind w:left="0" w:firstLine="0"/>
              <w:rPr>
                <w:color w:val="000000"/>
              </w:rPr>
            </w:pPr>
            <w:r w:rsidRPr="00A555CA">
              <w:rPr>
                <w:rFonts w:hint="eastAsia"/>
                <w:color w:val="000000"/>
              </w:rPr>
              <w:t>本学で取り扱う情報のうち、独立行政法人の保有する情報の公開に関する法律（平成</w:t>
            </w:r>
            <w:r w:rsidRPr="00A555CA">
              <w:rPr>
                <w:rFonts w:hint="eastAsia"/>
                <w:color w:val="000000"/>
              </w:rPr>
              <w:t>13</w:t>
            </w:r>
            <w:r w:rsidRPr="00A555CA">
              <w:rPr>
                <w:rFonts w:hint="eastAsia"/>
                <w:color w:val="000000"/>
              </w:rPr>
              <w:t>年</w:t>
            </w:r>
            <w:r w:rsidRPr="00A555CA">
              <w:rPr>
                <w:rFonts w:hint="eastAsia"/>
                <w:color w:val="000000"/>
              </w:rPr>
              <w:t>12</w:t>
            </w:r>
            <w:r w:rsidRPr="00A555CA">
              <w:rPr>
                <w:rFonts w:hint="eastAsia"/>
                <w:color w:val="000000"/>
              </w:rPr>
              <w:t>月</w:t>
            </w:r>
            <w:r w:rsidRPr="00A555CA">
              <w:rPr>
                <w:rFonts w:hint="eastAsia"/>
                <w:color w:val="000000"/>
              </w:rPr>
              <w:t>5</w:t>
            </w:r>
            <w:r w:rsidRPr="00A555CA">
              <w:rPr>
                <w:rFonts w:hint="eastAsia"/>
                <w:color w:val="000000"/>
              </w:rPr>
              <w:t>日法律第</w:t>
            </w:r>
            <w:r w:rsidRPr="00A555CA">
              <w:rPr>
                <w:rFonts w:hint="eastAsia"/>
                <w:color w:val="000000"/>
              </w:rPr>
              <w:t>140</w:t>
            </w:r>
            <w:r w:rsidRPr="00A555CA">
              <w:rPr>
                <w:rFonts w:hint="eastAsia"/>
                <w:color w:val="000000"/>
              </w:rPr>
              <w:t>号</w:t>
            </w:r>
            <w:r w:rsidRPr="00A555CA">
              <w:rPr>
                <w:rFonts w:hint="eastAsia"/>
                <w:kern w:val="0"/>
                <w:szCs w:val="21"/>
              </w:rPr>
              <w:t>。以下、「独立行政法人等情報公開法」という。</w:t>
            </w:r>
            <w:r w:rsidRPr="00A555CA">
              <w:rPr>
                <w:rFonts w:hint="eastAsia"/>
                <w:color w:val="000000"/>
              </w:rPr>
              <w:t>）第５条各号における不開示情報に該当すると判断される蓋然性の高い情報を含む情報であって、「機密性３情報」以外の情報</w:t>
            </w:r>
          </w:p>
        </w:tc>
      </w:tr>
      <w:tr w:rsidR="006B7967" w:rsidRPr="00A555CA" w14:paraId="3C9E8CB8" w14:textId="77777777" w:rsidTr="00F211C1">
        <w:tc>
          <w:tcPr>
            <w:tcW w:w="1656" w:type="dxa"/>
            <w:shd w:val="clear" w:color="auto" w:fill="auto"/>
          </w:tcPr>
          <w:p w14:paraId="454468DB" w14:textId="77777777" w:rsidR="006B7967" w:rsidRPr="00A555CA" w:rsidRDefault="006B7967" w:rsidP="00F211C1">
            <w:pPr>
              <w:pStyle w:val="aff4"/>
              <w:ind w:left="0" w:firstLine="0"/>
              <w:rPr>
                <w:color w:val="000000"/>
              </w:rPr>
            </w:pPr>
            <w:r w:rsidRPr="00A555CA">
              <w:rPr>
                <w:rFonts w:hint="eastAsia"/>
                <w:color w:val="000000"/>
              </w:rPr>
              <w:t>機密性１情報</w:t>
            </w:r>
          </w:p>
        </w:tc>
        <w:tc>
          <w:tcPr>
            <w:tcW w:w="5998" w:type="dxa"/>
            <w:shd w:val="clear" w:color="auto" w:fill="auto"/>
          </w:tcPr>
          <w:p w14:paraId="6C776D07" w14:textId="77777777" w:rsidR="006B7967" w:rsidRPr="00A555CA" w:rsidRDefault="006B7967" w:rsidP="00F211C1">
            <w:pPr>
              <w:pStyle w:val="aff4"/>
              <w:ind w:left="0" w:firstLine="0"/>
              <w:rPr>
                <w:color w:val="000000"/>
              </w:rPr>
            </w:pPr>
            <w:r w:rsidRPr="00A555CA">
              <w:rPr>
                <w:rFonts w:hint="eastAsia"/>
                <w:color w:val="000000"/>
              </w:rPr>
              <w:t>独立行政法人等情報公開法第５条各号における不開示情報に該当すると判断される蓋然性の高い情報を含まない情報</w:t>
            </w:r>
          </w:p>
        </w:tc>
      </w:tr>
    </w:tbl>
    <w:p w14:paraId="67915F27" w14:textId="632071A0" w:rsidR="00E96A14" w:rsidRPr="00A555CA" w:rsidRDefault="00B11B45" w:rsidP="00E96A14">
      <w:pPr>
        <w:pStyle w:val="aff4"/>
      </w:pPr>
      <w:r>
        <w:rPr>
          <w:rFonts w:hint="eastAsia"/>
        </w:rPr>
        <w:t>二十一</w:t>
      </w:r>
      <w:r w:rsidR="00E96A14" w:rsidRPr="00A555CA">
        <w:rPr>
          <w:rFonts w:hint="eastAsia"/>
        </w:rPr>
        <w:t xml:space="preserve">　業務継続計画</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業務継続計画</w:instrText>
      </w:r>
      <w:r w:rsidR="00840F3A" w:rsidRPr="00A555CA">
        <w:rPr>
          <w:color w:val="000000"/>
        </w:rPr>
        <w:instrText>" \y "</w:instrText>
      </w:r>
      <w:r w:rsidR="001A62BA" w:rsidRPr="00A555CA">
        <w:rPr>
          <w:color w:val="000000"/>
        </w:rPr>
        <w:instrText>ぎょうむけいぞくけいかく</w:instrText>
      </w:r>
      <w:r w:rsidR="00840F3A" w:rsidRPr="00A555CA">
        <w:rPr>
          <w:color w:val="000000"/>
        </w:rPr>
        <w:instrText xml:space="preserve">" \b </w:instrText>
      </w:r>
      <w:r w:rsidR="00840F3A" w:rsidRPr="00A555CA">
        <w:rPr>
          <w:color w:val="000000"/>
        </w:rPr>
        <w:fldChar w:fldCharType="end"/>
      </w:r>
      <w:r w:rsidR="00E96A14" w:rsidRPr="00A555CA">
        <w:rPr>
          <w:rFonts w:hint="eastAsia"/>
        </w:rPr>
        <w:t xml:space="preserve">　本学において策定される、発災時に非常時優先業務を実施するための計画をいう。広義には、平常時からの取組等や復旧に関する計画も含まれる。</w:t>
      </w:r>
    </w:p>
    <w:p w14:paraId="17410D5A" w14:textId="0827AD3F" w:rsidR="00581839" w:rsidRDefault="00B11B45" w:rsidP="00581839">
      <w:pPr>
        <w:pStyle w:val="aff4"/>
        <w:rPr>
          <w:color w:val="000000"/>
        </w:rPr>
      </w:pPr>
      <w:r>
        <w:rPr>
          <w:rFonts w:hint="eastAsia"/>
          <w:color w:val="000000"/>
        </w:rPr>
        <w:t>二十二</w:t>
      </w:r>
      <w:r w:rsidR="00581839" w:rsidRPr="00A555CA">
        <w:rPr>
          <w:rFonts w:hint="eastAsia"/>
          <w:color w:val="000000"/>
        </w:rPr>
        <w:t xml:space="preserve">　共用識別コード</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共用識別コード</w:instrText>
      </w:r>
      <w:r w:rsidR="00840F3A" w:rsidRPr="00A555CA">
        <w:rPr>
          <w:color w:val="000000"/>
        </w:rPr>
        <w:instrText>" \y "</w:instrText>
      </w:r>
      <w:r w:rsidR="001A62BA" w:rsidRPr="00A555CA">
        <w:rPr>
          <w:color w:val="000000"/>
        </w:rPr>
        <w:instrText>きょうようしきべつこーど</w:instrText>
      </w:r>
      <w:r w:rsidR="00840F3A" w:rsidRPr="00A555CA">
        <w:rPr>
          <w:color w:val="000000"/>
        </w:rPr>
        <w:instrText xml:space="preserve">" \b </w:instrText>
      </w:r>
      <w:r w:rsidR="00840F3A" w:rsidRPr="00A555CA">
        <w:rPr>
          <w:color w:val="000000"/>
        </w:rPr>
        <w:fldChar w:fldCharType="end"/>
      </w:r>
      <w:r w:rsidR="00581839" w:rsidRPr="00A555CA">
        <w:rPr>
          <w:rFonts w:hint="eastAsia"/>
          <w:color w:val="000000"/>
        </w:rPr>
        <w:t xml:space="preserve">　複数の主体が共用するために付与された識別コードをいう。原則として、一つの識別コードは一つの主体のみに対して付与されるものであるが、情報システム上の制約や利用状況等に応じて、識別コードを組織で共用する場合もある。このように共用される識別コードを共用識別コードという。</w:t>
      </w:r>
    </w:p>
    <w:p w14:paraId="7109BEF8" w14:textId="57E807E3" w:rsidR="00D82127" w:rsidRPr="00A555CA" w:rsidRDefault="00B11B45" w:rsidP="00581839">
      <w:pPr>
        <w:pStyle w:val="aff4"/>
        <w:rPr>
          <w:color w:val="000000"/>
        </w:rPr>
      </w:pPr>
      <w:r>
        <w:rPr>
          <w:rFonts w:hint="eastAsia"/>
          <w:color w:val="000000"/>
        </w:rPr>
        <w:t>二十三</w:t>
      </w:r>
      <w:r w:rsidR="00D82127">
        <w:rPr>
          <w:rFonts w:hint="eastAsia"/>
          <w:color w:val="000000"/>
        </w:rPr>
        <w:t xml:space="preserve">　国の行政機関</w:t>
      </w:r>
      <w:r w:rsidR="00D82127" w:rsidRPr="00A555CA">
        <w:rPr>
          <w:color w:val="000000"/>
        </w:rPr>
        <w:fldChar w:fldCharType="begin"/>
      </w:r>
      <w:r w:rsidR="00D82127" w:rsidRPr="00A555CA">
        <w:rPr>
          <w:color w:val="000000"/>
        </w:rPr>
        <w:instrText xml:space="preserve"> XE "</w:instrText>
      </w:r>
      <w:r w:rsidR="00D82127">
        <w:rPr>
          <w:rFonts w:hint="eastAsia"/>
          <w:color w:val="000000"/>
        </w:rPr>
        <w:instrText>国の行政機関</w:instrText>
      </w:r>
      <w:r w:rsidR="00D82127" w:rsidRPr="00A555CA">
        <w:rPr>
          <w:color w:val="000000"/>
        </w:rPr>
        <w:instrText>" \y "</w:instrText>
      </w:r>
      <w:r w:rsidR="00D82127" w:rsidRPr="00A555CA">
        <w:rPr>
          <w:color w:val="000000"/>
        </w:rPr>
        <w:instrText>く</w:instrText>
      </w:r>
      <w:r w:rsidR="00D82127">
        <w:rPr>
          <w:rFonts w:hint="eastAsia"/>
          <w:color w:val="000000"/>
        </w:rPr>
        <w:instrText>にのぎょうせいきかん</w:instrText>
      </w:r>
      <w:r w:rsidR="00D82127" w:rsidRPr="00A555CA">
        <w:rPr>
          <w:color w:val="000000"/>
        </w:rPr>
        <w:instrText xml:space="preserve">" \b </w:instrText>
      </w:r>
      <w:r w:rsidR="00D82127" w:rsidRPr="00A555CA">
        <w:rPr>
          <w:color w:val="000000"/>
        </w:rPr>
        <w:fldChar w:fldCharType="end"/>
      </w:r>
      <w:r w:rsidR="00D82127">
        <w:rPr>
          <w:rFonts w:hint="eastAsia"/>
          <w:color w:val="000000"/>
        </w:rPr>
        <w:t xml:space="preserve">　</w:t>
      </w:r>
      <w:r w:rsidR="00D82127" w:rsidRPr="00D82127">
        <w:rPr>
          <w:rFonts w:hint="eastAsia"/>
          <w:color w:val="000000"/>
        </w:rPr>
        <w:t>法律の規定に基づき内閣に置かれる機関若しくは内閣の所轄の下に置かれる機関、宮内庁、内閣府設置法（平成十一年法律第八十九号）第四十九条第一項若しくは第二項に規定する機関、国家行政組織法（昭和二十三年法律第百二十号）第三条第二項に規定する機関又はこれらに置かれる機関をいう。</w:t>
      </w:r>
    </w:p>
    <w:p w14:paraId="439A7B34" w14:textId="4C2224F3" w:rsidR="00094AF6" w:rsidRPr="00A555CA" w:rsidRDefault="00B11B45" w:rsidP="001D0D8B">
      <w:pPr>
        <w:pStyle w:val="aff4"/>
      </w:pPr>
      <w:r>
        <w:rPr>
          <w:rFonts w:hint="eastAsia"/>
        </w:rPr>
        <w:lastRenderedPageBreak/>
        <w:t>二十四</w:t>
      </w:r>
      <w:r w:rsidR="007E6C1B" w:rsidRPr="00A555CA">
        <w:rPr>
          <w:rFonts w:hint="eastAsia"/>
        </w:rPr>
        <w:t xml:space="preserve">　クラウドサービス</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クラウドサービス</w:instrText>
      </w:r>
      <w:r w:rsidR="00840F3A" w:rsidRPr="00A555CA">
        <w:rPr>
          <w:color w:val="000000"/>
        </w:rPr>
        <w:instrText>" \y "</w:instrText>
      </w:r>
      <w:r w:rsidR="001A62BA" w:rsidRPr="00A555CA">
        <w:rPr>
          <w:color w:val="000000"/>
        </w:rPr>
        <w:instrText>くらうどさーびす</w:instrText>
      </w:r>
      <w:r w:rsidR="00840F3A" w:rsidRPr="00A555CA">
        <w:rPr>
          <w:color w:val="000000"/>
        </w:rPr>
        <w:instrText xml:space="preserve">" \b </w:instrText>
      </w:r>
      <w:r w:rsidR="00840F3A" w:rsidRPr="00A555CA">
        <w:rPr>
          <w:color w:val="000000"/>
        </w:rPr>
        <w:fldChar w:fldCharType="end"/>
      </w:r>
      <w:r w:rsidR="007E6C1B" w:rsidRPr="00A555CA">
        <w:rPr>
          <w:rFonts w:hint="eastAsia"/>
        </w:rPr>
        <w:t xml:space="preserve">　事業者によって定義されたインタフェースを用いた、拡張性、柔軟性を持つ共用可能な物理的又は仮想的なリソースにネットワーク経由でアクセスするモデルを通じて提供され、利用者によって自由にリソースの設定・管理が可能なサービスであって、情報セキュリティに関する十分な条件設定の余地があるものをいう。</w:t>
      </w:r>
    </w:p>
    <w:p w14:paraId="79335C50" w14:textId="446D34FC" w:rsidR="00C86979" w:rsidRPr="00A555CA" w:rsidRDefault="00C86979" w:rsidP="00C86979">
      <w:pPr>
        <w:pStyle w:val="a9"/>
      </w:pPr>
      <w:r w:rsidRPr="00A555CA">
        <w:rPr>
          <w:rFonts w:hint="eastAsia"/>
        </w:rPr>
        <w:t>解説：「クラウドサービス」は日本産業規格（</w:t>
      </w:r>
      <w:r w:rsidRPr="00A555CA">
        <w:rPr>
          <w:rFonts w:hint="eastAsia"/>
        </w:rPr>
        <w:t>JIS</w:t>
      </w:r>
      <w:r w:rsidRPr="00A555CA">
        <w:rPr>
          <w:rFonts w:hint="eastAsia"/>
        </w:rPr>
        <w:t>）にて次の通り定義されている。</w:t>
      </w:r>
    </w:p>
    <w:tbl>
      <w:tblPr>
        <w:tblW w:w="0" w:type="auto"/>
        <w:tblInd w:w="1809" w:type="dxa"/>
        <w:tblBorders>
          <w:top w:val="single" w:sz="4" w:space="0" w:color="0000FF"/>
          <w:left w:val="single" w:sz="4" w:space="0" w:color="0000FF"/>
          <w:bottom w:val="single" w:sz="4" w:space="0" w:color="0000FF"/>
          <w:right w:val="single" w:sz="4" w:space="0" w:color="0000FF"/>
        </w:tblBorders>
        <w:tblLook w:val="04A0" w:firstRow="1" w:lastRow="0" w:firstColumn="1" w:lastColumn="0" w:noHBand="0" w:noVBand="1"/>
      </w:tblPr>
      <w:tblGrid>
        <w:gridCol w:w="7371"/>
      </w:tblGrid>
      <w:tr w:rsidR="007E6C1B" w:rsidRPr="00A555CA" w14:paraId="09BDA5EE" w14:textId="77777777" w:rsidTr="00C86979">
        <w:trPr>
          <w:trHeight w:val="278"/>
        </w:trPr>
        <w:tc>
          <w:tcPr>
            <w:tcW w:w="7371" w:type="dxa"/>
            <w:shd w:val="clear" w:color="auto" w:fill="auto"/>
          </w:tcPr>
          <w:p w14:paraId="3E4C96F9" w14:textId="69412623" w:rsidR="007E6C1B" w:rsidRPr="00A555CA" w:rsidRDefault="007E6C1B" w:rsidP="00F211C1">
            <w:pPr>
              <w:pStyle w:val="aff4"/>
              <w:ind w:left="0" w:firstLine="0"/>
              <w:rPr>
                <w:color w:val="0000FF"/>
                <w:sz w:val="20"/>
              </w:rPr>
            </w:pPr>
            <w:r w:rsidRPr="00A555CA">
              <w:rPr>
                <w:rFonts w:hint="eastAsia"/>
                <w:color w:val="0000FF"/>
                <w:sz w:val="20"/>
              </w:rPr>
              <w:t>参考：</w:t>
            </w:r>
            <w:r w:rsidRPr="00A555CA">
              <w:rPr>
                <w:color w:val="0000FF"/>
                <w:sz w:val="20"/>
              </w:rPr>
              <w:t>JIS X 9401:2016</w:t>
            </w:r>
            <w:r w:rsidRPr="00A555CA">
              <w:rPr>
                <w:color w:val="0000FF"/>
                <w:sz w:val="20"/>
              </w:rPr>
              <w:t>（抄）</w:t>
            </w:r>
          </w:p>
          <w:p w14:paraId="1B48A4B4" w14:textId="1125E569" w:rsidR="007E6C1B" w:rsidRPr="00A555CA" w:rsidRDefault="007E6C1B" w:rsidP="00094AF6">
            <w:pPr>
              <w:pStyle w:val="aff4"/>
              <w:ind w:left="318" w:hangingChars="159" w:hanging="318"/>
              <w:rPr>
                <w:color w:val="0000FF"/>
                <w:sz w:val="20"/>
              </w:rPr>
            </w:pPr>
            <w:r w:rsidRPr="00A555CA">
              <w:rPr>
                <w:rFonts w:hint="eastAsia"/>
                <w:color w:val="0000FF"/>
                <w:sz w:val="20"/>
              </w:rPr>
              <w:t>・</w:t>
            </w:r>
            <w:r w:rsidR="00094AF6" w:rsidRPr="00A555CA">
              <w:rPr>
                <w:color w:val="0000FF"/>
                <w:sz w:val="20"/>
              </w:rPr>
              <w:tab/>
            </w:r>
            <w:r w:rsidRPr="00A555CA">
              <w:rPr>
                <w:rFonts w:hint="eastAsia"/>
                <w:color w:val="0000FF"/>
                <w:sz w:val="20"/>
              </w:rPr>
              <w:t>クラウドサービス（</w:t>
            </w:r>
            <w:r w:rsidRPr="00A555CA">
              <w:rPr>
                <w:rFonts w:hint="eastAsia"/>
                <w:color w:val="0000FF"/>
                <w:sz w:val="20"/>
              </w:rPr>
              <w:t>cloud service</w:t>
            </w:r>
            <w:r w:rsidRPr="00A555CA">
              <w:rPr>
                <w:rFonts w:hint="eastAsia"/>
                <w:color w:val="0000FF"/>
                <w:sz w:val="20"/>
              </w:rPr>
              <w:t>）</w:t>
            </w:r>
          </w:p>
          <w:p w14:paraId="45A0F1CB" w14:textId="7C0F0F4D" w:rsidR="007E6C1B" w:rsidRPr="00A555CA" w:rsidRDefault="007E6C1B" w:rsidP="00094AF6">
            <w:pPr>
              <w:pStyle w:val="aff4"/>
              <w:ind w:leftChars="151" w:left="317" w:firstLine="0"/>
              <w:rPr>
                <w:color w:val="0000FF"/>
                <w:sz w:val="20"/>
              </w:rPr>
            </w:pPr>
            <w:r w:rsidRPr="00A555CA">
              <w:rPr>
                <w:color w:val="0000FF"/>
                <w:sz w:val="20"/>
              </w:rPr>
              <w:t>定義されたインタフェースを使って呼び出されるクラウドコンピューティング経由で提供される一つ以上の能力。</w:t>
            </w:r>
          </w:p>
          <w:p w14:paraId="4A68DB5A" w14:textId="61415F0D" w:rsidR="007E6C1B" w:rsidRPr="00A555CA" w:rsidRDefault="007E6C1B" w:rsidP="00094AF6">
            <w:pPr>
              <w:pStyle w:val="aff4"/>
              <w:ind w:left="312" w:hangingChars="156" w:hanging="312"/>
              <w:rPr>
                <w:color w:val="0000FF"/>
                <w:sz w:val="20"/>
              </w:rPr>
            </w:pPr>
            <w:r w:rsidRPr="00A555CA">
              <w:rPr>
                <w:rFonts w:hint="eastAsia"/>
                <w:color w:val="0000FF"/>
                <w:sz w:val="20"/>
              </w:rPr>
              <w:t>・</w:t>
            </w:r>
            <w:r w:rsidR="00094AF6" w:rsidRPr="00A555CA">
              <w:rPr>
                <w:color w:val="0000FF"/>
                <w:sz w:val="20"/>
              </w:rPr>
              <w:tab/>
            </w:r>
            <w:r w:rsidRPr="00A555CA">
              <w:rPr>
                <w:rFonts w:hint="eastAsia"/>
                <w:color w:val="0000FF"/>
                <w:sz w:val="20"/>
              </w:rPr>
              <w:t>クラウドコンピューティング（</w:t>
            </w:r>
            <w:r w:rsidRPr="00A555CA">
              <w:rPr>
                <w:rFonts w:hint="eastAsia"/>
                <w:color w:val="0000FF"/>
                <w:sz w:val="20"/>
              </w:rPr>
              <w:t>cloud computing</w:t>
            </w:r>
            <w:r w:rsidRPr="00A555CA">
              <w:rPr>
                <w:rFonts w:hint="eastAsia"/>
                <w:color w:val="0000FF"/>
                <w:sz w:val="20"/>
              </w:rPr>
              <w:t>）</w:t>
            </w:r>
          </w:p>
          <w:p w14:paraId="4A413041" w14:textId="68CAE50C" w:rsidR="007E6C1B" w:rsidRPr="00A555CA" w:rsidRDefault="007E6C1B" w:rsidP="00094AF6">
            <w:pPr>
              <w:pStyle w:val="aff4"/>
              <w:ind w:leftChars="151" w:left="317" w:firstLine="0"/>
              <w:rPr>
                <w:color w:val="0000FF"/>
                <w:sz w:val="20"/>
              </w:rPr>
            </w:pPr>
            <w:r w:rsidRPr="00A555CA">
              <w:rPr>
                <w:color w:val="0000FF"/>
                <w:sz w:val="20"/>
              </w:rPr>
              <w:t>セルフサービスのプロビジョニグ（</w:t>
            </w:r>
            <w:r w:rsidRPr="00A555CA">
              <w:rPr>
                <w:rFonts w:hint="eastAsia"/>
                <w:color w:val="0000FF"/>
                <w:sz w:val="20"/>
              </w:rPr>
              <w:t>provisoning</w:t>
            </w:r>
            <w:r w:rsidRPr="00A555CA">
              <w:rPr>
                <w:rFonts w:hint="eastAsia"/>
                <w:color w:val="0000FF"/>
                <w:sz w:val="20"/>
              </w:rPr>
              <w:t>）及びオンデマンド管理を備える、スケーラブルで伸縮自在な共有できる物理的</w:t>
            </w:r>
            <w:r w:rsidR="00094AF6" w:rsidRPr="00A555CA">
              <w:rPr>
                <w:rFonts w:hint="eastAsia"/>
                <w:color w:val="0000FF"/>
                <w:sz w:val="20"/>
              </w:rPr>
              <w:t>又は</w:t>
            </w:r>
            <w:r w:rsidRPr="00A555CA">
              <w:rPr>
                <w:rFonts w:hint="eastAsia"/>
                <w:color w:val="0000FF"/>
                <w:sz w:val="20"/>
              </w:rPr>
              <w:t>仮想的なリソース共用へのネットワークアクセスを可能にするパラダイム。</w:t>
            </w:r>
          </w:p>
          <w:p w14:paraId="41E50355" w14:textId="3F2240D4" w:rsidR="007E6C1B" w:rsidRPr="00A555CA" w:rsidRDefault="007E6C1B" w:rsidP="00094AF6">
            <w:pPr>
              <w:pStyle w:val="aff4"/>
              <w:ind w:leftChars="135" w:left="883" w:hangingChars="300" w:hanging="600"/>
              <w:rPr>
                <w:sz w:val="20"/>
              </w:rPr>
            </w:pPr>
            <w:r w:rsidRPr="00A555CA">
              <w:rPr>
                <w:color w:val="0000FF"/>
                <w:sz w:val="20"/>
              </w:rPr>
              <w:t>注記：リソースの例には、サーバ、</w:t>
            </w:r>
            <w:r w:rsidRPr="00A555CA">
              <w:rPr>
                <w:rFonts w:hint="eastAsia"/>
                <w:color w:val="0000FF"/>
                <w:sz w:val="20"/>
              </w:rPr>
              <w:t>OS</w:t>
            </w:r>
            <w:r w:rsidRPr="00A555CA">
              <w:rPr>
                <w:rFonts w:hint="eastAsia"/>
                <w:color w:val="0000FF"/>
                <w:sz w:val="20"/>
              </w:rPr>
              <w:t>、ネットワーク、ソフトウェア、アプリケーション及びストレージが含まれる。</w:t>
            </w:r>
          </w:p>
        </w:tc>
      </w:tr>
    </w:tbl>
    <w:p w14:paraId="201DE9CC" w14:textId="77777777" w:rsidR="007E6C1B" w:rsidRPr="00A555CA" w:rsidRDefault="007E6C1B" w:rsidP="007E6C1B">
      <w:pPr>
        <w:pStyle w:val="aff4"/>
      </w:pPr>
    </w:p>
    <w:p w14:paraId="7B7EFE55" w14:textId="012510BD" w:rsidR="00F211C1" w:rsidRPr="00A555CA" w:rsidRDefault="00B11B45" w:rsidP="00F211C1">
      <w:pPr>
        <w:pStyle w:val="aff4"/>
      </w:pPr>
      <w:r>
        <w:rPr>
          <w:rFonts w:hint="eastAsia"/>
        </w:rPr>
        <w:t>二十五</w:t>
      </w:r>
      <w:r w:rsidR="00F211C1" w:rsidRPr="00A555CA">
        <w:rPr>
          <w:rFonts w:hint="eastAsia"/>
        </w:rPr>
        <w:t xml:space="preserve">　</w:t>
      </w:r>
      <w:r w:rsidR="00F211C1" w:rsidRPr="00A555CA">
        <w:rPr>
          <w:rFonts w:hint="eastAsia"/>
        </w:rPr>
        <w:t>CRYPTREC</w:t>
      </w:r>
      <w:r w:rsidR="00F211C1" w:rsidRPr="00A555CA">
        <w:rPr>
          <w:rFonts w:hint="eastAsia"/>
        </w:rPr>
        <w:t>（</w:t>
      </w:r>
      <w:r w:rsidR="00F211C1" w:rsidRPr="00A555CA">
        <w:rPr>
          <w:rFonts w:hint="eastAsia"/>
        </w:rPr>
        <w:t>Cryptography Research and Evaluation Committees</w:t>
      </w:r>
      <w:r w:rsidR="00F211C1" w:rsidRPr="00A555CA">
        <w:rPr>
          <w:rFonts w:hint="eastAsia"/>
        </w:rPr>
        <w:t>）</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CRYPTREC</w:instrText>
      </w:r>
      <w:r w:rsidR="00840F3A" w:rsidRPr="00A555CA">
        <w:rPr>
          <w:color w:val="000000"/>
        </w:rPr>
        <w:instrText>" \y "</w:instrText>
      </w:r>
      <w:r w:rsidR="001A62BA" w:rsidRPr="00A555CA">
        <w:rPr>
          <w:color w:val="000000"/>
        </w:rPr>
        <w:instrText>くりぷとれっく</w:instrText>
      </w:r>
      <w:r w:rsidR="00840F3A" w:rsidRPr="00A555CA">
        <w:rPr>
          <w:color w:val="000000"/>
        </w:rPr>
        <w:instrText xml:space="preserve">" \b </w:instrText>
      </w:r>
      <w:r w:rsidR="00840F3A" w:rsidRPr="00A555CA">
        <w:rPr>
          <w:color w:val="000000"/>
        </w:rPr>
        <w:fldChar w:fldCharType="end"/>
      </w:r>
      <w:r w:rsidR="00F211C1" w:rsidRPr="00A555CA">
        <w:rPr>
          <w:rFonts w:hint="eastAsia"/>
        </w:rPr>
        <w:t xml:space="preserve">　電子政府推奨暗号の安全性を評価・監視し、暗号モジュール評価基準等の策定を検討するプロジェクトである。</w:t>
      </w:r>
    </w:p>
    <w:p w14:paraId="14D6A4D8" w14:textId="62CD252E" w:rsidR="00F211C1" w:rsidRPr="00A555CA" w:rsidRDefault="00B11B45" w:rsidP="00F211C1">
      <w:pPr>
        <w:pStyle w:val="aff4"/>
        <w:rPr>
          <w:color w:val="000000"/>
        </w:rPr>
      </w:pPr>
      <w:r>
        <w:rPr>
          <w:rFonts w:hint="eastAsia"/>
          <w:color w:val="000000"/>
        </w:rPr>
        <w:t>二十六</w:t>
      </w:r>
      <w:r w:rsidR="00F211C1" w:rsidRPr="00A555CA">
        <w:rPr>
          <w:rFonts w:hint="eastAsia"/>
          <w:color w:val="000000"/>
        </w:rPr>
        <w:t xml:space="preserve">　権限管理</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権限管理</w:instrText>
      </w:r>
      <w:r w:rsidR="00840F3A" w:rsidRPr="00A555CA">
        <w:rPr>
          <w:color w:val="000000"/>
        </w:rPr>
        <w:instrText>" \y "</w:instrText>
      </w:r>
      <w:r w:rsidR="001A62BA" w:rsidRPr="00A555CA">
        <w:rPr>
          <w:color w:val="000000"/>
        </w:rPr>
        <w:instrText>けんげんかんり</w:instrText>
      </w:r>
      <w:r w:rsidR="00840F3A" w:rsidRPr="00A555CA">
        <w:rPr>
          <w:color w:val="000000"/>
        </w:rPr>
        <w:instrText xml:space="preserve">" \b </w:instrText>
      </w:r>
      <w:r w:rsidR="00840F3A" w:rsidRPr="00A555CA">
        <w:rPr>
          <w:color w:val="000000"/>
        </w:rPr>
        <w:fldChar w:fldCharType="end"/>
      </w:r>
      <w:r w:rsidR="00F211C1" w:rsidRPr="00A555CA">
        <w:rPr>
          <w:rFonts w:hint="eastAsia"/>
          <w:color w:val="000000"/>
        </w:rPr>
        <w:t xml:space="preserve">　主体認証に係る情報（識別コード及び主体認証情報を含む。）及びアクセス制御における許可情報を管理することをいう。</w:t>
      </w:r>
    </w:p>
    <w:p w14:paraId="1C69476D" w14:textId="378B1952" w:rsidR="00F211C1" w:rsidRPr="00A555CA" w:rsidRDefault="00B11B45" w:rsidP="00F211C1">
      <w:pPr>
        <w:pStyle w:val="aff4"/>
        <w:rPr>
          <w:color w:val="000000"/>
        </w:rPr>
      </w:pPr>
      <w:r>
        <w:rPr>
          <w:rFonts w:hint="eastAsia"/>
          <w:color w:val="000000"/>
        </w:rPr>
        <w:t>二十七</w:t>
      </w:r>
      <w:r w:rsidR="00F211C1" w:rsidRPr="00A555CA">
        <w:rPr>
          <w:rFonts w:hint="eastAsia"/>
          <w:color w:val="000000"/>
        </w:rPr>
        <w:t xml:space="preserve">　サービス不能攻撃</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サービス不能攻撃</w:instrText>
      </w:r>
      <w:r w:rsidR="00840F3A" w:rsidRPr="00A555CA">
        <w:rPr>
          <w:color w:val="000000"/>
        </w:rPr>
        <w:instrText>" \y "</w:instrText>
      </w:r>
      <w:r w:rsidR="001A62BA" w:rsidRPr="00A555CA">
        <w:rPr>
          <w:color w:val="000000"/>
        </w:rPr>
        <w:instrText>さーびすふのうこうげき</w:instrText>
      </w:r>
      <w:r w:rsidR="00840F3A" w:rsidRPr="00A555CA">
        <w:rPr>
          <w:color w:val="000000"/>
        </w:rPr>
        <w:instrText xml:space="preserve">" \b </w:instrText>
      </w:r>
      <w:r w:rsidR="00840F3A" w:rsidRPr="00A555CA">
        <w:rPr>
          <w:color w:val="000000"/>
        </w:rPr>
        <w:fldChar w:fldCharType="end"/>
      </w:r>
      <w:r w:rsidR="00F211C1" w:rsidRPr="00A555CA">
        <w:rPr>
          <w:rFonts w:hint="eastAsia"/>
          <w:color w:val="000000"/>
        </w:rPr>
        <w:t xml:space="preserve">　悪意ある第三者等が、ソフトウェアの脆弱性を悪用しサーバ装置又は通信回線装置のソフトウェアを動作不能にさせることや、サーバ装置、通信回線装置又は通信回線の容量を上回る大量のアクセスを行い通常の利用者のサービス利用を妨害する攻撃をいう。</w:t>
      </w:r>
    </w:p>
    <w:p w14:paraId="08D14A6E" w14:textId="2005F37A" w:rsidR="00F211C1" w:rsidRPr="00A555CA" w:rsidRDefault="00B11B45" w:rsidP="00F211C1">
      <w:pPr>
        <w:pStyle w:val="aff4"/>
        <w:rPr>
          <w:color w:val="000000"/>
        </w:rPr>
      </w:pPr>
      <w:r>
        <w:rPr>
          <w:rFonts w:hint="eastAsia"/>
          <w:color w:val="000000"/>
        </w:rPr>
        <w:t>二十八</w:t>
      </w:r>
      <w:r w:rsidR="00F211C1" w:rsidRPr="00A555CA">
        <w:rPr>
          <w:rFonts w:hint="eastAsia"/>
          <w:color w:val="000000"/>
        </w:rPr>
        <w:t xml:space="preserve">　最小限の特権機能</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最小限の特権機能</w:instrText>
      </w:r>
      <w:r w:rsidR="00840F3A" w:rsidRPr="00A555CA">
        <w:rPr>
          <w:color w:val="000000"/>
        </w:rPr>
        <w:instrText>" \y "</w:instrText>
      </w:r>
      <w:r w:rsidR="001A62BA" w:rsidRPr="00A555CA">
        <w:rPr>
          <w:color w:val="000000"/>
        </w:rPr>
        <w:instrText>さいしょうげんのとっけんきのう</w:instrText>
      </w:r>
      <w:r w:rsidR="00840F3A" w:rsidRPr="00A555CA">
        <w:rPr>
          <w:color w:val="000000"/>
        </w:rPr>
        <w:instrText xml:space="preserve">" \b </w:instrText>
      </w:r>
      <w:r w:rsidR="00840F3A" w:rsidRPr="00A555CA">
        <w:rPr>
          <w:color w:val="000000"/>
        </w:rPr>
        <w:fldChar w:fldCharType="end"/>
      </w:r>
      <w:r w:rsidR="00F211C1" w:rsidRPr="00A555CA">
        <w:rPr>
          <w:rFonts w:hint="eastAsia"/>
          <w:color w:val="000000"/>
        </w:rPr>
        <w:t xml:space="preserve">　管理者権限を実行できる範囲を必要最小限に制限する機能をいう。</w:t>
      </w:r>
    </w:p>
    <w:p w14:paraId="4CF149B8" w14:textId="3967C298" w:rsidR="00F211C1" w:rsidRPr="00A555CA" w:rsidRDefault="00B11B45" w:rsidP="00F211C1">
      <w:pPr>
        <w:pStyle w:val="aff4"/>
        <w:rPr>
          <w:color w:val="000000"/>
        </w:rPr>
      </w:pPr>
      <w:r>
        <w:rPr>
          <w:rFonts w:hint="eastAsia"/>
          <w:color w:val="000000"/>
        </w:rPr>
        <w:t>二十九</w:t>
      </w:r>
      <w:r w:rsidR="00F211C1" w:rsidRPr="00A555CA">
        <w:rPr>
          <w:color w:val="000000"/>
        </w:rPr>
        <w:t xml:space="preserve">　</w:t>
      </w:r>
      <w:r w:rsidR="00F211C1" w:rsidRPr="00A555CA">
        <w:rPr>
          <w:rFonts w:hint="eastAsia"/>
          <w:color w:val="000000"/>
        </w:rPr>
        <w:t>CYMAT</w:t>
      </w:r>
      <w:r w:rsidR="00F211C1" w:rsidRPr="00A555CA">
        <w:rPr>
          <w:rFonts w:hint="eastAsia"/>
          <w:color w:val="000000"/>
        </w:rPr>
        <w:t>（サイマット）</w:t>
      </w:r>
      <w:r w:rsidR="00F211C1" w:rsidRPr="00A555CA">
        <w:rPr>
          <w:color w:val="000000"/>
        </w:rPr>
        <w:fldChar w:fldCharType="begin"/>
      </w:r>
      <w:r w:rsidR="00F211C1" w:rsidRPr="00A555CA">
        <w:rPr>
          <w:color w:val="000000"/>
        </w:rPr>
        <w:instrText xml:space="preserve"> XE "</w:instrText>
      </w:r>
      <w:r w:rsidR="00F211C1" w:rsidRPr="00A555CA">
        <w:rPr>
          <w:rFonts w:eastAsia="ＭＳ 明朝" w:hint="eastAsia"/>
          <w:color w:val="000000"/>
        </w:rPr>
        <w:instrText>C</w:instrText>
      </w:r>
      <w:r w:rsidR="00F211C1" w:rsidRPr="00A555CA">
        <w:rPr>
          <w:rFonts w:eastAsia="ＭＳ 明朝"/>
          <w:color w:val="000000"/>
        </w:rPr>
        <w:instrText>YMAT</w:instrText>
      </w:r>
      <w:r w:rsidR="00F211C1" w:rsidRPr="00A555CA">
        <w:rPr>
          <w:color w:val="000000"/>
        </w:rPr>
        <w:instrText>" \y "</w:instrText>
      </w:r>
      <w:r w:rsidR="00F211C1" w:rsidRPr="00A555CA">
        <w:rPr>
          <w:color w:val="000000"/>
        </w:rPr>
        <w:instrText>さいまっと</w:instrText>
      </w:r>
      <w:r w:rsidR="00F211C1" w:rsidRPr="00A555CA">
        <w:rPr>
          <w:color w:val="000000"/>
        </w:rPr>
        <w:instrText xml:space="preserve">" </w:instrText>
      </w:r>
      <w:r w:rsidR="00840F3A" w:rsidRPr="00A555CA">
        <w:rPr>
          <w:color w:val="000000"/>
        </w:rPr>
        <w:instrText xml:space="preserve">\b </w:instrText>
      </w:r>
      <w:r w:rsidR="00F211C1" w:rsidRPr="00A555CA">
        <w:rPr>
          <w:color w:val="000000"/>
        </w:rPr>
        <w:fldChar w:fldCharType="end"/>
      </w:r>
      <w:r w:rsidR="00F211C1" w:rsidRPr="00A555CA">
        <w:rPr>
          <w:color w:val="000000"/>
        </w:rPr>
        <w:t xml:space="preserve">　</w:t>
      </w:r>
      <w:r w:rsidR="00F211C1" w:rsidRPr="00A555CA">
        <w:rPr>
          <w:rFonts w:hint="eastAsia"/>
          <w:color w:val="000000"/>
        </w:rPr>
        <w:t>サイバー攻撃等により機関等の情報システム障害が発生した場合又はその発生のおそれがある場合であって、政府として一体となった対応が必要となる情報セキュリティに係る事象に対して機動的な支援を行うため、内閣官房内閣サイバーセキュリティセンターに設置される体制をいう。</w:t>
      </w:r>
      <w:r w:rsidR="00F211C1" w:rsidRPr="00A555CA">
        <w:rPr>
          <w:rFonts w:hint="eastAsia"/>
          <w:color w:val="000000"/>
        </w:rPr>
        <w:t>C</w:t>
      </w:r>
      <w:r w:rsidR="00F211C1" w:rsidRPr="00A555CA">
        <w:rPr>
          <w:color w:val="000000"/>
        </w:rPr>
        <w:t>yber Incident Mobile Assistance Team</w:t>
      </w:r>
      <w:r w:rsidR="00F211C1" w:rsidRPr="00A555CA">
        <w:rPr>
          <w:rFonts w:hint="eastAsia"/>
          <w:color w:val="000000"/>
        </w:rPr>
        <w:t>（情報セキュリティ緊急支援チーム）の略。</w:t>
      </w:r>
    </w:p>
    <w:p w14:paraId="3B5B441D" w14:textId="5E939D38" w:rsidR="00F211C1" w:rsidRPr="00A555CA" w:rsidRDefault="00B11B45" w:rsidP="00F211C1">
      <w:pPr>
        <w:pStyle w:val="aff4"/>
        <w:rPr>
          <w:color w:val="000000"/>
        </w:rPr>
      </w:pPr>
      <w:r>
        <w:rPr>
          <w:rFonts w:hint="eastAsia"/>
          <w:color w:val="000000"/>
        </w:rPr>
        <w:t>三十</w:t>
      </w:r>
      <w:r w:rsidR="00F211C1" w:rsidRPr="00A555CA">
        <w:rPr>
          <w:rFonts w:hint="eastAsia"/>
          <w:color w:val="000000"/>
        </w:rPr>
        <w:t xml:space="preserve">　識別</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識別</w:instrText>
      </w:r>
      <w:r w:rsidR="00840F3A" w:rsidRPr="00A555CA">
        <w:rPr>
          <w:color w:val="000000"/>
        </w:rPr>
        <w:instrText>" \y "</w:instrText>
      </w:r>
      <w:r w:rsidR="001A62BA" w:rsidRPr="00A555CA">
        <w:rPr>
          <w:color w:val="000000"/>
        </w:rPr>
        <w:instrText>しきべつ</w:instrText>
      </w:r>
      <w:r w:rsidR="00840F3A" w:rsidRPr="00A555CA">
        <w:rPr>
          <w:color w:val="000000"/>
        </w:rPr>
        <w:instrText xml:space="preserve">" \b </w:instrText>
      </w:r>
      <w:r w:rsidR="00840F3A" w:rsidRPr="00A555CA">
        <w:rPr>
          <w:color w:val="000000"/>
        </w:rPr>
        <w:fldChar w:fldCharType="end"/>
      </w:r>
      <w:r w:rsidR="00F211C1" w:rsidRPr="00A555CA">
        <w:rPr>
          <w:rFonts w:hint="eastAsia"/>
          <w:color w:val="000000"/>
        </w:rPr>
        <w:t xml:space="preserve">　情報システムにアクセスする主体を、当該情報システムにおいて特定することをいう。</w:t>
      </w:r>
    </w:p>
    <w:p w14:paraId="3750E553" w14:textId="78FF4730" w:rsidR="00F211C1" w:rsidRPr="00A555CA" w:rsidRDefault="00B11B45" w:rsidP="00F211C1">
      <w:pPr>
        <w:pStyle w:val="aff4"/>
        <w:rPr>
          <w:color w:val="000000"/>
        </w:rPr>
      </w:pPr>
      <w:r>
        <w:rPr>
          <w:rFonts w:hint="eastAsia"/>
          <w:color w:val="000000"/>
        </w:rPr>
        <w:t>三十一</w:t>
      </w:r>
      <w:r w:rsidR="00F211C1" w:rsidRPr="00A555CA">
        <w:rPr>
          <w:rFonts w:hint="eastAsia"/>
          <w:color w:val="000000"/>
        </w:rPr>
        <w:t xml:space="preserve">　識別コード</w:t>
      </w:r>
      <w:r w:rsidR="00F211C1" w:rsidRPr="00A555CA">
        <w:rPr>
          <w:color w:val="000000"/>
        </w:rPr>
        <w:fldChar w:fldCharType="begin"/>
      </w:r>
      <w:r w:rsidR="00F211C1" w:rsidRPr="00A555CA">
        <w:rPr>
          <w:color w:val="000000"/>
        </w:rPr>
        <w:instrText xml:space="preserve"> XE "</w:instrText>
      </w:r>
      <w:r w:rsidR="00F211C1" w:rsidRPr="00A555CA">
        <w:rPr>
          <w:rFonts w:ascii="Century" w:eastAsia="ＭＳ 明朝" w:hint="eastAsia"/>
          <w:color w:val="000000"/>
        </w:rPr>
        <w:instrText>識別コード</w:instrText>
      </w:r>
      <w:r w:rsidR="00F211C1" w:rsidRPr="00A555CA">
        <w:rPr>
          <w:color w:val="000000"/>
        </w:rPr>
        <w:instrText>" \y "</w:instrText>
      </w:r>
      <w:r w:rsidR="00F211C1" w:rsidRPr="00A555CA">
        <w:rPr>
          <w:color w:val="000000"/>
        </w:rPr>
        <w:instrText>しきべつこーど</w:instrText>
      </w:r>
      <w:r w:rsidR="00F211C1" w:rsidRPr="00A555CA">
        <w:rPr>
          <w:color w:val="000000"/>
        </w:rPr>
        <w:instrText xml:space="preserve">" </w:instrText>
      </w:r>
      <w:r w:rsidR="00840F3A" w:rsidRPr="00A555CA">
        <w:rPr>
          <w:color w:val="000000"/>
        </w:rPr>
        <w:instrText xml:space="preserve">\b </w:instrText>
      </w:r>
      <w:r w:rsidR="00F211C1" w:rsidRPr="00A555CA">
        <w:rPr>
          <w:color w:val="000000"/>
        </w:rPr>
        <w:fldChar w:fldCharType="end"/>
      </w:r>
      <w:r w:rsidR="00F211C1" w:rsidRPr="00A555CA">
        <w:rPr>
          <w:rFonts w:hint="eastAsia"/>
          <w:color w:val="000000"/>
        </w:rPr>
        <w:t xml:space="preserve">　主体を識別するために、情報システムが認識するコード（符号）をいう。代表的な識別コードとして、ユーザ</w:t>
      </w:r>
      <w:r w:rsidR="00F211C1" w:rsidRPr="00A555CA">
        <w:rPr>
          <w:rFonts w:hint="eastAsia"/>
          <w:color w:val="000000"/>
        </w:rPr>
        <w:t>ID</w:t>
      </w:r>
      <w:r w:rsidR="00F211C1" w:rsidRPr="00A555CA">
        <w:rPr>
          <w:rFonts w:hint="eastAsia"/>
          <w:color w:val="000000"/>
        </w:rPr>
        <w:t>が挙げられる。</w:t>
      </w:r>
    </w:p>
    <w:p w14:paraId="6F23B940" w14:textId="61365909" w:rsidR="00F211C1" w:rsidRPr="00A555CA" w:rsidRDefault="00B11B45" w:rsidP="00F211C1">
      <w:pPr>
        <w:pStyle w:val="aff4"/>
      </w:pPr>
      <w:r>
        <w:rPr>
          <w:rFonts w:hint="eastAsia"/>
        </w:rPr>
        <w:t>三十二</w:t>
      </w:r>
      <w:r w:rsidR="00F211C1" w:rsidRPr="00A555CA">
        <w:rPr>
          <w:rFonts w:hint="eastAsia"/>
        </w:rPr>
        <w:t xml:space="preserve">　主体</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主体</w:instrText>
      </w:r>
      <w:r w:rsidR="00840F3A" w:rsidRPr="00A555CA">
        <w:rPr>
          <w:color w:val="000000"/>
        </w:rPr>
        <w:instrText>" \y "</w:instrText>
      </w:r>
      <w:r w:rsidR="006979E5" w:rsidRPr="00A555CA">
        <w:rPr>
          <w:color w:val="000000"/>
        </w:rPr>
        <w:instrText>しゅたい</w:instrText>
      </w:r>
      <w:r w:rsidR="00840F3A" w:rsidRPr="00A555CA">
        <w:rPr>
          <w:color w:val="000000"/>
        </w:rPr>
        <w:instrText xml:space="preserve">" \b </w:instrText>
      </w:r>
      <w:r w:rsidR="00840F3A" w:rsidRPr="00A555CA">
        <w:rPr>
          <w:color w:val="000000"/>
        </w:rPr>
        <w:fldChar w:fldCharType="end"/>
      </w:r>
      <w:r w:rsidR="00F211C1" w:rsidRPr="00A555CA">
        <w:rPr>
          <w:rFonts w:hint="eastAsia"/>
        </w:rPr>
        <w:t xml:space="preserve">　情報システムにアクセスする者又は他の情報システムにアクセスするサーバ装置、端末等をいう。</w:t>
      </w:r>
    </w:p>
    <w:p w14:paraId="4886BF31" w14:textId="24A64A7F" w:rsidR="00F211C1" w:rsidRPr="00A555CA" w:rsidRDefault="00B11B45" w:rsidP="00F211C1">
      <w:pPr>
        <w:pStyle w:val="aff4"/>
        <w:rPr>
          <w:color w:val="000000"/>
        </w:rPr>
      </w:pPr>
      <w:r>
        <w:rPr>
          <w:rFonts w:hint="eastAsia"/>
        </w:rPr>
        <w:lastRenderedPageBreak/>
        <w:t>三十三</w:t>
      </w:r>
      <w:r w:rsidR="00F211C1" w:rsidRPr="00A555CA">
        <w:rPr>
          <w:rFonts w:hint="eastAsia"/>
        </w:rPr>
        <w:t xml:space="preserve">　主体認証</w:t>
      </w:r>
      <w:r w:rsidR="00F211C1" w:rsidRPr="00A555CA">
        <w:fldChar w:fldCharType="begin"/>
      </w:r>
      <w:r w:rsidR="00F211C1" w:rsidRPr="00A555CA">
        <w:instrText xml:space="preserve"> XE "</w:instrText>
      </w:r>
      <w:r w:rsidR="00F211C1" w:rsidRPr="00A555CA">
        <w:rPr>
          <w:rFonts w:eastAsia="ＭＳ 明朝" w:hint="eastAsia"/>
        </w:rPr>
        <w:instrText>主体認証</w:instrText>
      </w:r>
      <w:r w:rsidR="00F211C1" w:rsidRPr="00A555CA">
        <w:instrText>" \y "</w:instrText>
      </w:r>
      <w:r w:rsidR="00F211C1" w:rsidRPr="00A555CA">
        <w:instrText>しゅたいにんしょう</w:instrText>
      </w:r>
      <w:r w:rsidR="00F211C1" w:rsidRPr="00A555CA">
        <w:instrText xml:space="preserve">" </w:instrText>
      </w:r>
      <w:r w:rsidR="00840F3A" w:rsidRPr="00A555CA">
        <w:instrText xml:space="preserve">\b </w:instrText>
      </w:r>
      <w:r w:rsidR="00F211C1" w:rsidRPr="00A555CA">
        <w:fldChar w:fldCharType="end"/>
      </w:r>
      <w:r w:rsidR="00F211C1" w:rsidRPr="00A555CA">
        <w:rPr>
          <w:rFonts w:hint="eastAsia"/>
        </w:rPr>
        <w:t xml:space="preserve">　識別コードを提示した主体が、その識別コードを付与された主体、すなわち正当な主体であるか否かを検証することをいう。識別コードとともに正しい方法で主体認証情報が提示された場合に主体認証ができたものと</w:t>
      </w:r>
      <w:r w:rsidR="00F211C1" w:rsidRPr="00A555CA">
        <w:rPr>
          <w:rFonts w:hint="eastAsia"/>
          <w:color w:val="000000"/>
        </w:rPr>
        <w:t>して、情報システムはそれらを提示した主体を正当な主体として認識する。</w:t>
      </w:r>
    </w:p>
    <w:p w14:paraId="746186DA" w14:textId="08E775B9" w:rsidR="00F211C1" w:rsidRPr="00A555CA" w:rsidRDefault="00B11B45" w:rsidP="00F211C1">
      <w:pPr>
        <w:pStyle w:val="aff4"/>
        <w:rPr>
          <w:color w:val="000000"/>
        </w:rPr>
      </w:pPr>
      <w:r>
        <w:rPr>
          <w:rFonts w:hint="eastAsia"/>
          <w:color w:val="000000"/>
        </w:rPr>
        <w:t>三十四</w:t>
      </w:r>
      <w:r w:rsidR="00F211C1" w:rsidRPr="00A555CA">
        <w:rPr>
          <w:rFonts w:hint="eastAsia"/>
          <w:color w:val="000000"/>
        </w:rPr>
        <w:t xml:space="preserve">　主体認証情報</w:t>
      </w:r>
      <w:r w:rsidR="00F211C1" w:rsidRPr="00A555CA">
        <w:rPr>
          <w:color w:val="000000"/>
        </w:rPr>
        <w:fldChar w:fldCharType="begin"/>
      </w:r>
      <w:r w:rsidR="00F211C1" w:rsidRPr="00A555CA">
        <w:rPr>
          <w:color w:val="000000"/>
        </w:rPr>
        <w:instrText xml:space="preserve"> XE "</w:instrText>
      </w:r>
      <w:r w:rsidR="00F211C1" w:rsidRPr="00A555CA">
        <w:rPr>
          <w:rFonts w:ascii="Century" w:eastAsia="ＭＳ 明朝" w:hint="eastAsia"/>
          <w:color w:val="000000"/>
        </w:rPr>
        <w:instrText>主体認証情報</w:instrText>
      </w:r>
      <w:r w:rsidR="00F211C1" w:rsidRPr="00A555CA">
        <w:rPr>
          <w:color w:val="000000"/>
        </w:rPr>
        <w:instrText>" \y "</w:instrText>
      </w:r>
      <w:r w:rsidR="00F211C1" w:rsidRPr="00A555CA">
        <w:rPr>
          <w:color w:val="000000"/>
        </w:rPr>
        <w:instrText>しゅたいにんしょうじょうほう</w:instrText>
      </w:r>
      <w:r w:rsidR="00F211C1" w:rsidRPr="00A555CA">
        <w:rPr>
          <w:color w:val="000000"/>
        </w:rPr>
        <w:instrText xml:space="preserve">" </w:instrText>
      </w:r>
      <w:r w:rsidR="00840F3A" w:rsidRPr="00A555CA">
        <w:rPr>
          <w:color w:val="000000"/>
        </w:rPr>
        <w:instrText xml:space="preserve">\b </w:instrText>
      </w:r>
      <w:r w:rsidR="00F211C1" w:rsidRPr="00A555CA">
        <w:rPr>
          <w:color w:val="000000"/>
        </w:rPr>
        <w:fldChar w:fldCharType="end"/>
      </w:r>
      <w:r w:rsidR="00F211C1" w:rsidRPr="00A555CA">
        <w:rPr>
          <w:rFonts w:hint="eastAsia"/>
          <w:color w:val="000000"/>
        </w:rPr>
        <w:t xml:space="preserve">　主体認証をするために、主体が情報システムに提示する情報をいう。代表的な主体認証情報として、パスワード等がある。</w:t>
      </w:r>
    </w:p>
    <w:p w14:paraId="5C7F410B" w14:textId="7799B392" w:rsidR="00F211C1" w:rsidRPr="00A555CA" w:rsidRDefault="00B11B45" w:rsidP="00F211C1">
      <w:pPr>
        <w:pStyle w:val="aff4"/>
        <w:rPr>
          <w:color w:val="000000"/>
        </w:rPr>
      </w:pPr>
      <w:r>
        <w:rPr>
          <w:rFonts w:hint="eastAsia"/>
          <w:color w:val="000000"/>
        </w:rPr>
        <w:t>三十五</w:t>
      </w:r>
      <w:r w:rsidR="00F211C1" w:rsidRPr="00A555CA">
        <w:rPr>
          <w:rFonts w:hint="eastAsia"/>
          <w:color w:val="000000"/>
        </w:rPr>
        <w:t xml:space="preserve">　主体認証情報格納装置</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主体認証情報格納装置</w:instrText>
      </w:r>
      <w:r w:rsidR="00840F3A" w:rsidRPr="00A555CA">
        <w:rPr>
          <w:color w:val="000000"/>
        </w:rPr>
        <w:instrText>" \y "</w:instrText>
      </w:r>
      <w:r w:rsidR="006979E5" w:rsidRPr="00A555CA">
        <w:rPr>
          <w:color w:val="000000"/>
        </w:rPr>
        <w:instrText>しゅたいにんしょうじょうほうかくのうそうち</w:instrText>
      </w:r>
      <w:r w:rsidR="00840F3A" w:rsidRPr="00A555CA">
        <w:rPr>
          <w:color w:val="000000"/>
        </w:rPr>
        <w:instrText xml:space="preserve">" \b </w:instrText>
      </w:r>
      <w:r w:rsidR="00840F3A" w:rsidRPr="00A555CA">
        <w:rPr>
          <w:color w:val="000000"/>
        </w:rPr>
        <w:fldChar w:fldCharType="end"/>
      </w:r>
      <w:r w:rsidR="00F211C1" w:rsidRPr="00A555CA">
        <w:rPr>
          <w:rFonts w:hint="eastAsia"/>
          <w:color w:val="000000"/>
        </w:rPr>
        <w:t xml:space="preserve">　主体認証情報を格納した装置であり、正当な主体に所有又は保持させる装置をいう。所有による主体認証では、これを所有していることで、情報システムはその主体を正当な主体として認識する。代表的な主体認証情報格納装置として、</w:t>
      </w:r>
      <w:r w:rsidR="00F211C1" w:rsidRPr="00A555CA">
        <w:rPr>
          <w:rFonts w:hint="eastAsia"/>
          <w:color w:val="000000"/>
        </w:rPr>
        <w:t>IC</w:t>
      </w:r>
      <w:r w:rsidR="00F211C1" w:rsidRPr="00A555CA">
        <w:rPr>
          <w:rFonts w:hint="eastAsia"/>
          <w:color w:val="000000"/>
        </w:rPr>
        <w:t>カード等がある。</w:t>
      </w:r>
    </w:p>
    <w:p w14:paraId="3F74D5A1" w14:textId="56BB7CDD" w:rsidR="00FA1C32" w:rsidRPr="00A555CA" w:rsidRDefault="00B11B45" w:rsidP="00FA1C32">
      <w:pPr>
        <w:pStyle w:val="aff4"/>
        <w:rPr>
          <w:color w:val="000000"/>
        </w:rPr>
      </w:pPr>
      <w:r>
        <w:rPr>
          <w:rFonts w:hint="eastAsia"/>
          <w:color w:val="000000"/>
        </w:rPr>
        <w:t>三十六</w:t>
      </w:r>
      <w:r w:rsidR="00FA1C32" w:rsidRPr="00A555CA">
        <w:rPr>
          <w:rFonts w:hint="eastAsia"/>
          <w:color w:val="000000"/>
        </w:rPr>
        <w:t xml:space="preserve">　情報の抹消</w:t>
      </w:r>
      <w:r w:rsidR="00840F3A" w:rsidRPr="00A555CA">
        <w:rPr>
          <w:color w:val="000000"/>
        </w:rPr>
        <w:fldChar w:fldCharType="begin"/>
      </w:r>
      <w:r w:rsidR="00840F3A" w:rsidRPr="00A555CA">
        <w:rPr>
          <w:color w:val="000000"/>
        </w:rPr>
        <w:instrText xml:space="preserve"> XE "</w:instrText>
      </w:r>
      <w:r w:rsidR="00962000" w:rsidRPr="00A555CA">
        <w:rPr>
          <w:rFonts w:hint="eastAsia"/>
          <w:color w:val="000000"/>
        </w:rPr>
        <w:instrText>情報の抹消</w:instrText>
      </w:r>
      <w:r w:rsidR="00840F3A" w:rsidRPr="00A555CA">
        <w:rPr>
          <w:color w:val="000000"/>
        </w:rPr>
        <w:instrText>" \y "</w:instrText>
      </w:r>
      <w:r w:rsidR="006979E5" w:rsidRPr="00A555CA">
        <w:rPr>
          <w:color w:val="000000"/>
        </w:rPr>
        <w:instrText>じょうほうのまっしょう</w:instrText>
      </w:r>
      <w:r w:rsidR="00840F3A" w:rsidRPr="00A555CA">
        <w:rPr>
          <w:color w:val="000000"/>
        </w:rPr>
        <w:instrText xml:space="preserve">" \b </w:instrText>
      </w:r>
      <w:r w:rsidR="00840F3A" w:rsidRPr="00A555CA">
        <w:rPr>
          <w:color w:val="000000"/>
        </w:rPr>
        <w:fldChar w:fldCharType="end"/>
      </w:r>
      <w:r w:rsidR="00FA1C32" w:rsidRPr="00A555CA">
        <w:rPr>
          <w:rFonts w:hint="eastAsia"/>
          <w:color w:val="000000"/>
        </w:rPr>
        <w:t xml:space="preserve">　電磁的記録媒体に記録された全ての情報を利用不能かつ復元が困難な状態にすることをいう。情報の抹消には、情報自体を消去することのほか、</w:t>
      </w:r>
      <w:r w:rsidR="00A95915" w:rsidRPr="00A95915">
        <w:rPr>
          <w:rFonts w:hint="eastAsia"/>
          <w:color w:val="000000"/>
        </w:rPr>
        <w:t>暗号技術検討会及び関連委員会（</w:t>
      </w:r>
      <w:r w:rsidR="00A95915" w:rsidRPr="00A95915">
        <w:rPr>
          <w:rFonts w:hint="eastAsia"/>
          <w:color w:val="000000"/>
        </w:rPr>
        <w:t>CRYPTREC</w:t>
      </w:r>
      <w:r w:rsidR="00A95915" w:rsidRPr="00A95915">
        <w:rPr>
          <w:rFonts w:hint="eastAsia"/>
          <w:color w:val="000000"/>
        </w:rPr>
        <w:t>）によって安全性が確認された暗号アルゴリズムを用いた暗号化消去や、</w:t>
      </w:r>
      <w:r w:rsidR="00FA1C32" w:rsidRPr="00A555CA">
        <w:rPr>
          <w:rFonts w:hint="eastAsia"/>
          <w:color w:val="000000"/>
        </w:rPr>
        <w:t>情報を記録している記録媒体を物理的に破壊すること等も含まれる。削除の取消しや復元ツールで復元できる状態は、復元が困難な状態とはいえず、情報の抹消には該当しない。</w:t>
      </w:r>
    </w:p>
    <w:p w14:paraId="007A5A27" w14:textId="25E0FD32" w:rsidR="008971BD" w:rsidRDefault="00B11B45" w:rsidP="00FA1C32">
      <w:pPr>
        <w:pStyle w:val="aff4"/>
      </w:pPr>
      <w:r>
        <w:rPr>
          <w:rFonts w:hint="eastAsia"/>
        </w:rPr>
        <w:t>三十七</w:t>
      </w:r>
      <w:r w:rsidR="008971BD">
        <w:rPr>
          <w:rFonts w:hint="eastAsia"/>
        </w:rPr>
        <w:t xml:space="preserve">　推奨候補暗号リスト</w:t>
      </w:r>
      <w:r w:rsidR="008971BD" w:rsidRPr="00A555CA">
        <w:rPr>
          <w:color w:val="000000"/>
        </w:rPr>
        <w:fldChar w:fldCharType="begin"/>
      </w:r>
      <w:r w:rsidR="008971BD" w:rsidRPr="00A555CA">
        <w:rPr>
          <w:color w:val="000000"/>
        </w:rPr>
        <w:instrText xml:space="preserve"> XE "</w:instrText>
      </w:r>
      <w:r w:rsidR="008971BD">
        <w:rPr>
          <w:rFonts w:hint="eastAsia"/>
          <w:color w:val="000000"/>
        </w:rPr>
        <w:instrText>推奨候補暗号リスト</w:instrText>
      </w:r>
      <w:r w:rsidR="008971BD" w:rsidRPr="00A555CA">
        <w:rPr>
          <w:color w:val="000000"/>
        </w:rPr>
        <w:instrText>" \y "</w:instrText>
      </w:r>
      <w:r w:rsidR="008971BD">
        <w:rPr>
          <w:rFonts w:hint="eastAsia"/>
          <w:color w:val="000000"/>
        </w:rPr>
        <w:instrText>すいしょうこうほあんごうりすと</w:instrText>
      </w:r>
      <w:r w:rsidR="008971BD" w:rsidRPr="00A555CA">
        <w:rPr>
          <w:color w:val="000000"/>
        </w:rPr>
        <w:instrText xml:space="preserve">" \b </w:instrText>
      </w:r>
      <w:r w:rsidR="008971BD" w:rsidRPr="00A555CA">
        <w:rPr>
          <w:color w:val="000000"/>
        </w:rPr>
        <w:fldChar w:fldCharType="end"/>
      </w:r>
      <w:r w:rsidR="008971BD">
        <w:rPr>
          <w:rFonts w:hint="eastAsia"/>
          <w:color w:val="000000"/>
        </w:rPr>
        <w:t xml:space="preserve">　</w:t>
      </w:r>
      <w:r w:rsidR="008971BD" w:rsidRPr="008971BD">
        <w:rPr>
          <w:rFonts w:hint="eastAsia"/>
        </w:rPr>
        <w:t xml:space="preserve"> </w:t>
      </w:r>
      <w:r w:rsidR="008971BD">
        <w:rPr>
          <w:rFonts w:hint="eastAsia"/>
          <w:color w:val="000000"/>
        </w:rPr>
        <w:t>CRYPTREC</w:t>
      </w:r>
      <w:r w:rsidR="008971BD" w:rsidRPr="008971BD">
        <w:rPr>
          <w:rFonts w:hint="eastAsia"/>
          <w:color w:val="000000"/>
        </w:rPr>
        <w:t>暗号リストにおいて、安全性及び実装性能は確認されているが、利用実績や普及見込みが十分ではないものをいう。</w:t>
      </w:r>
    </w:p>
    <w:p w14:paraId="552B5EC2" w14:textId="1E840DA6" w:rsidR="00FA1C32" w:rsidRPr="00A555CA" w:rsidRDefault="00B11B45" w:rsidP="00FA1C32">
      <w:pPr>
        <w:pStyle w:val="aff4"/>
      </w:pPr>
      <w:r>
        <w:rPr>
          <w:rFonts w:hint="eastAsia"/>
        </w:rPr>
        <w:t>三十八</w:t>
      </w:r>
      <w:r w:rsidR="00FA1C32" w:rsidRPr="00A555CA">
        <w:rPr>
          <w:rFonts w:hint="eastAsia"/>
        </w:rPr>
        <w:t xml:space="preserve">　セキュリティパッチ</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セキュリティパッチ</w:instrText>
      </w:r>
      <w:r w:rsidR="00840F3A" w:rsidRPr="00A555CA">
        <w:rPr>
          <w:color w:val="000000"/>
        </w:rPr>
        <w:instrText>" \y "</w:instrText>
      </w:r>
      <w:r w:rsidR="006979E5" w:rsidRPr="00A555CA">
        <w:rPr>
          <w:color w:val="000000"/>
        </w:rPr>
        <w:instrText>せきゅりてぃぱっち</w:instrText>
      </w:r>
      <w:r w:rsidR="00840F3A" w:rsidRPr="00A555CA">
        <w:rPr>
          <w:color w:val="000000"/>
        </w:rPr>
        <w:instrText xml:space="preserve">" \b </w:instrText>
      </w:r>
      <w:r w:rsidR="00840F3A" w:rsidRPr="00A555CA">
        <w:rPr>
          <w:color w:val="000000"/>
        </w:rPr>
        <w:fldChar w:fldCharType="end"/>
      </w:r>
      <w:r w:rsidR="00FA1C32" w:rsidRPr="00A555CA">
        <w:rPr>
          <w:rFonts w:hint="eastAsia"/>
        </w:rPr>
        <w:t xml:space="preserve">　発見された情報セキュリティ上の問題を解決するために提供される修正用のファイルをいう。提供元によって、更新プログラム、パッチ、ホットフィクス、サービスパック等名称が異なる。</w:t>
      </w:r>
    </w:p>
    <w:p w14:paraId="55C45686" w14:textId="6E332CC5" w:rsidR="008971BD" w:rsidRDefault="00B11B45" w:rsidP="00FA1C32">
      <w:pPr>
        <w:pStyle w:val="aff4"/>
      </w:pPr>
      <w:r>
        <w:rPr>
          <w:rFonts w:hint="eastAsia"/>
        </w:rPr>
        <w:t>三十九</w:t>
      </w:r>
      <w:r w:rsidR="008971BD">
        <w:rPr>
          <w:rFonts w:hint="eastAsia"/>
        </w:rPr>
        <w:t xml:space="preserve">　ソーシャルメディアサービス</w:t>
      </w:r>
      <w:r w:rsidR="008971BD" w:rsidRPr="00A555CA">
        <w:rPr>
          <w:color w:val="000000"/>
        </w:rPr>
        <w:fldChar w:fldCharType="begin"/>
      </w:r>
      <w:r w:rsidR="008971BD" w:rsidRPr="00A555CA">
        <w:rPr>
          <w:color w:val="000000"/>
        </w:rPr>
        <w:instrText xml:space="preserve"> XE "</w:instrText>
      </w:r>
      <w:r w:rsidR="008971BD">
        <w:rPr>
          <w:rFonts w:hint="eastAsia"/>
          <w:color w:val="000000"/>
        </w:rPr>
        <w:instrText>ソーシャルメディアサービス</w:instrText>
      </w:r>
      <w:r w:rsidR="008971BD" w:rsidRPr="00A555CA">
        <w:rPr>
          <w:color w:val="000000"/>
        </w:rPr>
        <w:instrText>" \y "</w:instrText>
      </w:r>
      <w:r w:rsidR="008971BD">
        <w:rPr>
          <w:rFonts w:hint="eastAsia"/>
          <w:color w:val="000000"/>
        </w:rPr>
        <w:instrText>そーしゃるめでぃあさーびす</w:instrText>
      </w:r>
      <w:r w:rsidR="008971BD" w:rsidRPr="00A555CA">
        <w:rPr>
          <w:color w:val="000000"/>
        </w:rPr>
        <w:instrText xml:space="preserve">" \b </w:instrText>
      </w:r>
      <w:r w:rsidR="008971BD" w:rsidRPr="00A555CA">
        <w:rPr>
          <w:color w:val="000000"/>
        </w:rPr>
        <w:fldChar w:fldCharType="end"/>
      </w:r>
      <w:r w:rsidR="008971BD">
        <w:rPr>
          <w:rFonts w:hint="eastAsia"/>
          <w:color w:val="000000"/>
        </w:rPr>
        <w:t xml:space="preserve">　</w:t>
      </w:r>
      <w:r w:rsidR="008971BD" w:rsidRPr="008971BD">
        <w:rPr>
          <w:rFonts w:hint="eastAsia"/>
          <w:color w:val="000000"/>
        </w:rPr>
        <w:t>インターネット上において、ブログ、ソーシャルネットワーキングサービス、動画共有サイト等の、利用者が情報を発信し、形成していくものをいう。</w:t>
      </w:r>
    </w:p>
    <w:p w14:paraId="3506ED51" w14:textId="1B35865B" w:rsidR="00FA1C32" w:rsidRPr="00A555CA" w:rsidRDefault="00B11B45" w:rsidP="00FA1C32">
      <w:pPr>
        <w:pStyle w:val="aff4"/>
      </w:pPr>
      <w:r>
        <w:rPr>
          <w:rFonts w:hint="eastAsia"/>
        </w:rPr>
        <w:t>四十</w:t>
      </w:r>
      <w:r w:rsidR="00FA1C32" w:rsidRPr="00A555CA">
        <w:rPr>
          <w:rFonts w:hint="eastAsia"/>
        </w:rPr>
        <w:t xml:space="preserve">　ソフトウェア</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ソフトウェア</w:instrText>
      </w:r>
      <w:r w:rsidR="00840F3A" w:rsidRPr="00A555CA">
        <w:rPr>
          <w:color w:val="000000"/>
        </w:rPr>
        <w:instrText>" \y "</w:instrText>
      </w:r>
      <w:r w:rsidR="006979E5" w:rsidRPr="00A555CA">
        <w:rPr>
          <w:color w:val="000000"/>
        </w:rPr>
        <w:instrText>そふとうぇあ</w:instrText>
      </w:r>
      <w:r w:rsidR="00840F3A" w:rsidRPr="00A555CA">
        <w:rPr>
          <w:color w:val="000000"/>
        </w:rPr>
        <w:instrText xml:space="preserve">" \b </w:instrText>
      </w:r>
      <w:r w:rsidR="00840F3A" w:rsidRPr="00A555CA">
        <w:rPr>
          <w:color w:val="000000"/>
        </w:rPr>
        <w:fldChar w:fldCharType="end"/>
      </w:r>
      <w:r w:rsidR="00FA1C32" w:rsidRPr="00A555CA">
        <w:rPr>
          <w:rFonts w:hint="eastAsia"/>
        </w:rPr>
        <w:t xml:space="preserve">　サーバ装置、端末、通信回線装置等を動作させる手順及び命令を、当該サーバ装置等が理解できる形式で記述したものをいう。</w:t>
      </w:r>
      <w:r w:rsidR="00FA1C32" w:rsidRPr="00A555CA">
        <w:rPr>
          <w:rFonts w:hint="eastAsia"/>
        </w:rPr>
        <w:t>OS</w:t>
      </w:r>
      <w:r w:rsidR="00FA1C32" w:rsidRPr="00A555CA">
        <w:rPr>
          <w:rFonts w:hint="eastAsia"/>
        </w:rPr>
        <w:t>や</w:t>
      </w:r>
      <w:r w:rsidR="00FA1C32" w:rsidRPr="00A555CA">
        <w:rPr>
          <w:rFonts w:hint="eastAsia"/>
        </w:rPr>
        <w:t>OS</w:t>
      </w:r>
      <w:r w:rsidR="00FA1C32" w:rsidRPr="00A555CA">
        <w:rPr>
          <w:rFonts w:hint="eastAsia"/>
        </w:rPr>
        <w:t>上で動作するアプリケーションを含む広義の意味である。</w:t>
      </w:r>
    </w:p>
    <w:p w14:paraId="03F8FEAE" w14:textId="5F85B2CE" w:rsidR="00FA1C32" w:rsidRPr="00A555CA" w:rsidRDefault="00B11B45" w:rsidP="00FA1C32">
      <w:pPr>
        <w:pStyle w:val="aff4"/>
      </w:pPr>
      <w:r>
        <w:rPr>
          <w:rFonts w:hint="eastAsia"/>
          <w:color w:val="000000"/>
        </w:rPr>
        <w:t>四十一</w:t>
      </w:r>
      <w:r w:rsidR="00FA1C32" w:rsidRPr="00A555CA">
        <w:rPr>
          <w:rFonts w:hint="eastAsia"/>
          <w:color w:val="000000"/>
        </w:rPr>
        <w:t xml:space="preserve">　耐タンパ性</w:t>
      </w:r>
      <w:r w:rsidR="00962000" w:rsidRPr="00A555CA">
        <w:rPr>
          <w:color w:val="000000"/>
        </w:rPr>
        <w:fldChar w:fldCharType="begin"/>
      </w:r>
      <w:r w:rsidR="00962000" w:rsidRPr="00A555CA">
        <w:rPr>
          <w:color w:val="000000"/>
        </w:rPr>
        <w:instrText xml:space="preserve"> XE "</w:instrText>
      </w:r>
      <w:r w:rsidR="00962000" w:rsidRPr="00A555CA">
        <w:rPr>
          <w:rFonts w:hint="eastAsia"/>
          <w:color w:val="000000"/>
        </w:rPr>
        <w:instrText>耐タンパ性</w:instrText>
      </w:r>
      <w:r w:rsidR="00962000" w:rsidRPr="00A555CA">
        <w:rPr>
          <w:color w:val="000000"/>
        </w:rPr>
        <w:instrText>" \y "</w:instrText>
      </w:r>
      <w:r w:rsidR="006979E5" w:rsidRPr="00A555CA">
        <w:rPr>
          <w:color w:val="000000"/>
        </w:rPr>
        <w:instrText>たいたんぱせい</w:instrText>
      </w:r>
      <w:r w:rsidR="00962000" w:rsidRPr="00A555CA">
        <w:rPr>
          <w:color w:val="000000"/>
        </w:rPr>
        <w:instrText xml:space="preserve">" \b </w:instrText>
      </w:r>
      <w:r w:rsidR="00962000" w:rsidRPr="00A555CA">
        <w:rPr>
          <w:color w:val="000000"/>
        </w:rPr>
        <w:fldChar w:fldCharType="end"/>
      </w:r>
      <w:r w:rsidR="00FA1C32" w:rsidRPr="00A555CA">
        <w:rPr>
          <w:rFonts w:hint="eastAsia"/>
          <w:color w:val="000000"/>
        </w:rPr>
        <w:t xml:space="preserve">　暗号処理や署名処理を行うソフトウェアやハードウェアに対する外部か</w:t>
      </w:r>
      <w:r w:rsidR="00FA1C32" w:rsidRPr="00A555CA">
        <w:rPr>
          <w:rFonts w:hint="eastAsia"/>
        </w:rPr>
        <w:t>らの解読攻撃に対する耐性をいう。</w:t>
      </w:r>
    </w:p>
    <w:p w14:paraId="1DE476D6" w14:textId="7782DDD2" w:rsidR="00FA1C32" w:rsidRPr="00A555CA" w:rsidRDefault="00B11B45" w:rsidP="00FA1C32">
      <w:pPr>
        <w:pStyle w:val="aff4"/>
      </w:pPr>
      <w:r>
        <w:rPr>
          <w:rFonts w:hint="eastAsia"/>
        </w:rPr>
        <w:t>四十二</w:t>
      </w:r>
      <w:r w:rsidR="00FA1C32" w:rsidRPr="00A555CA">
        <w:rPr>
          <w:rFonts w:hint="eastAsia"/>
        </w:rPr>
        <w:t xml:space="preserve">　</w:t>
      </w:r>
      <w:r w:rsidR="00FA1C32" w:rsidRPr="00A555CA">
        <w:rPr>
          <w:rFonts w:hint="eastAsia"/>
        </w:rPr>
        <w:t>DNS</w:t>
      </w:r>
      <w:r w:rsidR="00FA1C32" w:rsidRPr="00A555CA">
        <w:rPr>
          <w:rFonts w:hint="eastAsia"/>
        </w:rPr>
        <w:t>サーバ</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DNS</w:instrText>
      </w:r>
      <w:r w:rsidR="00962000" w:rsidRPr="00A555CA">
        <w:rPr>
          <w:rFonts w:hint="eastAsia"/>
        </w:rPr>
        <w:instrText>サーバ</w:instrText>
      </w:r>
      <w:r w:rsidR="00840F3A" w:rsidRPr="00A555CA">
        <w:rPr>
          <w:color w:val="000000"/>
        </w:rPr>
        <w:instrText>" \y "</w:instrText>
      </w:r>
      <w:r w:rsidR="006979E5" w:rsidRPr="00A555CA">
        <w:rPr>
          <w:color w:val="000000"/>
        </w:rPr>
        <w:instrText>でぃーえぬえすさーば</w:instrText>
      </w:r>
      <w:r w:rsidR="00840F3A" w:rsidRPr="00A555CA">
        <w:rPr>
          <w:color w:val="000000"/>
        </w:rPr>
        <w:instrText xml:space="preserve">" \b </w:instrText>
      </w:r>
      <w:r w:rsidR="00840F3A" w:rsidRPr="00A555CA">
        <w:rPr>
          <w:color w:val="000000"/>
        </w:rPr>
        <w:fldChar w:fldCharType="end"/>
      </w:r>
      <w:r w:rsidR="00FA1C32" w:rsidRPr="00A555CA">
        <w:rPr>
          <w:rFonts w:hint="eastAsia"/>
        </w:rPr>
        <w:t xml:space="preserve">　名前解決のサービスを提供するアプリケーション及びそのアプリケーションを動作させるサーバ装置をいう。</w:t>
      </w:r>
      <w:r w:rsidR="00FA1C32" w:rsidRPr="00A555CA">
        <w:rPr>
          <w:rFonts w:hint="eastAsia"/>
        </w:rPr>
        <w:t>DNS</w:t>
      </w:r>
      <w:r w:rsidR="00FA1C32" w:rsidRPr="00A555CA">
        <w:rPr>
          <w:rFonts w:hint="eastAsia"/>
        </w:rPr>
        <w:t>サーバは、その機能によって、自らが管理するドメイン名等についての名前解決を提供する「コンテンツサーバ」とクライアントからの要求に応じて名前解決を代行する「キャッシュサーバ」の２種類に分けることができる。</w:t>
      </w:r>
    </w:p>
    <w:p w14:paraId="52F8A1A4" w14:textId="57D1F851" w:rsidR="00636A54" w:rsidRDefault="00B11B45" w:rsidP="00FA1C32">
      <w:pPr>
        <w:pStyle w:val="aff4"/>
        <w:rPr>
          <w:color w:val="000000"/>
        </w:rPr>
      </w:pPr>
      <w:r>
        <w:rPr>
          <w:rFonts w:hint="eastAsia"/>
          <w:color w:val="000000"/>
        </w:rPr>
        <w:t>四十三</w:t>
      </w:r>
      <w:r w:rsidR="00636A54">
        <w:rPr>
          <w:rFonts w:hint="eastAsia"/>
          <w:color w:val="000000"/>
        </w:rPr>
        <w:t xml:space="preserve">　テレワーク</w:t>
      </w:r>
      <w:r w:rsidR="00636A54" w:rsidRPr="00A555CA">
        <w:rPr>
          <w:color w:val="000000"/>
        </w:rPr>
        <w:fldChar w:fldCharType="begin"/>
      </w:r>
      <w:r w:rsidR="00636A54" w:rsidRPr="00A555CA">
        <w:rPr>
          <w:color w:val="000000"/>
        </w:rPr>
        <w:instrText xml:space="preserve"> XE "</w:instrText>
      </w:r>
      <w:r w:rsidR="00636A54">
        <w:rPr>
          <w:rFonts w:hint="eastAsia"/>
          <w:color w:val="000000"/>
        </w:rPr>
        <w:instrText>テレワーク</w:instrText>
      </w:r>
      <w:r w:rsidR="00636A54" w:rsidRPr="00A555CA">
        <w:rPr>
          <w:color w:val="000000"/>
        </w:rPr>
        <w:instrText xml:space="preserve">" \y </w:instrText>
      </w:r>
      <w:r w:rsidR="00636A54">
        <w:rPr>
          <w:rFonts w:hint="eastAsia"/>
          <w:color w:val="000000"/>
        </w:rPr>
        <w:instrText>てれわーく</w:instrText>
      </w:r>
      <w:r w:rsidR="00636A54" w:rsidRPr="00A555CA">
        <w:rPr>
          <w:color w:val="000000"/>
        </w:rPr>
        <w:instrText xml:space="preserve">" \b </w:instrText>
      </w:r>
      <w:r w:rsidR="00636A54" w:rsidRPr="00A555CA">
        <w:rPr>
          <w:color w:val="000000"/>
        </w:rPr>
        <w:fldChar w:fldCharType="end"/>
      </w:r>
      <w:r w:rsidR="00636A54" w:rsidRPr="00A555CA">
        <w:rPr>
          <w:rFonts w:hint="eastAsia"/>
          <w:color w:val="000000"/>
        </w:rPr>
        <w:t xml:space="preserve">　</w:t>
      </w:r>
      <w:r w:rsidR="00C86DCD" w:rsidRPr="00C86DCD">
        <w:rPr>
          <w:rFonts w:hint="eastAsia"/>
          <w:color w:val="000000"/>
        </w:rPr>
        <w:t>情報通信技術（</w:t>
      </w:r>
      <w:r w:rsidR="00C86DCD" w:rsidRPr="00C86DCD">
        <w:rPr>
          <w:rFonts w:hint="eastAsia"/>
          <w:color w:val="000000"/>
        </w:rPr>
        <w:t xml:space="preserve"> ICT </w:t>
      </w:r>
      <w:r w:rsidR="00C86DCD" w:rsidRPr="00C86DCD">
        <w:rPr>
          <w:rFonts w:hint="eastAsia"/>
          <w:color w:val="000000"/>
        </w:rPr>
        <w:t>＝</w:t>
      </w:r>
      <w:r w:rsidR="00C86DCD" w:rsidRPr="00C86DCD">
        <w:rPr>
          <w:rFonts w:hint="eastAsia"/>
          <w:color w:val="000000"/>
        </w:rPr>
        <w:t xml:space="preserve"> Information and Communication Technology</w:t>
      </w:r>
      <w:r w:rsidR="00C86DCD" w:rsidRPr="00C86DCD">
        <w:rPr>
          <w:rFonts w:hint="eastAsia"/>
          <w:color w:val="000000"/>
        </w:rPr>
        <w:t>）を活用した、場所や時間を有効に活用できる柔軟な働き方のことをいう。テレワークの形態は、業務を行う場所に応じて、自宅で業務を行</w:t>
      </w:r>
      <w:r w:rsidR="00C86DCD" w:rsidRPr="00C86DCD">
        <w:rPr>
          <w:rFonts w:hint="eastAsia"/>
          <w:color w:val="000000"/>
        </w:rPr>
        <w:lastRenderedPageBreak/>
        <w:t>う在宅勤務、主たる勤務官署以外に設けられた執務環境で業務を行うサテライトオフィス勤務、モバイル端末等を活用して移動中や出先で業務を行うモバイル勤務に分類される</w:t>
      </w:r>
      <w:r w:rsidR="00C86DCD">
        <w:rPr>
          <w:rFonts w:hint="eastAsia"/>
          <w:color w:val="000000"/>
        </w:rPr>
        <w:t>。</w:t>
      </w:r>
    </w:p>
    <w:p w14:paraId="141B7F07" w14:textId="74490F4E" w:rsidR="00FA1C32" w:rsidRDefault="00B11B45" w:rsidP="00FA1C32">
      <w:pPr>
        <w:pStyle w:val="aff4"/>
        <w:rPr>
          <w:color w:val="000000"/>
        </w:rPr>
      </w:pPr>
      <w:r>
        <w:rPr>
          <w:rFonts w:hint="eastAsia"/>
          <w:color w:val="000000"/>
        </w:rPr>
        <w:t>四十四</w:t>
      </w:r>
      <w:r w:rsidR="00FA1C32" w:rsidRPr="00A555CA">
        <w:rPr>
          <w:rFonts w:hint="eastAsia"/>
          <w:color w:val="000000"/>
        </w:rPr>
        <w:t xml:space="preserve">　電子署名</w:t>
      </w:r>
      <w:r w:rsidR="00840F3A" w:rsidRPr="00A555CA">
        <w:rPr>
          <w:color w:val="000000"/>
        </w:rPr>
        <w:fldChar w:fldCharType="begin"/>
      </w:r>
      <w:r w:rsidR="00840F3A" w:rsidRPr="00A555CA">
        <w:rPr>
          <w:color w:val="000000"/>
        </w:rPr>
        <w:instrText xml:space="preserve"> XE "</w:instrText>
      </w:r>
      <w:r w:rsidR="00D20D76" w:rsidRPr="00A555CA">
        <w:rPr>
          <w:rFonts w:hint="eastAsia"/>
          <w:color w:val="000000"/>
        </w:rPr>
        <w:instrText>電子署名</w:instrText>
      </w:r>
      <w:r w:rsidR="00840F3A" w:rsidRPr="00A555CA">
        <w:rPr>
          <w:color w:val="000000"/>
        </w:rPr>
        <w:instrText>" \y "</w:instrText>
      </w:r>
      <w:r w:rsidR="006979E5" w:rsidRPr="00A555CA">
        <w:rPr>
          <w:color w:val="000000"/>
        </w:rPr>
        <w:instrText>でんししょめい</w:instrText>
      </w:r>
      <w:r w:rsidR="00840F3A" w:rsidRPr="00A555CA">
        <w:rPr>
          <w:color w:val="000000"/>
        </w:rPr>
        <w:instrText xml:space="preserve">" \b </w:instrText>
      </w:r>
      <w:r w:rsidR="00840F3A" w:rsidRPr="00A555CA">
        <w:rPr>
          <w:color w:val="000000"/>
        </w:rPr>
        <w:fldChar w:fldCharType="end"/>
      </w:r>
      <w:r w:rsidR="00FA1C32" w:rsidRPr="00A555CA">
        <w:rPr>
          <w:rFonts w:hint="eastAsia"/>
          <w:color w:val="000000"/>
        </w:rPr>
        <w:t xml:space="preserve">　情報の正当性を保証するための電子的な署名情報をいう。</w:t>
      </w:r>
    </w:p>
    <w:p w14:paraId="00F49732" w14:textId="4FBE17D9" w:rsidR="008971BD" w:rsidRPr="00A555CA" w:rsidRDefault="00B11B45" w:rsidP="00FA1C32">
      <w:pPr>
        <w:pStyle w:val="aff4"/>
        <w:rPr>
          <w:color w:val="000000"/>
        </w:rPr>
      </w:pPr>
      <w:r>
        <w:rPr>
          <w:rFonts w:hint="eastAsia"/>
          <w:color w:val="000000"/>
        </w:rPr>
        <w:t>四十五</w:t>
      </w:r>
      <w:r w:rsidR="008971BD">
        <w:rPr>
          <w:rFonts w:hint="eastAsia"/>
          <w:color w:val="000000"/>
        </w:rPr>
        <w:t xml:space="preserve">　電子政府推奨暗号リスト</w:t>
      </w:r>
      <w:r w:rsidR="008971BD" w:rsidRPr="00A555CA">
        <w:rPr>
          <w:color w:val="000000"/>
        </w:rPr>
        <w:fldChar w:fldCharType="begin"/>
      </w:r>
      <w:r w:rsidR="008971BD" w:rsidRPr="00A555CA">
        <w:rPr>
          <w:color w:val="000000"/>
        </w:rPr>
        <w:instrText xml:space="preserve"> XE "</w:instrText>
      </w:r>
      <w:r w:rsidR="008971BD">
        <w:rPr>
          <w:rFonts w:hint="eastAsia"/>
        </w:rPr>
        <w:instrText>電子政府推奨暗号リスト</w:instrText>
      </w:r>
      <w:r w:rsidR="008971BD" w:rsidRPr="00A555CA">
        <w:rPr>
          <w:color w:val="000000"/>
        </w:rPr>
        <w:instrText>" \y "</w:instrText>
      </w:r>
      <w:r w:rsidR="008971BD" w:rsidRPr="00A555CA">
        <w:rPr>
          <w:color w:val="000000"/>
        </w:rPr>
        <w:instrText>でんし</w:instrText>
      </w:r>
      <w:r w:rsidR="008971BD">
        <w:rPr>
          <w:rFonts w:hint="eastAsia"/>
          <w:color w:val="000000"/>
        </w:rPr>
        <w:instrText>せいふすいしょうあんごうりすと</w:instrText>
      </w:r>
      <w:r w:rsidR="008971BD" w:rsidRPr="00A555CA">
        <w:rPr>
          <w:color w:val="000000"/>
        </w:rPr>
        <w:instrText xml:space="preserve">" \b </w:instrText>
      </w:r>
      <w:r w:rsidR="008971BD" w:rsidRPr="00A555CA">
        <w:rPr>
          <w:color w:val="000000"/>
        </w:rPr>
        <w:fldChar w:fldCharType="end"/>
      </w:r>
      <w:r w:rsidR="008971BD" w:rsidRPr="00A555CA">
        <w:rPr>
          <w:rFonts w:hint="eastAsia"/>
        </w:rPr>
        <w:t xml:space="preserve">　</w:t>
      </w:r>
      <w:r w:rsidR="008971BD">
        <w:rPr>
          <w:rFonts w:hint="eastAsia"/>
        </w:rPr>
        <w:t>CRYPTREC</w:t>
      </w:r>
      <w:r w:rsidR="008971BD" w:rsidRPr="008971BD">
        <w:rPr>
          <w:rFonts w:hint="eastAsia"/>
        </w:rPr>
        <w:t>暗号リストにおいて、安全性及び実装性能が確認された暗号技術について、市場における利用実績が十分であるか今後の普及が見込まれると判断され、当該技術の利用を推奨するもののリストをいう。</w:t>
      </w:r>
    </w:p>
    <w:p w14:paraId="47A41F3F" w14:textId="6661877A" w:rsidR="00FA1C32" w:rsidRPr="00A555CA" w:rsidRDefault="00B11B45" w:rsidP="00FA1C32">
      <w:pPr>
        <w:pStyle w:val="aff4"/>
      </w:pPr>
      <w:r>
        <w:rPr>
          <w:rFonts w:hint="eastAsia"/>
        </w:rPr>
        <w:t>四十六</w:t>
      </w:r>
      <w:r w:rsidR="00FA1C32" w:rsidRPr="00A555CA">
        <w:rPr>
          <w:rFonts w:hint="eastAsia"/>
        </w:rPr>
        <w:t xml:space="preserve">　電子メールクライアント</w:t>
      </w:r>
      <w:r w:rsidR="00840F3A" w:rsidRPr="00A555CA">
        <w:rPr>
          <w:color w:val="000000"/>
        </w:rPr>
        <w:fldChar w:fldCharType="begin"/>
      </w:r>
      <w:r w:rsidR="00840F3A" w:rsidRPr="00A555CA">
        <w:rPr>
          <w:color w:val="000000"/>
        </w:rPr>
        <w:instrText xml:space="preserve"> XE "</w:instrText>
      </w:r>
      <w:r w:rsidR="00962000" w:rsidRPr="00A555CA">
        <w:rPr>
          <w:rFonts w:hint="eastAsia"/>
        </w:rPr>
        <w:instrText>電子メールクライアント</w:instrText>
      </w:r>
      <w:r w:rsidR="00840F3A" w:rsidRPr="00A555CA">
        <w:rPr>
          <w:color w:val="000000"/>
        </w:rPr>
        <w:instrText>" \y "</w:instrText>
      </w:r>
      <w:r w:rsidR="006979E5" w:rsidRPr="00A555CA">
        <w:rPr>
          <w:color w:val="000000"/>
        </w:rPr>
        <w:instrText>でんしめーるくらいあんと</w:instrText>
      </w:r>
      <w:r w:rsidR="00840F3A" w:rsidRPr="00A555CA">
        <w:rPr>
          <w:color w:val="000000"/>
        </w:rPr>
        <w:instrText xml:space="preserve">" \b </w:instrText>
      </w:r>
      <w:r w:rsidR="00840F3A" w:rsidRPr="00A555CA">
        <w:rPr>
          <w:color w:val="000000"/>
        </w:rPr>
        <w:fldChar w:fldCharType="end"/>
      </w:r>
      <w:r w:rsidR="00FA1C32" w:rsidRPr="00A555CA">
        <w:rPr>
          <w:rFonts w:hint="eastAsia"/>
        </w:rPr>
        <w:t xml:space="preserve">　電子メールサーバにアクセスし、電子メールの送受信を行うアプリケーションをいう。</w:t>
      </w:r>
    </w:p>
    <w:p w14:paraId="50022774" w14:textId="37A8BA95" w:rsidR="00FA1C32" w:rsidRPr="00A555CA" w:rsidRDefault="00B11B45" w:rsidP="00FA1C32">
      <w:pPr>
        <w:pStyle w:val="aff4"/>
      </w:pPr>
      <w:r>
        <w:rPr>
          <w:rFonts w:hint="eastAsia"/>
        </w:rPr>
        <w:t>四十七</w:t>
      </w:r>
      <w:r w:rsidR="00FA1C32" w:rsidRPr="00A555CA">
        <w:rPr>
          <w:rFonts w:hint="eastAsia"/>
        </w:rPr>
        <w:t xml:space="preserve">　電子メールサーバ</w:t>
      </w:r>
      <w:r w:rsidR="00840F3A" w:rsidRPr="00A555CA">
        <w:rPr>
          <w:color w:val="000000"/>
        </w:rPr>
        <w:fldChar w:fldCharType="begin"/>
      </w:r>
      <w:r w:rsidR="00840F3A" w:rsidRPr="00A555CA">
        <w:rPr>
          <w:color w:val="000000"/>
        </w:rPr>
        <w:instrText xml:space="preserve"> XE "</w:instrText>
      </w:r>
      <w:r w:rsidR="00D20D76" w:rsidRPr="00A555CA">
        <w:rPr>
          <w:rFonts w:hint="eastAsia"/>
        </w:rPr>
        <w:instrText>電子メールサーバ</w:instrText>
      </w:r>
      <w:r w:rsidR="00840F3A" w:rsidRPr="00A555CA">
        <w:rPr>
          <w:color w:val="000000"/>
        </w:rPr>
        <w:instrText>" \y "</w:instrText>
      </w:r>
      <w:r w:rsidR="006979E5" w:rsidRPr="00A555CA">
        <w:rPr>
          <w:color w:val="000000"/>
        </w:rPr>
        <w:instrText>でんしめーるさーば</w:instrText>
      </w:r>
      <w:r w:rsidR="00840F3A" w:rsidRPr="00A555CA">
        <w:rPr>
          <w:color w:val="000000"/>
        </w:rPr>
        <w:instrText xml:space="preserve">" \b </w:instrText>
      </w:r>
      <w:r w:rsidR="00840F3A" w:rsidRPr="00A555CA">
        <w:rPr>
          <w:color w:val="000000"/>
        </w:rPr>
        <w:fldChar w:fldCharType="end"/>
      </w:r>
      <w:r w:rsidR="00FA1C32" w:rsidRPr="00A555CA">
        <w:rPr>
          <w:rFonts w:hint="eastAsia"/>
        </w:rPr>
        <w:t xml:space="preserve">　電子メールの送受信、振り分け、配送等を行うアプリケーション及び当該アプリケーションを動作させるサーバ装置をいう。</w:t>
      </w:r>
    </w:p>
    <w:p w14:paraId="057ED3A7" w14:textId="39F1FCC7" w:rsidR="00FA1C32" w:rsidRPr="00A555CA" w:rsidRDefault="00B11B45" w:rsidP="00FA1C32">
      <w:pPr>
        <w:pStyle w:val="aff4"/>
      </w:pPr>
      <w:r>
        <w:rPr>
          <w:rFonts w:hint="eastAsia"/>
        </w:rPr>
        <w:t>四十八</w:t>
      </w:r>
      <w:r w:rsidR="00FA1C32" w:rsidRPr="00A555CA">
        <w:rPr>
          <w:rFonts w:hint="eastAsia"/>
        </w:rPr>
        <w:t xml:space="preserve">　特定用途機器</w:t>
      </w:r>
      <w:r w:rsidR="00840F3A" w:rsidRPr="00A555CA">
        <w:rPr>
          <w:color w:val="000000"/>
        </w:rPr>
        <w:fldChar w:fldCharType="begin"/>
      </w:r>
      <w:r w:rsidR="00840F3A" w:rsidRPr="00A555CA">
        <w:rPr>
          <w:color w:val="000000"/>
        </w:rPr>
        <w:instrText xml:space="preserve"> XE "</w:instrText>
      </w:r>
      <w:r w:rsidR="00D20D76" w:rsidRPr="00A555CA">
        <w:rPr>
          <w:rFonts w:hint="eastAsia"/>
        </w:rPr>
        <w:instrText>特定用途機器</w:instrText>
      </w:r>
      <w:r w:rsidR="00840F3A" w:rsidRPr="00A555CA">
        <w:rPr>
          <w:color w:val="000000"/>
        </w:rPr>
        <w:instrText>" \y "</w:instrText>
      </w:r>
      <w:r w:rsidR="006979E5" w:rsidRPr="00A555CA">
        <w:rPr>
          <w:color w:val="000000"/>
        </w:rPr>
        <w:instrText>とくていようときき</w:instrText>
      </w:r>
      <w:r w:rsidR="00840F3A" w:rsidRPr="00A555CA">
        <w:rPr>
          <w:color w:val="000000"/>
        </w:rPr>
        <w:instrText xml:space="preserve">" \b </w:instrText>
      </w:r>
      <w:r w:rsidR="00840F3A" w:rsidRPr="00A555CA">
        <w:rPr>
          <w:color w:val="000000"/>
        </w:rPr>
        <w:fldChar w:fldCharType="end"/>
      </w:r>
      <w:r w:rsidR="00FA1C32" w:rsidRPr="00A555CA">
        <w:rPr>
          <w:rFonts w:hint="eastAsia"/>
        </w:rPr>
        <w:t xml:space="preserve">　テレビ会議システム、</w:t>
      </w:r>
      <w:r w:rsidR="00FA1C32" w:rsidRPr="00A555CA">
        <w:rPr>
          <w:rFonts w:hint="eastAsia"/>
        </w:rPr>
        <w:t>IP</w:t>
      </w:r>
      <w:r w:rsidR="00FA1C32" w:rsidRPr="00A555CA">
        <w:rPr>
          <w:rFonts w:hint="eastAsia"/>
        </w:rPr>
        <w:t>電話システム、ネットワークカメラシステム、入退管理システム、施設管理システム、環境モニタリングシステム等の特定の用途に使用される情報システム特有の構成要素であって、通信回線に接続されている又は内蔵電磁的記録媒体を備えているものをいう。</w:t>
      </w:r>
    </w:p>
    <w:p w14:paraId="46146B45" w14:textId="74BD0D32" w:rsidR="00464D38" w:rsidRPr="00A555CA" w:rsidRDefault="00B11B45" w:rsidP="00464D38">
      <w:pPr>
        <w:pStyle w:val="aff4"/>
      </w:pPr>
      <w:r>
        <w:rPr>
          <w:rFonts w:hint="eastAsia"/>
        </w:rPr>
        <w:t>四十九</w:t>
      </w:r>
      <w:r w:rsidR="00464D38" w:rsidRPr="00A555CA">
        <w:rPr>
          <w:rFonts w:hint="eastAsia"/>
        </w:rPr>
        <w:t xml:space="preserve">　ドメインネームシステム（</w:t>
      </w:r>
      <w:r w:rsidR="00464D38" w:rsidRPr="00A555CA">
        <w:rPr>
          <w:rFonts w:hint="eastAsia"/>
        </w:rPr>
        <w:t>DNS</w:t>
      </w:r>
      <w:r w:rsidR="00464D38" w:rsidRPr="00A555CA">
        <w:rPr>
          <w:rFonts w:hint="eastAsia"/>
        </w:rPr>
        <w:t>）</w:t>
      </w:r>
      <w:r w:rsidR="00840F3A" w:rsidRPr="00A555CA">
        <w:rPr>
          <w:color w:val="000000"/>
        </w:rPr>
        <w:fldChar w:fldCharType="begin"/>
      </w:r>
      <w:r w:rsidR="00840F3A" w:rsidRPr="00A555CA">
        <w:rPr>
          <w:color w:val="000000"/>
        </w:rPr>
        <w:instrText xml:space="preserve"> XE "</w:instrText>
      </w:r>
      <w:r w:rsidR="00D20D76" w:rsidRPr="00A555CA">
        <w:rPr>
          <w:rFonts w:hint="eastAsia"/>
        </w:rPr>
        <w:instrText>ドメインネームシステム</w:instrText>
      </w:r>
      <w:r w:rsidR="00840F3A" w:rsidRPr="00A555CA">
        <w:rPr>
          <w:color w:val="000000"/>
        </w:rPr>
        <w:instrText>" \y "</w:instrText>
      </w:r>
      <w:r w:rsidR="00177CFB" w:rsidRPr="00A555CA">
        <w:rPr>
          <w:color w:val="000000"/>
        </w:rPr>
        <w:instrText>どめいんねーむしすてむ</w:instrText>
      </w:r>
      <w:r w:rsidR="00840F3A" w:rsidRPr="00A555CA">
        <w:rPr>
          <w:color w:val="000000"/>
        </w:rPr>
        <w:instrText xml:space="preserve">" \b </w:instrText>
      </w:r>
      <w:r w:rsidR="00840F3A" w:rsidRPr="00A555CA">
        <w:rPr>
          <w:color w:val="000000"/>
        </w:rPr>
        <w:fldChar w:fldCharType="end"/>
      </w:r>
      <w:r w:rsidR="00464D38" w:rsidRPr="00A555CA">
        <w:rPr>
          <w:rFonts w:hint="eastAsia"/>
        </w:rPr>
        <w:t xml:space="preserve">　クライアント等からの問合せを受けて、ドメイン名やホスト名と</w:t>
      </w:r>
      <w:r w:rsidR="00464D38" w:rsidRPr="00A555CA">
        <w:rPr>
          <w:rFonts w:hint="eastAsia"/>
        </w:rPr>
        <w:t>IP</w:t>
      </w:r>
      <w:r w:rsidR="00464D38" w:rsidRPr="00A555CA">
        <w:rPr>
          <w:rFonts w:hint="eastAsia"/>
        </w:rPr>
        <w:t>アドレスとの対応関係について回答を行うシステムである。</w:t>
      </w:r>
    </w:p>
    <w:p w14:paraId="18641753" w14:textId="3DE1ED60" w:rsidR="00464D38" w:rsidRPr="00A555CA" w:rsidRDefault="00B11B45" w:rsidP="00464D38">
      <w:pPr>
        <w:pStyle w:val="aff4"/>
      </w:pPr>
      <w:r>
        <w:rPr>
          <w:rFonts w:hint="eastAsia"/>
        </w:rPr>
        <w:t>五十</w:t>
      </w:r>
      <w:r w:rsidR="00464D38" w:rsidRPr="00A555CA">
        <w:rPr>
          <w:rFonts w:hint="eastAsia"/>
        </w:rPr>
        <w:t xml:space="preserve">　ドメイン名</w:t>
      </w:r>
      <w:r w:rsidR="00840F3A" w:rsidRPr="00A555CA">
        <w:rPr>
          <w:color w:val="000000"/>
        </w:rPr>
        <w:fldChar w:fldCharType="begin"/>
      </w:r>
      <w:r w:rsidR="00840F3A" w:rsidRPr="00A555CA">
        <w:rPr>
          <w:color w:val="000000"/>
        </w:rPr>
        <w:instrText xml:space="preserve"> XE "</w:instrText>
      </w:r>
      <w:r w:rsidR="00D20D76" w:rsidRPr="00A555CA">
        <w:rPr>
          <w:rFonts w:hint="eastAsia"/>
        </w:rPr>
        <w:instrText>ドメイン名</w:instrText>
      </w:r>
      <w:r w:rsidR="00840F3A" w:rsidRPr="00A555CA">
        <w:rPr>
          <w:color w:val="000000"/>
        </w:rPr>
        <w:instrText>" \y "</w:instrText>
      </w:r>
      <w:r w:rsidR="00EC3AE1" w:rsidRPr="00A555CA">
        <w:rPr>
          <w:color w:val="000000"/>
        </w:rPr>
        <w:instrText>どめいんめい</w:instrText>
      </w:r>
      <w:r w:rsidR="00840F3A" w:rsidRPr="00A555CA">
        <w:rPr>
          <w:color w:val="000000"/>
        </w:rPr>
        <w:instrText xml:space="preserve">" \b </w:instrText>
      </w:r>
      <w:r w:rsidR="00840F3A" w:rsidRPr="00A555CA">
        <w:rPr>
          <w:color w:val="000000"/>
        </w:rPr>
        <w:fldChar w:fldCharType="end"/>
      </w:r>
      <w:r w:rsidR="00464D38" w:rsidRPr="00A555CA">
        <w:rPr>
          <w:rFonts w:hint="eastAsia"/>
        </w:rPr>
        <w:t xml:space="preserve">　国、組織、サービス等の単位で割り当てられたネットワーク上の名前であり、英数字及び一部の記号を用いて表したものをいう。例えば、</w:t>
      </w:r>
      <w:r w:rsidR="00464D38" w:rsidRPr="00A555CA">
        <w:rPr>
          <w:rFonts w:hint="eastAsia"/>
        </w:rPr>
        <w:t>www.</w:t>
      </w:r>
      <w:r w:rsidR="00464D38" w:rsidRPr="00A555CA">
        <w:t>example.ac.jp</w:t>
      </w:r>
      <w:r w:rsidR="00464D38" w:rsidRPr="00A555CA">
        <w:rPr>
          <w:rFonts w:hint="eastAsia"/>
        </w:rPr>
        <w:t>というウェブサイトの場合は、</w:t>
      </w:r>
      <w:r w:rsidR="00464D38" w:rsidRPr="00A555CA">
        <w:t>example.ac.jp</w:t>
      </w:r>
      <w:r w:rsidR="00464D38" w:rsidRPr="00A555CA">
        <w:rPr>
          <w:rFonts w:hint="eastAsia"/>
        </w:rPr>
        <w:t>の部分がこれに該当する。</w:t>
      </w:r>
    </w:p>
    <w:p w14:paraId="5EC7E571" w14:textId="2AA673DF" w:rsidR="00464D38" w:rsidRPr="00A555CA" w:rsidRDefault="00B11B45" w:rsidP="00464D38">
      <w:pPr>
        <w:pStyle w:val="aff4"/>
        <w:rPr>
          <w:color w:val="000000"/>
        </w:rPr>
      </w:pPr>
      <w:r>
        <w:rPr>
          <w:rFonts w:hint="eastAsia"/>
          <w:color w:val="000000"/>
        </w:rPr>
        <w:t>五十一</w:t>
      </w:r>
      <w:r w:rsidR="00464D38" w:rsidRPr="00A555CA">
        <w:rPr>
          <w:rFonts w:hint="eastAsia"/>
          <w:color w:val="000000"/>
        </w:rPr>
        <w:t xml:space="preserve">　取扱制限</w:t>
      </w:r>
      <w:r w:rsidR="00840F3A" w:rsidRPr="00A555CA">
        <w:rPr>
          <w:color w:val="000000"/>
        </w:rPr>
        <w:fldChar w:fldCharType="begin"/>
      </w:r>
      <w:r w:rsidR="00840F3A" w:rsidRPr="00A555CA">
        <w:rPr>
          <w:color w:val="000000"/>
        </w:rPr>
        <w:instrText xml:space="preserve"> XE "</w:instrText>
      </w:r>
      <w:r w:rsidR="00D20D76" w:rsidRPr="00A555CA">
        <w:rPr>
          <w:rFonts w:hint="eastAsia"/>
          <w:color w:val="000000"/>
        </w:rPr>
        <w:instrText>取扱制限</w:instrText>
      </w:r>
      <w:r w:rsidR="00840F3A" w:rsidRPr="00A555CA">
        <w:rPr>
          <w:color w:val="000000"/>
        </w:rPr>
        <w:instrText>" \y "</w:instrText>
      </w:r>
      <w:r w:rsidR="00EC3AE1" w:rsidRPr="00A555CA">
        <w:rPr>
          <w:color w:val="000000"/>
        </w:rPr>
        <w:instrText>とりあつかいせいげん</w:instrText>
      </w:r>
      <w:r w:rsidR="00840F3A" w:rsidRPr="00A555CA">
        <w:rPr>
          <w:color w:val="000000"/>
        </w:rPr>
        <w:instrText xml:space="preserve">" \b </w:instrText>
      </w:r>
      <w:r w:rsidR="00840F3A" w:rsidRPr="00A555CA">
        <w:rPr>
          <w:color w:val="000000"/>
        </w:rPr>
        <w:fldChar w:fldCharType="end"/>
      </w:r>
      <w:r w:rsidR="00464D38" w:rsidRPr="00A555CA">
        <w:rPr>
          <w:rFonts w:hint="eastAsia"/>
          <w:color w:val="000000"/>
        </w:rPr>
        <w:t xml:space="preserve">　情報の取扱いに関する制限であって、複製禁止、持出禁止、配付禁止、暗号化必須、読後廃棄その他の情報の適正な取扱いを利用者等に確実に行わせるための手段をいう。</w:t>
      </w:r>
    </w:p>
    <w:p w14:paraId="01F885EF" w14:textId="3EE36498" w:rsidR="00464D38" w:rsidRPr="00A555CA" w:rsidRDefault="00B11B45" w:rsidP="00464D38">
      <w:pPr>
        <w:pStyle w:val="aff4"/>
      </w:pPr>
      <w:r>
        <w:rPr>
          <w:rFonts w:hint="eastAsia"/>
        </w:rPr>
        <w:t>五十二</w:t>
      </w:r>
      <w:r w:rsidR="00464D38" w:rsidRPr="00A555CA">
        <w:rPr>
          <w:rFonts w:hint="eastAsia"/>
        </w:rPr>
        <w:t xml:space="preserve">　名前解決</w:t>
      </w:r>
      <w:r w:rsidR="00840F3A" w:rsidRPr="00A555CA">
        <w:rPr>
          <w:color w:val="000000"/>
        </w:rPr>
        <w:fldChar w:fldCharType="begin"/>
      </w:r>
      <w:r w:rsidR="00840F3A" w:rsidRPr="00A555CA">
        <w:rPr>
          <w:color w:val="000000"/>
        </w:rPr>
        <w:instrText xml:space="preserve"> XE "</w:instrText>
      </w:r>
      <w:r w:rsidR="00D20D76" w:rsidRPr="00A555CA">
        <w:rPr>
          <w:rFonts w:hint="eastAsia"/>
        </w:rPr>
        <w:instrText>名前解決</w:instrText>
      </w:r>
      <w:r w:rsidR="00840F3A" w:rsidRPr="00A555CA">
        <w:rPr>
          <w:color w:val="000000"/>
        </w:rPr>
        <w:instrText>" \y "</w:instrText>
      </w:r>
      <w:r w:rsidR="00EC3AE1" w:rsidRPr="00A555CA">
        <w:rPr>
          <w:color w:val="000000"/>
        </w:rPr>
        <w:instrText>なまえかいけつ</w:instrText>
      </w:r>
      <w:r w:rsidR="00840F3A" w:rsidRPr="00A555CA">
        <w:rPr>
          <w:color w:val="000000"/>
        </w:rPr>
        <w:instrText xml:space="preserve">" \b </w:instrText>
      </w:r>
      <w:r w:rsidR="00840F3A" w:rsidRPr="00A555CA">
        <w:rPr>
          <w:color w:val="000000"/>
        </w:rPr>
        <w:fldChar w:fldCharType="end"/>
      </w:r>
      <w:r w:rsidR="00464D38" w:rsidRPr="00A555CA">
        <w:rPr>
          <w:rFonts w:hint="eastAsia"/>
        </w:rPr>
        <w:t xml:space="preserve">　ドメイン名やホスト名と</w:t>
      </w:r>
      <w:r w:rsidR="00464D38" w:rsidRPr="00A555CA">
        <w:rPr>
          <w:rFonts w:hint="eastAsia"/>
        </w:rPr>
        <w:t>IP</w:t>
      </w:r>
      <w:r w:rsidR="00464D38" w:rsidRPr="00A555CA">
        <w:rPr>
          <w:rFonts w:hint="eastAsia"/>
        </w:rPr>
        <w:t>アドレスを変換することをいう。</w:t>
      </w:r>
    </w:p>
    <w:p w14:paraId="3F9BFA29" w14:textId="49831F44" w:rsidR="00464D38" w:rsidRPr="00A555CA" w:rsidRDefault="00B11B45" w:rsidP="00464D38">
      <w:pPr>
        <w:pStyle w:val="aff4"/>
      </w:pPr>
      <w:r>
        <w:rPr>
          <w:rFonts w:hint="eastAsia"/>
        </w:rPr>
        <w:t>五十三</w:t>
      </w:r>
      <w:r w:rsidR="00464D38" w:rsidRPr="00A555CA">
        <w:rPr>
          <w:rFonts w:hint="eastAsia"/>
        </w:rPr>
        <w:t xml:space="preserve">　</w:t>
      </w:r>
      <w:r w:rsidR="00464D38" w:rsidRPr="00A555CA">
        <w:rPr>
          <w:rFonts w:hint="eastAsia"/>
        </w:rPr>
        <w:t>VPN</w:t>
      </w:r>
      <w:r w:rsidR="00464D38" w:rsidRPr="00A555CA">
        <w:rPr>
          <w:rFonts w:hint="eastAsia"/>
        </w:rPr>
        <w:t>（</w:t>
      </w:r>
      <w:r w:rsidR="00464D38" w:rsidRPr="00A555CA">
        <w:rPr>
          <w:rFonts w:hint="eastAsia"/>
        </w:rPr>
        <w:t>Virtual Private Network</w:t>
      </w:r>
      <w:r w:rsidR="00464D38" w:rsidRPr="00A555CA">
        <w:rPr>
          <w:rFonts w:hint="eastAsia"/>
        </w:rPr>
        <w:t>）</w:t>
      </w:r>
      <w:r w:rsidR="00840F3A" w:rsidRPr="00A555CA">
        <w:rPr>
          <w:color w:val="000000"/>
        </w:rPr>
        <w:fldChar w:fldCharType="begin"/>
      </w:r>
      <w:r w:rsidR="00840F3A" w:rsidRPr="00A555CA">
        <w:rPr>
          <w:color w:val="000000"/>
        </w:rPr>
        <w:instrText xml:space="preserve"> XE "</w:instrText>
      </w:r>
      <w:r w:rsidR="00D20D76" w:rsidRPr="00A555CA">
        <w:rPr>
          <w:color w:val="000000"/>
        </w:rPr>
        <w:instrText>VPN</w:instrText>
      </w:r>
      <w:r w:rsidR="00840F3A" w:rsidRPr="00A555CA">
        <w:rPr>
          <w:color w:val="000000"/>
        </w:rPr>
        <w:instrText>" \y "</w:instrText>
      </w:r>
      <w:r w:rsidR="00EC3AE1" w:rsidRPr="00A555CA">
        <w:rPr>
          <w:color w:val="000000"/>
        </w:rPr>
        <w:instrText>ぶいぴーえぬ</w:instrText>
      </w:r>
      <w:r w:rsidR="00840F3A" w:rsidRPr="00A555CA">
        <w:rPr>
          <w:color w:val="000000"/>
        </w:rPr>
        <w:instrText xml:space="preserve">" \b </w:instrText>
      </w:r>
      <w:r w:rsidR="00840F3A" w:rsidRPr="00A555CA">
        <w:rPr>
          <w:color w:val="000000"/>
        </w:rPr>
        <w:fldChar w:fldCharType="end"/>
      </w:r>
      <w:r w:rsidR="00464D38" w:rsidRPr="00A555CA">
        <w:rPr>
          <w:rFonts w:hint="eastAsia"/>
        </w:rPr>
        <w:t xml:space="preserve">　暗号技術等を利用し、インターネット等の公衆回線を仮想的な専用回線として利用するための技術をいう。</w:t>
      </w:r>
    </w:p>
    <w:p w14:paraId="16CCCA90" w14:textId="52BACA48" w:rsidR="00464D38" w:rsidRPr="00A555CA" w:rsidRDefault="00B11B45" w:rsidP="00464D38">
      <w:pPr>
        <w:pStyle w:val="aff4"/>
      </w:pPr>
      <w:r>
        <w:rPr>
          <w:rFonts w:hint="eastAsia"/>
        </w:rPr>
        <w:t>五十四</w:t>
      </w:r>
      <w:r w:rsidR="00464D38" w:rsidRPr="00A555CA">
        <w:rPr>
          <w:rFonts w:hint="eastAsia"/>
        </w:rPr>
        <w:t xml:space="preserve">　複合機</w:t>
      </w:r>
      <w:r w:rsidR="00840F3A" w:rsidRPr="00A555CA">
        <w:rPr>
          <w:color w:val="000000"/>
        </w:rPr>
        <w:fldChar w:fldCharType="begin"/>
      </w:r>
      <w:r w:rsidR="00840F3A" w:rsidRPr="00A555CA">
        <w:rPr>
          <w:color w:val="000000"/>
        </w:rPr>
        <w:instrText xml:space="preserve"> XE "</w:instrText>
      </w:r>
      <w:r w:rsidR="00D20D76" w:rsidRPr="00A555CA">
        <w:rPr>
          <w:rFonts w:hint="eastAsia"/>
        </w:rPr>
        <w:instrText>複合機</w:instrText>
      </w:r>
      <w:r w:rsidR="00840F3A" w:rsidRPr="00A555CA">
        <w:rPr>
          <w:color w:val="000000"/>
        </w:rPr>
        <w:instrText>" \y "</w:instrText>
      </w:r>
      <w:r w:rsidR="00EC3AE1" w:rsidRPr="00A555CA">
        <w:rPr>
          <w:color w:val="000000"/>
        </w:rPr>
        <w:instrText>ふくごうき</w:instrText>
      </w:r>
      <w:r w:rsidR="00840F3A" w:rsidRPr="00A555CA">
        <w:rPr>
          <w:color w:val="000000"/>
        </w:rPr>
        <w:instrText xml:space="preserve">" \b </w:instrText>
      </w:r>
      <w:r w:rsidR="00840F3A" w:rsidRPr="00A555CA">
        <w:rPr>
          <w:color w:val="000000"/>
        </w:rPr>
        <w:fldChar w:fldCharType="end"/>
      </w:r>
      <w:r w:rsidR="00464D38" w:rsidRPr="00A555CA">
        <w:rPr>
          <w:rFonts w:hint="eastAsia"/>
        </w:rPr>
        <w:t xml:space="preserve">　プリンタ、ファクシミリ、イメージスキャナ、コピー機等の機能が一つにまとめられている機器をいう。</w:t>
      </w:r>
    </w:p>
    <w:p w14:paraId="26CFBE8B" w14:textId="5737CB4C" w:rsidR="00106634" w:rsidRPr="00A555CA" w:rsidRDefault="00B11B45" w:rsidP="00106634">
      <w:pPr>
        <w:pStyle w:val="aff4"/>
      </w:pPr>
      <w:r>
        <w:rPr>
          <w:rFonts w:hint="eastAsia"/>
        </w:rPr>
        <w:t>五十五</w:t>
      </w:r>
      <w:r w:rsidR="00106634" w:rsidRPr="00A555CA">
        <w:rPr>
          <w:rFonts w:hint="eastAsia"/>
        </w:rPr>
        <w:t xml:space="preserve">　不正プログラム</w:t>
      </w:r>
      <w:r w:rsidR="00840F3A" w:rsidRPr="00A555CA">
        <w:rPr>
          <w:color w:val="000000"/>
        </w:rPr>
        <w:fldChar w:fldCharType="begin"/>
      </w:r>
      <w:r w:rsidR="00840F3A" w:rsidRPr="00A555CA">
        <w:rPr>
          <w:color w:val="000000"/>
        </w:rPr>
        <w:instrText xml:space="preserve"> XE "</w:instrText>
      </w:r>
      <w:r w:rsidR="0008708E" w:rsidRPr="00A555CA">
        <w:rPr>
          <w:rFonts w:hint="eastAsia"/>
        </w:rPr>
        <w:instrText>不正プログラム</w:instrText>
      </w:r>
      <w:r w:rsidR="00840F3A" w:rsidRPr="00A555CA">
        <w:rPr>
          <w:color w:val="000000"/>
        </w:rPr>
        <w:instrText>" \y "</w:instrText>
      </w:r>
      <w:r w:rsidR="00EC3AE1" w:rsidRPr="00A555CA">
        <w:rPr>
          <w:color w:val="000000"/>
        </w:rPr>
        <w:instrText>ふせいぷろぐらむ</w:instrText>
      </w:r>
      <w:r w:rsidR="00840F3A" w:rsidRPr="00A555CA">
        <w:rPr>
          <w:color w:val="000000"/>
        </w:rPr>
        <w:instrText xml:space="preserve">" \b </w:instrText>
      </w:r>
      <w:r w:rsidR="00840F3A" w:rsidRPr="00A555CA">
        <w:rPr>
          <w:color w:val="000000"/>
        </w:rPr>
        <w:fldChar w:fldCharType="end"/>
      </w:r>
      <w:r w:rsidR="00106634" w:rsidRPr="00A555CA">
        <w:rPr>
          <w:rFonts w:hint="eastAsia"/>
        </w:rPr>
        <w:t xml:space="preserve">　コンピュータウイルス、ワーム（他のプログラムに寄生せず単体で自己増殖するプログラム）、スパイウェア（プログラムの使用者の意図に反して様々な情報を収集するプログラム）等の、情報システムを利用する者が意図しない結果を当該情報システムにもたらすプログラムの総称をいう。</w:t>
      </w:r>
    </w:p>
    <w:p w14:paraId="0ACD99BD" w14:textId="7CB705CA" w:rsidR="00106634" w:rsidRPr="00A555CA" w:rsidRDefault="00B11B45" w:rsidP="00106634">
      <w:pPr>
        <w:pStyle w:val="aff4"/>
      </w:pPr>
      <w:r>
        <w:rPr>
          <w:rFonts w:hint="eastAsia"/>
        </w:rPr>
        <w:t>五十六</w:t>
      </w:r>
      <w:r w:rsidR="00106634" w:rsidRPr="00A555CA">
        <w:rPr>
          <w:rFonts w:hint="eastAsia"/>
        </w:rPr>
        <w:t xml:space="preserve">　不正プログラム定義ファイル</w:t>
      </w:r>
      <w:r w:rsidR="00840F3A" w:rsidRPr="00A555CA">
        <w:rPr>
          <w:color w:val="000000"/>
        </w:rPr>
        <w:fldChar w:fldCharType="begin"/>
      </w:r>
      <w:r w:rsidR="00840F3A" w:rsidRPr="00A555CA">
        <w:rPr>
          <w:color w:val="000000"/>
        </w:rPr>
        <w:instrText xml:space="preserve"> XE "</w:instrText>
      </w:r>
      <w:r w:rsidR="0008708E" w:rsidRPr="00A555CA">
        <w:rPr>
          <w:rFonts w:hint="eastAsia"/>
        </w:rPr>
        <w:instrText>不正プログラム定義ファイル</w:instrText>
      </w:r>
      <w:r w:rsidR="00840F3A" w:rsidRPr="00A555CA">
        <w:rPr>
          <w:color w:val="000000"/>
        </w:rPr>
        <w:instrText>" \y "</w:instrText>
      </w:r>
      <w:r w:rsidR="00EC3AE1" w:rsidRPr="00A555CA">
        <w:rPr>
          <w:color w:val="000000"/>
        </w:rPr>
        <w:instrText>ふせいぷろぐらむていぎふぁいる</w:instrText>
      </w:r>
      <w:r w:rsidR="00840F3A" w:rsidRPr="00A555CA">
        <w:rPr>
          <w:color w:val="000000"/>
        </w:rPr>
        <w:instrText xml:space="preserve">" \b </w:instrText>
      </w:r>
      <w:r w:rsidR="00840F3A" w:rsidRPr="00A555CA">
        <w:rPr>
          <w:color w:val="000000"/>
        </w:rPr>
        <w:fldChar w:fldCharType="end"/>
      </w:r>
      <w:r w:rsidR="00106634" w:rsidRPr="00A555CA">
        <w:rPr>
          <w:rFonts w:hint="eastAsia"/>
        </w:rPr>
        <w:t xml:space="preserve">　不正プログラム対策ソフトウェアが不正プログラムを判別するた</w:t>
      </w:r>
      <w:r w:rsidR="00106634" w:rsidRPr="00A555CA">
        <w:rPr>
          <w:rFonts w:hint="eastAsia"/>
        </w:rPr>
        <w:lastRenderedPageBreak/>
        <w:t>めに利用するデータをいう。</w:t>
      </w:r>
    </w:p>
    <w:p w14:paraId="0C8FA6D4" w14:textId="6CAC1ABC" w:rsidR="00106634" w:rsidRPr="00A555CA" w:rsidRDefault="00B11B45" w:rsidP="00106634">
      <w:pPr>
        <w:pStyle w:val="aff4"/>
      </w:pPr>
      <w:r>
        <w:rPr>
          <w:rFonts w:hint="eastAsia"/>
        </w:rPr>
        <w:t>五十七</w:t>
      </w:r>
      <w:r w:rsidR="00106634" w:rsidRPr="00A555CA">
        <w:rPr>
          <w:rFonts w:hint="eastAsia"/>
        </w:rPr>
        <w:t xml:space="preserve">　踏み台</w:t>
      </w:r>
      <w:r w:rsidR="00840F3A" w:rsidRPr="00A555CA">
        <w:rPr>
          <w:color w:val="000000"/>
        </w:rPr>
        <w:fldChar w:fldCharType="begin"/>
      </w:r>
      <w:r w:rsidR="00840F3A" w:rsidRPr="00A555CA">
        <w:rPr>
          <w:color w:val="000000"/>
        </w:rPr>
        <w:instrText xml:space="preserve"> XE "</w:instrText>
      </w:r>
      <w:r w:rsidR="0008708E" w:rsidRPr="00A555CA">
        <w:rPr>
          <w:rFonts w:hint="eastAsia"/>
        </w:rPr>
        <w:instrText>踏み台</w:instrText>
      </w:r>
      <w:r w:rsidR="00840F3A" w:rsidRPr="00A555CA">
        <w:rPr>
          <w:color w:val="000000"/>
        </w:rPr>
        <w:instrText>" \y "</w:instrText>
      </w:r>
      <w:r w:rsidR="00EC3AE1" w:rsidRPr="00A555CA">
        <w:rPr>
          <w:color w:val="000000"/>
        </w:rPr>
        <w:instrText>ふみだい</w:instrText>
      </w:r>
      <w:r w:rsidR="00840F3A" w:rsidRPr="00A555CA">
        <w:rPr>
          <w:color w:val="000000"/>
        </w:rPr>
        <w:instrText xml:space="preserve">" \b </w:instrText>
      </w:r>
      <w:r w:rsidR="00840F3A" w:rsidRPr="00A555CA">
        <w:rPr>
          <w:color w:val="000000"/>
        </w:rPr>
        <w:fldChar w:fldCharType="end"/>
      </w:r>
      <w:r w:rsidR="00106634" w:rsidRPr="00A555CA">
        <w:rPr>
          <w:rFonts w:hint="eastAsia"/>
        </w:rPr>
        <w:t xml:space="preserve">　悪意ある第三者等によって不正アクセスや迷惑メール配信の中継地点に利用されている情報システムのことをいう。</w:t>
      </w:r>
    </w:p>
    <w:p w14:paraId="79D0DB6D" w14:textId="02FD7853" w:rsidR="00106634" w:rsidRPr="00A555CA" w:rsidRDefault="00B11B45" w:rsidP="00106634">
      <w:pPr>
        <w:pStyle w:val="aff4"/>
      </w:pPr>
      <w:r>
        <w:rPr>
          <w:rFonts w:hint="eastAsia"/>
        </w:rPr>
        <w:t>五十八</w:t>
      </w:r>
      <w:r w:rsidR="00106634" w:rsidRPr="00A555CA">
        <w:rPr>
          <w:rFonts w:hint="eastAsia"/>
        </w:rPr>
        <w:t xml:space="preserve">　</w:t>
      </w:r>
      <w:r w:rsidR="00106634" w:rsidRPr="00A555CA">
        <w:rPr>
          <w:rFonts w:hint="eastAsia"/>
        </w:rPr>
        <w:t>MAC</w:t>
      </w:r>
      <w:r w:rsidR="00106634" w:rsidRPr="00A555CA">
        <w:rPr>
          <w:rFonts w:hint="eastAsia"/>
        </w:rPr>
        <w:t>アドレス（</w:t>
      </w:r>
      <w:r w:rsidR="00106634" w:rsidRPr="00A555CA">
        <w:rPr>
          <w:rFonts w:hint="eastAsia"/>
        </w:rPr>
        <w:t>Media Access Control address</w:t>
      </w:r>
      <w:r w:rsidR="00106634" w:rsidRPr="00A555CA">
        <w:rPr>
          <w:rFonts w:hint="eastAsia"/>
        </w:rPr>
        <w:t>）</w:t>
      </w:r>
      <w:r w:rsidR="00840F3A" w:rsidRPr="00A555CA">
        <w:rPr>
          <w:color w:val="000000"/>
        </w:rPr>
        <w:fldChar w:fldCharType="begin"/>
      </w:r>
      <w:r w:rsidR="00840F3A" w:rsidRPr="00A555CA">
        <w:rPr>
          <w:color w:val="000000"/>
        </w:rPr>
        <w:instrText xml:space="preserve"> XE "</w:instrText>
      </w:r>
      <w:r w:rsidR="00EC51BC" w:rsidRPr="00A555CA">
        <w:rPr>
          <w:rFonts w:hint="eastAsia"/>
        </w:rPr>
        <w:instrText>MAC</w:instrText>
      </w:r>
      <w:r w:rsidR="00EC51BC" w:rsidRPr="00A555CA">
        <w:rPr>
          <w:rFonts w:hint="eastAsia"/>
        </w:rPr>
        <w:instrText>アドレス</w:instrText>
      </w:r>
      <w:r w:rsidR="00840F3A" w:rsidRPr="00A555CA">
        <w:rPr>
          <w:color w:val="000000"/>
        </w:rPr>
        <w:instrText>" \y "</w:instrText>
      </w:r>
      <w:r w:rsidR="00EC3AE1" w:rsidRPr="00A555CA">
        <w:rPr>
          <w:color w:val="000000"/>
        </w:rPr>
        <w:instrText>まっくあどれす</w:instrText>
      </w:r>
      <w:r w:rsidR="00840F3A" w:rsidRPr="00A555CA">
        <w:rPr>
          <w:color w:val="000000"/>
        </w:rPr>
        <w:instrText xml:space="preserve">" \b </w:instrText>
      </w:r>
      <w:r w:rsidR="00840F3A" w:rsidRPr="00A555CA">
        <w:rPr>
          <w:color w:val="000000"/>
        </w:rPr>
        <w:fldChar w:fldCharType="end"/>
      </w:r>
      <w:r w:rsidR="00106634" w:rsidRPr="00A555CA">
        <w:rPr>
          <w:rFonts w:hint="eastAsia"/>
        </w:rPr>
        <w:t xml:space="preserve">　機器等が備える有線</w:t>
      </w:r>
      <w:r w:rsidR="00106634" w:rsidRPr="00A555CA">
        <w:rPr>
          <w:rFonts w:hint="eastAsia"/>
        </w:rPr>
        <w:t>LAN</w:t>
      </w:r>
      <w:r w:rsidR="00106634" w:rsidRPr="00A555CA">
        <w:rPr>
          <w:rFonts w:hint="eastAsia"/>
        </w:rPr>
        <w:t>や無線</w:t>
      </w:r>
      <w:r w:rsidR="00106634" w:rsidRPr="00A555CA">
        <w:rPr>
          <w:rFonts w:hint="eastAsia"/>
        </w:rPr>
        <w:t>LAN</w:t>
      </w:r>
      <w:r w:rsidR="00106634" w:rsidRPr="00A555CA">
        <w:rPr>
          <w:rFonts w:hint="eastAsia"/>
        </w:rPr>
        <w:t>のネットワークインタフェースに割り当てられる固有の認識番号である。識別番号は、各ハードウェアベンダを示す番号と、ハードウェアベンダが独自に割り当てる番号の組合せによって表される。</w:t>
      </w:r>
    </w:p>
    <w:p w14:paraId="25051BBD" w14:textId="2CAA97FD" w:rsidR="00106634" w:rsidRPr="00A555CA" w:rsidRDefault="00B11B45" w:rsidP="00106634">
      <w:pPr>
        <w:pStyle w:val="aff4"/>
      </w:pPr>
      <w:r>
        <w:rPr>
          <w:rFonts w:hint="eastAsia"/>
        </w:rPr>
        <w:t>五十九</w:t>
      </w:r>
      <w:r w:rsidR="00106634" w:rsidRPr="00A555CA">
        <w:t xml:space="preserve">　抹消　本条</w:t>
      </w:r>
      <w:r w:rsidR="00106634" w:rsidRPr="00B11B45">
        <w:t>第</w:t>
      </w:r>
      <w:r w:rsidRPr="00B11B45">
        <w:rPr>
          <w:rFonts w:hint="eastAsia"/>
        </w:rPr>
        <w:t>三十六</w:t>
      </w:r>
      <w:r w:rsidR="00106634" w:rsidRPr="00B11B45">
        <w:t>号</w:t>
      </w:r>
      <w:r w:rsidR="00106634" w:rsidRPr="00A555CA">
        <w:t>「情報の抹消」参照。</w:t>
      </w:r>
    </w:p>
    <w:p w14:paraId="7ADCDE01" w14:textId="7596CEE7" w:rsidR="00106634" w:rsidRPr="00A555CA" w:rsidRDefault="00B11B45" w:rsidP="00106634">
      <w:pPr>
        <w:pStyle w:val="aff4"/>
      </w:pPr>
      <w:r>
        <w:rPr>
          <w:rFonts w:hint="eastAsia"/>
        </w:rPr>
        <w:t>六十</w:t>
      </w:r>
      <w:r w:rsidR="00106634" w:rsidRPr="00A555CA">
        <w:rPr>
          <w:rFonts w:hint="eastAsia"/>
        </w:rPr>
        <w:t xml:space="preserve">　無線</w:t>
      </w:r>
      <w:r w:rsidR="00106634" w:rsidRPr="00A555CA">
        <w:rPr>
          <w:rFonts w:hint="eastAsia"/>
        </w:rPr>
        <w:t>LAN</w:t>
      </w:r>
      <w:r w:rsidR="00840F3A" w:rsidRPr="00A555CA">
        <w:rPr>
          <w:color w:val="000000"/>
        </w:rPr>
        <w:fldChar w:fldCharType="begin"/>
      </w:r>
      <w:r w:rsidR="00840F3A" w:rsidRPr="00A555CA">
        <w:rPr>
          <w:color w:val="000000"/>
        </w:rPr>
        <w:instrText xml:space="preserve"> XE "</w:instrText>
      </w:r>
      <w:r w:rsidR="00EC51BC" w:rsidRPr="00A555CA">
        <w:rPr>
          <w:rFonts w:hint="eastAsia"/>
        </w:rPr>
        <w:instrText>無線</w:instrText>
      </w:r>
      <w:r w:rsidR="00EC51BC" w:rsidRPr="00A555CA">
        <w:rPr>
          <w:rFonts w:hint="eastAsia"/>
        </w:rPr>
        <w:instrText>LAN</w:instrText>
      </w:r>
      <w:r w:rsidR="00840F3A" w:rsidRPr="00A555CA">
        <w:rPr>
          <w:color w:val="000000"/>
        </w:rPr>
        <w:instrText>" \y "</w:instrText>
      </w:r>
      <w:r w:rsidR="00EC3AE1" w:rsidRPr="00A555CA">
        <w:rPr>
          <w:color w:val="000000"/>
        </w:rPr>
        <w:instrText>むせんらん</w:instrText>
      </w:r>
      <w:r w:rsidR="00840F3A" w:rsidRPr="00A555CA">
        <w:rPr>
          <w:color w:val="000000"/>
        </w:rPr>
        <w:instrText xml:space="preserve">" \b </w:instrText>
      </w:r>
      <w:r w:rsidR="00840F3A" w:rsidRPr="00A555CA">
        <w:rPr>
          <w:color w:val="000000"/>
        </w:rPr>
        <w:fldChar w:fldCharType="end"/>
      </w:r>
      <w:r w:rsidR="00106634" w:rsidRPr="00A555CA">
        <w:rPr>
          <w:rFonts w:hint="eastAsia"/>
        </w:rPr>
        <w:t xml:space="preserve">　</w:t>
      </w:r>
      <w:r w:rsidR="00106634" w:rsidRPr="00A555CA">
        <w:rPr>
          <w:rFonts w:hint="eastAsia"/>
        </w:rPr>
        <w:t xml:space="preserve"> IEEE802.11a</w:t>
      </w:r>
      <w:r w:rsidR="00106634" w:rsidRPr="00A555CA">
        <w:rPr>
          <w:rFonts w:hint="eastAsia"/>
        </w:rPr>
        <w:t>、</w:t>
      </w:r>
      <w:r w:rsidR="00106634" w:rsidRPr="00A555CA">
        <w:rPr>
          <w:rFonts w:hint="eastAsia"/>
        </w:rPr>
        <w:t>802.11b</w:t>
      </w:r>
      <w:r w:rsidR="00106634" w:rsidRPr="00A555CA">
        <w:rPr>
          <w:rFonts w:hint="eastAsia"/>
        </w:rPr>
        <w:t>、</w:t>
      </w:r>
      <w:r w:rsidR="00106634" w:rsidRPr="00A555CA">
        <w:rPr>
          <w:rFonts w:hint="eastAsia"/>
        </w:rPr>
        <w:t>802.11g</w:t>
      </w:r>
      <w:r w:rsidR="00106634" w:rsidRPr="00A555CA">
        <w:rPr>
          <w:rFonts w:hint="eastAsia"/>
        </w:rPr>
        <w:t>、</w:t>
      </w:r>
      <w:r w:rsidR="00106634" w:rsidRPr="00A555CA">
        <w:rPr>
          <w:rFonts w:hint="eastAsia"/>
        </w:rPr>
        <w:t>802.11n</w:t>
      </w:r>
      <w:r w:rsidR="00106634" w:rsidRPr="00A555CA">
        <w:rPr>
          <w:rFonts w:hint="eastAsia"/>
        </w:rPr>
        <w:t>、</w:t>
      </w:r>
      <w:r w:rsidR="00106634" w:rsidRPr="00A555CA">
        <w:rPr>
          <w:rFonts w:hint="eastAsia"/>
        </w:rPr>
        <w:t>802.11ac</w:t>
      </w:r>
      <w:r w:rsidR="00106634" w:rsidRPr="00A555CA">
        <w:rPr>
          <w:rFonts w:hint="eastAsia"/>
        </w:rPr>
        <w:t>、</w:t>
      </w:r>
      <w:r w:rsidR="00106634" w:rsidRPr="00A555CA">
        <w:rPr>
          <w:rFonts w:hint="eastAsia"/>
        </w:rPr>
        <w:t>802.11ad</w:t>
      </w:r>
      <w:r w:rsidR="00106634" w:rsidRPr="00A555CA">
        <w:rPr>
          <w:rFonts w:hint="eastAsia"/>
        </w:rPr>
        <w:t>等の規格により、無線通信で情報を送受信する通信回線をいう。</w:t>
      </w:r>
    </w:p>
    <w:p w14:paraId="0265C5A5" w14:textId="1FF561D8" w:rsidR="00106634" w:rsidRPr="00A555CA" w:rsidRDefault="00B11B45" w:rsidP="00106634">
      <w:pPr>
        <w:pStyle w:val="aff4"/>
      </w:pPr>
      <w:r>
        <w:rPr>
          <w:rFonts w:hint="eastAsia"/>
        </w:rPr>
        <w:t>六十一</w:t>
      </w:r>
      <w:r w:rsidR="00106634" w:rsidRPr="00A555CA">
        <w:t xml:space="preserve">　明示等</w:t>
      </w:r>
      <w:r w:rsidR="00840F3A" w:rsidRPr="00A555CA">
        <w:rPr>
          <w:color w:val="000000"/>
        </w:rPr>
        <w:fldChar w:fldCharType="begin"/>
      </w:r>
      <w:r w:rsidR="00840F3A" w:rsidRPr="00A555CA">
        <w:rPr>
          <w:color w:val="000000"/>
        </w:rPr>
        <w:instrText xml:space="preserve"> XE "</w:instrText>
      </w:r>
      <w:r w:rsidR="00EC51BC" w:rsidRPr="00A555CA">
        <w:instrText>明示等</w:instrText>
      </w:r>
      <w:r w:rsidR="00840F3A" w:rsidRPr="00A555CA">
        <w:rPr>
          <w:color w:val="000000"/>
        </w:rPr>
        <w:instrText>" \y "</w:instrText>
      </w:r>
      <w:r w:rsidR="00EC3AE1" w:rsidRPr="00A555CA">
        <w:rPr>
          <w:color w:val="000000"/>
        </w:rPr>
        <w:instrText>めいじとう</w:instrText>
      </w:r>
      <w:r w:rsidR="00840F3A" w:rsidRPr="00A555CA">
        <w:rPr>
          <w:color w:val="000000"/>
        </w:rPr>
        <w:instrText xml:space="preserve">" \b </w:instrText>
      </w:r>
      <w:r w:rsidR="00840F3A" w:rsidRPr="00A555CA">
        <w:rPr>
          <w:color w:val="000000"/>
        </w:rPr>
        <w:fldChar w:fldCharType="end"/>
      </w:r>
      <w:r w:rsidR="00106634" w:rsidRPr="00A555CA">
        <w:t xml:space="preserve">　</w:t>
      </w:r>
      <w:r w:rsidR="00106634" w:rsidRPr="00A555CA">
        <w:rPr>
          <w:rFonts w:hint="eastAsia"/>
        </w:rPr>
        <w:t>情報を取り扱う全ての者が当該情報の格付について共通の認識となるようにする措置をいう。明示等には、情報ごとに格付を記載することによる明示のほか、当該情報の格付に係る認識が共通となるその他の措置も含まれる。その他の措置の例としては、特定の情報システムに記録される情報について、その格付を情報システムの規程等に明記するとともに、当該情報システムを利用する全ての者に周知すること等が挙げられる。</w:t>
      </w:r>
    </w:p>
    <w:p w14:paraId="2877CF92" w14:textId="7F0201E4" w:rsidR="00106634" w:rsidRDefault="00B11B45" w:rsidP="00106634">
      <w:pPr>
        <w:pStyle w:val="aff4"/>
        <w:rPr>
          <w:color w:val="000000"/>
        </w:rPr>
      </w:pPr>
      <w:r>
        <w:rPr>
          <w:rFonts w:hint="eastAsia"/>
          <w:color w:val="000000"/>
        </w:rPr>
        <w:t>六十二</w:t>
      </w:r>
      <w:r w:rsidR="00106634" w:rsidRPr="00A555CA">
        <w:rPr>
          <w:rFonts w:hint="eastAsia"/>
          <w:color w:val="000000"/>
        </w:rPr>
        <w:t xml:space="preserve">　要安定情報</w:t>
      </w:r>
      <w:r w:rsidR="00840F3A" w:rsidRPr="00A555CA">
        <w:rPr>
          <w:color w:val="000000"/>
        </w:rPr>
        <w:fldChar w:fldCharType="begin"/>
      </w:r>
      <w:r w:rsidR="00840F3A" w:rsidRPr="00A555CA">
        <w:rPr>
          <w:color w:val="000000"/>
        </w:rPr>
        <w:instrText xml:space="preserve"> XE "</w:instrText>
      </w:r>
      <w:r w:rsidR="00906D6B" w:rsidRPr="00A555CA">
        <w:rPr>
          <w:rFonts w:hint="eastAsia"/>
          <w:color w:val="000000"/>
        </w:rPr>
        <w:instrText>要安定情報</w:instrText>
      </w:r>
      <w:r w:rsidR="00840F3A" w:rsidRPr="00A555CA">
        <w:rPr>
          <w:color w:val="000000"/>
        </w:rPr>
        <w:instrText>" \y "</w:instrText>
      </w:r>
      <w:r w:rsidR="00B15989" w:rsidRPr="00A555CA">
        <w:rPr>
          <w:color w:val="000000"/>
        </w:rPr>
        <w:instrText>ようあんていじょうほう</w:instrText>
      </w:r>
      <w:r w:rsidR="00840F3A" w:rsidRPr="00A555CA">
        <w:rPr>
          <w:color w:val="000000"/>
        </w:rPr>
        <w:instrText xml:space="preserve">" \b </w:instrText>
      </w:r>
      <w:r w:rsidR="00840F3A" w:rsidRPr="00A555CA">
        <w:rPr>
          <w:color w:val="000000"/>
        </w:rPr>
        <w:fldChar w:fldCharType="end"/>
      </w:r>
      <w:r w:rsidR="00106634" w:rsidRPr="00A555CA">
        <w:rPr>
          <w:rFonts w:hint="eastAsia"/>
          <w:color w:val="000000"/>
        </w:rPr>
        <w:t xml:space="preserve">　可用性２情報をいう。</w:t>
      </w:r>
    </w:p>
    <w:p w14:paraId="16084483" w14:textId="2EED6329" w:rsidR="00D00E8B" w:rsidRPr="00A555CA" w:rsidRDefault="00B11B45" w:rsidP="00D00E8B">
      <w:pPr>
        <w:pStyle w:val="aff4"/>
        <w:rPr>
          <w:color w:val="000000"/>
        </w:rPr>
      </w:pPr>
      <w:r>
        <w:rPr>
          <w:rFonts w:hint="eastAsia"/>
          <w:color w:val="000000"/>
        </w:rPr>
        <w:t>六十三</w:t>
      </w:r>
      <w:r w:rsidR="00D00E8B">
        <w:rPr>
          <w:rFonts w:hint="eastAsia"/>
          <w:color w:val="000000"/>
        </w:rPr>
        <w:t xml:space="preserve">　要管理対策区域</w:t>
      </w:r>
      <w:r w:rsidR="00D00E8B" w:rsidRPr="00A555CA">
        <w:rPr>
          <w:color w:val="000000"/>
        </w:rPr>
        <w:fldChar w:fldCharType="begin"/>
      </w:r>
      <w:r w:rsidR="00D00E8B" w:rsidRPr="00A555CA">
        <w:rPr>
          <w:color w:val="000000"/>
        </w:rPr>
        <w:instrText xml:space="preserve"> XE "</w:instrText>
      </w:r>
      <w:r w:rsidR="00D00E8B">
        <w:rPr>
          <w:rFonts w:hint="eastAsia"/>
          <w:color w:val="000000"/>
        </w:rPr>
        <w:instrText>要管理対策区域</w:instrText>
      </w:r>
      <w:r w:rsidR="00D00E8B" w:rsidRPr="00A555CA">
        <w:rPr>
          <w:color w:val="000000"/>
        </w:rPr>
        <w:instrText>" \y "</w:instrText>
      </w:r>
      <w:r w:rsidR="00D00E8B" w:rsidRPr="00A555CA">
        <w:rPr>
          <w:color w:val="000000"/>
        </w:rPr>
        <w:instrText>よう</w:instrText>
      </w:r>
      <w:r w:rsidR="00D00E8B">
        <w:rPr>
          <w:rFonts w:hint="eastAsia"/>
          <w:color w:val="000000"/>
        </w:rPr>
        <w:instrText>かんりたいさくくいき</w:instrText>
      </w:r>
      <w:r w:rsidR="00D00E8B" w:rsidRPr="00A555CA">
        <w:rPr>
          <w:color w:val="000000"/>
        </w:rPr>
        <w:instrText xml:space="preserve">" \b </w:instrText>
      </w:r>
      <w:r w:rsidR="00D00E8B" w:rsidRPr="00A555CA">
        <w:rPr>
          <w:color w:val="000000"/>
        </w:rPr>
        <w:fldChar w:fldCharType="end"/>
      </w:r>
      <w:r w:rsidR="00D00E8B" w:rsidRPr="00A555CA">
        <w:rPr>
          <w:rFonts w:hint="eastAsia"/>
          <w:color w:val="000000"/>
        </w:rPr>
        <w:t xml:space="preserve">　</w:t>
      </w:r>
      <w:r w:rsidR="00D00E8B" w:rsidRPr="00D00E8B">
        <w:rPr>
          <w:rFonts w:hint="eastAsia"/>
          <w:color w:val="000000"/>
        </w:rPr>
        <w:t>機関等の管理下にある区域（機関等が外部の組織から借用している施設等における区域を含む。）であって、取り扱う情報を保護するために、施設及び執務環境に係る対策が必要な区域をいう。</w:t>
      </w:r>
    </w:p>
    <w:p w14:paraId="6CAA703B" w14:textId="14EBAE0A" w:rsidR="00106634" w:rsidRPr="00A555CA" w:rsidRDefault="00B11B45" w:rsidP="00106634">
      <w:pPr>
        <w:pStyle w:val="aff4"/>
        <w:rPr>
          <w:color w:val="000000"/>
        </w:rPr>
      </w:pPr>
      <w:r>
        <w:rPr>
          <w:rFonts w:hint="eastAsia"/>
          <w:color w:val="000000"/>
        </w:rPr>
        <w:t>六十四</w:t>
      </w:r>
      <w:r w:rsidR="00106634" w:rsidRPr="00A555CA">
        <w:rPr>
          <w:rFonts w:hint="eastAsia"/>
          <w:color w:val="000000"/>
        </w:rPr>
        <w:t xml:space="preserve">　要機密情報</w:t>
      </w:r>
      <w:r w:rsidR="00840F3A" w:rsidRPr="00A555CA">
        <w:rPr>
          <w:color w:val="000000"/>
        </w:rPr>
        <w:fldChar w:fldCharType="begin"/>
      </w:r>
      <w:r w:rsidR="00840F3A" w:rsidRPr="00A555CA">
        <w:rPr>
          <w:color w:val="000000"/>
        </w:rPr>
        <w:instrText xml:space="preserve"> XE "</w:instrText>
      </w:r>
      <w:r w:rsidR="00906D6B" w:rsidRPr="00A555CA">
        <w:rPr>
          <w:rFonts w:hint="eastAsia"/>
          <w:color w:val="000000"/>
        </w:rPr>
        <w:instrText>要機密情報</w:instrText>
      </w:r>
      <w:r w:rsidR="00840F3A" w:rsidRPr="00A555CA">
        <w:rPr>
          <w:color w:val="000000"/>
        </w:rPr>
        <w:instrText>" \y "</w:instrText>
      </w:r>
      <w:r w:rsidR="00B15989" w:rsidRPr="00A555CA">
        <w:rPr>
          <w:color w:val="000000"/>
        </w:rPr>
        <w:instrText>ようきみつじょうほう</w:instrText>
      </w:r>
      <w:r w:rsidR="00840F3A" w:rsidRPr="00A555CA">
        <w:rPr>
          <w:color w:val="000000"/>
        </w:rPr>
        <w:instrText xml:space="preserve">" \b </w:instrText>
      </w:r>
      <w:r w:rsidR="00840F3A" w:rsidRPr="00A555CA">
        <w:rPr>
          <w:color w:val="000000"/>
        </w:rPr>
        <w:fldChar w:fldCharType="end"/>
      </w:r>
      <w:r w:rsidR="00106634" w:rsidRPr="00A555CA">
        <w:rPr>
          <w:rFonts w:hint="eastAsia"/>
          <w:color w:val="000000"/>
        </w:rPr>
        <w:t xml:space="preserve">　機密性２情報及び機密性３情報をいう。</w:t>
      </w:r>
    </w:p>
    <w:p w14:paraId="568CF617" w14:textId="49AF34C9" w:rsidR="00106634" w:rsidRPr="00A555CA" w:rsidRDefault="00B11B45" w:rsidP="00106634">
      <w:pPr>
        <w:pStyle w:val="aff4"/>
        <w:rPr>
          <w:color w:val="000000"/>
        </w:rPr>
      </w:pPr>
      <w:r>
        <w:rPr>
          <w:rFonts w:hint="eastAsia"/>
          <w:color w:val="000000"/>
        </w:rPr>
        <w:t>六十五</w:t>
      </w:r>
      <w:r w:rsidR="00106634" w:rsidRPr="00A555CA">
        <w:rPr>
          <w:rFonts w:hint="eastAsia"/>
          <w:color w:val="000000"/>
        </w:rPr>
        <w:t xml:space="preserve">　要保護情報</w:t>
      </w:r>
      <w:r w:rsidR="00840F3A" w:rsidRPr="00A555CA">
        <w:rPr>
          <w:color w:val="000000"/>
        </w:rPr>
        <w:fldChar w:fldCharType="begin"/>
      </w:r>
      <w:r w:rsidR="00840F3A" w:rsidRPr="00A555CA">
        <w:rPr>
          <w:color w:val="000000"/>
        </w:rPr>
        <w:instrText xml:space="preserve"> XE "</w:instrText>
      </w:r>
      <w:r w:rsidR="00906D6B" w:rsidRPr="00A555CA">
        <w:rPr>
          <w:rFonts w:hint="eastAsia"/>
          <w:color w:val="000000"/>
        </w:rPr>
        <w:instrText>要保護情報</w:instrText>
      </w:r>
      <w:r w:rsidR="00840F3A" w:rsidRPr="00A555CA">
        <w:rPr>
          <w:color w:val="000000"/>
        </w:rPr>
        <w:instrText>" \y "</w:instrText>
      </w:r>
      <w:r w:rsidR="00B15989" w:rsidRPr="00A555CA">
        <w:rPr>
          <w:color w:val="000000"/>
        </w:rPr>
        <w:instrText>ようほごじょうほう</w:instrText>
      </w:r>
      <w:r w:rsidR="00840F3A" w:rsidRPr="00A555CA">
        <w:rPr>
          <w:color w:val="000000"/>
        </w:rPr>
        <w:instrText xml:space="preserve">" \b </w:instrText>
      </w:r>
      <w:r w:rsidR="00840F3A" w:rsidRPr="00A555CA">
        <w:rPr>
          <w:color w:val="000000"/>
        </w:rPr>
        <w:fldChar w:fldCharType="end"/>
      </w:r>
      <w:r w:rsidR="00106634" w:rsidRPr="00A555CA">
        <w:rPr>
          <w:rFonts w:hint="eastAsia"/>
          <w:color w:val="000000"/>
        </w:rPr>
        <w:t xml:space="preserve">　要機密情報、要保全情報及び要安定情報</w:t>
      </w:r>
      <w:r w:rsidR="005D2A7A" w:rsidRPr="00A555CA">
        <w:rPr>
          <w:rFonts w:hint="eastAsia"/>
          <w:color w:val="000000"/>
        </w:rPr>
        <w:t>に一つでも該当する情報</w:t>
      </w:r>
      <w:r w:rsidR="00106634" w:rsidRPr="00A555CA">
        <w:rPr>
          <w:rFonts w:hint="eastAsia"/>
          <w:color w:val="000000"/>
        </w:rPr>
        <w:t>をいう。</w:t>
      </w:r>
    </w:p>
    <w:p w14:paraId="61A08995" w14:textId="7B3AE366" w:rsidR="00106634" w:rsidRPr="00A555CA" w:rsidRDefault="00B11B45" w:rsidP="00106634">
      <w:pPr>
        <w:pStyle w:val="aff4"/>
        <w:rPr>
          <w:color w:val="000000"/>
        </w:rPr>
      </w:pPr>
      <w:r>
        <w:rPr>
          <w:rFonts w:hint="eastAsia"/>
          <w:color w:val="000000"/>
        </w:rPr>
        <w:t>六十六</w:t>
      </w:r>
      <w:r w:rsidR="00106634" w:rsidRPr="00A555CA">
        <w:rPr>
          <w:rFonts w:hint="eastAsia"/>
          <w:color w:val="000000"/>
        </w:rPr>
        <w:t xml:space="preserve">　要保全情報</w:t>
      </w:r>
      <w:r w:rsidR="00840F3A" w:rsidRPr="00A555CA">
        <w:rPr>
          <w:color w:val="000000"/>
        </w:rPr>
        <w:fldChar w:fldCharType="begin"/>
      </w:r>
      <w:r w:rsidR="00840F3A" w:rsidRPr="00A555CA">
        <w:rPr>
          <w:color w:val="000000"/>
        </w:rPr>
        <w:instrText xml:space="preserve"> XE "</w:instrText>
      </w:r>
      <w:r w:rsidR="00906D6B" w:rsidRPr="00A555CA">
        <w:rPr>
          <w:rFonts w:hint="eastAsia"/>
          <w:color w:val="000000"/>
        </w:rPr>
        <w:instrText>要保全情報</w:instrText>
      </w:r>
      <w:r w:rsidR="00840F3A" w:rsidRPr="00A555CA">
        <w:rPr>
          <w:color w:val="000000"/>
        </w:rPr>
        <w:instrText>" \y "</w:instrText>
      </w:r>
      <w:r w:rsidR="00B15989" w:rsidRPr="00A555CA">
        <w:rPr>
          <w:color w:val="000000"/>
        </w:rPr>
        <w:instrText>ようほぜんじょうほう</w:instrText>
      </w:r>
      <w:r w:rsidR="00840F3A" w:rsidRPr="00A555CA">
        <w:rPr>
          <w:color w:val="000000"/>
        </w:rPr>
        <w:instrText xml:space="preserve">" \b </w:instrText>
      </w:r>
      <w:r w:rsidR="00840F3A" w:rsidRPr="00A555CA">
        <w:rPr>
          <w:color w:val="000000"/>
        </w:rPr>
        <w:fldChar w:fldCharType="end"/>
      </w:r>
      <w:r w:rsidR="00106634" w:rsidRPr="00A555CA">
        <w:rPr>
          <w:rFonts w:hint="eastAsia"/>
          <w:color w:val="000000"/>
        </w:rPr>
        <w:t xml:space="preserve">　完全性２情報をいう。</w:t>
      </w:r>
    </w:p>
    <w:p w14:paraId="1FF5DB2E" w14:textId="5F6A3C9C" w:rsidR="005D2A7A" w:rsidRPr="00B11B45" w:rsidRDefault="00B11B45" w:rsidP="005D2A7A">
      <w:pPr>
        <w:pStyle w:val="aff4"/>
      </w:pPr>
      <w:r w:rsidRPr="00B11B45">
        <w:rPr>
          <w:rFonts w:hint="eastAsia"/>
        </w:rPr>
        <w:t>六十七</w:t>
      </w:r>
      <w:r w:rsidR="005D2A7A" w:rsidRPr="00B11B45">
        <w:rPr>
          <w:rFonts w:hint="eastAsia"/>
        </w:rPr>
        <w:t xml:space="preserve">　リスク</w:t>
      </w:r>
      <w:r w:rsidR="00840F3A" w:rsidRPr="00B11B45">
        <w:fldChar w:fldCharType="begin"/>
      </w:r>
      <w:r w:rsidR="00840F3A" w:rsidRPr="00B11B45">
        <w:instrText xml:space="preserve"> XE "</w:instrText>
      </w:r>
      <w:r w:rsidR="00906D6B" w:rsidRPr="00B11B45">
        <w:instrText>リスク</w:instrText>
      </w:r>
      <w:r w:rsidR="00840F3A" w:rsidRPr="00B11B45">
        <w:instrText>" \y "</w:instrText>
      </w:r>
      <w:r w:rsidR="00B15989" w:rsidRPr="00B11B45">
        <w:instrText>りすく</w:instrText>
      </w:r>
      <w:r w:rsidR="00840F3A" w:rsidRPr="00B11B45">
        <w:instrText xml:space="preserve">" \b </w:instrText>
      </w:r>
      <w:r w:rsidR="00840F3A" w:rsidRPr="00B11B45">
        <w:fldChar w:fldCharType="end"/>
      </w:r>
      <w:r w:rsidR="005D2A7A" w:rsidRPr="00B11B45">
        <w:rPr>
          <w:rFonts w:hint="eastAsia"/>
        </w:rPr>
        <w:t xml:space="preserve">　目的に対する不確かさの影響をいう。ある事象（周辺状況の変化を含む。）の結果とその発生の起こりやすさとの組合せとして表現されることが多い。</w:t>
      </w:r>
    </w:p>
    <w:p w14:paraId="47D5DAA2" w14:textId="25A81EC9" w:rsidR="005D2A7A" w:rsidRPr="00B11B45" w:rsidRDefault="00B11B45" w:rsidP="005D2A7A">
      <w:pPr>
        <w:pStyle w:val="aff4"/>
      </w:pPr>
      <w:r w:rsidRPr="00B11B45">
        <w:rPr>
          <w:rFonts w:hint="eastAsia"/>
        </w:rPr>
        <w:t>六十八</w:t>
      </w:r>
      <w:r w:rsidR="005D2A7A" w:rsidRPr="00B11B45">
        <w:rPr>
          <w:rFonts w:hint="eastAsia"/>
        </w:rPr>
        <w:t xml:space="preserve">　利用者等</w:t>
      </w:r>
      <w:r w:rsidR="005D2A7A" w:rsidRPr="00B11B45">
        <w:fldChar w:fldCharType="begin"/>
      </w:r>
      <w:r w:rsidR="005D2A7A" w:rsidRPr="00B11B45">
        <w:instrText xml:space="preserve"> XE "</w:instrText>
      </w:r>
      <w:r w:rsidR="005D2A7A" w:rsidRPr="00B11B45">
        <w:rPr>
          <w:rFonts w:eastAsia="ＭＳ 明朝" w:hint="eastAsia"/>
        </w:rPr>
        <w:instrText>利用者等</w:instrText>
      </w:r>
      <w:r w:rsidR="005D2A7A" w:rsidRPr="00B11B45">
        <w:instrText>" \y "</w:instrText>
      </w:r>
      <w:r w:rsidR="005D2A7A" w:rsidRPr="00B11B45">
        <w:instrText>りようしゃとう</w:instrText>
      </w:r>
      <w:r w:rsidR="005D2A7A" w:rsidRPr="00B11B45">
        <w:instrText xml:space="preserve">" </w:instrText>
      </w:r>
      <w:r w:rsidR="00840F3A" w:rsidRPr="00B11B45">
        <w:instrText xml:space="preserve">\b </w:instrText>
      </w:r>
      <w:r w:rsidR="005D2A7A" w:rsidRPr="00B11B45">
        <w:fldChar w:fldCharType="end"/>
      </w:r>
      <w:r w:rsidR="005D2A7A" w:rsidRPr="00B11B45">
        <w:rPr>
          <w:rFonts w:hint="eastAsia"/>
        </w:rPr>
        <w:t xml:space="preserve">　利用者及び臨時利用者のほか、本学情報システムを取り扱う者をいう。</w:t>
      </w:r>
    </w:p>
    <w:p w14:paraId="1FC10D46" w14:textId="4B7D7CEA" w:rsidR="005D2A7A" w:rsidRPr="00A555CA" w:rsidRDefault="00B11B45" w:rsidP="005D2A7A">
      <w:pPr>
        <w:pStyle w:val="aff4"/>
      </w:pPr>
      <w:r w:rsidRPr="00B11B45">
        <w:rPr>
          <w:rFonts w:hint="eastAsia"/>
        </w:rPr>
        <w:t>六十九</w:t>
      </w:r>
      <w:r w:rsidR="005D2A7A" w:rsidRPr="00B11B45">
        <w:rPr>
          <w:rFonts w:hint="eastAsia"/>
        </w:rPr>
        <w:t xml:space="preserve">　ルートヒントファイル</w:t>
      </w:r>
      <w:r w:rsidR="00840F3A" w:rsidRPr="00B11B45">
        <w:fldChar w:fldCharType="begin"/>
      </w:r>
      <w:r w:rsidR="00840F3A" w:rsidRPr="00B11B45">
        <w:instrText xml:space="preserve"> XE "</w:instrText>
      </w:r>
      <w:r w:rsidR="00906D6B" w:rsidRPr="00B11B45">
        <w:rPr>
          <w:rFonts w:hint="eastAsia"/>
        </w:rPr>
        <w:instrText>ルートヒントファイル</w:instrText>
      </w:r>
      <w:r w:rsidR="00840F3A" w:rsidRPr="00B11B45">
        <w:instrText>" \y "</w:instrText>
      </w:r>
      <w:r w:rsidR="00B15989" w:rsidRPr="00B11B45">
        <w:instrText>るーとひんとふぁいる</w:instrText>
      </w:r>
      <w:r w:rsidR="00840F3A" w:rsidRPr="00B11B45">
        <w:instrText xml:space="preserve">" \b </w:instrText>
      </w:r>
      <w:r w:rsidR="00840F3A" w:rsidRPr="00B11B45">
        <w:fldChar w:fldCharType="end"/>
      </w:r>
      <w:r w:rsidR="005D2A7A" w:rsidRPr="00B11B45">
        <w:rPr>
          <w:rFonts w:hint="eastAsia"/>
        </w:rPr>
        <w:t xml:space="preserve">　</w:t>
      </w:r>
      <w:r w:rsidR="005D2A7A" w:rsidRPr="00A555CA">
        <w:rPr>
          <w:rFonts w:hint="eastAsia"/>
        </w:rPr>
        <w:t>最初に名前解決を問い合わせる</w:t>
      </w:r>
      <w:r w:rsidR="005D2A7A" w:rsidRPr="00A555CA">
        <w:rPr>
          <w:rFonts w:hint="eastAsia"/>
        </w:rPr>
        <w:t>DNS</w:t>
      </w:r>
      <w:r w:rsidR="005D2A7A" w:rsidRPr="00A555CA">
        <w:rPr>
          <w:rFonts w:hint="eastAsia"/>
        </w:rPr>
        <w:t>コンテンツサーバ（以下「ルート</w:t>
      </w:r>
      <w:r w:rsidR="005D2A7A" w:rsidRPr="00A555CA">
        <w:rPr>
          <w:rFonts w:hint="eastAsia"/>
        </w:rPr>
        <w:t>DNS</w:t>
      </w:r>
      <w:r w:rsidR="005D2A7A" w:rsidRPr="00A555CA">
        <w:rPr>
          <w:rFonts w:hint="eastAsia"/>
        </w:rPr>
        <w:t>」という。）の情報をいう。ルートヒントファイルには、ルート</w:t>
      </w:r>
      <w:r w:rsidR="005D2A7A" w:rsidRPr="00A555CA">
        <w:rPr>
          <w:rFonts w:hint="eastAsia"/>
        </w:rPr>
        <w:t>DNS</w:t>
      </w:r>
      <w:r w:rsidR="005D2A7A" w:rsidRPr="00A555CA">
        <w:rPr>
          <w:rFonts w:hint="eastAsia"/>
        </w:rPr>
        <w:t>のサーバ名と</w:t>
      </w:r>
      <w:r w:rsidR="005D2A7A" w:rsidRPr="00A555CA">
        <w:rPr>
          <w:rFonts w:hint="eastAsia"/>
        </w:rPr>
        <w:t>IP</w:t>
      </w:r>
      <w:r w:rsidR="005D2A7A" w:rsidRPr="00A555CA">
        <w:rPr>
          <w:rFonts w:hint="eastAsia"/>
        </w:rPr>
        <w:t>アドレスの組が記載されており、ルート</w:t>
      </w:r>
      <w:r w:rsidR="005D2A7A" w:rsidRPr="00A555CA">
        <w:rPr>
          <w:rFonts w:hint="eastAsia"/>
        </w:rPr>
        <w:t>DNS</w:t>
      </w:r>
      <w:r w:rsidR="005D2A7A" w:rsidRPr="00A555CA">
        <w:rPr>
          <w:rFonts w:hint="eastAsia"/>
        </w:rPr>
        <w:t>の</w:t>
      </w:r>
      <w:r w:rsidR="005D2A7A" w:rsidRPr="00A555CA">
        <w:rPr>
          <w:rFonts w:hint="eastAsia"/>
        </w:rPr>
        <w:t>IP</w:t>
      </w:r>
      <w:r w:rsidR="005D2A7A" w:rsidRPr="00A555CA">
        <w:rPr>
          <w:rFonts w:hint="eastAsia"/>
        </w:rPr>
        <w:t>アドレスが変更された場合はルートヒントファイルも変更される。ルートヒントファイルは</w:t>
      </w:r>
      <w:r w:rsidR="005D2A7A" w:rsidRPr="00A555CA">
        <w:rPr>
          <w:rFonts w:hint="eastAsia"/>
        </w:rPr>
        <w:t>InterNIC</w:t>
      </w:r>
      <w:r w:rsidR="005D2A7A" w:rsidRPr="00A555CA">
        <w:rPr>
          <w:rFonts w:hint="eastAsia"/>
        </w:rPr>
        <w:t>（</w:t>
      </w:r>
      <w:r w:rsidR="005D2A7A" w:rsidRPr="00A555CA">
        <w:rPr>
          <w:rFonts w:hint="eastAsia"/>
        </w:rPr>
        <w:t>Internet Network Information Center</w:t>
      </w:r>
      <w:r w:rsidR="005D2A7A" w:rsidRPr="00A555CA">
        <w:rPr>
          <w:rFonts w:hint="eastAsia"/>
        </w:rPr>
        <w:t>）のサイトから入手可能である。</w:t>
      </w:r>
    </w:p>
    <w:p w14:paraId="05289976" w14:textId="65E940AC" w:rsidR="005D2A7A" w:rsidRPr="00A555CA" w:rsidRDefault="00B11B45" w:rsidP="005D2A7A">
      <w:pPr>
        <w:pStyle w:val="aff4"/>
        <w:rPr>
          <w:color w:val="000000"/>
        </w:rPr>
      </w:pPr>
      <w:r>
        <w:rPr>
          <w:rFonts w:hint="eastAsia"/>
          <w:color w:val="000000"/>
        </w:rPr>
        <w:t>七十</w:t>
      </w:r>
      <w:r w:rsidR="005D2A7A" w:rsidRPr="00A555CA">
        <w:rPr>
          <w:rFonts w:hint="eastAsia"/>
          <w:color w:val="000000"/>
        </w:rPr>
        <w:t xml:space="preserve">　例外措置</w:t>
      </w:r>
      <w:r w:rsidR="00840F3A" w:rsidRPr="00A555CA">
        <w:rPr>
          <w:color w:val="000000"/>
        </w:rPr>
        <w:fldChar w:fldCharType="begin"/>
      </w:r>
      <w:r w:rsidR="00840F3A" w:rsidRPr="00A555CA">
        <w:rPr>
          <w:color w:val="000000"/>
        </w:rPr>
        <w:instrText xml:space="preserve"> XE "</w:instrText>
      </w:r>
      <w:r w:rsidR="00906D6B" w:rsidRPr="00A555CA">
        <w:rPr>
          <w:rFonts w:hint="eastAsia"/>
          <w:color w:val="000000"/>
        </w:rPr>
        <w:instrText>例外措置</w:instrText>
      </w:r>
      <w:r w:rsidR="00840F3A" w:rsidRPr="00A555CA">
        <w:rPr>
          <w:color w:val="000000"/>
        </w:rPr>
        <w:instrText>" \y "</w:instrText>
      </w:r>
      <w:r w:rsidR="00B15989" w:rsidRPr="00A555CA">
        <w:rPr>
          <w:color w:val="000000"/>
        </w:rPr>
        <w:instrText>れいがいそち</w:instrText>
      </w:r>
      <w:r w:rsidR="00840F3A" w:rsidRPr="00A555CA">
        <w:rPr>
          <w:color w:val="000000"/>
        </w:rPr>
        <w:instrText xml:space="preserve">" \b </w:instrText>
      </w:r>
      <w:r w:rsidR="00840F3A" w:rsidRPr="00A555CA">
        <w:rPr>
          <w:color w:val="000000"/>
        </w:rPr>
        <w:fldChar w:fldCharType="end"/>
      </w:r>
      <w:r w:rsidR="005D2A7A" w:rsidRPr="00A555CA">
        <w:rPr>
          <w:rFonts w:hint="eastAsia"/>
          <w:color w:val="000000"/>
        </w:rPr>
        <w:t xml:space="preserve">　利用者等がポリシー並びにそれに基づく規程及び手順等を遵守することが困難な状況で、教育研究事務の適正な遂行を継続する</w:t>
      </w:r>
      <w:r w:rsidR="005D2A7A" w:rsidRPr="00A555CA">
        <w:rPr>
          <w:rFonts w:hint="eastAsia"/>
          <w:color w:val="000000"/>
        </w:rPr>
        <w:lastRenderedPageBreak/>
        <w:t>ため、遵守事項とは異なる代替の方法を採用し、又は遵守事項を実施しないことについて合理的理由がある場合に、そのことについて申請し許可を得た上で適用する行為をいう。</w:t>
      </w:r>
    </w:p>
    <w:bookmarkEnd w:id="0"/>
    <w:p w14:paraId="3DA7A910" w14:textId="77777777" w:rsidR="004E51AD" w:rsidRPr="0021419A" w:rsidRDefault="004E51AD" w:rsidP="004E51AD">
      <w:pPr>
        <w:rPr>
          <w:rFonts w:ascii="Arial" w:eastAsia="ＭＳ ゴシック" w:hAnsi="Arial"/>
        </w:rPr>
      </w:pPr>
    </w:p>
    <w:p w14:paraId="003033FB" w14:textId="77777777" w:rsidR="00D20850" w:rsidRPr="00A555CA" w:rsidRDefault="00D20850" w:rsidP="00D20850">
      <w:pPr>
        <w:pStyle w:val="24"/>
      </w:pPr>
      <w:r w:rsidRPr="00A555CA">
        <w:rPr>
          <w:rFonts w:hint="eastAsia"/>
        </w:rPr>
        <w:t>第二章　導入・計画</w:t>
      </w:r>
    </w:p>
    <w:p w14:paraId="03CEE4D8" w14:textId="0A305F6B" w:rsidR="00CC24C1" w:rsidRDefault="00CC24C1" w:rsidP="00CC24C1">
      <w:pPr>
        <w:pStyle w:val="a9"/>
      </w:pPr>
      <w:r w:rsidRPr="00A555CA">
        <w:rPr>
          <w:rFonts w:hint="eastAsia"/>
        </w:rPr>
        <w:t>解説：情報セキュリティ対策は、それに係る全ての利用者等が、</w:t>
      </w:r>
      <w:r w:rsidR="006D5A81">
        <w:rPr>
          <w:rFonts w:hint="eastAsia"/>
        </w:rPr>
        <w:t>職制及び職務</w:t>
      </w:r>
      <w:r w:rsidRPr="00A555CA">
        <w:rPr>
          <w:rFonts w:hint="eastAsia"/>
        </w:rPr>
        <w:t>に応じて与えられている権限と責務を理解した上で、負うべき責務を全うすることで実現される。そのため、それらの権限と責務を明確にし、必要となる組織・体制を整備する必要がある。</w:t>
      </w:r>
      <w:r w:rsidR="006D5A81">
        <w:rPr>
          <w:rFonts w:hint="eastAsia"/>
        </w:rPr>
        <w:t>特に全学総括責任者は、情報セキュリティ対策を着実に進めるために、自らが組織内を統括し、組織全体として計画的に対策が実施されるよう推進しなければならない。</w:t>
      </w:r>
      <w:r w:rsidR="006D5A81">
        <w:br/>
      </w:r>
      <w:r w:rsidR="006D5A81">
        <w:rPr>
          <w:rFonts w:hint="eastAsia"/>
        </w:rPr>
        <w:t>なお、</w:t>
      </w:r>
      <w:r w:rsidRPr="00A555CA">
        <w:rPr>
          <w:rFonts w:hint="eastAsia"/>
        </w:rPr>
        <w:t>サンプル規程集では、</w:t>
      </w:r>
      <w:r w:rsidR="00656D82" w:rsidRPr="00A555CA">
        <w:rPr>
          <w:rFonts w:hint="eastAsia"/>
        </w:rPr>
        <w:t>政府機関統一基準</w:t>
      </w:r>
      <w:r w:rsidR="00296FCE">
        <w:rPr>
          <w:rFonts w:hint="eastAsia"/>
        </w:rPr>
        <w:t>の規定</w:t>
      </w:r>
      <w:r w:rsidR="001B1270">
        <w:rPr>
          <w:rFonts w:hint="eastAsia"/>
        </w:rPr>
        <w:t>に対応する</w:t>
      </w:r>
      <w:r w:rsidR="00296FCE">
        <w:rPr>
          <w:rFonts w:hint="eastAsia"/>
        </w:rPr>
        <w:t>役割を</w:t>
      </w:r>
      <w:r w:rsidRPr="00A555CA">
        <w:rPr>
          <w:rFonts w:hint="eastAsia"/>
        </w:rPr>
        <w:t>「</w:t>
      </w:r>
      <w:r w:rsidR="000A3455" w:rsidRPr="00A555CA">
        <w:rPr>
          <w:rFonts w:hint="eastAsia"/>
        </w:rPr>
        <w:t>D</w:t>
      </w:r>
      <w:r w:rsidRPr="00A555CA">
        <w:rPr>
          <w:rFonts w:hint="eastAsia"/>
        </w:rPr>
        <w:t xml:space="preserve">1001 </w:t>
      </w:r>
      <w:r w:rsidRPr="00A555CA">
        <w:rPr>
          <w:rFonts w:hint="eastAsia"/>
        </w:rPr>
        <w:t>情報</w:t>
      </w:r>
      <w:r w:rsidR="005167E3" w:rsidRPr="00A555CA">
        <w:rPr>
          <w:rFonts w:hint="eastAsia"/>
        </w:rPr>
        <w:t>セキュリティ</w:t>
      </w:r>
      <w:r w:rsidR="005C3434" w:rsidRPr="00A555CA">
        <w:rPr>
          <w:rFonts w:hint="eastAsia"/>
        </w:rPr>
        <w:t>対策</w:t>
      </w:r>
      <w:r w:rsidRPr="00A555CA">
        <w:rPr>
          <w:rFonts w:hint="eastAsia"/>
        </w:rPr>
        <w:t>基本規程」において</w:t>
      </w:r>
      <w:r w:rsidR="00656D82" w:rsidRPr="00A555CA">
        <w:rPr>
          <w:rFonts w:hint="eastAsia"/>
        </w:rPr>
        <w:t>規定</w:t>
      </w:r>
      <w:r w:rsidR="00296FCE">
        <w:rPr>
          <w:rFonts w:hint="eastAsia"/>
        </w:rPr>
        <w:t>し</w:t>
      </w:r>
      <w:r w:rsidRPr="00A555CA">
        <w:rPr>
          <w:rFonts w:hint="eastAsia"/>
        </w:rPr>
        <w:t>ている。</w:t>
      </w:r>
      <w:r w:rsidR="006D5A81">
        <w:rPr>
          <w:rFonts w:hint="eastAsia"/>
        </w:rPr>
        <w:t>全学総括責任者は、同規程に定められた自らの担務を、全学総括副責任者その他の同規程に定める責任者に担わせることができる。</w:t>
      </w:r>
      <w:r w:rsidR="00906B67">
        <w:br/>
      </w:r>
      <w:r w:rsidRPr="00A555CA">
        <w:rPr>
          <w:rFonts w:hint="eastAsia"/>
        </w:rPr>
        <w:br/>
      </w:r>
      <w:r w:rsidRPr="00A555CA">
        <w:rPr>
          <w:rFonts w:hint="eastAsia"/>
        </w:rPr>
        <w:t>【参考】本学の情報セキュリティ体制のイメージ例</w:t>
      </w:r>
      <w:r w:rsidRPr="00A555CA">
        <w:br/>
      </w:r>
      <w:r w:rsidRPr="00A555CA">
        <w:rPr>
          <w:rFonts w:hint="eastAsia"/>
        </w:rPr>
        <w:t>本学の情報セキュリティ体制のイメージを図</w:t>
      </w:r>
      <w:r w:rsidR="00262412">
        <w:t>1</w:t>
      </w:r>
      <w:r w:rsidRPr="00A555CA">
        <w:rPr>
          <w:rFonts w:hint="eastAsia"/>
        </w:rPr>
        <w:t>に示す。</w:t>
      </w:r>
    </w:p>
    <w:p w14:paraId="64D4C244" w14:textId="77777777" w:rsidR="00607DAC" w:rsidRPr="00A555CA" w:rsidRDefault="00607DAC" w:rsidP="00CC24C1">
      <w:pPr>
        <w:pStyle w:val="a9"/>
      </w:pPr>
    </w:p>
    <w:p w14:paraId="332DE5CC" w14:textId="347A8004" w:rsidR="00CC24C1" w:rsidRPr="00A555CA" w:rsidRDefault="00CF68F9" w:rsidP="00CC24C1">
      <w:pPr>
        <w:jc w:val="center"/>
      </w:pPr>
      <w:r>
        <w:pict w14:anchorId="093EB7E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75pt;height:252pt">
            <v:imagedata r:id="rId12" o:title=""/>
          </v:shape>
        </w:pict>
      </w:r>
    </w:p>
    <w:p w14:paraId="02D586D9" w14:textId="3304471B" w:rsidR="00CC24C1" w:rsidRPr="00A555CA" w:rsidRDefault="00CC24C1" w:rsidP="00CC24C1">
      <w:pPr>
        <w:jc w:val="center"/>
        <w:rPr>
          <w:rFonts w:ascii="Arial" w:eastAsia="ＭＳ ゴシック" w:hAnsi="Arial"/>
        </w:rPr>
      </w:pPr>
      <w:r w:rsidRPr="00A555CA">
        <w:rPr>
          <w:rFonts w:ascii="Arial" w:eastAsia="ＭＳ ゴシック" w:hint="eastAsia"/>
        </w:rPr>
        <w:t>図</w:t>
      </w:r>
      <w:r w:rsidR="00262412">
        <w:rPr>
          <w:rFonts w:ascii="Arial" w:eastAsia="ＭＳ ゴシック" w:hAnsi="Arial"/>
        </w:rPr>
        <w:t>1</w:t>
      </w:r>
      <w:r w:rsidRPr="00A555CA">
        <w:rPr>
          <w:rFonts w:ascii="Arial" w:eastAsia="ＭＳ ゴシック" w:hint="eastAsia"/>
        </w:rPr>
        <w:t xml:space="preserve">　本学の情報セキュリティ体制のイメージ</w:t>
      </w:r>
    </w:p>
    <w:p w14:paraId="54A2EE19" w14:textId="77777777" w:rsidR="00CC24C1" w:rsidRPr="00A555CA" w:rsidRDefault="00CC24C1" w:rsidP="00D20850"/>
    <w:p w14:paraId="75BF79C7" w14:textId="2EC51098" w:rsidR="00906B67" w:rsidRPr="00A555CA" w:rsidRDefault="00906B67" w:rsidP="00906B67">
      <w:pPr>
        <w:rPr>
          <w:rFonts w:ascii="Arial" w:eastAsia="ＭＳ ゴシック" w:hAnsi="Arial"/>
        </w:rPr>
      </w:pPr>
      <w:r w:rsidRPr="00A555CA">
        <w:rPr>
          <w:rFonts w:ascii="Arial" w:eastAsia="ＭＳ ゴシック" w:hAnsi="Arial" w:hint="eastAsia"/>
        </w:rPr>
        <w:t>D2101-0</w:t>
      </w:r>
      <w:r>
        <w:rPr>
          <w:rFonts w:ascii="Arial" w:eastAsia="ＭＳ ゴシック" w:hAnsi="Arial"/>
        </w:rPr>
        <w:t>4</w:t>
      </w:r>
      <w:r w:rsidR="00B6247B">
        <w:rPr>
          <w:rFonts w:ascii="Arial" w:eastAsia="ＭＳ ゴシック" w:hAnsi="Arial" w:hint="eastAsia"/>
        </w:rPr>
        <w:t>及び</w:t>
      </w:r>
      <w:r w:rsidR="00B6247B">
        <w:rPr>
          <w:rFonts w:ascii="Arial" w:eastAsia="ＭＳ ゴシック" w:hAnsi="Arial" w:hint="eastAsia"/>
        </w:rPr>
        <w:t>0</w:t>
      </w:r>
      <w:r w:rsidR="00B6247B">
        <w:rPr>
          <w:rFonts w:ascii="Arial" w:eastAsia="ＭＳ ゴシック" w:hAnsi="Arial"/>
        </w:rPr>
        <w:t>5</w:t>
      </w:r>
      <w:r w:rsidRPr="00A555CA">
        <w:rPr>
          <w:rFonts w:ascii="Arial" w:eastAsia="ＭＳ ゴシック" w:hAnsi="Arial" w:hint="eastAsia"/>
        </w:rPr>
        <w:t xml:space="preserve">　</w:t>
      </w:r>
      <w:r>
        <w:rPr>
          <w:rFonts w:ascii="Arial" w:eastAsia="ＭＳ ゴシック" w:hAnsi="Arial" w:hint="eastAsia"/>
        </w:rPr>
        <w:t>欠</w:t>
      </w:r>
    </w:p>
    <w:p w14:paraId="4DAFC251" w14:textId="40B6A012" w:rsidR="00906B67" w:rsidRDefault="00906B67" w:rsidP="00906B67">
      <w:pPr>
        <w:pStyle w:val="aff3"/>
      </w:pPr>
      <w:r w:rsidRPr="00A555CA">
        <w:rPr>
          <w:rFonts w:hint="eastAsia"/>
        </w:rPr>
        <w:t>第</w:t>
      </w:r>
      <w:r>
        <w:rPr>
          <w:rFonts w:hint="eastAsia"/>
        </w:rPr>
        <w:t>四</w:t>
      </w:r>
      <w:r w:rsidRPr="00A555CA">
        <w:rPr>
          <w:rFonts w:hint="eastAsia"/>
        </w:rPr>
        <w:t>条</w:t>
      </w:r>
      <w:r w:rsidR="00B6247B">
        <w:rPr>
          <w:rFonts w:hint="eastAsia"/>
        </w:rPr>
        <w:t>及び第５条</w:t>
      </w:r>
      <w:r w:rsidRPr="00A555CA">
        <w:rPr>
          <w:rFonts w:hint="eastAsia"/>
        </w:rPr>
        <w:t xml:space="preserve">　</w:t>
      </w:r>
      <w:r>
        <w:rPr>
          <w:rFonts w:hint="eastAsia"/>
        </w:rPr>
        <w:t>欠</w:t>
      </w:r>
    </w:p>
    <w:p w14:paraId="7D1E658B" w14:textId="77777777" w:rsidR="00906B67" w:rsidRPr="00B6247B" w:rsidRDefault="00906B67" w:rsidP="00273853">
      <w:pPr>
        <w:rPr>
          <w:rFonts w:ascii="Arial" w:eastAsia="ＭＳ ゴシック" w:hAnsi="Arial"/>
        </w:rPr>
      </w:pPr>
    </w:p>
    <w:p w14:paraId="61BD2A66" w14:textId="77777777" w:rsidR="00906B67" w:rsidRPr="00A555CA" w:rsidRDefault="00906B67" w:rsidP="00273853">
      <w:pPr>
        <w:pStyle w:val="aff3"/>
      </w:pPr>
    </w:p>
    <w:p w14:paraId="6C32756F" w14:textId="68958069" w:rsidR="00D20850" w:rsidRPr="00A555CA" w:rsidRDefault="00D20850" w:rsidP="00D20850">
      <w:pPr>
        <w:pStyle w:val="32"/>
        <w:ind w:left="210"/>
      </w:pPr>
      <w:r w:rsidRPr="00A555CA">
        <w:rPr>
          <w:rFonts w:hint="eastAsia"/>
        </w:rPr>
        <w:lastRenderedPageBreak/>
        <w:t>第</w:t>
      </w:r>
      <w:r w:rsidR="00B6247B">
        <w:rPr>
          <w:rFonts w:hint="eastAsia"/>
        </w:rPr>
        <w:t>一</w:t>
      </w:r>
      <w:r w:rsidRPr="00A555CA">
        <w:rPr>
          <w:rFonts w:hint="eastAsia"/>
        </w:rPr>
        <w:t>節　対策推進計画の策定</w:t>
      </w:r>
    </w:p>
    <w:p w14:paraId="66D02553" w14:textId="77777777" w:rsidR="00D20850" w:rsidRPr="00A555CA" w:rsidRDefault="00C96DE9" w:rsidP="00C96DE9">
      <w:pPr>
        <w:pStyle w:val="a9"/>
      </w:pPr>
      <w:r w:rsidRPr="00A555CA">
        <w:rPr>
          <w:rFonts w:hint="eastAsia"/>
        </w:rPr>
        <w:t>解説：本学の情報セキュリティ水準を適切に維持し、情報セキュリティリスクを総合的に低減させるためには、本学として遵守すべき対策の基準を定めるとともに、情報セキュリティに係るリスク評価の結果を踏まえ、計画的に対策を実施することが重要である。</w:t>
      </w:r>
    </w:p>
    <w:p w14:paraId="621CFAC0" w14:textId="77777777" w:rsidR="002F1F6B" w:rsidRPr="00A555CA" w:rsidRDefault="002F1F6B" w:rsidP="00C96DE9"/>
    <w:p w14:paraId="34D0EA1E" w14:textId="26F81DFE" w:rsidR="00C96DE9" w:rsidRPr="00A555CA" w:rsidRDefault="000A3455" w:rsidP="00C96DE9">
      <w:pPr>
        <w:rPr>
          <w:rStyle w:val="af7"/>
        </w:rPr>
      </w:pPr>
      <w:r w:rsidRPr="00A555CA">
        <w:rPr>
          <w:rStyle w:val="af7"/>
          <w:rFonts w:hint="eastAsia"/>
        </w:rPr>
        <w:t>D2101</w:t>
      </w:r>
      <w:r w:rsidR="00C96DE9" w:rsidRPr="00A555CA">
        <w:rPr>
          <w:rStyle w:val="af7"/>
          <w:rFonts w:hint="eastAsia"/>
        </w:rPr>
        <w:t>-</w:t>
      </w:r>
      <w:r w:rsidR="00BC108A" w:rsidRPr="00A555CA">
        <w:rPr>
          <w:rStyle w:val="af7"/>
          <w:rFonts w:hint="eastAsia"/>
        </w:rPr>
        <w:t>06</w:t>
      </w:r>
      <w:r w:rsidR="00C96DE9" w:rsidRPr="00A555CA">
        <w:rPr>
          <w:rStyle w:val="af7"/>
          <w:rFonts w:hint="eastAsia"/>
        </w:rPr>
        <w:t xml:space="preserve">　（対策推進計画の策定）（</w:t>
      </w:r>
      <w:r w:rsidR="00832C3C" w:rsidRPr="00A555CA">
        <w:rPr>
          <w:rStyle w:val="af7"/>
          <w:rFonts w:hint="eastAsia"/>
        </w:rPr>
        <w:t>政府機関統一基準</w:t>
      </w:r>
      <w:r w:rsidR="00C96DE9" w:rsidRPr="00A555CA">
        <w:rPr>
          <w:rStyle w:val="af7"/>
          <w:rFonts w:hint="eastAsia"/>
        </w:rPr>
        <w:t>の対応項番</w:t>
      </w:r>
      <w:r w:rsidR="00C96DE9" w:rsidRPr="00A555CA">
        <w:rPr>
          <w:rStyle w:val="af7"/>
          <w:rFonts w:hint="eastAsia"/>
        </w:rPr>
        <w:t>2.1.2(2)</w:t>
      </w:r>
      <w:r w:rsidR="00C96DE9" w:rsidRPr="00A555CA">
        <w:rPr>
          <w:rStyle w:val="af7"/>
          <w:rFonts w:hint="eastAsia"/>
        </w:rPr>
        <w:t>）</w:t>
      </w:r>
    </w:p>
    <w:p w14:paraId="4DB253FE" w14:textId="1E09375E" w:rsidR="00C96DE9" w:rsidRPr="00A555CA" w:rsidRDefault="00C96DE9" w:rsidP="00C96DE9">
      <w:pPr>
        <w:pStyle w:val="aff3"/>
      </w:pPr>
      <w:r w:rsidRPr="00A555CA">
        <w:rPr>
          <w:rFonts w:hint="eastAsia"/>
        </w:rPr>
        <w:t>第</w:t>
      </w:r>
      <w:r w:rsidR="007129EB" w:rsidRPr="00A555CA">
        <w:rPr>
          <w:rFonts w:hint="eastAsia"/>
        </w:rPr>
        <w:t>六</w:t>
      </w:r>
      <w:r w:rsidRPr="00A555CA">
        <w:rPr>
          <w:rFonts w:hint="eastAsia"/>
        </w:rPr>
        <w:t>条　全学総括責任者は、</w:t>
      </w:r>
      <w:r w:rsidR="00F52F44" w:rsidRPr="00A555CA">
        <w:rPr>
          <w:rFonts w:hint="eastAsia"/>
        </w:rPr>
        <w:t>全学情報</w:t>
      </w:r>
      <w:r w:rsidR="00D02A5E">
        <w:rPr>
          <w:rFonts w:hint="eastAsia"/>
        </w:rPr>
        <w:t>セキュリティ</w:t>
      </w:r>
      <w:r w:rsidR="00F52F44" w:rsidRPr="00A555CA">
        <w:rPr>
          <w:rFonts w:hint="eastAsia"/>
        </w:rPr>
        <w:t>委員会</w:t>
      </w:r>
      <w:r w:rsidRPr="00A555CA">
        <w:rPr>
          <w:rFonts w:hint="eastAsia"/>
        </w:rPr>
        <w:t>における審議を経て、情報セキュリティ対策を総合的に推進するための計画（以下「対策推進計画」という。）を定めること。また、対策推進計画には、</w:t>
      </w:r>
      <w:r w:rsidR="00F52F44" w:rsidRPr="00A555CA">
        <w:rPr>
          <w:rFonts w:hint="eastAsia"/>
        </w:rPr>
        <w:t>本学</w:t>
      </w:r>
      <w:r w:rsidRPr="00A555CA">
        <w:rPr>
          <w:rFonts w:hint="eastAsia"/>
        </w:rPr>
        <w:t>の業務、取り扱う情報及び保有する情報システムに関するリスク評価の結果を踏まえた全体方針並びに以下に掲げる取組の方針・重点及びその実施時期を含めること。</w:t>
      </w:r>
    </w:p>
    <w:p w14:paraId="4D4D21F9" w14:textId="77777777" w:rsidR="00C96DE9" w:rsidRPr="00A555CA" w:rsidRDefault="00C96DE9" w:rsidP="00C96DE9">
      <w:pPr>
        <w:pStyle w:val="aff4"/>
      </w:pPr>
      <w:r w:rsidRPr="00A555CA">
        <w:rPr>
          <w:rFonts w:hint="eastAsia"/>
        </w:rPr>
        <w:t>一　情報セキュリティに関する教育</w:t>
      </w:r>
    </w:p>
    <w:p w14:paraId="231D1A1C" w14:textId="77777777" w:rsidR="00C96DE9" w:rsidRPr="00A555CA" w:rsidRDefault="00C96DE9" w:rsidP="00C96DE9">
      <w:pPr>
        <w:pStyle w:val="aff4"/>
      </w:pPr>
      <w:r w:rsidRPr="00A555CA">
        <w:rPr>
          <w:rFonts w:hint="eastAsia"/>
        </w:rPr>
        <w:t>二　情報セキュリティ対策の自己点検</w:t>
      </w:r>
    </w:p>
    <w:p w14:paraId="2E7F770B" w14:textId="77777777" w:rsidR="00C96DE9" w:rsidRPr="00A555CA" w:rsidRDefault="00C96DE9" w:rsidP="00C96DE9">
      <w:pPr>
        <w:pStyle w:val="aff4"/>
      </w:pPr>
      <w:r w:rsidRPr="00A555CA">
        <w:rPr>
          <w:rFonts w:hint="eastAsia"/>
        </w:rPr>
        <w:t>三　情報セキュリティ監査</w:t>
      </w:r>
    </w:p>
    <w:p w14:paraId="6B06B6C9" w14:textId="77777777" w:rsidR="00C96DE9" w:rsidRPr="00A555CA" w:rsidRDefault="00C96DE9" w:rsidP="00C96DE9">
      <w:pPr>
        <w:pStyle w:val="aff4"/>
      </w:pPr>
      <w:r w:rsidRPr="00A555CA">
        <w:rPr>
          <w:rFonts w:hint="eastAsia"/>
        </w:rPr>
        <w:t>四　情報システムに関する技術的な対策を推進するための取組</w:t>
      </w:r>
    </w:p>
    <w:p w14:paraId="7B9F3C65" w14:textId="77777777" w:rsidR="00C96DE9" w:rsidRPr="00A555CA" w:rsidRDefault="00C96DE9" w:rsidP="00F52F44">
      <w:pPr>
        <w:pStyle w:val="aff4"/>
      </w:pPr>
      <w:r w:rsidRPr="00A555CA">
        <w:rPr>
          <w:rFonts w:hint="eastAsia"/>
        </w:rPr>
        <w:t>五　前各号に掲げるもののほか、情報セキュリティ対策に関する重要な取組</w:t>
      </w:r>
    </w:p>
    <w:p w14:paraId="26DCE6CE" w14:textId="1548E986" w:rsidR="00C96DE9" w:rsidRPr="00A555CA" w:rsidRDefault="00C96DE9" w:rsidP="004A1D45">
      <w:pPr>
        <w:pStyle w:val="a9"/>
      </w:pPr>
      <w:r w:rsidRPr="00A555CA">
        <w:rPr>
          <w:rFonts w:hint="eastAsia"/>
        </w:rPr>
        <w:t>解説：</w:t>
      </w:r>
      <w:r w:rsidR="00F52F44" w:rsidRPr="00A555CA">
        <w:rPr>
          <w:rFonts w:hint="eastAsia"/>
        </w:rPr>
        <w:t>「対策推進計画」について</w:t>
      </w:r>
      <w:r w:rsidR="00F52F44" w:rsidRPr="00A555CA">
        <w:br/>
      </w:r>
      <w:r w:rsidR="00F52F44" w:rsidRPr="00A555CA">
        <w:rPr>
          <w:rFonts w:hint="eastAsia"/>
        </w:rPr>
        <w:t>対策推進計画</w:t>
      </w:r>
      <w:r w:rsidR="00E80E50" w:rsidRPr="00A555CA">
        <w:fldChar w:fldCharType="begin"/>
      </w:r>
      <w:r w:rsidR="003A6BDD" w:rsidRPr="00A555CA">
        <w:instrText xml:space="preserve"> XE "</w:instrText>
      </w:r>
      <w:r w:rsidR="003A6BDD" w:rsidRPr="00A555CA">
        <w:rPr>
          <w:rFonts w:hint="eastAsia"/>
        </w:rPr>
        <w:instrText>対策推進計画</w:instrText>
      </w:r>
      <w:r w:rsidR="003A6BDD" w:rsidRPr="00A555CA">
        <w:instrText>" \y "</w:instrText>
      </w:r>
      <w:r w:rsidR="003A6BDD" w:rsidRPr="00A555CA">
        <w:instrText>たいさくすいしんけいかく</w:instrText>
      </w:r>
      <w:r w:rsidR="003A6BDD" w:rsidRPr="00A555CA">
        <w:instrText xml:space="preserve">" </w:instrText>
      </w:r>
      <w:r w:rsidR="00E80E50" w:rsidRPr="00A555CA">
        <w:fldChar w:fldCharType="end"/>
      </w:r>
      <w:r w:rsidR="00F52F44" w:rsidRPr="00A555CA">
        <w:rPr>
          <w:rFonts w:hint="eastAsia"/>
        </w:rPr>
        <w:t>は、情報セキュリティ対策に関する一連の取組を対象とした全体計画であり、情報セキュリティ対策に関する取組の全体方針のほか、本条の各号に掲げる情報セキュリティ対策に関する個々の取組について、全体方針に応じた個々の方針や重点、大まかな実施（予定）時期を設定するものである。</w:t>
      </w:r>
      <w:r w:rsidR="00F52F44" w:rsidRPr="00A555CA">
        <w:br/>
      </w:r>
      <w:r w:rsidR="00F52F44" w:rsidRPr="00A555CA">
        <w:rPr>
          <w:rFonts w:hint="eastAsia"/>
        </w:rPr>
        <w:t>対策推進計画は、本学が組織として、種々の情報セキュリティ対策を如何なる考え方や方向性に基づいて進めていくのかといった一連の取組全体の大枠について、全学総括責任者があらかじめ総合的に定めるものであり、個々の取組の実施に当たって詳細計画が必要となる場合は、対策推進計画に則して、それぞれの取組の責任者がその権限の下に詳細計画を策定する。</w:t>
      </w:r>
      <w:r w:rsidR="00F52F44" w:rsidRPr="00A555CA">
        <w:br/>
      </w:r>
      <w:r w:rsidR="00F52F44" w:rsidRPr="00A555CA">
        <w:rPr>
          <w:rFonts w:hint="eastAsia"/>
        </w:rPr>
        <w:br/>
      </w:r>
      <w:r w:rsidR="00F52F44" w:rsidRPr="00A555CA">
        <w:rPr>
          <w:rFonts w:hint="eastAsia"/>
        </w:rPr>
        <w:t>「リスク評価の結果を踏まえた全体方針」について</w:t>
      </w:r>
      <w:r w:rsidR="00F52F44" w:rsidRPr="00A555CA">
        <w:br/>
      </w:r>
      <w:r w:rsidR="004A1D45" w:rsidRPr="00A555CA">
        <w:rPr>
          <w:rFonts w:hint="eastAsia"/>
        </w:rPr>
        <w:t>情報セキュリティ対策は、情報セキュリティを取り巻く様々な脅威</w:t>
      </w:r>
      <w:r w:rsidR="00F52F44" w:rsidRPr="00A555CA">
        <w:rPr>
          <w:rFonts w:hint="eastAsia"/>
        </w:rPr>
        <w:t>、</w:t>
      </w:r>
      <w:r w:rsidR="004A1D45" w:rsidRPr="00A555CA">
        <w:rPr>
          <w:rFonts w:hint="eastAsia"/>
        </w:rPr>
        <w:t>本学の業務、</w:t>
      </w:r>
      <w:r w:rsidR="00F52F44" w:rsidRPr="00A555CA">
        <w:rPr>
          <w:rFonts w:hint="eastAsia"/>
        </w:rPr>
        <w:t>取り扱う情報</w:t>
      </w:r>
      <w:r w:rsidR="004A1D45" w:rsidRPr="00A555CA">
        <w:rPr>
          <w:rFonts w:hint="eastAsia"/>
        </w:rPr>
        <w:t>及び保有する情報システム</w:t>
      </w:r>
      <w:r w:rsidR="00F52F44" w:rsidRPr="00A555CA">
        <w:rPr>
          <w:rFonts w:hint="eastAsia"/>
        </w:rPr>
        <w:t>の特性等を踏まえ</w:t>
      </w:r>
      <w:r w:rsidR="004A1D45" w:rsidRPr="00A555CA">
        <w:rPr>
          <w:rFonts w:hint="eastAsia"/>
        </w:rPr>
        <w:t>、目的達成の成否等に影響を与える情報セキュリティに係る</w:t>
      </w:r>
      <w:r w:rsidR="00F52F44" w:rsidRPr="00A555CA">
        <w:rPr>
          <w:rFonts w:hint="eastAsia"/>
        </w:rPr>
        <w:t>リスクの分析・評価を行った上で、対策の方針や優先度を判断し、計画的に推進することが重要である。また、</w:t>
      </w:r>
      <w:r w:rsidR="004A1D45" w:rsidRPr="00A555CA">
        <w:rPr>
          <w:rFonts w:hint="eastAsia"/>
        </w:rPr>
        <w:t>情報セキュリティ対策については、</w:t>
      </w:r>
      <w:r w:rsidR="00F52F44" w:rsidRPr="00A555CA">
        <w:rPr>
          <w:rFonts w:hint="eastAsia"/>
        </w:rPr>
        <w:t>限られた予算や人的資源を最大限に活用して</w:t>
      </w:r>
      <w:r w:rsidR="004A1D45" w:rsidRPr="00A555CA">
        <w:rPr>
          <w:rFonts w:hint="eastAsia"/>
        </w:rPr>
        <w:t>、</w:t>
      </w:r>
      <w:r w:rsidR="00F52F44" w:rsidRPr="00A555CA">
        <w:rPr>
          <w:rFonts w:hint="eastAsia"/>
        </w:rPr>
        <w:t>対策全体としての方向付けを行った上で</w:t>
      </w:r>
      <w:r w:rsidR="004A1D45" w:rsidRPr="00A555CA">
        <w:rPr>
          <w:rFonts w:hint="eastAsia"/>
        </w:rPr>
        <w:t>対策基準に策定した</w:t>
      </w:r>
      <w:r w:rsidR="00F52F44" w:rsidRPr="00A555CA">
        <w:rPr>
          <w:rFonts w:hint="eastAsia"/>
        </w:rPr>
        <w:t>個々の対策を実施していくことが</w:t>
      </w:r>
      <w:r w:rsidR="004A1D45" w:rsidRPr="00A555CA">
        <w:rPr>
          <w:rFonts w:hint="eastAsia"/>
        </w:rPr>
        <w:t>考えられる。</w:t>
      </w:r>
      <w:r w:rsidR="008F40FE" w:rsidRPr="00A555CA">
        <w:br/>
      </w:r>
      <w:r w:rsidR="003F6183" w:rsidRPr="00A555CA">
        <w:rPr>
          <w:rFonts w:hint="eastAsia"/>
        </w:rPr>
        <w:t>全体方針としては、例えば、優先的に対応すべき脅威や優先的に対策を講ずるべき対象を設定し、それらへの対応を重点として掲げることが考えられる。</w:t>
      </w:r>
      <w:r w:rsidR="003F6183" w:rsidRPr="00A555CA">
        <w:br/>
      </w:r>
      <w:r w:rsidR="003F6183" w:rsidRPr="00A555CA">
        <w:rPr>
          <w:rFonts w:hint="eastAsia"/>
        </w:rPr>
        <w:t>また、自組織の目的等を踏まえ、情報セキュリティ対策の自己点検の結果等を</w:t>
      </w:r>
      <w:r w:rsidR="003F6183" w:rsidRPr="00A555CA">
        <w:rPr>
          <w:rFonts w:hint="eastAsia"/>
        </w:rPr>
        <w:lastRenderedPageBreak/>
        <w:t>考慮した上で、保有する情報及び利用する情報システムに係る脅威の発生の可能性及び顕在時の損失等を分析し、リスクを評価し、必要となる情報セキュリティ対策を講ずることが求められる。</w:t>
      </w:r>
      <w:r w:rsidR="00E55892">
        <w:br/>
      </w:r>
      <w:r w:rsidR="00E55892">
        <w:rPr>
          <w:rFonts w:hint="eastAsia"/>
        </w:rPr>
        <w:t>リスク評価の具体的な進め方については、「</w:t>
      </w:r>
      <w:r w:rsidR="00E55892">
        <w:rPr>
          <w:rFonts w:hint="eastAsia"/>
        </w:rPr>
        <w:t>D</w:t>
      </w:r>
      <w:r w:rsidR="00E55892">
        <w:t>1001</w:t>
      </w:r>
      <w:r w:rsidR="00E55892">
        <w:rPr>
          <w:rFonts w:hint="eastAsia"/>
        </w:rPr>
        <w:t>（情報セキュリティ対策基本規程）第</w:t>
      </w:r>
      <w:r w:rsidR="00E55892">
        <w:rPr>
          <w:rFonts w:hint="eastAsia"/>
        </w:rPr>
        <w:t>21</w:t>
      </w:r>
      <w:r w:rsidR="00E55892">
        <w:rPr>
          <w:rFonts w:hint="eastAsia"/>
        </w:rPr>
        <w:t>条解説「リスク評価の結果を踏まえた上で定める」を参照のこと。</w:t>
      </w:r>
      <w:r w:rsidR="008F40FE" w:rsidRPr="00A555CA">
        <w:br/>
      </w:r>
      <w:r w:rsidR="00F52F44" w:rsidRPr="00A555CA">
        <w:rPr>
          <w:rFonts w:hint="eastAsia"/>
        </w:rPr>
        <w:br/>
      </w:r>
      <w:r w:rsidR="00F52F44" w:rsidRPr="00A555CA">
        <w:rPr>
          <w:rFonts w:hint="eastAsia"/>
        </w:rPr>
        <w:t>「取組の方針・重点」について</w:t>
      </w:r>
      <w:r w:rsidR="00F52F44" w:rsidRPr="00A555CA">
        <w:br/>
      </w:r>
      <w:r w:rsidR="00F52F44" w:rsidRPr="00A555CA">
        <w:rPr>
          <w:rFonts w:hint="eastAsia"/>
        </w:rPr>
        <w:t>本条の各号に掲げる情報セキュリティ対策に関する個々の取組の方針・重点は、全体方針を踏まえ、例えば、情報セキュリティ対策の教育において、特定の脅威（例：標的型攻撃、サプライチェーン・リスク）、特定の対象（例：業務の内容や役職に応じた者）、特定の内容（例：</w:t>
      </w:r>
      <w:r w:rsidR="00E96DF8" w:rsidRPr="00A555CA">
        <w:rPr>
          <w:rFonts w:hint="eastAsia"/>
        </w:rPr>
        <w:t>情報セキュリティ関係規程</w:t>
      </w:r>
      <w:r w:rsidR="00F52F44" w:rsidRPr="00A555CA">
        <w:rPr>
          <w:rFonts w:hint="eastAsia"/>
        </w:rPr>
        <w:t>の改正点）を掲げることが考えられる。</w:t>
      </w:r>
      <w:r w:rsidR="00E96DF8" w:rsidRPr="00A555CA">
        <w:br/>
      </w:r>
      <w:r w:rsidR="00E96DF8" w:rsidRPr="00A555CA">
        <w:rPr>
          <w:rFonts w:hint="eastAsia"/>
        </w:rPr>
        <w:br/>
      </w:r>
      <w:r w:rsidR="00E96DF8" w:rsidRPr="00A555CA">
        <w:rPr>
          <w:rFonts w:hint="eastAsia"/>
        </w:rPr>
        <w:t>「情報システムに関する技術的な対策を推進するための取組」について</w:t>
      </w:r>
      <w:r w:rsidR="00E96DF8" w:rsidRPr="00A555CA">
        <w:br/>
      </w:r>
      <w:r w:rsidR="00E96DF8" w:rsidRPr="00A555CA">
        <w:rPr>
          <w:rFonts w:hint="eastAsia"/>
        </w:rPr>
        <w:t>情報システムに関する技術的な対策を推進するための取組</w:t>
      </w:r>
      <w:r w:rsidR="00996575">
        <w:rPr>
          <w:rFonts w:hint="eastAsia"/>
        </w:rPr>
        <w:t>として</w:t>
      </w:r>
      <w:r w:rsidR="00E96DF8" w:rsidRPr="00A555CA">
        <w:rPr>
          <w:rFonts w:hint="eastAsia"/>
        </w:rPr>
        <w:t>は、情報セキュリティ対策推進会議による「高度サイバー攻撃対処のためのリスク評価等のガイドライン」</w:t>
      </w:r>
      <w:r w:rsidR="00996575">
        <w:rPr>
          <w:rFonts w:hint="eastAsia"/>
        </w:rPr>
        <w:t>に基づく取組等</w:t>
      </w:r>
      <w:r w:rsidR="00E96DF8" w:rsidRPr="00A555CA">
        <w:rPr>
          <w:rFonts w:hint="eastAsia"/>
        </w:rPr>
        <w:t>が参考になる。取組には、本学において独自に推進している技術的な対策を含めることが望ましい。技術的対策には、情報システムを構成する機器等の更新等の投資による対策も含まれる。</w:t>
      </w:r>
    </w:p>
    <w:p w14:paraId="038F26E9" w14:textId="77777777" w:rsidR="00D20850" w:rsidRPr="00A555CA" w:rsidRDefault="00D20850" w:rsidP="00D20850"/>
    <w:p w14:paraId="25D4635B" w14:textId="77777777" w:rsidR="00D20850" w:rsidRPr="00A555CA" w:rsidRDefault="00D20850" w:rsidP="00D20850">
      <w:pPr>
        <w:pStyle w:val="24"/>
      </w:pPr>
      <w:r w:rsidRPr="00A555CA">
        <w:rPr>
          <w:rFonts w:hint="eastAsia"/>
        </w:rPr>
        <w:t>第三章　運用</w:t>
      </w:r>
    </w:p>
    <w:p w14:paraId="5FF46210" w14:textId="77777777" w:rsidR="00D20850" w:rsidRPr="00A555CA" w:rsidRDefault="00D20850" w:rsidP="00D20850"/>
    <w:p w14:paraId="3D62EF02" w14:textId="77777777" w:rsidR="00D20850" w:rsidRPr="00A555CA" w:rsidRDefault="00D20850" w:rsidP="00D20850">
      <w:pPr>
        <w:pStyle w:val="32"/>
        <w:ind w:left="210"/>
      </w:pPr>
      <w:r w:rsidRPr="00A555CA">
        <w:rPr>
          <w:rFonts w:hint="eastAsia"/>
        </w:rPr>
        <w:t>第一節　情報セキュリティ関係規程の運用</w:t>
      </w:r>
    </w:p>
    <w:p w14:paraId="1777E87C" w14:textId="77777777" w:rsidR="0036292C" w:rsidRPr="00A555CA" w:rsidRDefault="0036292C" w:rsidP="0036292C">
      <w:pPr>
        <w:pStyle w:val="a9"/>
      </w:pPr>
      <w:r w:rsidRPr="00A555CA">
        <w:rPr>
          <w:rFonts w:hint="eastAsia"/>
        </w:rPr>
        <w:t>解説：情報セキュリティ関係規程に定められた対策を実施するため、具体的な実施手順を定める必要がある。</w:t>
      </w:r>
      <w:r w:rsidRPr="00A555CA">
        <w:br/>
      </w:r>
      <w:r w:rsidRPr="00A555CA">
        <w:rPr>
          <w:rFonts w:hint="eastAsia"/>
        </w:rPr>
        <w:t>実施手順が整備されていない、又はそれらの内容に漏れがあると、対策が実施されないおそれがあることから、全学総括責任者は、全学実施責任者に実施手順の整備を指示し、その結果について定期的に報告を受け、状況を適確に把握することが重要である。</w:t>
      </w:r>
    </w:p>
    <w:p w14:paraId="6E1E9ED5" w14:textId="77777777" w:rsidR="0036292C" w:rsidRPr="00A555CA" w:rsidRDefault="0036292C" w:rsidP="0036292C"/>
    <w:p w14:paraId="27C03DA7" w14:textId="730E4204" w:rsidR="0036292C" w:rsidRPr="00A555CA" w:rsidRDefault="000A3455" w:rsidP="0036292C">
      <w:pPr>
        <w:rPr>
          <w:rStyle w:val="af7"/>
        </w:rPr>
      </w:pPr>
      <w:r w:rsidRPr="00A555CA">
        <w:rPr>
          <w:rStyle w:val="af7"/>
          <w:rFonts w:hint="eastAsia"/>
        </w:rPr>
        <w:t>D2101</w:t>
      </w:r>
      <w:r w:rsidR="0036292C" w:rsidRPr="00A555CA">
        <w:rPr>
          <w:rStyle w:val="af7"/>
          <w:rFonts w:hint="eastAsia"/>
        </w:rPr>
        <w:t>-</w:t>
      </w:r>
      <w:r w:rsidR="00BC108A" w:rsidRPr="00A555CA">
        <w:rPr>
          <w:rStyle w:val="af7"/>
          <w:rFonts w:hint="eastAsia"/>
        </w:rPr>
        <w:t>07</w:t>
      </w:r>
      <w:r w:rsidR="0036292C" w:rsidRPr="00A555CA">
        <w:rPr>
          <w:rStyle w:val="af7"/>
          <w:rFonts w:hint="eastAsia"/>
        </w:rPr>
        <w:t xml:space="preserve">　（情報セキュリティ対策に関する実施手順の整備・運用）（</w:t>
      </w:r>
      <w:r w:rsidR="00832C3C" w:rsidRPr="00A555CA">
        <w:rPr>
          <w:rStyle w:val="af7"/>
          <w:rFonts w:hint="eastAsia"/>
        </w:rPr>
        <w:t>政府機関統一基準</w:t>
      </w:r>
      <w:r w:rsidR="0036292C" w:rsidRPr="00A555CA">
        <w:rPr>
          <w:rStyle w:val="af7"/>
          <w:rFonts w:hint="eastAsia"/>
        </w:rPr>
        <w:t>の対応項番</w:t>
      </w:r>
      <w:r w:rsidR="0036292C" w:rsidRPr="00A555CA">
        <w:rPr>
          <w:rStyle w:val="af7"/>
          <w:rFonts w:hint="eastAsia"/>
        </w:rPr>
        <w:t>2.2.1(1)</w:t>
      </w:r>
      <w:r w:rsidR="0036292C" w:rsidRPr="00A555CA">
        <w:rPr>
          <w:rStyle w:val="af7"/>
          <w:rFonts w:hint="eastAsia"/>
        </w:rPr>
        <w:t>）</w:t>
      </w:r>
    </w:p>
    <w:p w14:paraId="1509F548" w14:textId="77777777" w:rsidR="0036292C" w:rsidRPr="00A555CA" w:rsidRDefault="0036292C" w:rsidP="0036292C">
      <w:pPr>
        <w:pStyle w:val="aff3"/>
      </w:pPr>
      <w:r w:rsidRPr="00A555CA">
        <w:rPr>
          <w:rFonts w:hint="eastAsia"/>
        </w:rPr>
        <w:t>第</w:t>
      </w:r>
      <w:r w:rsidR="007129EB" w:rsidRPr="00A555CA">
        <w:rPr>
          <w:rFonts w:hint="eastAsia"/>
        </w:rPr>
        <w:t>七</w:t>
      </w:r>
      <w:r w:rsidRPr="00A555CA">
        <w:rPr>
          <w:rFonts w:hint="eastAsia"/>
        </w:rPr>
        <w:t xml:space="preserve">条　</w:t>
      </w:r>
      <w:r w:rsidR="00326E5F" w:rsidRPr="00A555CA">
        <w:rPr>
          <w:rFonts w:hint="eastAsia"/>
        </w:rPr>
        <w:t>全学実施責任者</w:t>
      </w:r>
      <w:r w:rsidRPr="00A555CA">
        <w:rPr>
          <w:rFonts w:hint="eastAsia"/>
        </w:rPr>
        <w:t>は、</w:t>
      </w:r>
      <w:r w:rsidR="00326E5F" w:rsidRPr="00A555CA">
        <w:rPr>
          <w:rFonts w:hint="eastAsia"/>
        </w:rPr>
        <w:t>本学</w:t>
      </w:r>
      <w:r w:rsidRPr="00A555CA">
        <w:rPr>
          <w:rFonts w:hint="eastAsia"/>
        </w:rPr>
        <w:t>における情報セキュリティ対策に関する実施手順を整備（本</w:t>
      </w:r>
      <w:r w:rsidR="00326E5F" w:rsidRPr="00A555CA">
        <w:rPr>
          <w:rFonts w:hint="eastAsia"/>
        </w:rPr>
        <w:t>規程</w:t>
      </w:r>
      <w:r w:rsidRPr="00A555CA">
        <w:rPr>
          <w:rFonts w:hint="eastAsia"/>
        </w:rPr>
        <w:t>で整備すべき者を別に定める場合を除く。）し、実施手順に関する事務を統括し、整備状況について</w:t>
      </w:r>
      <w:r w:rsidR="00326E5F" w:rsidRPr="00A555CA">
        <w:rPr>
          <w:rFonts w:hint="eastAsia"/>
        </w:rPr>
        <w:t>全学総括責任者</w:t>
      </w:r>
      <w:r w:rsidRPr="00A555CA">
        <w:rPr>
          <w:rFonts w:hint="eastAsia"/>
        </w:rPr>
        <w:t>に報告すること。</w:t>
      </w:r>
    </w:p>
    <w:p w14:paraId="3A1374D1" w14:textId="77777777" w:rsidR="0036292C" w:rsidRPr="00A555CA" w:rsidRDefault="0036292C" w:rsidP="0036292C">
      <w:pPr>
        <w:pStyle w:val="aff3"/>
      </w:pPr>
      <w:r w:rsidRPr="00A555CA">
        <w:rPr>
          <w:rFonts w:hint="eastAsia"/>
        </w:rPr>
        <w:t xml:space="preserve">２　</w:t>
      </w:r>
      <w:r w:rsidR="00326E5F" w:rsidRPr="00A555CA">
        <w:rPr>
          <w:rFonts w:hint="eastAsia"/>
        </w:rPr>
        <w:t>全学実施責任者</w:t>
      </w:r>
      <w:r w:rsidRPr="00A555CA">
        <w:rPr>
          <w:rFonts w:hint="eastAsia"/>
        </w:rPr>
        <w:t>は、情報セキュリティ対策における雇用の開始、終了及び人事異動時等</w:t>
      </w:r>
      <w:r w:rsidR="00CC554F" w:rsidRPr="00A555CA">
        <w:rPr>
          <w:rFonts w:hint="eastAsia"/>
        </w:rPr>
        <w:t>（入学、卒業を含む。）</w:t>
      </w:r>
      <w:r w:rsidRPr="00A555CA">
        <w:rPr>
          <w:rFonts w:hint="eastAsia"/>
        </w:rPr>
        <w:t>に関する管理の規定を整備すること。</w:t>
      </w:r>
    </w:p>
    <w:p w14:paraId="0AFA4196" w14:textId="426969FC" w:rsidR="00D14E53" w:rsidRPr="00A555CA" w:rsidRDefault="0036292C" w:rsidP="0036292C">
      <w:pPr>
        <w:pStyle w:val="aff3"/>
      </w:pPr>
      <w:r w:rsidRPr="00A555CA">
        <w:rPr>
          <w:rFonts w:hint="eastAsia"/>
        </w:rPr>
        <w:t xml:space="preserve">３　</w:t>
      </w:r>
      <w:r w:rsidR="00D14E53" w:rsidRPr="00A555CA">
        <w:rPr>
          <w:rFonts w:hint="eastAsia"/>
        </w:rPr>
        <w:t>情報セキュリティ対策推進体制は、全学総括責任者が規定した当該体制の役割に応じて必要な事務を遂行すること。</w:t>
      </w:r>
    </w:p>
    <w:p w14:paraId="17754F78" w14:textId="75A3C844" w:rsidR="0036292C" w:rsidRPr="00A555CA" w:rsidRDefault="00D14E53" w:rsidP="0036292C">
      <w:pPr>
        <w:pStyle w:val="aff3"/>
      </w:pPr>
      <w:r w:rsidRPr="00A555CA">
        <w:rPr>
          <w:rFonts w:hint="eastAsia"/>
        </w:rPr>
        <w:t xml:space="preserve">４　</w:t>
      </w:r>
      <w:r w:rsidR="00326E5F" w:rsidRPr="00A555CA">
        <w:rPr>
          <w:rFonts w:hint="eastAsia"/>
        </w:rPr>
        <w:t>部局総括責任者</w:t>
      </w:r>
      <w:r w:rsidR="0036292C" w:rsidRPr="00A555CA">
        <w:rPr>
          <w:rFonts w:hint="eastAsia"/>
        </w:rPr>
        <w:t>又は</w:t>
      </w:r>
      <w:r w:rsidR="00326E5F" w:rsidRPr="00A555CA">
        <w:rPr>
          <w:rFonts w:hint="eastAsia"/>
        </w:rPr>
        <w:t>職場情報セキュリティ責任者</w:t>
      </w:r>
      <w:r w:rsidR="0036292C" w:rsidRPr="00A555CA">
        <w:rPr>
          <w:rFonts w:hint="eastAsia"/>
        </w:rPr>
        <w:t>は、</w:t>
      </w:r>
      <w:r w:rsidR="00326E5F" w:rsidRPr="00A555CA">
        <w:rPr>
          <w:rFonts w:hint="eastAsia"/>
        </w:rPr>
        <w:t>利用者等</w:t>
      </w:r>
      <w:r w:rsidR="0036292C" w:rsidRPr="00A555CA">
        <w:rPr>
          <w:rFonts w:hint="eastAsia"/>
        </w:rPr>
        <w:t>より情報セキュリティ関係規</w:t>
      </w:r>
      <w:r w:rsidR="0036292C" w:rsidRPr="00A555CA">
        <w:rPr>
          <w:rFonts w:hint="eastAsia"/>
        </w:rPr>
        <w:lastRenderedPageBreak/>
        <w:t>程に係る課題及び問題点の報告を受けた場合は、</w:t>
      </w:r>
      <w:r w:rsidR="00326E5F" w:rsidRPr="00A555CA">
        <w:rPr>
          <w:rFonts w:hint="eastAsia"/>
        </w:rPr>
        <w:t>全学実施責任者</w:t>
      </w:r>
      <w:r w:rsidR="0036292C" w:rsidRPr="00A555CA">
        <w:rPr>
          <w:rFonts w:hint="eastAsia"/>
        </w:rPr>
        <w:t>に報告すること。</w:t>
      </w:r>
    </w:p>
    <w:p w14:paraId="6113C8C1" w14:textId="5B1DF15E" w:rsidR="00D14E53" w:rsidRPr="00A555CA" w:rsidRDefault="00D14E53" w:rsidP="0036292C">
      <w:pPr>
        <w:pStyle w:val="aff3"/>
      </w:pPr>
      <w:r w:rsidRPr="00A555CA">
        <w:t>５　全学実施責任者は、情報セキュリティ関係規程に係る課題及び問題点を含む運用状況を適時に把握し、必要に応じて全学総括責任者にその内容を報告すること。</w:t>
      </w:r>
    </w:p>
    <w:p w14:paraId="0A766465" w14:textId="1AD8B210" w:rsidR="0036292C" w:rsidRPr="00A555CA" w:rsidRDefault="0036292C" w:rsidP="0004365B">
      <w:pPr>
        <w:pStyle w:val="a9"/>
      </w:pPr>
      <w:r w:rsidRPr="00A555CA">
        <w:rPr>
          <w:rFonts w:hint="eastAsia"/>
        </w:rPr>
        <w:t>解説：</w:t>
      </w:r>
      <w:r w:rsidR="00B631C6" w:rsidRPr="00A555CA">
        <w:rPr>
          <w:rFonts w:hint="eastAsia"/>
        </w:rPr>
        <w:t>第１項</w:t>
      </w:r>
      <w:r w:rsidR="00326E5F" w:rsidRPr="00A555CA">
        <w:rPr>
          <w:rFonts w:hint="eastAsia"/>
        </w:rPr>
        <w:t>「実施手順を整備（本規程で整備すべき者を別に定める場合を除く。）」について</w:t>
      </w:r>
      <w:r w:rsidR="00326E5F" w:rsidRPr="00A555CA">
        <w:br/>
      </w:r>
      <w:r w:rsidR="00326E5F" w:rsidRPr="00A555CA">
        <w:rPr>
          <w:rFonts w:hint="eastAsia"/>
        </w:rPr>
        <w:t>本規程で整備を求めている実施手順は、以下のとおり。</w:t>
      </w:r>
      <w:r w:rsidR="00326E5F" w:rsidRPr="00A555CA">
        <w:br/>
      </w:r>
      <w:r w:rsidR="00326E5F" w:rsidRPr="00A555CA">
        <w:rPr>
          <w:rFonts w:hint="eastAsia"/>
        </w:rPr>
        <w:t>（１）</w:t>
      </w:r>
      <w:r w:rsidR="00062C93" w:rsidRPr="00A555CA">
        <w:rPr>
          <w:rFonts w:hint="eastAsia"/>
        </w:rPr>
        <w:t>全学実施責任者</w:t>
      </w:r>
      <w:r w:rsidR="00326E5F" w:rsidRPr="00A555CA">
        <w:br/>
      </w:r>
      <w:r w:rsidR="00326E5F" w:rsidRPr="00A555CA">
        <w:rPr>
          <w:rFonts w:hint="eastAsia"/>
        </w:rPr>
        <w:t>・</w:t>
      </w:r>
      <w:r w:rsidR="00424060" w:rsidRPr="00A555CA">
        <w:rPr>
          <w:rFonts w:hint="eastAsia"/>
        </w:rPr>
        <w:t>情報セキュリティ対策における</w:t>
      </w:r>
      <w:r w:rsidR="00326E5F" w:rsidRPr="00A555CA">
        <w:rPr>
          <w:rFonts w:hint="eastAsia"/>
        </w:rPr>
        <w:t>雇用の開始、終了及び人事異動時等</w:t>
      </w:r>
      <w:r w:rsidR="00CC554F" w:rsidRPr="00A555CA">
        <w:rPr>
          <w:rFonts w:hint="eastAsia"/>
        </w:rPr>
        <w:t>（入学、卒業を含む。）</w:t>
      </w:r>
      <w:r w:rsidR="00326E5F" w:rsidRPr="00A555CA">
        <w:rPr>
          <w:rFonts w:hint="eastAsia"/>
        </w:rPr>
        <w:t>の管理に関する規程</w:t>
      </w:r>
      <w:r w:rsidR="00062C93" w:rsidRPr="00A555CA">
        <w:rPr>
          <w:rFonts w:hint="eastAsia"/>
        </w:rPr>
        <w:t>（第</w:t>
      </w:r>
      <w:r w:rsidR="00AF62F2" w:rsidRPr="00A555CA">
        <w:rPr>
          <w:rFonts w:hint="eastAsia"/>
        </w:rPr>
        <w:t>七</w:t>
      </w:r>
      <w:r w:rsidR="00062C93" w:rsidRPr="00A555CA">
        <w:rPr>
          <w:rFonts w:hint="eastAsia"/>
        </w:rPr>
        <w:t>条</w:t>
      </w:r>
      <w:r w:rsidR="00AF62F2" w:rsidRPr="00A555CA">
        <w:rPr>
          <w:rFonts w:hint="eastAsia"/>
        </w:rPr>
        <w:t>第２項</w:t>
      </w:r>
      <w:r w:rsidR="00062C93" w:rsidRPr="00A555CA">
        <w:rPr>
          <w:rFonts w:hint="eastAsia"/>
        </w:rPr>
        <w:t>）</w:t>
      </w:r>
      <w:r w:rsidR="00326E5F" w:rsidRPr="00A555CA">
        <w:br/>
      </w:r>
      <w:r w:rsidR="00326E5F" w:rsidRPr="00A555CA">
        <w:rPr>
          <w:rFonts w:hint="eastAsia"/>
        </w:rPr>
        <w:t>・情報セキュリティインシデント</w:t>
      </w:r>
      <w:r w:rsidR="00424060" w:rsidRPr="00A555CA">
        <w:rPr>
          <w:rFonts w:hint="eastAsia"/>
        </w:rPr>
        <w:t>の可能性</w:t>
      </w:r>
      <w:r w:rsidR="00326E5F" w:rsidRPr="00A555CA">
        <w:rPr>
          <w:rFonts w:hint="eastAsia"/>
        </w:rPr>
        <w:t>を認知した際の報告窓口を含む</w:t>
      </w:r>
      <w:r w:rsidR="0004365B" w:rsidRPr="00A555CA">
        <w:rPr>
          <w:rFonts w:hint="eastAsia"/>
        </w:rPr>
        <w:t>本学</w:t>
      </w:r>
      <w:r w:rsidR="00326E5F" w:rsidRPr="00A555CA">
        <w:rPr>
          <w:rFonts w:hint="eastAsia"/>
        </w:rPr>
        <w:t>関係者への報</w:t>
      </w:r>
      <w:r w:rsidR="00326E5F" w:rsidRPr="00296FCE">
        <w:rPr>
          <w:rFonts w:hint="eastAsia"/>
        </w:rPr>
        <w:t>告手順</w:t>
      </w:r>
      <w:r w:rsidR="00062C93" w:rsidRPr="00296FCE">
        <w:rPr>
          <w:rFonts w:hint="eastAsia"/>
        </w:rPr>
        <w:t>（第</w:t>
      </w:r>
      <w:r w:rsidR="00AF62F2" w:rsidRPr="00296FCE">
        <w:rPr>
          <w:rFonts w:hint="eastAsia"/>
        </w:rPr>
        <w:t>十九</w:t>
      </w:r>
      <w:r w:rsidR="00062C93" w:rsidRPr="00296FCE">
        <w:rPr>
          <w:rFonts w:hint="eastAsia"/>
        </w:rPr>
        <w:t>条</w:t>
      </w:r>
      <w:r w:rsidR="00AF62F2" w:rsidRPr="00296FCE">
        <w:rPr>
          <w:rFonts w:hint="eastAsia"/>
        </w:rPr>
        <w:t>第１項</w:t>
      </w:r>
      <w:r w:rsidR="00062C93" w:rsidRPr="00296FCE">
        <w:rPr>
          <w:rFonts w:hint="eastAsia"/>
        </w:rPr>
        <w:t>）</w:t>
      </w:r>
      <w:r w:rsidR="00326E5F" w:rsidRPr="00296FCE">
        <w:br/>
      </w:r>
      <w:r w:rsidR="00326E5F" w:rsidRPr="00296FCE">
        <w:rPr>
          <w:rFonts w:hint="eastAsia"/>
        </w:rPr>
        <w:t>・情報セキュリティインシデント</w:t>
      </w:r>
      <w:r w:rsidR="00424060" w:rsidRPr="00296FCE">
        <w:rPr>
          <w:rFonts w:hint="eastAsia"/>
        </w:rPr>
        <w:t>の可能性</w:t>
      </w:r>
      <w:r w:rsidR="00326E5F" w:rsidRPr="00296FCE">
        <w:rPr>
          <w:rFonts w:hint="eastAsia"/>
        </w:rPr>
        <w:t>を認知した際の</w:t>
      </w:r>
      <w:r w:rsidR="00424060" w:rsidRPr="00296FCE">
        <w:rPr>
          <w:rFonts w:hint="eastAsia"/>
        </w:rPr>
        <w:t>学外との</w:t>
      </w:r>
      <w:r w:rsidR="00326E5F" w:rsidRPr="00296FCE">
        <w:rPr>
          <w:rFonts w:hint="eastAsia"/>
        </w:rPr>
        <w:t>情報共有を含む対処手順</w:t>
      </w:r>
      <w:r w:rsidR="00062C93" w:rsidRPr="00296FCE">
        <w:rPr>
          <w:rFonts w:hint="eastAsia"/>
        </w:rPr>
        <w:t>（</w:t>
      </w:r>
      <w:r w:rsidR="00AF62F2" w:rsidRPr="00296FCE">
        <w:rPr>
          <w:rFonts w:hint="eastAsia"/>
        </w:rPr>
        <w:t>第十九条第２項</w:t>
      </w:r>
      <w:r w:rsidR="00062C93" w:rsidRPr="00296FCE">
        <w:rPr>
          <w:rFonts w:hint="eastAsia"/>
        </w:rPr>
        <w:t>）</w:t>
      </w:r>
      <w:r w:rsidR="00326E5F" w:rsidRPr="00A555CA">
        <w:br/>
      </w:r>
      <w:r w:rsidR="00326E5F" w:rsidRPr="00296FCE">
        <w:rPr>
          <w:rFonts w:hint="eastAsia"/>
        </w:rPr>
        <w:t>・情報の取扱いに関する規定</w:t>
      </w:r>
      <w:r w:rsidR="00062C93" w:rsidRPr="00296FCE">
        <w:rPr>
          <w:rFonts w:hint="eastAsia"/>
        </w:rPr>
        <w:t>（第</w:t>
      </w:r>
      <w:r w:rsidR="00AF62F2" w:rsidRPr="00296FCE">
        <w:rPr>
          <w:rFonts w:hint="eastAsia"/>
        </w:rPr>
        <w:t>三十</w:t>
      </w:r>
      <w:r w:rsidR="004E398B" w:rsidRPr="00296FCE">
        <w:rPr>
          <w:rFonts w:hint="eastAsia"/>
        </w:rPr>
        <w:t>六</w:t>
      </w:r>
      <w:r w:rsidR="00062C93" w:rsidRPr="00296FCE">
        <w:rPr>
          <w:rFonts w:hint="eastAsia"/>
        </w:rPr>
        <w:t>条）</w:t>
      </w:r>
      <w:r w:rsidR="00326E5F" w:rsidRPr="00A555CA">
        <w:br/>
      </w:r>
      <w:r w:rsidR="00326E5F" w:rsidRPr="00296FCE">
        <w:rPr>
          <w:rFonts w:hint="eastAsia"/>
        </w:rPr>
        <w:t>・要管理対策区域の対策の基準</w:t>
      </w:r>
      <w:r w:rsidR="00062C93" w:rsidRPr="00296FCE">
        <w:rPr>
          <w:rFonts w:hint="eastAsia"/>
        </w:rPr>
        <w:t>（第</w:t>
      </w:r>
      <w:r w:rsidR="00AF62F2" w:rsidRPr="00296FCE">
        <w:rPr>
          <w:rFonts w:hint="eastAsia"/>
        </w:rPr>
        <w:t>五十</w:t>
      </w:r>
      <w:r w:rsidR="00296FCE" w:rsidRPr="00296FCE">
        <w:rPr>
          <w:rFonts w:hint="eastAsia"/>
        </w:rPr>
        <w:t>五</w:t>
      </w:r>
      <w:r w:rsidR="00062C93" w:rsidRPr="00296FCE">
        <w:rPr>
          <w:rFonts w:hint="eastAsia"/>
        </w:rPr>
        <w:t>条</w:t>
      </w:r>
      <w:r w:rsidR="00AF62F2" w:rsidRPr="00296FCE">
        <w:rPr>
          <w:rFonts w:hint="eastAsia"/>
        </w:rPr>
        <w:t>第２項</w:t>
      </w:r>
      <w:r w:rsidR="00062C93" w:rsidRPr="00296FCE">
        <w:rPr>
          <w:rFonts w:hint="eastAsia"/>
        </w:rPr>
        <w:t>）</w:t>
      </w:r>
      <w:r w:rsidR="00326E5F" w:rsidRPr="00A555CA">
        <w:br/>
      </w:r>
      <w:r w:rsidR="006C6323" w:rsidRPr="00296FCE">
        <w:rPr>
          <w:rFonts w:hint="eastAsia"/>
        </w:rPr>
        <w:t>・業務</w:t>
      </w:r>
      <w:r w:rsidR="00326E5F" w:rsidRPr="00296FCE">
        <w:rPr>
          <w:rFonts w:hint="eastAsia"/>
        </w:rPr>
        <w:t>委託に係る規定</w:t>
      </w:r>
      <w:r w:rsidR="00062C93" w:rsidRPr="00296FCE">
        <w:rPr>
          <w:rFonts w:hint="eastAsia"/>
        </w:rPr>
        <w:t>（第</w:t>
      </w:r>
      <w:r w:rsidR="004E398B" w:rsidRPr="00296FCE">
        <w:rPr>
          <w:rFonts w:hint="eastAsia"/>
        </w:rPr>
        <w:t>六十</w:t>
      </w:r>
      <w:r w:rsidR="00296FCE" w:rsidRPr="00296FCE">
        <w:rPr>
          <w:rFonts w:hint="eastAsia"/>
        </w:rPr>
        <w:t>一</w:t>
      </w:r>
      <w:r w:rsidR="00062C93" w:rsidRPr="00296FCE">
        <w:rPr>
          <w:rFonts w:hint="eastAsia"/>
        </w:rPr>
        <w:t>条）</w:t>
      </w:r>
      <w:r w:rsidR="00326E5F" w:rsidRPr="00A555CA">
        <w:br/>
      </w:r>
      <w:r w:rsidR="006C6323" w:rsidRPr="00296FCE">
        <w:rPr>
          <w:rFonts w:hint="eastAsia"/>
        </w:rPr>
        <w:t>・</w:t>
      </w:r>
      <w:r w:rsidR="00326E5F" w:rsidRPr="00296FCE">
        <w:rPr>
          <w:rFonts w:hint="eastAsia"/>
        </w:rPr>
        <w:t>外部サービス</w:t>
      </w:r>
      <w:r w:rsidR="006C6323" w:rsidRPr="00296FCE">
        <w:rPr>
          <w:rFonts w:hint="eastAsia"/>
        </w:rPr>
        <w:t>（要機密情報を取り扱う場合）</w:t>
      </w:r>
      <w:r w:rsidR="00326E5F" w:rsidRPr="00296FCE">
        <w:rPr>
          <w:rFonts w:hint="eastAsia"/>
        </w:rPr>
        <w:t>の利用に関する規定</w:t>
      </w:r>
      <w:r w:rsidR="00062C93" w:rsidRPr="00296FCE">
        <w:rPr>
          <w:rFonts w:hint="eastAsia"/>
        </w:rPr>
        <w:t>（第</w:t>
      </w:r>
      <w:r w:rsidR="00CB6916" w:rsidRPr="00296FCE">
        <w:rPr>
          <w:rFonts w:hint="eastAsia"/>
        </w:rPr>
        <w:t>六十</w:t>
      </w:r>
      <w:r w:rsidR="00296FCE" w:rsidRPr="00296FCE">
        <w:rPr>
          <w:rFonts w:hint="eastAsia"/>
        </w:rPr>
        <w:t>六</w:t>
      </w:r>
      <w:r w:rsidR="00062C93" w:rsidRPr="00296FCE">
        <w:rPr>
          <w:rFonts w:hint="eastAsia"/>
        </w:rPr>
        <w:t>条</w:t>
      </w:r>
      <w:r w:rsidR="00CB6916" w:rsidRPr="00296FCE">
        <w:rPr>
          <w:rFonts w:hint="eastAsia"/>
        </w:rPr>
        <w:t>第１項</w:t>
      </w:r>
      <w:r w:rsidR="00062C93" w:rsidRPr="00296FCE">
        <w:rPr>
          <w:rFonts w:hint="eastAsia"/>
        </w:rPr>
        <w:t>）</w:t>
      </w:r>
      <w:r w:rsidR="00326E5F" w:rsidRPr="00A555CA">
        <w:br/>
      </w:r>
      <w:r w:rsidR="000F23D6" w:rsidRPr="00296FCE">
        <w:rPr>
          <w:rFonts w:hint="eastAsia"/>
        </w:rPr>
        <w:t>・外部サービス（要機密情報を取り扱わない場合）の利用に関する規定（第</w:t>
      </w:r>
      <w:r w:rsidR="00296FCE" w:rsidRPr="00296FCE">
        <w:rPr>
          <w:rFonts w:hint="eastAsia"/>
        </w:rPr>
        <w:t>八十一</w:t>
      </w:r>
      <w:r w:rsidR="000F23D6" w:rsidRPr="00296FCE">
        <w:rPr>
          <w:rFonts w:hint="eastAsia"/>
        </w:rPr>
        <w:t>条第１項）</w:t>
      </w:r>
      <w:r w:rsidR="00101EDD" w:rsidRPr="00296FCE">
        <w:br/>
      </w:r>
      <w:r w:rsidR="00326E5F" w:rsidRPr="00296FCE">
        <w:rPr>
          <w:rFonts w:hint="eastAsia"/>
        </w:rPr>
        <w:t>・機器等の調達に係る選定基準</w:t>
      </w:r>
      <w:r w:rsidR="00062C93" w:rsidRPr="00296FCE">
        <w:rPr>
          <w:rFonts w:hint="eastAsia"/>
        </w:rPr>
        <w:t>（第</w:t>
      </w:r>
      <w:r w:rsidR="00296FCE" w:rsidRPr="00296FCE">
        <w:rPr>
          <w:rFonts w:hint="eastAsia"/>
        </w:rPr>
        <w:t>八十八</w:t>
      </w:r>
      <w:r w:rsidR="00062C93" w:rsidRPr="00296FCE">
        <w:rPr>
          <w:rFonts w:hint="eastAsia"/>
        </w:rPr>
        <w:t>条</w:t>
      </w:r>
      <w:r w:rsidR="006C0670" w:rsidRPr="00296FCE">
        <w:rPr>
          <w:rFonts w:hint="eastAsia"/>
        </w:rPr>
        <w:t>第１項</w:t>
      </w:r>
      <w:r w:rsidR="00062C93" w:rsidRPr="00296FCE">
        <w:rPr>
          <w:rFonts w:hint="eastAsia"/>
        </w:rPr>
        <w:t>）</w:t>
      </w:r>
      <w:r w:rsidR="00326E5F" w:rsidRPr="00A555CA">
        <w:br/>
      </w:r>
      <w:r w:rsidR="00326E5F" w:rsidRPr="00296FCE">
        <w:rPr>
          <w:rFonts w:hint="eastAsia"/>
        </w:rPr>
        <w:t>・機器等の納入時の確認・検査手続</w:t>
      </w:r>
      <w:r w:rsidR="00062C93" w:rsidRPr="00296FCE">
        <w:rPr>
          <w:rFonts w:hint="eastAsia"/>
        </w:rPr>
        <w:t>（</w:t>
      </w:r>
      <w:r w:rsidR="006C0670" w:rsidRPr="00296FCE">
        <w:rPr>
          <w:rFonts w:hint="eastAsia"/>
        </w:rPr>
        <w:t>第</w:t>
      </w:r>
      <w:r w:rsidR="00296FCE" w:rsidRPr="00296FCE">
        <w:rPr>
          <w:rFonts w:hint="eastAsia"/>
        </w:rPr>
        <w:t>八十八</w:t>
      </w:r>
      <w:r w:rsidR="006C0670" w:rsidRPr="00296FCE">
        <w:rPr>
          <w:rFonts w:hint="eastAsia"/>
        </w:rPr>
        <w:t>条第２項</w:t>
      </w:r>
      <w:r w:rsidR="00062C93" w:rsidRPr="00296FCE">
        <w:rPr>
          <w:rFonts w:hint="eastAsia"/>
        </w:rPr>
        <w:t>）</w:t>
      </w:r>
      <w:r w:rsidR="00EC3C94">
        <w:br/>
      </w:r>
      <w:r w:rsidR="00326E5F" w:rsidRPr="00A555CA">
        <w:rPr>
          <w:rFonts w:hint="eastAsia"/>
        </w:rPr>
        <w:t>・アプリケーション・コンテンツの提供時に</w:t>
      </w:r>
      <w:r w:rsidR="0004365B" w:rsidRPr="00A555CA">
        <w:rPr>
          <w:rFonts w:hint="eastAsia"/>
        </w:rPr>
        <w:t>学外</w:t>
      </w:r>
      <w:r w:rsidR="00326E5F" w:rsidRPr="00A555CA">
        <w:rPr>
          <w:rFonts w:hint="eastAsia"/>
        </w:rPr>
        <w:t>の情報セキュリティ水準の低</w:t>
      </w:r>
      <w:r w:rsidR="00326E5F" w:rsidRPr="00296FCE">
        <w:rPr>
          <w:rFonts w:hint="eastAsia"/>
        </w:rPr>
        <w:t>下を招く行為を防止するための規定</w:t>
      </w:r>
      <w:r w:rsidR="00062C93" w:rsidRPr="00296FCE">
        <w:rPr>
          <w:rFonts w:hint="eastAsia"/>
        </w:rPr>
        <w:t>（第</w:t>
      </w:r>
      <w:r w:rsidR="006C0670" w:rsidRPr="00296FCE">
        <w:rPr>
          <w:rFonts w:hint="eastAsia"/>
        </w:rPr>
        <w:t>百</w:t>
      </w:r>
      <w:r w:rsidR="004E398B" w:rsidRPr="00296FCE">
        <w:rPr>
          <w:rFonts w:hint="eastAsia"/>
        </w:rPr>
        <w:t>四十</w:t>
      </w:r>
      <w:r w:rsidR="00062C93" w:rsidRPr="00296FCE">
        <w:rPr>
          <w:rFonts w:hint="eastAsia"/>
        </w:rPr>
        <w:t>条）</w:t>
      </w:r>
      <w:r w:rsidR="00C51C18" w:rsidRPr="006A3D17">
        <w:br/>
      </w:r>
      <w:r w:rsidR="00C51C18" w:rsidRPr="006A3D17">
        <w:rPr>
          <w:rFonts w:hint="eastAsia"/>
        </w:rPr>
        <w:t>・</w:t>
      </w:r>
      <w:r w:rsidR="00C51C18">
        <w:rPr>
          <w:rFonts w:hint="eastAsia"/>
        </w:rPr>
        <w:t>本学が支給する端末（要管理対策区域外で使用する場合に限る）を用いて要</w:t>
      </w:r>
      <w:r w:rsidR="00C51C18" w:rsidRPr="00132676">
        <w:rPr>
          <w:rFonts w:hint="eastAsia"/>
        </w:rPr>
        <w:t>保護情報を取り扱う場合の利用手順及び許可手続（第</w:t>
      </w:r>
      <w:r w:rsidR="00296FCE" w:rsidRPr="00132676">
        <w:rPr>
          <w:rFonts w:hint="eastAsia"/>
        </w:rPr>
        <w:t>百五十三</w:t>
      </w:r>
      <w:r w:rsidR="00C51C18" w:rsidRPr="00132676">
        <w:rPr>
          <w:rFonts w:hint="eastAsia"/>
        </w:rPr>
        <w:t>条第</w:t>
      </w:r>
      <w:r w:rsidR="00296FCE" w:rsidRPr="00132676">
        <w:rPr>
          <w:rFonts w:hint="eastAsia"/>
        </w:rPr>
        <w:t>１</w:t>
      </w:r>
      <w:r w:rsidR="00C51C18" w:rsidRPr="00132676">
        <w:rPr>
          <w:rFonts w:hint="eastAsia"/>
        </w:rPr>
        <w:t>項）</w:t>
      </w:r>
      <w:r w:rsidR="00C51C18" w:rsidRPr="00132676">
        <w:br/>
      </w:r>
      <w:r w:rsidR="00C51C18" w:rsidRPr="00132676">
        <w:rPr>
          <w:rFonts w:hint="eastAsia"/>
        </w:rPr>
        <w:t>・要機密情報を取り扱う本学が支給する端末（要管理対策区域外で使用する場合に限る）についての技術的な措置に関する規定（第</w:t>
      </w:r>
      <w:r w:rsidR="00132676" w:rsidRPr="00132676">
        <w:rPr>
          <w:rFonts w:hint="eastAsia"/>
        </w:rPr>
        <w:t>百五十三</w:t>
      </w:r>
      <w:r w:rsidR="00C51C18" w:rsidRPr="00132676">
        <w:rPr>
          <w:rFonts w:hint="eastAsia"/>
        </w:rPr>
        <w:t>条第</w:t>
      </w:r>
      <w:r w:rsidR="00132676" w:rsidRPr="00132676">
        <w:rPr>
          <w:rFonts w:hint="eastAsia"/>
        </w:rPr>
        <w:t>２</w:t>
      </w:r>
      <w:r w:rsidR="00C51C18" w:rsidRPr="00132676">
        <w:rPr>
          <w:rFonts w:hint="eastAsia"/>
        </w:rPr>
        <w:t>項）</w:t>
      </w:r>
      <w:r w:rsidR="00C51C18">
        <w:br/>
      </w:r>
      <w:r w:rsidR="00C51C18">
        <w:rPr>
          <w:rFonts w:hint="eastAsia"/>
        </w:rPr>
        <w:t>・</w:t>
      </w:r>
      <w:r w:rsidR="007228CD">
        <w:rPr>
          <w:rFonts w:hint="eastAsia"/>
        </w:rPr>
        <w:t>要管理対策区域外において学外通信回線に接続した本学が支給する端末を要管理対策区域で学内通信回線に接続する際の安全管理措置に関する規定及び許</w:t>
      </w:r>
      <w:r w:rsidR="007228CD" w:rsidRPr="00132676">
        <w:rPr>
          <w:rFonts w:hint="eastAsia"/>
        </w:rPr>
        <w:t>可手続（第</w:t>
      </w:r>
      <w:r w:rsidR="00132676" w:rsidRPr="00132676">
        <w:rPr>
          <w:rFonts w:hint="eastAsia"/>
        </w:rPr>
        <w:t>百五十三</w:t>
      </w:r>
      <w:r w:rsidR="007228CD" w:rsidRPr="00132676">
        <w:rPr>
          <w:rFonts w:hint="eastAsia"/>
        </w:rPr>
        <w:t>条第</w:t>
      </w:r>
      <w:r w:rsidR="00132676" w:rsidRPr="00132676">
        <w:rPr>
          <w:rFonts w:hint="eastAsia"/>
        </w:rPr>
        <w:t>３</w:t>
      </w:r>
      <w:r w:rsidR="007228CD" w:rsidRPr="00132676">
        <w:rPr>
          <w:rFonts w:hint="eastAsia"/>
        </w:rPr>
        <w:t>項）</w:t>
      </w:r>
      <w:r w:rsidR="007228CD">
        <w:br/>
      </w:r>
      <w:r w:rsidR="007228CD" w:rsidRPr="00132676">
        <w:rPr>
          <w:rFonts w:hint="eastAsia"/>
        </w:rPr>
        <w:t>・本学支給以外の端末を用いて本学の業務に係る情報処理を行う場合の許可等の手続（第</w:t>
      </w:r>
      <w:r w:rsidR="00132676" w:rsidRPr="00132676">
        <w:rPr>
          <w:rFonts w:hint="eastAsia"/>
        </w:rPr>
        <w:t>百五十五</w:t>
      </w:r>
      <w:r w:rsidR="007228CD" w:rsidRPr="00132676">
        <w:rPr>
          <w:rFonts w:hint="eastAsia"/>
        </w:rPr>
        <w:t>条第</w:t>
      </w:r>
      <w:r w:rsidR="00132676" w:rsidRPr="00132676">
        <w:rPr>
          <w:rFonts w:hint="eastAsia"/>
        </w:rPr>
        <w:t>２</w:t>
      </w:r>
      <w:r w:rsidR="007228CD" w:rsidRPr="00132676">
        <w:rPr>
          <w:rFonts w:hint="eastAsia"/>
        </w:rPr>
        <w:t>項）</w:t>
      </w:r>
      <w:r w:rsidR="00326E5F" w:rsidRPr="00132676">
        <w:br/>
      </w:r>
      <w:r w:rsidR="007228CD" w:rsidRPr="00132676">
        <w:rPr>
          <w:rFonts w:hint="eastAsia"/>
        </w:rPr>
        <w:t>・本学支給以外の端末を用いて要保護情報を取り扱う場合の利用手順及び許可手続（第</w:t>
      </w:r>
      <w:r w:rsidR="00132676" w:rsidRPr="00132676">
        <w:rPr>
          <w:rFonts w:hint="eastAsia"/>
        </w:rPr>
        <w:t>百五十五</w:t>
      </w:r>
      <w:r w:rsidR="007228CD" w:rsidRPr="00132676">
        <w:rPr>
          <w:rFonts w:hint="eastAsia"/>
        </w:rPr>
        <w:t>条第</w:t>
      </w:r>
      <w:r w:rsidR="00132676" w:rsidRPr="00132676">
        <w:rPr>
          <w:rFonts w:hint="eastAsia"/>
        </w:rPr>
        <w:t>３</w:t>
      </w:r>
      <w:r w:rsidR="007228CD" w:rsidRPr="00132676">
        <w:rPr>
          <w:rFonts w:hint="eastAsia"/>
        </w:rPr>
        <w:t>項）</w:t>
      </w:r>
      <w:r w:rsidR="007228CD" w:rsidRPr="00132676">
        <w:br/>
      </w:r>
      <w:r w:rsidR="007228CD" w:rsidRPr="00132676">
        <w:rPr>
          <w:rFonts w:hint="eastAsia"/>
        </w:rPr>
        <w:t>・</w:t>
      </w:r>
      <w:r w:rsidR="00C56895" w:rsidRPr="00132676">
        <w:rPr>
          <w:rFonts w:hint="eastAsia"/>
        </w:rPr>
        <w:t>要機密情報を取り扱う本学支給以外の端末についての安全管理措置に関する規定（第</w:t>
      </w:r>
      <w:r w:rsidR="00132676" w:rsidRPr="00132676">
        <w:rPr>
          <w:rFonts w:hint="eastAsia"/>
        </w:rPr>
        <w:t>百五十五</w:t>
      </w:r>
      <w:r w:rsidR="00C56895" w:rsidRPr="00132676">
        <w:rPr>
          <w:rFonts w:hint="eastAsia"/>
        </w:rPr>
        <w:t>条第</w:t>
      </w:r>
      <w:r w:rsidR="00132676" w:rsidRPr="00132676">
        <w:rPr>
          <w:rFonts w:hint="eastAsia"/>
        </w:rPr>
        <w:t>４</w:t>
      </w:r>
      <w:r w:rsidR="00C56895" w:rsidRPr="00132676">
        <w:rPr>
          <w:rFonts w:hint="eastAsia"/>
        </w:rPr>
        <w:t>項）</w:t>
      </w:r>
      <w:r w:rsidR="00C56895" w:rsidRPr="00132676">
        <w:br/>
      </w:r>
      <w:r w:rsidR="00C56895" w:rsidRPr="00132676">
        <w:rPr>
          <w:rFonts w:hint="eastAsia"/>
        </w:rPr>
        <w:t>・</w:t>
      </w:r>
      <w:r w:rsidR="00F9136D" w:rsidRPr="00132676">
        <w:rPr>
          <w:rFonts w:hint="eastAsia"/>
        </w:rPr>
        <w:t>要管理対策区域外において学外通信回線に接続した本学支給以外の端末を要管理対策区域で学内通信回線に接続する際の安全管理措置に関する規定及び許可手続（第</w:t>
      </w:r>
      <w:r w:rsidR="00132676" w:rsidRPr="00132676">
        <w:rPr>
          <w:rFonts w:hint="eastAsia"/>
        </w:rPr>
        <w:t>百五十五</w:t>
      </w:r>
      <w:r w:rsidR="00F9136D" w:rsidRPr="00132676">
        <w:rPr>
          <w:rFonts w:hint="eastAsia"/>
        </w:rPr>
        <w:t>条第</w:t>
      </w:r>
      <w:r w:rsidR="00132676" w:rsidRPr="00132676">
        <w:rPr>
          <w:rFonts w:hint="eastAsia"/>
        </w:rPr>
        <w:t>５</w:t>
      </w:r>
      <w:r w:rsidR="00F9136D" w:rsidRPr="00132676">
        <w:rPr>
          <w:rFonts w:hint="eastAsia"/>
        </w:rPr>
        <w:t>項）</w:t>
      </w:r>
      <w:r w:rsidR="007228CD" w:rsidRPr="00A555CA">
        <w:br/>
      </w:r>
      <w:r w:rsidR="00326E5F" w:rsidRPr="00132676">
        <w:rPr>
          <w:rFonts w:hint="eastAsia"/>
        </w:rPr>
        <w:lastRenderedPageBreak/>
        <w:t>・</w:t>
      </w:r>
      <w:r w:rsidR="0004365B" w:rsidRPr="00132676">
        <w:rPr>
          <w:rFonts w:hint="eastAsia"/>
        </w:rPr>
        <w:t>本学</w:t>
      </w:r>
      <w:r w:rsidR="00326E5F" w:rsidRPr="00132676">
        <w:rPr>
          <w:rFonts w:hint="eastAsia"/>
        </w:rPr>
        <w:t>の情報システムの利用のうち、情報セキュリティに関する規定</w:t>
      </w:r>
      <w:r w:rsidR="00062C93" w:rsidRPr="00132676">
        <w:rPr>
          <w:rFonts w:hint="eastAsia"/>
        </w:rPr>
        <w:t>（第</w:t>
      </w:r>
      <w:r w:rsidR="00132676" w:rsidRPr="00132676">
        <w:rPr>
          <w:rFonts w:hint="eastAsia"/>
        </w:rPr>
        <w:t>二百十三</w:t>
      </w:r>
      <w:r w:rsidR="00062C93" w:rsidRPr="00132676">
        <w:rPr>
          <w:rFonts w:hint="eastAsia"/>
        </w:rPr>
        <w:t>条</w:t>
      </w:r>
      <w:r w:rsidR="006C0670" w:rsidRPr="00132676">
        <w:rPr>
          <w:rFonts w:hint="eastAsia"/>
        </w:rPr>
        <w:t>第１項</w:t>
      </w:r>
      <w:r w:rsidR="00062C93" w:rsidRPr="00132676">
        <w:rPr>
          <w:rFonts w:hint="eastAsia"/>
        </w:rPr>
        <w:t>）</w:t>
      </w:r>
      <w:r w:rsidR="00DC5E87">
        <w:br/>
      </w:r>
      <w:r w:rsidR="00326E5F" w:rsidRPr="00132676">
        <w:rPr>
          <w:rFonts w:hint="eastAsia"/>
        </w:rPr>
        <w:t>・</w:t>
      </w:r>
      <w:r w:rsidR="00326E5F" w:rsidRPr="00132676">
        <w:t>USB</w:t>
      </w:r>
      <w:r w:rsidR="00326E5F" w:rsidRPr="00132676">
        <w:rPr>
          <w:rFonts w:hint="eastAsia"/>
        </w:rPr>
        <w:t>メモリ等の外部電磁的記録媒体を用いた情報の取扱いに関する利用手順</w:t>
      </w:r>
      <w:r w:rsidR="00062C93" w:rsidRPr="00132676">
        <w:rPr>
          <w:rFonts w:hint="eastAsia"/>
        </w:rPr>
        <w:t>（</w:t>
      </w:r>
      <w:r w:rsidR="006C0670" w:rsidRPr="00132676">
        <w:rPr>
          <w:rFonts w:hint="eastAsia"/>
        </w:rPr>
        <w:t>第二百</w:t>
      </w:r>
      <w:r w:rsidR="004E398B" w:rsidRPr="00132676">
        <w:rPr>
          <w:rFonts w:hint="eastAsia"/>
        </w:rPr>
        <w:t>十三</w:t>
      </w:r>
      <w:r w:rsidR="006C0670" w:rsidRPr="00132676">
        <w:rPr>
          <w:rFonts w:hint="eastAsia"/>
        </w:rPr>
        <w:t>条第</w:t>
      </w:r>
      <w:r w:rsidR="00132676" w:rsidRPr="00132676">
        <w:rPr>
          <w:rFonts w:hint="eastAsia"/>
        </w:rPr>
        <w:t>２</w:t>
      </w:r>
      <w:r w:rsidR="006C0670" w:rsidRPr="00132676">
        <w:rPr>
          <w:rFonts w:hint="eastAsia"/>
        </w:rPr>
        <w:t>項</w:t>
      </w:r>
      <w:r w:rsidR="00062C93" w:rsidRPr="00132676">
        <w:rPr>
          <w:rFonts w:hint="eastAsia"/>
        </w:rPr>
        <w:t>）</w:t>
      </w:r>
      <w:r w:rsidR="00DC5E87">
        <w:br/>
      </w:r>
      <w:r w:rsidR="00DC5E87" w:rsidRPr="00132676">
        <w:rPr>
          <w:rFonts w:hint="eastAsia"/>
        </w:rPr>
        <w:t>・機密性３情報、要保全情報又は要安定情報が記録された</w:t>
      </w:r>
      <w:r w:rsidR="00DC5E87" w:rsidRPr="00132676">
        <w:rPr>
          <w:rFonts w:hint="eastAsia"/>
        </w:rPr>
        <w:t>USB</w:t>
      </w:r>
      <w:r w:rsidR="00DC5E87" w:rsidRPr="00132676">
        <w:rPr>
          <w:rFonts w:hint="eastAsia"/>
        </w:rPr>
        <w:t>メモリ等の外部電磁的記録媒体を要管理対策区域外に持ち出す際の許可手続（第</w:t>
      </w:r>
      <w:r w:rsidR="00132676" w:rsidRPr="00132676">
        <w:rPr>
          <w:rFonts w:hint="eastAsia"/>
        </w:rPr>
        <w:t>二百十三</w:t>
      </w:r>
      <w:r w:rsidR="00DC5E87" w:rsidRPr="00132676">
        <w:rPr>
          <w:rFonts w:hint="eastAsia"/>
        </w:rPr>
        <w:t>条第</w:t>
      </w:r>
      <w:r w:rsidR="00132676" w:rsidRPr="00132676">
        <w:rPr>
          <w:rFonts w:hint="eastAsia"/>
        </w:rPr>
        <w:t>３</w:t>
      </w:r>
      <w:r w:rsidR="00DC5E87" w:rsidRPr="00132676">
        <w:rPr>
          <w:rFonts w:hint="eastAsia"/>
        </w:rPr>
        <w:t>項）</w:t>
      </w:r>
      <w:r w:rsidR="00DC5E87">
        <w:br/>
      </w:r>
      <w:r w:rsidR="000F23D6" w:rsidRPr="00A555CA">
        <w:rPr>
          <w:rFonts w:hint="eastAsia"/>
        </w:rPr>
        <w:t>・ソーシャルメディアサービスによる情報発信時における情報セキュリティ対</w:t>
      </w:r>
      <w:r w:rsidR="000F23D6" w:rsidRPr="00132676">
        <w:rPr>
          <w:rFonts w:hint="eastAsia"/>
        </w:rPr>
        <w:t>策に関する運用手順等（第</w:t>
      </w:r>
      <w:r w:rsidR="00132676" w:rsidRPr="00132676">
        <w:rPr>
          <w:rFonts w:hint="eastAsia"/>
        </w:rPr>
        <w:t>二百三十</w:t>
      </w:r>
      <w:r w:rsidR="000F23D6" w:rsidRPr="00132676">
        <w:rPr>
          <w:rFonts w:hint="eastAsia"/>
        </w:rPr>
        <w:t>条第１項）</w:t>
      </w:r>
      <w:r w:rsidR="000F23D6" w:rsidRPr="00A555CA">
        <w:br/>
      </w:r>
      <w:r w:rsidR="001D6F06" w:rsidRPr="00132676">
        <w:rPr>
          <w:rFonts w:hint="eastAsia"/>
        </w:rPr>
        <w:t>・テレワーク実施時の情報セキュリティ対策に係る規定（第</w:t>
      </w:r>
      <w:r w:rsidR="00132676" w:rsidRPr="00132676">
        <w:rPr>
          <w:rFonts w:hint="eastAsia"/>
        </w:rPr>
        <w:t>二百三十二</w:t>
      </w:r>
      <w:r w:rsidR="001D6F06" w:rsidRPr="00132676">
        <w:rPr>
          <w:rFonts w:hint="eastAsia"/>
        </w:rPr>
        <w:t>条）</w:t>
      </w:r>
      <w:r w:rsidR="001D6F06">
        <w:br/>
      </w:r>
      <w:r w:rsidR="00326E5F" w:rsidRPr="00A555CA">
        <w:rPr>
          <w:rFonts w:hint="eastAsia"/>
        </w:rPr>
        <w:br/>
      </w:r>
      <w:r w:rsidR="00326E5F" w:rsidRPr="00A555CA">
        <w:rPr>
          <w:rFonts w:hint="eastAsia"/>
        </w:rPr>
        <w:t>その他の者が定めるもの</w:t>
      </w:r>
      <w:r w:rsidR="00326E5F" w:rsidRPr="00A555CA">
        <w:br/>
      </w:r>
      <w:r w:rsidR="0004365B" w:rsidRPr="00A555CA">
        <w:t>a</w:t>
      </w:r>
      <w:r w:rsidR="0004365B" w:rsidRPr="00A555CA">
        <w:rPr>
          <w:rFonts w:hint="eastAsia"/>
        </w:rPr>
        <w:t>）全学総括責任者</w:t>
      </w:r>
      <w:r w:rsidR="00326E5F" w:rsidRPr="00A555CA">
        <w:br/>
      </w:r>
      <w:r w:rsidR="00326E5F" w:rsidRPr="00132676">
        <w:rPr>
          <w:rFonts w:hint="eastAsia"/>
        </w:rPr>
        <w:t>・例外措置の適用の申請を審査する者及び審査手続</w:t>
      </w:r>
      <w:r w:rsidR="00062C93" w:rsidRPr="00132676">
        <w:rPr>
          <w:rFonts w:hint="eastAsia"/>
        </w:rPr>
        <w:t>（第</w:t>
      </w:r>
      <w:r w:rsidR="006C0670" w:rsidRPr="00132676">
        <w:rPr>
          <w:rFonts w:hint="eastAsia"/>
        </w:rPr>
        <w:t>十</w:t>
      </w:r>
      <w:r w:rsidR="00062C93" w:rsidRPr="00132676">
        <w:rPr>
          <w:rFonts w:hint="eastAsia"/>
        </w:rPr>
        <w:t>条</w:t>
      </w:r>
      <w:r w:rsidR="006C0670" w:rsidRPr="00132676">
        <w:rPr>
          <w:rFonts w:hint="eastAsia"/>
        </w:rPr>
        <w:t>第１項</w:t>
      </w:r>
      <w:r w:rsidR="00062C93" w:rsidRPr="00132676">
        <w:rPr>
          <w:rFonts w:hint="eastAsia"/>
        </w:rPr>
        <w:t>）</w:t>
      </w:r>
      <w:r w:rsidR="00326E5F" w:rsidRPr="00A555CA">
        <w:br/>
      </w:r>
      <w:r w:rsidR="0004365B" w:rsidRPr="00A555CA">
        <w:t>b</w:t>
      </w:r>
      <w:r w:rsidR="0004365B" w:rsidRPr="00A555CA">
        <w:rPr>
          <w:rFonts w:hint="eastAsia"/>
        </w:rPr>
        <w:t>）部局総括責任者</w:t>
      </w:r>
      <w:r w:rsidR="00326E5F" w:rsidRPr="00A555CA">
        <w:br/>
      </w:r>
      <w:r w:rsidR="00326E5F" w:rsidRPr="00A555CA">
        <w:rPr>
          <w:rFonts w:hint="eastAsia"/>
        </w:rPr>
        <w:t>・</w:t>
      </w:r>
      <w:r w:rsidR="006C0670" w:rsidRPr="00A555CA">
        <w:rPr>
          <w:rFonts w:hint="eastAsia"/>
        </w:rPr>
        <w:t>利用者等</w:t>
      </w:r>
      <w:r w:rsidR="00326E5F" w:rsidRPr="00A555CA">
        <w:rPr>
          <w:rFonts w:hint="eastAsia"/>
        </w:rPr>
        <w:t>ごとの自己点検票及び自己点検の実施手順</w:t>
      </w:r>
      <w:r w:rsidR="00062C93" w:rsidRPr="00A555CA">
        <w:rPr>
          <w:rFonts w:hint="eastAsia"/>
        </w:rPr>
        <w:t>（第</w:t>
      </w:r>
      <w:r w:rsidR="006C0670" w:rsidRPr="00A555CA">
        <w:rPr>
          <w:rFonts w:hint="eastAsia"/>
        </w:rPr>
        <w:t>二十</w:t>
      </w:r>
      <w:r w:rsidR="00FB76DD" w:rsidRPr="00A555CA">
        <w:rPr>
          <w:rFonts w:hint="eastAsia"/>
        </w:rPr>
        <w:t>四</w:t>
      </w:r>
      <w:r w:rsidR="00062C93" w:rsidRPr="00A555CA">
        <w:rPr>
          <w:rFonts w:hint="eastAsia"/>
        </w:rPr>
        <w:t>条</w:t>
      </w:r>
      <w:r w:rsidR="006C0670" w:rsidRPr="00A555CA">
        <w:rPr>
          <w:rFonts w:hint="eastAsia"/>
        </w:rPr>
        <w:t>第２項</w:t>
      </w:r>
      <w:r w:rsidR="00062C93" w:rsidRPr="00A555CA">
        <w:rPr>
          <w:rFonts w:hint="eastAsia"/>
        </w:rPr>
        <w:t>）</w:t>
      </w:r>
      <w:r w:rsidR="00326E5F" w:rsidRPr="00A555CA">
        <w:br/>
      </w:r>
      <w:r w:rsidR="0004365B" w:rsidRPr="00A555CA">
        <w:t>c</w:t>
      </w:r>
      <w:r w:rsidR="0004365B" w:rsidRPr="00A555CA">
        <w:rPr>
          <w:rFonts w:hint="eastAsia"/>
        </w:rPr>
        <w:t>）部局技術責任者</w:t>
      </w:r>
      <w:r w:rsidR="00326E5F" w:rsidRPr="00A555CA">
        <w:br/>
      </w:r>
      <w:r w:rsidR="00326E5F" w:rsidRPr="00280C2E">
        <w:rPr>
          <w:rFonts w:hint="eastAsia"/>
        </w:rPr>
        <w:t>・情報セキュリティ対策を実施するために必要な文書</w:t>
      </w:r>
      <w:r w:rsidR="00062C93" w:rsidRPr="00280C2E">
        <w:rPr>
          <w:rFonts w:hint="eastAsia"/>
        </w:rPr>
        <w:t>（第</w:t>
      </w:r>
      <w:r w:rsidR="00280C2E" w:rsidRPr="00280C2E">
        <w:rPr>
          <w:rFonts w:hint="eastAsia"/>
        </w:rPr>
        <w:t>八十六</w:t>
      </w:r>
      <w:r w:rsidR="00062C93" w:rsidRPr="00280C2E">
        <w:rPr>
          <w:rFonts w:hint="eastAsia"/>
        </w:rPr>
        <w:t>条）</w:t>
      </w:r>
      <w:r w:rsidR="00326E5F" w:rsidRPr="00A555CA">
        <w:br/>
      </w:r>
      <w:r w:rsidR="00326E5F" w:rsidRPr="00A555CA">
        <w:rPr>
          <w:rFonts w:hint="eastAsia"/>
        </w:rPr>
        <w:t>・情報システムで使用する暗号</w:t>
      </w:r>
      <w:r w:rsidR="00424060" w:rsidRPr="00A555CA">
        <w:rPr>
          <w:rFonts w:hint="eastAsia"/>
        </w:rPr>
        <w:t>及び電子署名</w:t>
      </w:r>
      <w:r w:rsidR="00326E5F" w:rsidRPr="00A555CA">
        <w:rPr>
          <w:rFonts w:hint="eastAsia"/>
        </w:rPr>
        <w:t>のアルゴリズム</w:t>
      </w:r>
      <w:r w:rsidR="00424060" w:rsidRPr="00A555CA">
        <w:rPr>
          <w:rFonts w:hint="eastAsia"/>
        </w:rPr>
        <w:t>並びにそれを利用</w:t>
      </w:r>
      <w:r w:rsidR="00424060" w:rsidRPr="00280C2E">
        <w:rPr>
          <w:rFonts w:hint="eastAsia"/>
        </w:rPr>
        <w:t>した安全なプロトコル</w:t>
      </w:r>
      <w:r w:rsidR="00326E5F" w:rsidRPr="00280C2E">
        <w:rPr>
          <w:rFonts w:hint="eastAsia"/>
        </w:rPr>
        <w:t>及び</w:t>
      </w:r>
      <w:r w:rsidR="00424060" w:rsidRPr="00280C2E">
        <w:rPr>
          <w:rFonts w:hint="eastAsia"/>
        </w:rPr>
        <w:t>その</w:t>
      </w:r>
      <w:r w:rsidR="00326E5F" w:rsidRPr="00280C2E">
        <w:rPr>
          <w:rFonts w:hint="eastAsia"/>
        </w:rPr>
        <w:t>運用方法</w:t>
      </w:r>
      <w:r w:rsidR="0004365B" w:rsidRPr="00280C2E">
        <w:rPr>
          <w:rFonts w:hint="eastAsia"/>
        </w:rPr>
        <w:t>（第</w:t>
      </w:r>
      <w:r w:rsidR="006C0670" w:rsidRPr="00280C2E">
        <w:rPr>
          <w:rFonts w:hint="eastAsia"/>
        </w:rPr>
        <w:t>百二十</w:t>
      </w:r>
      <w:r w:rsidR="00280C2E" w:rsidRPr="00280C2E">
        <w:rPr>
          <w:rFonts w:hint="eastAsia"/>
        </w:rPr>
        <w:t>三</w:t>
      </w:r>
      <w:r w:rsidR="0004365B" w:rsidRPr="00280C2E">
        <w:rPr>
          <w:rFonts w:hint="eastAsia"/>
        </w:rPr>
        <w:t>条</w:t>
      </w:r>
      <w:r w:rsidR="006C0670" w:rsidRPr="00280C2E">
        <w:rPr>
          <w:rFonts w:hint="eastAsia"/>
        </w:rPr>
        <w:t>第２項</w:t>
      </w:r>
      <w:r w:rsidR="0004365B" w:rsidRPr="00280C2E">
        <w:rPr>
          <w:rFonts w:hint="eastAsia"/>
        </w:rPr>
        <w:t>）</w:t>
      </w:r>
      <w:r w:rsidR="00326E5F" w:rsidRPr="00A555CA">
        <w:br/>
      </w:r>
      <w:r w:rsidR="00326E5F" w:rsidRPr="00A555CA">
        <w:rPr>
          <w:rFonts w:hint="eastAsia"/>
        </w:rPr>
        <w:t>・通信回線装置が動作するために必要なソフトウェアを定め、ソフトウェアを</w:t>
      </w:r>
      <w:r w:rsidR="00326E5F" w:rsidRPr="00280C2E">
        <w:rPr>
          <w:rFonts w:hint="eastAsia"/>
        </w:rPr>
        <w:t>変更する際の許可申請手順</w:t>
      </w:r>
      <w:r w:rsidR="0004365B" w:rsidRPr="00280C2E">
        <w:rPr>
          <w:rFonts w:hint="eastAsia"/>
        </w:rPr>
        <w:t>（第</w:t>
      </w:r>
      <w:r w:rsidR="006C0670" w:rsidRPr="00280C2E">
        <w:rPr>
          <w:rFonts w:hint="eastAsia"/>
        </w:rPr>
        <w:t>百</w:t>
      </w:r>
      <w:r w:rsidR="00FB76DD" w:rsidRPr="00280C2E">
        <w:rPr>
          <w:rFonts w:hint="eastAsia"/>
        </w:rPr>
        <w:t>九十</w:t>
      </w:r>
      <w:r w:rsidR="00280C2E" w:rsidRPr="00280C2E">
        <w:rPr>
          <w:rFonts w:hint="eastAsia"/>
        </w:rPr>
        <w:t>一</w:t>
      </w:r>
      <w:r w:rsidR="0004365B" w:rsidRPr="00280C2E">
        <w:rPr>
          <w:rFonts w:hint="eastAsia"/>
        </w:rPr>
        <w:t>条</w:t>
      </w:r>
      <w:r w:rsidR="006C0670" w:rsidRPr="00280C2E">
        <w:rPr>
          <w:rFonts w:hint="eastAsia"/>
        </w:rPr>
        <w:t>第９項</w:t>
      </w:r>
      <w:r w:rsidR="0004365B" w:rsidRPr="00280C2E">
        <w:rPr>
          <w:rFonts w:hint="eastAsia"/>
        </w:rPr>
        <w:t>）</w:t>
      </w:r>
      <w:r w:rsidR="0004365B" w:rsidRPr="00A555CA">
        <w:br/>
      </w:r>
      <w:r w:rsidR="0004365B" w:rsidRPr="00A555CA">
        <w:rPr>
          <w:rFonts w:hint="eastAsia"/>
        </w:rPr>
        <w:br/>
      </w:r>
      <w:r w:rsidR="00B631C6" w:rsidRPr="00A555CA">
        <w:rPr>
          <w:rFonts w:hint="eastAsia"/>
        </w:rPr>
        <w:t>第１項</w:t>
      </w:r>
      <w:r w:rsidR="0004365B" w:rsidRPr="00A555CA">
        <w:rPr>
          <w:rFonts w:hint="eastAsia"/>
        </w:rPr>
        <w:t>「実施手順に関する事務を統括」について</w:t>
      </w:r>
      <w:r w:rsidR="0004365B" w:rsidRPr="00A555CA">
        <w:br/>
      </w:r>
      <w:r w:rsidR="0004365B" w:rsidRPr="00A555CA">
        <w:rPr>
          <w:rFonts w:hint="eastAsia"/>
        </w:rPr>
        <w:t>全学実施責任者は、本学における情報セキュリティ対策に関する実施手順について、監査結果を通じて、</w:t>
      </w:r>
      <w:r w:rsidR="001B1861">
        <w:rPr>
          <w:rFonts w:hint="eastAsia"/>
        </w:rPr>
        <w:t>本基準</w:t>
      </w:r>
      <w:r w:rsidR="0004365B" w:rsidRPr="00A555CA">
        <w:rPr>
          <w:rFonts w:hint="eastAsia"/>
        </w:rPr>
        <w:t>に従って整備されていないことを把握した場合には、整備すべき者に対して指導することが想定される。</w:t>
      </w:r>
      <w:r w:rsidR="00A40874" w:rsidRPr="00A555CA">
        <w:br/>
      </w:r>
      <w:r w:rsidR="0004365B" w:rsidRPr="00A555CA">
        <w:rPr>
          <w:rFonts w:hint="eastAsia"/>
        </w:rPr>
        <w:t>また、</w:t>
      </w:r>
      <w:r w:rsidR="00A40874" w:rsidRPr="00A555CA">
        <w:rPr>
          <w:rFonts w:hint="eastAsia"/>
        </w:rPr>
        <w:t>全学実施責任者</w:t>
      </w:r>
      <w:r w:rsidR="0004365B" w:rsidRPr="00A555CA">
        <w:rPr>
          <w:rFonts w:hint="eastAsia"/>
        </w:rPr>
        <w:t>は、情報セキュリティ関係規程について自己点検や監査の結果、例外措置の申請状況等を通じ、課題又は問題点について把握し得ることから、実施手順の整備主体が、特定の</w:t>
      </w:r>
      <w:r w:rsidR="00A40874" w:rsidRPr="00A555CA">
        <w:rPr>
          <w:rFonts w:hint="eastAsia"/>
        </w:rPr>
        <w:t>部局</w:t>
      </w:r>
      <w:r w:rsidR="0004365B" w:rsidRPr="00A555CA">
        <w:rPr>
          <w:rFonts w:hint="eastAsia"/>
        </w:rPr>
        <w:t>の</w:t>
      </w:r>
      <w:r w:rsidR="00A40874" w:rsidRPr="00A555CA">
        <w:rPr>
          <w:rFonts w:hint="eastAsia"/>
        </w:rPr>
        <w:t>部局総括責任者</w:t>
      </w:r>
      <w:r w:rsidR="0004365B" w:rsidRPr="00A555CA">
        <w:rPr>
          <w:rFonts w:hint="eastAsia"/>
        </w:rPr>
        <w:t>に係るものであったとしても、同種の課題又は問題点の有無を他の部局等に確認することも想定される。</w:t>
      </w:r>
      <w:r w:rsidR="006A7C67" w:rsidRPr="00A555CA">
        <w:br/>
      </w:r>
      <w:r w:rsidR="006A7C67" w:rsidRPr="00A555CA">
        <w:br/>
      </w:r>
      <w:r w:rsidR="006A7C67" w:rsidRPr="00A555CA">
        <w:t>第</w:t>
      </w:r>
      <w:r w:rsidR="006A7C67" w:rsidRPr="00A555CA">
        <w:rPr>
          <w:rFonts w:hint="eastAsia"/>
        </w:rPr>
        <w:t>３項「全学総括責任者が規定した当該体制の役割に応じて必要な事務を遂行」について</w:t>
      </w:r>
      <w:r w:rsidR="006A7C67" w:rsidRPr="00A555CA">
        <w:br/>
      </w:r>
      <w:r w:rsidR="006A7C67" w:rsidRPr="00A555CA">
        <w:t>情報セキュリティ対策推進体制の役割については、</w:t>
      </w:r>
      <w:r w:rsidR="00FE4A6F">
        <w:rPr>
          <w:rFonts w:hint="eastAsia"/>
        </w:rPr>
        <w:t>「</w:t>
      </w:r>
      <w:r w:rsidR="00FE4A6F">
        <w:rPr>
          <w:rFonts w:hint="eastAsia"/>
        </w:rPr>
        <w:t>D</w:t>
      </w:r>
      <w:r w:rsidR="00FE4A6F">
        <w:t>1001</w:t>
      </w:r>
      <w:r w:rsidR="00D756A2">
        <w:rPr>
          <w:rFonts w:hint="eastAsia"/>
        </w:rPr>
        <w:t>情報セキュリティ対策基本規程</w:t>
      </w:r>
      <w:r w:rsidR="006A7C67" w:rsidRPr="00D756A2">
        <w:rPr>
          <w:rFonts w:hint="eastAsia"/>
        </w:rPr>
        <w:t>第</w:t>
      </w:r>
      <w:r w:rsidR="00D756A2" w:rsidRPr="006A3D17">
        <w:rPr>
          <w:rFonts w:hint="eastAsia"/>
        </w:rPr>
        <w:t>十七</w:t>
      </w:r>
      <w:r w:rsidR="006A7C67" w:rsidRPr="00D756A2">
        <w:rPr>
          <w:rFonts w:hint="eastAsia"/>
        </w:rPr>
        <w:t>条</w:t>
      </w:r>
      <w:r w:rsidR="006A7C67" w:rsidRPr="00A555CA">
        <w:rPr>
          <w:rFonts w:hint="eastAsia"/>
        </w:rPr>
        <w:t>において規定しているが、本項では、情報セキュリティ対策推進体制が規定された役割に従って事務を遂行すべきことを示している。</w:t>
      </w:r>
      <w:r w:rsidR="006A7C67" w:rsidRPr="00A555CA">
        <w:br/>
      </w:r>
      <w:r w:rsidR="006A7C67" w:rsidRPr="00A555CA">
        <w:t>当該事務の内容としては、例えば、情報セキュリティ関係規程の運用状況の適時の把握、情報セキュリティ関係規程に関する教育や訓練の実施、自己点検に</w:t>
      </w:r>
      <w:r w:rsidR="006A7C67" w:rsidRPr="00A555CA">
        <w:lastRenderedPageBreak/>
        <w:t>よる情報セキュリティ関係規程に関する遵守状況の調査及び問題点の改善が考えられる。また、情報システムの脆弱性に係る情報や外部のインシデント情報等の情報セキュリティ対策に有用となる情報を入手するとともに、それらを関係機関と共有することも、対策の運用において重要な対応である。</w:t>
      </w:r>
    </w:p>
    <w:p w14:paraId="7AF63A33" w14:textId="77777777" w:rsidR="0036292C" w:rsidRPr="00A555CA" w:rsidRDefault="0036292C" w:rsidP="0036292C"/>
    <w:p w14:paraId="5323A99E" w14:textId="0E7368E3" w:rsidR="0036292C" w:rsidRPr="00A555CA" w:rsidRDefault="000A3455" w:rsidP="0036292C">
      <w:pPr>
        <w:rPr>
          <w:rStyle w:val="af7"/>
        </w:rPr>
      </w:pPr>
      <w:r w:rsidRPr="00A555CA">
        <w:rPr>
          <w:rStyle w:val="af7"/>
          <w:rFonts w:hint="eastAsia"/>
        </w:rPr>
        <w:t>D2101</w:t>
      </w:r>
      <w:r w:rsidR="0036292C" w:rsidRPr="00A555CA">
        <w:rPr>
          <w:rStyle w:val="af7"/>
          <w:rFonts w:hint="eastAsia"/>
        </w:rPr>
        <w:t>-</w:t>
      </w:r>
      <w:r w:rsidR="00BC108A" w:rsidRPr="00A555CA">
        <w:rPr>
          <w:rStyle w:val="af7"/>
          <w:rFonts w:hint="eastAsia"/>
        </w:rPr>
        <w:t>08</w:t>
      </w:r>
      <w:r w:rsidR="0036292C" w:rsidRPr="00A555CA">
        <w:rPr>
          <w:rStyle w:val="af7"/>
          <w:rFonts w:hint="eastAsia"/>
        </w:rPr>
        <w:t xml:space="preserve">　（違反への対処）（</w:t>
      </w:r>
      <w:r w:rsidR="00832C3C" w:rsidRPr="00A555CA">
        <w:rPr>
          <w:rStyle w:val="af7"/>
          <w:rFonts w:hint="eastAsia"/>
        </w:rPr>
        <w:t>政府機関統一基準</w:t>
      </w:r>
      <w:r w:rsidR="0036292C" w:rsidRPr="00A555CA">
        <w:rPr>
          <w:rStyle w:val="af7"/>
          <w:rFonts w:hint="eastAsia"/>
        </w:rPr>
        <w:t>の対応項番</w:t>
      </w:r>
      <w:r w:rsidR="0036292C" w:rsidRPr="00A555CA">
        <w:rPr>
          <w:rStyle w:val="af7"/>
          <w:rFonts w:hint="eastAsia"/>
        </w:rPr>
        <w:t>2.2.1(2)</w:t>
      </w:r>
      <w:r w:rsidR="0036292C" w:rsidRPr="00A555CA">
        <w:rPr>
          <w:rStyle w:val="af7"/>
          <w:rFonts w:hint="eastAsia"/>
        </w:rPr>
        <w:t>）</w:t>
      </w:r>
    </w:p>
    <w:p w14:paraId="1A2EEC3D" w14:textId="77777777" w:rsidR="0036292C" w:rsidRPr="00A555CA" w:rsidRDefault="0036292C" w:rsidP="0036292C">
      <w:pPr>
        <w:pStyle w:val="aff3"/>
      </w:pPr>
      <w:r w:rsidRPr="00A555CA">
        <w:rPr>
          <w:rFonts w:hint="eastAsia"/>
        </w:rPr>
        <w:t>第</w:t>
      </w:r>
      <w:r w:rsidR="007129EB" w:rsidRPr="00A555CA">
        <w:rPr>
          <w:rFonts w:hint="eastAsia"/>
        </w:rPr>
        <w:t>八</w:t>
      </w:r>
      <w:r w:rsidRPr="00A555CA">
        <w:rPr>
          <w:rFonts w:hint="eastAsia"/>
        </w:rPr>
        <w:t xml:space="preserve">条　</w:t>
      </w:r>
      <w:r w:rsidR="00326E5F" w:rsidRPr="00A555CA">
        <w:rPr>
          <w:rFonts w:hint="eastAsia"/>
        </w:rPr>
        <w:t>利用者等</w:t>
      </w:r>
      <w:r w:rsidRPr="00A555CA">
        <w:rPr>
          <w:rFonts w:hint="eastAsia"/>
        </w:rPr>
        <w:t>は、情報セキュリティ関係規程への重大な違反を知った場合は、</w:t>
      </w:r>
      <w:r w:rsidR="00326E5F" w:rsidRPr="00A555CA">
        <w:rPr>
          <w:rFonts w:hint="eastAsia"/>
        </w:rPr>
        <w:t>部局総括責任者</w:t>
      </w:r>
      <w:r w:rsidRPr="00A555CA">
        <w:rPr>
          <w:rFonts w:hint="eastAsia"/>
        </w:rPr>
        <w:t>にその旨を報告すること。</w:t>
      </w:r>
    </w:p>
    <w:p w14:paraId="1529B1D6" w14:textId="77777777" w:rsidR="0036292C" w:rsidRPr="00A555CA" w:rsidRDefault="0036292C" w:rsidP="0036292C">
      <w:pPr>
        <w:pStyle w:val="aff3"/>
      </w:pPr>
      <w:r w:rsidRPr="00A555CA">
        <w:rPr>
          <w:rFonts w:hint="eastAsia"/>
        </w:rPr>
        <w:t xml:space="preserve">２　</w:t>
      </w:r>
      <w:r w:rsidR="00326E5F" w:rsidRPr="00A555CA">
        <w:rPr>
          <w:rFonts w:hint="eastAsia"/>
        </w:rPr>
        <w:t>部局総括責任者</w:t>
      </w:r>
      <w:r w:rsidRPr="00A555CA">
        <w:rPr>
          <w:rFonts w:hint="eastAsia"/>
        </w:rPr>
        <w:t>は、情報セキュリティ関係規程への重大な違反の報告を受けた場合及び自らが重大な違反を知った場合には、違反者及び必要な者に情報セキュリティの維持に必要な措置を講じさせるとともに、</w:t>
      </w:r>
      <w:r w:rsidR="00326E5F" w:rsidRPr="00A555CA">
        <w:rPr>
          <w:rFonts w:hint="eastAsia"/>
        </w:rPr>
        <w:t>全学実施責任者</w:t>
      </w:r>
      <w:r w:rsidRPr="00A555CA">
        <w:rPr>
          <w:rFonts w:hint="eastAsia"/>
        </w:rPr>
        <w:t>を通じて、</w:t>
      </w:r>
      <w:r w:rsidR="00326E5F" w:rsidRPr="00A555CA">
        <w:rPr>
          <w:rFonts w:hint="eastAsia"/>
        </w:rPr>
        <w:t>全学総括責任者</w:t>
      </w:r>
      <w:r w:rsidRPr="00A555CA">
        <w:rPr>
          <w:rFonts w:hint="eastAsia"/>
        </w:rPr>
        <w:t>に報告すること。</w:t>
      </w:r>
    </w:p>
    <w:p w14:paraId="7B9811C4" w14:textId="77777777" w:rsidR="0036292C" w:rsidRPr="00A555CA" w:rsidRDefault="0036292C" w:rsidP="009F0B97">
      <w:pPr>
        <w:pStyle w:val="a9"/>
      </w:pPr>
      <w:r w:rsidRPr="00A555CA">
        <w:rPr>
          <w:rFonts w:hint="eastAsia"/>
        </w:rPr>
        <w:t>解説：</w:t>
      </w:r>
      <w:r w:rsidR="00B631C6" w:rsidRPr="00A555CA">
        <w:rPr>
          <w:rFonts w:hint="eastAsia"/>
        </w:rPr>
        <w:t>第１項</w:t>
      </w:r>
      <w:r w:rsidR="009F0B97" w:rsidRPr="00A555CA">
        <w:rPr>
          <w:rFonts w:hint="eastAsia"/>
        </w:rPr>
        <w:t>「部局総括責任者にその旨を報告する」について</w:t>
      </w:r>
      <w:r w:rsidR="009F0B97" w:rsidRPr="00A555CA">
        <w:br/>
      </w:r>
      <w:r w:rsidR="009F0B97" w:rsidRPr="00A555CA">
        <w:rPr>
          <w:rFonts w:hint="eastAsia"/>
        </w:rPr>
        <w:t>本学において情報セキュリティを継続的に維持するために、重大な違反を確実に捕捉するための事項である。一般的に、本学においては、違反を知った者はこれを報告する義務が課されており、情報セキュリティ関係規程への違反においては、各規定の実施に責任を持つ部局総括責任者に報告することとなる。</w:t>
      </w:r>
      <w:r w:rsidR="00424060" w:rsidRPr="00A555CA">
        <w:rPr>
          <w:rFonts w:hint="eastAsia"/>
        </w:rPr>
        <w:t>本規程は、利用者等から</w:t>
      </w:r>
      <w:r w:rsidR="00AE3921" w:rsidRPr="00A555CA">
        <w:rPr>
          <w:rFonts w:hint="eastAsia"/>
        </w:rPr>
        <w:t>部局総括責任者への直接の報告を必須とするものではなく、重大な違反等の有無を部局総括責任者が確実に認識できるようにすること求めている。</w:t>
      </w:r>
      <w:r w:rsidR="009F0B97" w:rsidRPr="00A555CA">
        <w:br/>
      </w:r>
      <w:r w:rsidR="009F0B97" w:rsidRPr="00A555CA">
        <w:rPr>
          <w:rFonts w:hint="eastAsia"/>
        </w:rPr>
        <w:t>なお、利用者等は、自ら違反した場合に限らず、他の利用者等が違反している場合においても、迅速な是正措置を促す理由から、当該利用者等への助言に加えて部局総括責任者に報告するなど適切に対応することが求められる。</w:t>
      </w:r>
      <w:r w:rsidR="00AE3921" w:rsidRPr="00A555CA">
        <w:rPr>
          <w:rFonts w:hint="eastAsia"/>
        </w:rPr>
        <w:t>また、情報セキュリティ関係規程に係る課題及び問題点を認識した場合についても、部局総括責任者に報告することが望ましい。</w:t>
      </w:r>
      <w:r w:rsidR="009F0B97" w:rsidRPr="00A555CA">
        <w:br/>
      </w:r>
      <w:r w:rsidR="009F0B97" w:rsidRPr="00A555CA">
        <w:rPr>
          <w:rFonts w:hint="eastAsia"/>
        </w:rPr>
        <w:br/>
      </w:r>
      <w:r w:rsidR="00B631C6" w:rsidRPr="00A555CA">
        <w:rPr>
          <w:rFonts w:hint="eastAsia"/>
        </w:rPr>
        <w:t>第２項</w:t>
      </w:r>
      <w:r w:rsidR="009F0B97" w:rsidRPr="00A555CA">
        <w:rPr>
          <w:rFonts w:hint="eastAsia"/>
        </w:rPr>
        <w:t>「情報セキュリティ関係規程への重大な違反」について</w:t>
      </w:r>
      <w:r w:rsidR="009F0B97" w:rsidRPr="00A555CA">
        <w:br/>
      </w:r>
      <w:r w:rsidR="009F0B97" w:rsidRPr="00A555CA">
        <w:rPr>
          <w:rFonts w:hint="eastAsia"/>
        </w:rPr>
        <w:t>情報セキュリティ関係規程への重大な違反とは、当該違反により本学の業務に重大な支障をきたすもの又はその可能性のあるものをいう。例えば、機密性の極めて高い情報を保存した端末を、許可無く要管理対策区域外に持ち出し、それを紛失し、情報の漏えいが発生し、教育研究事務の遂行に著しく支障を来してしまった場合等が考えられる。</w:t>
      </w:r>
      <w:r w:rsidR="009F0B97" w:rsidRPr="00A555CA">
        <w:br/>
      </w:r>
      <w:r w:rsidR="009F0B97" w:rsidRPr="00A555CA">
        <w:rPr>
          <w:rFonts w:hint="eastAsia"/>
        </w:rPr>
        <w:t>部局総括責任者は、本学において情報セキュリティを継続的に維持するために、重大な違反を確実に捕捉し、被害の未然防止又は拡大防止のための措置を適切に講じさせるとともに、再発防止に関する取組を進めることが求められる。</w:t>
      </w:r>
      <w:r w:rsidR="009F0B97" w:rsidRPr="00A555CA">
        <w:br/>
      </w:r>
      <w:r w:rsidR="009F0B97" w:rsidRPr="00A555CA">
        <w:rPr>
          <w:rFonts w:hint="eastAsia"/>
        </w:rPr>
        <w:br/>
      </w:r>
      <w:r w:rsidR="00B631C6" w:rsidRPr="00A555CA">
        <w:rPr>
          <w:rFonts w:hint="eastAsia"/>
        </w:rPr>
        <w:t>第２項</w:t>
      </w:r>
      <w:r w:rsidR="009F0B97" w:rsidRPr="00A555CA">
        <w:rPr>
          <w:rFonts w:hint="eastAsia"/>
        </w:rPr>
        <w:t>「違反者及び必要な者」について</w:t>
      </w:r>
      <w:r w:rsidR="009F0B97" w:rsidRPr="00A555CA">
        <w:br/>
      </w:r>
      <w:r w:rsidR="009F0B97" w:rsidRPr="00A555CA">
        <w:rPr>
          <w:rFonts w:hint="eastAsia"/>
        </w:rPr>
        <w:t>情報セキュリティ関係規程への重大な違反があった場合には、違反者自身が対策を講ずることは当然であるが、それ以外の「必要な者」として措置を義務付けられるのは、部局技術責任者、職場情報セキュリティ責任者及び区域情報セキュリティ責任者等の当該規程の実施に責任を有する者が挙げられる。情報シ</w:t>
      </w:r>
      <w:r w:rsidR="009F0B97" w:rsidRPr="00A555CA">
        <w:rPr>
          <w:rFonts w:hint="eastAsia"/>
        </w:rPr>
        <w:lastRenderedPageBreak/>
        <w:t>ステムの運用者や担当者、委託先等とも協力し、情報セキュリティを維持するために必要な措置を講ずる必要がある。</w:t>
      </w:r>
      <w:r w:rsidR="009F0B97" w:rsidRPr="00A555CA">
        <w:br/>
      </w:r>
      <w:r w:rsidR="009F0B97" w:rsidRPr="00A555CA">
        <w:rPr>
          <w:rFonts w:hint="eastAsia"/>
        </w:rPr>
        <w:br/>
      </w:r>
      <w:r w:rsidR="00B631C6" w:rsidRPr="00A555CA">
        <w:rPr>
          <w:rFonts w:hint="eastAsia"/>
        </w:rPr>
        <w:t>第２項</w:t>
      </w:r>
      <w:r w:rsidR="009F0B97" w:rsidRPr="00A555CA">
        <w:rPr>
          <w:rFonts w:hint="eastAsia"/>
        </w:rPr>
        <w:t>「情報セキュリティの維持に必要な措置」について</w:t>
      </w:r>
      <w:r w:rsidR="009F0B97" w:rsidRPr="00A555CA">
        <w:br/>
      </w:r>
      <w:r w:rsidR="009F0B97" w:rsidRPr="00A555CA">
        <w:rPr>
          <w:rFonts w:hint="eastAsia"/>
        </w:rPr>
        <w:t>重大な違反により、情報が漏えい、滅失、き損し又は情報システムの利用に支障を来した場合、早期解決、拡大防止等の対処を行う。拡大防止としては、情報セキュリティ関係規程について再周知の徹底が考えられる。</w:t>
      </w:r>
      <w:r w:rsidR="009F0B97" w:rsidRPr="00A555CA">
        <w:br/>
      </w:r>
      <w:r w:rsidR="009F0B97" w:rsidRPr="00A555CA">
        <w:rPr>
          <w:rFonts w:hint="eastAsia"/>
        </w:rPr>
        <w:br/>
      </w:r>
      <w:r w:rsidR="00B631C6" w:rsidRPr="00A555CA">
        <w:rPr>
          <w:rFonts w:hint="eastAsia"/>
        </w:rPr>
        <w:t>第２項</w:t>
      </w:r>
      <w:r w:rsidR="009F0B97" w:rsidRPr="00A555CA">
        <w:rPr>
          <w:rFonts w:hint="eastAsia"/>
        </w:rPr>
        <w:t>「全学総括責任者に報告する」について</w:t>
      </w:r>
      <w:r w:rsidR="009F0B97" w:rsidRPr="00A555CA">
        <w:br/>
      </w:r>
      <w:r w:rsidR="009F0B97" w:rsidRPr="00A555CA">
        <w:rPr>
          <w:rFonts w:hint="eastAsia"/>
        </w:rPr>
        <w:t>報告を受けた全学総括責任者は、その内容、結果、業務への影響、社会的評価等を確認し、本学全体として再発防止を徹底するなど、適切に対応する必要がある。</w:t>
      </w:r>
      <w:r w:rsidR="009F0B97" w:rsidRPr="00A555CA">
        <w:br/>
      </w:r>
      <w:r w:rsidR="009F0B97" w:rsidRPr="00A555CA">
        <w:rPr>
          <w:rFonts w:hint="eastAsia"/>
        </w:rPr>
        <w:t>また、全学実施責任者は、同様の違反が多発している可能性の有無を考慮し、違反の原因について分析し、必要に応じて情報セキュリティ関係規程の見直しを含めた対策を検討する必要がある。</w:t>
      </w:r>
    </w:p>
    <w:p w14:paraId="13EE80CB" w14:textId="77777777" w:rsidR="0036292C" w:rsidRPr="00A555CA" w:rsidRDefault="0036292C" w:rsidP="00D20850"/>
    <w:p w14:paraId="3FCFB780" w14:textId="5F40ADB8" w:rsidR="0068714B" w:rsidRPr="00A555CA" w:rsidRDefault="00C07C6D" w:rsidP="0068714B">
      <w:pPr>
        <w:rPr>
          <w:rFonts w:ascii="Arial" w:eastAsia="ＭＳ ゴシック" w:hAnsi="Arial"/>
        </w:rPr>
      </w:pPr>
      <w:r>
        <w:rPr>
          <w:rFonts w:ascii="Arial" w:eastAsia="ＭＳ ゴシック" w:hAnsi="Arial"/>
        </w:rPr>
        <w:t>D</w:t>
      </w:r>
      <w:r w:rsidR="0068714B" w:rsidRPr="00A555CA">
        <w:rPr>
          <w:rFonts w:ascii="Arial" w:eastAsia="ＭＳ ゴシック" w:hAnsi="Arial" w:hint="eastAsia"/>
        </w:rPr>
        <w:t>2101-</w:t>
      </w:r>
      <w:r w:rsidR="00BC108A" w:rsidRPr="00A555CA">
        <w:rPr>
          <w:rFonts w:ascii="Arial" w:eastAsia="ＭＳ ゴシック" w:hAnsi="Arial" w:hint="eastAsia"/>
        </w:rPr>
        <w:t>09</w:t>
      </w:r>
      <w:r w:rsidR="0068714B" w:rsidRPr="00A555CA">
        <w:rPr>
          <w:rFonts w:ascii="Arial" w:eastAsia="ＭＳ ゴシック" w:hAnsi="Arial" w:hint="eastAsia"/>
        </w:rPr>
        <w:t xml:space="preserve">　</w:t>
      </w:r>
      <w:r w:rsidR="00DB1568">
        <w:rPr>
          <w:rFonts w:ascii="Arial" w:eastAsia="ＭＳ ゴシック" w:hAnsi="Arial" w:hint="eastAsia"/>
        </w:rPr>
        <w:t>欠</w:t>
      </w:r>
    </w:p>
    <w:p w14:paraId="1EBF757B" w14:textId="3EB55EE1" w:rsidR="0068714B" w:rsidRPr="00A555CA" w:rsidRDefault="0068714B" w:rsidP="0068714B">
      <w:pPr>
        <w:pStyle w:val="aff3"/>
      </w:pPr>
      <w:r w:rsidRPr="00A555CA">
        <w:rPr>
          <w:rFonts w:hint="eastAsia"/>
        </w:rPr>
        <w:t>第</w:t>
      </w:r>
      <w:r w:rsidR="007129EB" w:rsidRPr="00A555CA">
        <w:rPr>
          <w:rFonts w:hint="eastAsia"/>
        </w:rPr>
        <w:t>九</w:t>
      </w:r>
      <w:r w:rsidRPr="00A555CA">
        <w:rPr>
          <w:rFonts w:hint="eastAsia"/>
        </w:rPr>
        <w:t xml:space="preserve">条　</w:t>
      </w:r>
      <w:r w:rsidR="00DB1568">
        <w:rPr>
          <w:rFonts w:hint="eastAsia"/>
        </w:rPr>
        <w:t>欠</w:t>
      </w:r>
    </w:p>
    <w:p w14:paraId="118923D8" w14:textId="77777777" w:rsidR="0068714B" w:rsidRPr="00A555CA" w:rsidRDefault="0068714B" w:rsidP="00D20850"/>
    <w:p w14:paraId="5530CCFD" w14:textId="77777777" w:rsidR="00D20850" w:rsidRPr="00A555CA" w:rsidRDefault="00D20850" w:rsidP="00D20850">
      <w:pPr>
        <w:pStyle w:val="32"/>
        <w:ind w:left="210"/>
      </w:pPr>
      <w:r w:rsidRPr="00A555CA">
        <w:rPr>
          <w:rFonts w:hint="eastAsia"/>
        </w:rPr>
        <w:t>第二節　例外措置</w:t>
      </w:r>
    </w:p>
    <w:p w14:paraId="4C34F69A" w14:textId="77777777" w:rsidR="009F0B97" w:rsidRPr="00A555CA" w:rsidRDefault="009F0B97" w:rsidP="009F0B97">
      <w:pPr>
        <w:pStyle w:val="a9"/>
      </w:pPr>
      <w:r w:rsidRPr="00A555CA">
        <w:rPr>
          <w:rFonts w:hint="eastAsia"/>
        </w:rPr>
        <w:t>解説：</w:t>
      </w:r>
      <w:r w:rsidR="00AE3921" w:rsidRPr="00A555CA">
        <w:rPr>
          <w:rFonts w:hint="eastAsia"/>
        </w:rPr>
        <w:t>例外措置はあくまで例外であって、濫用があってはならない。しかしながら、</w:t>
      </w:r>
      <w:r w:rsidRPr="00A555CA">
        <w:rPr>
          <w:rFonts w:hint="eastAsia"/>
        </w:rPr>
        <w:t>情報セキュリティ関係規程の適用が教育研究事務の適正な遂行を著しく妨げるなどの理由により、規定された対策の内容と異なる代替の方法を採用すること又は規定された対策を実施しないことを認めざるを得ない場合がある。このような場合に対処するために、例外措置の手続を定めておく必要がある。</w:t>
      </w:r>
    </w:p>
    <w:p w14:paraId="26E552FB" w14:textId="77777777" w:rsidR="009F0B97" w:rsidRPr="00A555CA" w:rsidRDefault="009F0B97" w:rsidP="009F0B97"/>
    <w:p w14:paraId="46AD2347" w14:textId="0D4542E9" w:rsidR="009F0B97" w:rsidRPr="00A555CA" w:rsidRDefault="000A3455" w:rsidP="009F0B97">
      <w:pPr>
        <w:rPr>
          <w:rStyle w:val="af7"/>
        </w:rPr>
      </w:pPr>
      <w:r w:rsidRPr="00A555CA">
        <w:rPr>
          <w:rStyle w:val="af7"/>
          <w:rFonts w:hint="eastAsia"/>
        </w:rPr>
        <w:t>D2101</w:t>
      </w:r>
      <w:r w:rsidR="009F0B97" w:rsidRPr="00A555CA">
        <w:rPr>
          <w:rStyle w:val="af7"/>
          <w:rFonts w:hint="eastAsia"/>
        </w:rPr>
        <w:t>-</w:t>
      </w:r>
      <w:r w:rsidR="00BC108A" w:rsidRPr="00A555CA">
        <w:rPr>
          <w:rStyle w:val="af7"/>
          <w:rFonts w:hint="eastAsia"/>
        </w:rPr>
        <w:t>10</w:t>
      </w:r>
      <w:r w:rsidR="009F0B97" w:rsidRPr="00A555CA">
        <w:rPr>
          <w:rStyle w:val="af7"/>
          <w:rFonts w:hint="eastAsia"/>
        </w:rPr>
        <w:t xml:space="preserve">　（例外措置手続の整備）（</w:t>
      </w:r>
      <w:r w:rsidR="00832C3C" w:rsidRPr="00A555CA">
        <w:rPr>
          <w:rStyle w:val="af7"/>
          <w:rFonts w:hint="eastAsia"/>
        </w:rPr>
        <w:t>政府機関統一基準</w:t>
      </w:r>
      <w:r w:rsidR="009F0B97" w:rsidRPr="00A555CA">
        <w:rPr>
          <w:rStyle w:val="af7"/>
          <w:rFonts w:hint="eastAsia"/>
        </w:rPr>
        <w:t>の対応項番</w:t>
      </w:r>
      <w:r w:rsidR="009F0B97" w:rsidRPr="00A555CA">
        <w:rPr>
          <w:rStyle w:val="af7"/>
          <w:rFonts w:hint="eastAsia"/>
        </w:rPr>
        <w:t>2.2.2(1)</w:t>
      </w:r>
      <w:r w:rsidR="009F0B97" w:rsidRPr="00A555CA">
        <w:rPr>
          <w:rStyle w:val="af7"/>
          <w:rFonts w:hint="eastAsia"/>
        </w:rPr>
        <w:t>）</w:t>
      </w:r>
    </w:p>
    <w:p w14:paraId="7B2F2831" w14:textId="77777777" w:rsidR="009F0B97" w:rsidRPr="00A555CA" w:rsidRDefault="009F0B97" w:rsidP="009F0B97">
      <w:pPr>
        <w:pStyle w:val="aff3"/>
      </w:pPr>
      <w:r w:rsidRPr="00A555CA">
        <w:rPr>
          <w:rFonts w:hint="eastAsia"/>
        </w:rPr>
        <w:t>第</w:t>
      </w:r>
      <w:r w:rsidR="007129EB" w:rsidRPr="00A555CA">
        <w:rPr>
          <w:rFonts w:hint="eastAsia"/>
        </w:rPr>
        <w:t>十</w:t>
      </w:r>
      <w:r w:rsidRPr="00A555CA">
        <w:rPr>
          <w:rFonts w:hint="eastAsia"/>
        </w:rPr>
        <w:t xml:space="preserve">条　</w:t>
      </w:r>
      <w:r w:rsidR="00060017" w:rsidRPr="00A555CA">
        <w:rPr>
          <w:rFonts w:hint="eastAsia"/>
        </w:rPr>
        <w:t>全学総括責任者</w:t>
      </w:r>
      <w:r w:rsidRPr="00A555CA">
        <w:rPr>
          <w:rFonts w:hint="eastAsia"/>
        </w:rPr>
        <w:t>は、例外措置の適用の申請を審査する者（以下「許可権限者」という。）及び、審査手続を定めること。</w:t>
      </w:r>
    </w:p>
    <w:p w14:paraId="5B25D1FD" w14:textId="77777777" w:rsidR="009F0B97" w:rsidRPr="00A555CA" w:rsidRDefault="009F0B97" w:rsidP="009F0B97">
      <w:pPr>
        <w:pStyle w:val="aff3"/>
      </w:pPr>
      <w:r w:rsidRPr="00A555CA">
        <w:rPr>
          <w:rFonts w:hint="eastAsia"/>
        </w:rPr>
        <w:t xml:space="preserve">２　</w:t>
      </w:r>
      <w:r w:rsidR="00060017" w:rsidRPr="00A555CA">
        <w:rPr>
          <w:rFonts w:hint="eastAsia"/>
        </w:rPr>
        <w:t>全学実施責任者</w:t>
      </w:r>
      <w:r w:rsidRPr="00A555CA">
        <w:rPr>
          <w:rFonts w:hint="eastAsia"/>
        </w:rPr>
        <w:t>は、例外措置の適用審査記録の台帳を整備し、許可権限者に対して、定期的に申請状況の報告を求めること。</w:t>
      </w:r>
    </w:p>
    <w:p w14:paraId="54F5D038" w14:textId="5893C28B" w:rsidR="009F0B97" w:rsidRPr="00A555CA" w:rsidRDefault="009F0B97" w:rsidP="00060017">
      <w:pPr>
        <w:pStyle w:val="a9"/>
      </w:pPr>
      <w:r w:rsidRPr="00A555CA">
        <w:rPr>
          <w:rFonts w:hint="eastAsia"/>
        </w:rPr>
        <w:t>解説：</w:t>
      </w:r>
      <w:r w:rsidR="00B631C6" w:rsidRPr="00A555CA">
        <w:rPr>
          <w:rFonts w:hint="eastAsia"/>
        </w:rPr>
        <w:t>第１項</w:t>
      </w:r>
      <w:r w:rsidR="00060017" w:rsidRPr="00A555CA">
        <w:rPr>
          <w:rFonts w:hint="eastAsia"/>
        </w:rPr>
        <w:t>「例外措置の適用の申請を審査する者」について</w:t>
      </w:r>
      <w:r w:rsidR="00060017" w:rsidRPr="00A555CA">
        <w:br/>
      </w:r>
      <w:r w:rsidR="00060017" w:rsidRPr="00A555CA">
        <w:rPr>
          <w:rFonts w:hint="eastAsia"/>
        </w:rPr>
        <w:t>例外措置の適用の申請を受けた際に審査を遅滞なく実施できるように、許可権限者を定め、審査手続を整備しておく必要がある。</w:t>
      </w:r>
      <w:r w:rsidR="00AE3921" w:rsidRPr="00A555CA">
        <w:rPr>
          <w:rFonts w:hint="eastAsia"/>
        </w:rPr>
        <w:t>情報セキュリティ関係規程の誤った解釈や恣意的な例外運用を防止するために、例えば、情報セキュリティ関係規程を策定した者を許可権限者に充てることが考えられる。申請の内容に応じて、適切な許可を与える者を許可権限者として</w:t>
      </w:r>
      <w:r w:rsidR="00060017" w:rsidRPr="00A555CA">
        <w:rPr>
          <w:rFonts w:hint="eastAsia"/>
        </w:rPr>
        <w:t>定めておくことが重要である。</w:t>
      </w:r>
    </w:p>
    <w:p w14:paraId="7541D11A" w14:textId="77777777" w:rsidR="00060017" w:rsidRPr="00A555CA" w:rsidRDefault="00060017" w:rsidP="00060017"/>
    <w:p w14:paraId="78FFCDB3" w14:textId="385EC83C" w:rsidR="00060017" w:rsidRPr="00A555CA" w:rsidRDefault="000A3455" w:rsidP="00060017">
      <w:pPr>
        <w:rPr>
          <w:rStyle w:val="af7"/>
        </w:rPr>
      </w:pPr>
      <w:r w:rsidRPr="00A555CA">
        <w:rPr>
          <w:rStyle w:val="af7"/>
          <w:rFonts w:hint="eastAsia"/>
        </w:rPr>
        <w:t>D2101</w:t>
      </w:r>
      <w:r w:rsidR="00060017" w:rsidRPr="00A555CA">
        <w:rPr>
          <w:rStyle w:val="af7"/>
          <w:rFonts w:hint="eastAsia"/>
        </w:rPr>
        <w:t>-</w:t>
      </w:r>
      <w:r w:rsidR="00BC108A" w:rsidRPr="00A555CA">
        <w:rPr>
          <w:rStyle w:val="af7"/>
          <w:rFonts w:hint="eastAsia"/>
        </w:rPr>
        <w:t>11</w:t>
      </w:r>
      <w:r w:rsidR="00060017" w:rsidRPr="00A555CA">
        <w:rPr>
          <w:rStyle w:val="af7"/>
          <w:rFonts w:hint="eastAsia"/>
        </w:rPr>
        <w:t xml:space="preserve">　（</w:t>
      </w:r>
      <w:r w:rsidR="003476D7" w:rsidRPr="00A555CA">
        <w:rPr>
          <w:rStyle w:val="af7"/>
          <w:rFonts w:hint="eastAsia"/>
        </w:rPr>
        <w:t>例外措置の審査手続</w:t>
      </w:r>
      <w:r w:rsidR="00060017" w:rsidRPr="00A555CA">
        <w:rPr>
          <w:rStyle w:val="af7"/>
          <w:rFonts w:hint="eastAsia"/>
        </w:rPr>
        <w:t>）（</w:t>
      </w:r>
      <w:r w:rsidR="00832C3C" w:rsidRPr="00A555CA">
        <w:rPr>
          <w:rStyle w:val="af7"/>
          <w:rFonts w:hint="eastAsia"/>
        </w:rPr>
        <w:t>政府機関統一基準</w:t>
      </w:r>
      <w:r w:rsidR="00060017" w:rsidRPr="00A555CA">
        <w:rPr>
          <w:rStyle w:val="af7"/>
          <w:rFonts w:hint="eastAsia"/>
        </w:rPr>
        <w:t>の対応項番</w:t>
      </w:r>
      <w:r w:rsidR="00060017" w:rsidRPr="00A555CA">
        <w:rPr>
          <w:rStyle w:val="af7"/>
          <w:rFonts w:hint="eastAsia"/>
        </w:rPr>
        <w:t>2.2.2(1)</w:t>
      </w:r>
      <w:r w:rsidR="00AB3F73">
        <w:rPr>
          <w:rStyle w:val="af7"/>
        </w:rPr>
        <w:t>-1</w:t>
      </w:r>
      <w:r w:rsidR="00060017" w:rsidRPr="00A555CA">
        <w:rPr>
          <w:rStyle w:val="af7"/>
          <w:rFonts w:hint="eastAsia"/>
        </w:rPr>
        <w:t>）</w:t>
      </w:r>
    </w:p>
    <w:p w14:paraId="08834497" w14:textId="77777777" w:rsidR="00060017" w:rsidRPr="00A555CA" w:rsidRDefault="00060017" w:rsidP="00060017">
      <w:pPr>
        <w:pStyle w:val="aff3"/>
      </w:pPr>
      <w:r w:rsidRPr="00A555CA">
        <w:rPr>
          <w:rFonts w:hint="eastAsia"/>
        </w:rPr>
        <w:lastRenderedPageBreak/>
        <w:t>第</w:t>
      </w:r>
      <w:r w:rsidR="007129EB" w:rsidRPr="00A555CA">
        <w:rPr>
          <w:rFonts w:hint="eastAsia"/>
        </w:rPr>
        <w:t>十一</w:t>
      </w:r>
      <w:r w:rsidRPr="00A555CA">
        <w:rPr>
          <w:rFonts w:hint="eastAsia"/>
        </w:rPr>
        <w:t>条　全学総括責任者は、例外措置について以下を含む手順を定めること。</w:t>
      </w:r>
    </w:p>
    <w:p w14:paraId="2EEB125F" w14:textId="77777777" w:rsidR="00060017" w:rsidRPr="00A555CA" w:rsidRDefault="00060017" w:rsidP="00060017">
      <w:pPr>
        <w:pStyle w:val="aff4"/>
      </w:pPr>
      <w:r w:rsidRPr="00A555CA">
        <w:rPr>
          <w:rFonts w:hint="eastAsia"/>
        </w:rPr>
        <w:t>一　例外措置の許可権限者</w:t>
      </w:r>
    </w:p>
    <w:p w14:paraId="0B2CA53A" w14:textId="77777777" w:rsidR="00060017" w:rsidRPr="00A555CA" w:rsidRDefault="00060017" w:rsidP="00060017">
      <w:pPr>
        <w:pStyle w:val="aff4"/>
      </w:pPr>
      <w:r w:rsidRPr="00A555CA">
        <w:rPr>
          <w:rFonts w:hint="eastAsia"/>
        </w:rPr>
        <w:t>二　事前申請の原則その他の申請方法</w:t>
      </w:r>
    </w:p>
    <w:p w14:paraId="4ACB45F6" w14:textId="77777777" w:rsidR="00060017" w:rsidRPr="00A555CA" w:rsidRDefault="00060017" w:rsidP="00060017">
      <w:pPr>
        <w:pStyle w:val="aff4"/>
      </w:pPr>
      <w:r w:rsidRPr="00A555CA">
        <w:rPr>
          <w:rFonts w:hint="eastAsia"/>
        </w:rPr>
        <w:t>三　審査項目その他の審査方法</w:t>
      </w:r>
      <w:r w:rsidR="003476D7" w:rsidRPr="00A555CA">
        <w:br/>
      </w:r>
      <w:r w:rsidRPr="00A555CA">
        <w:rPr>
          <w:rFonts w:hint="eastAsia"/>
        </w:rPr>
        <w:t>・申請者の情報（氏名、所属、連絡先）</w:t>
      </w:r>
      <w:r w:rsidR="003476D7" w:rsidRPr="00A555CA">
        <w:br/>
      </w:r>
      <w:r w:rsidRPr="00A555CA">
        <w:rPr>
          <w:rFonts w:hint="eastAsia"/>
        </w:rPr>
        <w:t>・例外措置の適用を申請する情報セキュリティ関係規程の該当箇所（規程名と条項等）</w:t>
      </w:r>
      <w:r w:rsidR="003476D7" w:rsidRPr="00A555CA">
        <w:br/>
      </w:r>
      <w:r w:rsidRPr="00A555CA">
        <w:rPr>
          <w:rFonts w:hint="eastAsia"/>
        </w:rPr>
        <w:t>・例外措置の適用を申請する期間</w:t>
      </w:r>
      <w:r w:rsidR="003476D7" w:rsidRPr="00A555CA">
        <w:br/>
      </w:r>
      <w:r w:rsidRPr="00A555CA">
        <w:rPr>
          <w:rFonts w:hint="eastAsia"/>
        </w:rPr>
        <w:t>・例外措置の適用を申請する措置内容（講ずる代替手段等）</w:t>
      </w:r>
      <w:r w:rsidR="003476D7" w:rsidRPr="00A555CA">
        <w:br/>
      </w:r>
      <w:r w:rsidRPr="00A555CA">
        <w:rPr>
          <w:rFonts w:hint="eastAsia"/>
        </w:rPr>
        <w:t>・例外措置により生じる情報セキュリティ上の影響と対処方法</w:t>
      </w:r>
      <w:r w:rsidR="003476D7" w:rsidRPr="00A555CA">
        <w:br/>
      </w:r>
      <w:r w:rsidRPr="00A555CA">
        <w:rPr>
          <w:rFonts w:hint="eastAsia"/>
        </w:rPr>
        <w:t>・例外措置の適用を終了した旨の報告方法</w:t>
      </w:r>
      <w:r w:rsidR="003476D7" w:rsidRPr="00A555CA">
        <w:br/>
      </w:r>
      <w:r w:rsidRPr="00A555CA">
        <w:rPr>
          <w:rFonts w:hint="eastAsia"/>
        </w:rPr>
        <w:t>・例外措置の適用を申請する理由</w:t>
      </w:r>
    </w:p>
    <w:p w14:paraId="7347C86E" w14:textId="77777777" w:rsidR="00060017" w:rsidRPr="00A555CA" w:rsidRDefault="00060017" w:rsidP="00060017"/>
    <w:p w14:paraId="23E10A8A" w14:textId="27346EEE" w:rsidR="00060017" w:rsidRPr="00A555CA" w:rsidRDefault="000A3455" w:rsidP="00060017">
      <w:pPr>
        <w:rPr>
          <w:rStyle w:val="af7"/>
        </w:rPr>
      </w:pPr>
      <w:r w:rsidRPr="00A555CA">
        <w:rPr>
          <w:rStyle w:val="af7"/>
          <w:rFonts w:hint="eastAsia"/>
        </w:rPr>
        <w:t>D2101</w:t>
      </w:r>
      <w:r w:rsidR="00060017" w:rsidRPr="00A555CA">
        <w:rPr>
          <w:rStyle w:val="af7"/>
          <w:rFonts w:hint="eastAsia"/>
        </w:rPr>
        <w:t>-</w:t>
      </w:r>
      <w:r w:rsidR="00BC108A" w:rsidRPr="00A555CA">
        <w:rPr>
          <w:rStyle w:val="af7"/>
          <w:rFonts w:hint="eastAsia"/>
        </w:rPr>
        <w:t>12</w:t>
      </w:r>
      <w:r w:rsidR="00060017" w:rsidRPr="00A555CA">
        <w:rPr>
          <w:rStyle w:val="af7"/>
          <w:rFonts w:hint="eastAsia"/>
        </w:rPr>
        <w:t xml:space="preserve">　（</w:t>
      </w:r>
      <w:r w:rsidR="003476D7" w:rsidRPr="00A555CA">
        <w:rPr>
          <w:rStyle w:val="af7"/>
          <w:rFonts w:hint="eastAsia"/>
        </w:rPr>
        <w:t>例外措置の適用審査記録の台帳</w:t>
      </w:r>
      <w:r w:rsidR="00060017" w:rsidRPr="00A555CA">
        <w:rPr>
          <w:rStyle w:val="af7"/>
          <w:rFonts w:hint="eastAsia"/>
        </w:rPr>
        <w:t>）（</w:t>
      </w:r>
      <w:r w:rsidR="00832C3C" w:rsidRPr="00A555CA">
        <w:rPr>
          <w:rStyle w:val="af7"/>
          <w:rFonts w:hint="eastAsia"/>
        </w:rPr>
        <w:t>政府機関統一基準</w:t>
      </w:r>
      <w:r w:rsidR="00060017" w:rsidRPr="00A555CA">
        <w:rPr>
          <w:rStyle w:val="af7"/>
          <w:rFonts w:hint="eastAsia"/>
        </w:rPr>
        <w:t>の対応項番</w:t>
      </w:r>
      <w:r w:rsidR="00060017" w:rsidRPr="00A555CA">
        <w:rPr>
          <w:rStyle w:val="af7"/>
          <w:rFonts w:hint="eastAsia"/>
        </w:rPr>
        <w:t>2.2.2(1)</w:t>
      </w:r>
      <w:r w:rsidR="00C80AFD">
        <w:rPr>
          <w:rStyle w:val="af7"/>
        </w:rPr>
        <w:t>-2</w:t>
      </w:r>
      <w:r w:rsidR="00060017" w:rsidRPr="00A555CA">
        <w:rPr>
          <w:rStyle w:val="af7"/>
          <w:rFonts w:hint="eastAsia"/>
        </w:rPr>
        <w:t>）</w:t>
      </w:r>
    </w:p>
    <w:p w14:paraId="0B5E1D3D" w14:textId="77777777" w:rsidR="003476D7" w:rsidRPr="00A555CA" w:rsidRDefault="003476D7" w:rsidP="003476D7">
      <w:pPr>
        <w:pStyle w:val="aff3"/>
      </w:pPr>
      <w:r w:rsidRPr="00A555CA">
        <w:rPr>
          <w:rFonts w:hint="eastAsia"/>
        </w:rPr>
        <w:t>第</w:t>
      </w:r>
      <w:r w:rsidR="007129EB" w:rsidRPr="00A555CA">
        <w:rPr>
          <w:rFonts w:hint="eastAsia"/>
        </w:rPr>
        <w:t>十二</w:t>
      </w:r>
      <w:r w:rsidRPr="00A555CA">
        <w:rPr>
          <w:rFonts w:hint="eastAsia"/>
        </w:rPr>
        <w:t>条　許可権限者は、例外措置の適用審査記録に以下の内容を記載し、適用審査記録の台帳として保管するとともに、全学実施責任者へ定期的に報告すること。</w:t>
      </w:r>
    </w:p>
    <w:p w14:paraId="34945D1E" w14:textId="77777777" w:rsidR="003476D7" w:rsidRPr="00A555CA" w:rsidRDefault="003476D7" w:rsidP="003476D7">
      <w:pPr>
        <w:pStyle w:val="aff4"/>
      </w:pPr>
      <w:r w:rsidRPr="00A555CA">
        <w:rPr>
          <w:rFonts w:hint="eastAsia"/>
        </w:rPr>
        <w:t>一　審査した者の情報（氏名、役割名、所属、連絡先）</w:t>
      </w:r>
    </w:p>
    <w:p w14:paraId="3AC504F7" w14:textId="77777777" w:rsidR="003476D7" w:rsidRPr="00A555CA" w:rsidRDefault="003476D7" w:rsidP="003476D7">
      <w:pPr>
        <w:pStyle w:val="aff4"/>
      </w:pPr>
      <w:r w:rsidRPr="00A555CA">
        <w:rPr>
          <w:rFonts w:hint="eastAsia"/>
        </w:rPr>
        <w:t>二　申請内容</w:t>
      </w:r>
      <w:r w:rsidRPr="00A555CA">
        <w:br/>
      </w:r>
      <w:r w:rsidRPr="00A555CA">
        <w:rPr>
          <w:rFonts w:hint="eastAsia"/>
        </w:rPr>
        <w:t>・申請者の情報（氏名、所属、連絡先）</w:t>
      </w:r>
      <w:r w:rsidRPr="00A555CA">
        <w:br/>
      </w:r>
      <w:r w:rsidRPr="00A555CA">
        <w:rPr>
          <w:rFonts w:hint="eastAsia"/>
        </w:rPr>
        <w:t>・例外措置の適用を申請する情報セキュリティ関係規程の該当箇所（規程名と条項等）</w:t>
      </w:r>
      <w:r w:rsidRPr="00A555CA">
        <w:br/>
      </w:r>
      <w:r w:rsidRPr="00A555CA">
        <w:rPr>
          <w:rFonts w:hint="eastAsia"/>
        </w:rPr>
        <w:t>・例外措置の適用を申請する期間</w:t>
      </w:r>
      <w:r w:rsidRPr="00A555CA">
        <w:br/>
      </w:r>
      <w:r w:rsidRPr="00A555CA">
        <w:rPr>
          <w:rFonts w:hint="eastAsia"/>
        </w:rPr>
        <w:t>・例外措置の適用を申請する措置内容（講ずる代替手段等）</w:t>
      </w:r>
      <w:r w:rsidRPr="00A555CA">
        <w:br/>
      </w:r>
      <w:r w:rsidRPr="00A555CA">
        <w:rPr>
          <w:rFonts w:hint="eastAsia"/>
        </w:rPr>
        <w:t>・例外措置の適用を終了した旨の報告方法</w:t>
      </w:r>
      <w:r w:rsidRPr="00A555CA">
        <w:br/>
      </w:r>
      <w:r w:rsidRPr="00A555CA">
        <w:rPr>
          <w:rFonts w:hint="eastAsia"/>
        </w:rPr>
        <w:t>・例外措置の適用を申請する理由</w:t>
      </w:r>
    </w:p>
    <w:p w14:paraId="335C52FF" w14:textId="77777777" w:rsidR="00060017" w:rsidRPr="00A555CA" w:rsidRDefault="003476D7" w:rsidP="003476D7">
      <w:pPr>
        <w:pStyle w:val="aff4"/>
      </w:pPr>
      <w:r w:rsidRPr="00A555CA">
        <w:rPr>
          <w:rFonts w:hint="eastAsia"/>
        </w:rPr>
        <w:t>三　審査結果の内容</w:t>
      </w:r>
      <w:r w:rsidRPr="00A555CA">
        <w:br/>
      </w:r>
      <w:r w:rsidRPr="00A555CA">
        <w:rPr>
          <w:rFonts w:hint="eastAsia"/>
        </w:rPr>
        <w:t>・許可又は不許可の別</w:t>
      </w:r>
      <w:r w:rsidRPr="00A555CA">
        <w:br/>
      </w:r>
      <w:r w:rsidRPr="00A555CA">
        <w:rPr>
          <w:rFonts w:hint="eastAsia"/>
        </w:rPr>
        <w:t>・許可又は不許可の理由</w:t>
      </w:r>
      <w:r w:rsidRPr="00A555CA">
        <w:br/>
      </w:r>
      <w:r w:rsidRPr="00A555CA">
        <w:rPr>
          <w:rFonts w:hint="eastAsia"/>
        </w:rPr>
        <w:t>・例外措置の適用を許可した情報セキュリティ関係規程の該当箇所（規程名と条項等）</w:t>
      </w:r>
      <w:r w:rsidRPr="00A555CA">
        <w:br/>
      </w:r>
      <w:r w:rsidRPr="00A555CA">
        <w:rPr>
          <w:rFonts w:hint="eastAsia"/>
        </w:rPr>
        <w:t>・例外措置の適用を許可した期間</w:t>
      </w:r>
      <w:r w:rsidRPr="00A555CA">
        <w:br/>
      </w:r>
      <w:r w:rsidRPr="00A555CA">
        <w:rPr>
          <w:rFonts w:hint="eastAsia"/>
        </w:rPr>
        <w:t>・許可した措置内容（講ずるべき代替手段等）</w:t>
      </w:r>
      <w:r w:rsidRPr="00A555CA">
        <w:br/>
      </w:r>
      <w:r w:rsidRPr="00A555CA">
        <w:rPr>
          <w:rFonts w:hint="eastAsia"/>
        </w:rPr>
        <w:t>・例外措置を終了した旨の報告方法</w:t>
      </w:r>
    </w:p>
    <w:p w14:paraId="77E8BD40" w14:textId="77777777" w:rsidR="00060017" w:rsidRPr="00A555CA" w:rsidRDefault="00060017" w:rsidP="00060017"/>
    <w:p w14:paraId="36B13E6E" w14:textId="24DD2B01" w:rsidR="009F0B97" w:rsidRPr="00A555CA" w:rsidRDefault="000A3455" w:rsidP="009F0B97">
      <w:pPr>
        <w:rPr>
          <w:rStyle w:val="af7"/>
        </w:rPr>
      </w:pPr>
      <w:r w:rsidRPr="00A555CA">
        <w:rPr>
          <w:rStyle w:val="af7"/>
          <w:rFonts w:hint="eastAsia"/>
        </w:rPr>
        <w:t>D2101</w:t>
      </w:r>
      <w:r w:rsidR="009F0B97" w:rsidRPr="00A555CA">
        <w:rPr>
          <w:rStyle w:val="af7"/>
          <w:rFonts w:hint="eastAsia"/>
        </w:rPr>
        <w:t>-</w:t>
      </w:r>
      <w:r w:rsidR="00BC108A" w:rsidRPr="00A555CA">
        <w:rPr>
          <w:rStyle w:val="af7"/>
          <w:rFonts w:hint="eastAsia"/>
        </w:rPr>
        <w:t>13</w:t>
      </w:r>
      <w:r w:rsidR="009F0B97" w:rsidRPr="00A555CA">
        <w:rPr>
          <w:rStyle w:val="af7"/>
          <w:rFonts w:hint="eastAsia"/>
        </w:rPr>
        <w:t xml:space="preserve">　（例外措置の運用）（</w:t>
      </w:r>
      <w:r w:rsidR="00832C3C" w:rsidRPr="00A555CA">
        <w:rPr>
          <w:rStyle w:val="af7"/>
          <w:rFonts w:hint="eastAsia"/>
        </w:rPr>
        <w:t>政府機関統一基準</w:t>
      </w:r>
      <w:r w:rsidR="009F0B97" w:rsidRPr="00A555CA">
        <w:rPr>
          <w:rStyle w:val="af7"/>
          <w:rFonts w:hint="eastAsia"/>
        </w:rPr>
        <w:t>の対応項番</w:t>
      </w:r>
      <w:r w:rsidR="009F0B97" w:rsidRPr="00A555CA">
        <w:rPr>
          <w:rStyle w:val="af7"/>
          <w:rFonts w:hint="eastAsia"/>
        </w:rPr>
        <w:t>2.2.2(2)</w:t>
      </w:r>
      <w:r w:rsidR="009F0B97" w:rsidRPr="00A555CA">
        <w:rPr>
          <w:rStyle w:val="af7"/>
          <w:rFonts w:hint="eastAsia"/>
        </w:rPr>
        <w:t>）</w:t>
      </w:r>
    </w:p>
    <w:p w14:paraId="48B4D74E" w14:textId="77777777" w:rsidR="009F0B97" w:rsidRPr="00A555CA" w:rsidRDefault="009F0B97" w:rsidP="009F0B97">
      <w:pPr>
        <w:pStyle w:val="aff3"/>
      </w:pPr>
      <w:r w:rsidRPr="00A555CA">
        <w:rPr>
          <w:rFonts w:hint="eastAsia"/>
        </w:rPr>
        <w:t>第</w:t>
      </w:r>
      <w:r w:rsidR="007129EB" w:rsidRPr="00A555CA">
        <w:rPr>
          <w:rFonts w:hint="eastAsia"/>
        </w:rPr>
        <w:t>十三</w:t>
      </w:r>
      <w:r w:rsidRPr="00A555CA">
        <w:rPr>
          <w:rFonts w:hint="eastAsia"/>
        </w:rPr>
        <w:t xml:space="preserve">条　</w:t>
      </w:r>
      <w:r w:rsidR="00060017" w:rsidRPr="00A555CA">
        <w:rPr>
          <w:rFonts w:hint="eastAsia"/>
        </w:rPr>
        <w:t>利用者等</w:t>
      </w:r>
      <w:r w:rsidRPr="00A555CA">
        <w:rPr>
          <w:rFonts w:hint="eastAsia"/>
        </w:rPr>
        <w:t>は、定められた審査手続に従い、許可権限者に規定の例外措置の適用を申請すること。ただし、</w:t>
      </w:r>
      <w:r w:rsidR="00060017" w:rsidRPr="00A555CA">
        <w:rPr>
          <w:rFonts w:hint="eastAsia"/>
        </w:rPr>
        <w:t>教育研究事務</w:t>
      </w:r>
      <w:r w:rsidRPr="00A555CA">
        <w:rPr>
          <w:rFonts w:hint="eastAsia"/>
        </w:rPr>
        <w:t>の遂行に緊急を要し、当該規定の趣旨を充分尊重した扱いを取ることができる場合であって、情報セキュリティ関係規程の規定とは異なる代替の方法を直ちに採用すること又は規定されている方法を実施しないことが不可避のときは、事後速やかに届け出ること。</w:t>
      </w:r>
    </w:p>
    <w:p w14:paraId="5CB4A0E7" w14:textId="77777777" w:rsidR="009F0B97" w:rsidRPr="00A555CA" w:rsidRDefault="009F0B97" w:rsidP="009F0B97">
      <w:pPr>
        <w:pStyle w:val="aff3"/>
      </w:pPr>
      <w:r w:rsidRPr="00A555CA">
        <w:rPr>
          <w:rFonts w:hint="eastAsia"/>
        </w:rPr>
        <w:t>２　許可権限者は、</w:t>
      </w:r>
      <w:r w:rsidR="00060017" w:rsidRPr="00A555CA">
        <w:rPr>
          <w:rFonts w:hint="eastAsia"/>
        </w:rPr>
        <w:t>利用者等</w:t>
      </w:r>
      <w:r w:rsidRPr="00A555CA">
        <w:rPr>
          <w:rFonts w:hint="eastAsia"/>
        </w:rPr>
        <w:t>による例外措置の適用の申請を、定められた審査手続に従って審査し、許可の可否を決定すること。</w:t>
      </w:r>
    </w:p>
    <w:p w14:paraId="188DA865" w14:textId="77777777" w:rsidR="009F0B97" w:rsidRPr="00A555CA" w:rsidRDefault="009F0B97" w:rsidP="009F0B97">
      <w:pPr>
        <w:pStyle w:val="aff3"/>
      </w:pPr>
      <w:r w:rsidRPr="00A555CA">
        <w:rPr>
          <w:rFonts w:hint="eastAsia"/>
        </w:rPr>
        <w:t>３　許可権限者は、例外措置の申請状況を台帳に記録し、</w:t>
      </w:r>
      <w:r w:rsidR="00060017" w:rsidRPr="00A555CA">
        <w:rPr>
          <w:rFonts w:hint="eastAsia"/>
        </w:rPr>
        <w:t>全学実施責任者</w:t>
      </w:r>
      <w:r w:rsidRPr="00A555CA">
        <w:rPr>
          <w:rFonts w:hint="eastAsia"/>
        </w:rPr>
        <w:t>に報告すること。</w:t>
      </w:r>
    </w:p>
    <w:p w14:paraId="0D81E271" w14:textId="77777777" w:rsidR="009F0B97" w:rsidRPr="00A555CA" w:rsidRDefault="009F0B97" w:rsidP="009F0B97">
      <w:pPr>
        <w:pStyle w:val="aff3"/>
      </w:pPr>
      <w:r w:rsidRPr="00A555CA">
        <w:rPr>
          <w:rFonts w:hint="eastAsia"/>
        </w:rPr>
        <w:lastRenderedPageBreak/>
        <w:t xml:space="preserve">４　</w:t>
      </w:r>
      <w:r w:rsidR="00060017" w:rsidRPr="00A555CA">
        <w:rPr>
          <w:rFonts w:hint="eastAsia"/>
        </w:rPr>
        <w:t>全学実施責任者</w:t>
      </w:r>
      <w:r w:rsidRPr="00A555CA">
        <w:rPr>
          <w:rFonts w:hint="eastAsia"/>
        </w:rPr>
        <w:t>は、例外措置の申請状況を踏まえた情報セキュリティ関係規程の追加又は見直しの検討を行い、</w:t>
      </w:r>
      <w:r w:rsidR="00060017" w:rsidRPr="00A555CA">
        <w:rPr>
          <w:rFonts w:hint="eastAsia"/>
        </w:rPr>
        <w:t>全学総括責任者</w:t>
      </w:r>
      <w:r w:rsidRPr="00A555CA">
        <w:rPr>
          <w:rFonts w:hint="eastAsia"/>
        </w:rPr>
        <w:t>に報告すること。</w:t>
      </w:r>
    </w:p>
    <w:p w14:paraId="4AD8C1EC" w14:textId="77777777" w:rsidR="009F0B97" w:rsidRPr="00A555CA" w:rsidRDefault="009F0B97" w:rsidP="003476D7">
      <w:pPr>
        <w:pStyle w:val="a9"/>
      </w:pPr>
      <w:r w:rsidRPr="00A555CA">
        <w:rPr>
          <w:rFonts w:hint="eastAsia"/>
        </w:rPr>
        <w:t>解説：</w:t>
      </w:r>
      <w:r w:rsidR="00B631C6" w:rsidRPr="00A555CA">
        <w:rPr>
          <w:rFonts w:hint="eastAsia"/>
        </w:rPr>
        <w:t>第１項</w:t>
      </w:r>
      <w:r w:rsidR="003476D7" w:rsidRPr="00A555CA">
        <w:rPr>
          <w:rFonts w:hint="eastAsia"/>
        </w:rPr>
        <w:t>「例外措置の適用を申請」について</w:t>
      </w:r>
      <w:r w:rsidR="003476D7" w:rsidRPr="00A555CA">
        <w:br/>
      </w:r>
      <w:r w:rsidR="00A601BC" w:rsidRPr="00A555CA">
        <w:rPr>
          <w:rFonts w:hint="eastAsia"/>
        </w:rPr>
        <w:t>利用者等</w:t>
      </w:r>
      <w:r w:rsidR="003476D7" w:rsidRPr="00A555CA">
        <w:rPr>
          <w:rFonts w:hint="eastAsia"/>
        </w:rPr>
        <w:t>は、定められた審査手続に従い例外措置の適用を申請し、許可を得てから例外措置を講ずることが原則であるが、</w:t>
      </w:r>
      <w:r w:rsidR="00A601BC" w:rsidRPr="00A555CA">
        <w:rPr>
          <w:rFonts w:hint="eastAsia"/>
        </w:rPr>
        <w:t>教育研究事務</w:t>
      </w:r>
      <w:r w:rsidR="003476D7" w:rsidRPr="00A555CA">
        <w:rPr>
          <w:rFonts w:hint="eastAsia"/>
        </w:rPr>
        <w:t>の遂行に緊急を要するなどの場合であって、情報セキュリティ関係規程の規定内容とは異なる代替の方法を直ちに採用すること又は規定された対策を実施しないことが不可避のときは、事後速やかに届け出ることが必要である。</w:t>
      </w:r>
      <w:r w:rsidR="003476D7" w:rsidRPr="00A555CA">
        <w:br/>
      </w:r>
      <w:r w:rsidR="00A601BC" w:rsidRPr="00A555CA">
        <w:rPr>
          <w:rFonts w:hint="eastAsia"/>
        </w:rPr>
        <w:t>利用者等</w:t>
      </w:r>
      <w:r w:rsidR="003476D7" w:rsidRPr="00A555CA">
        <w:rPr>
          <w:rFonts w:hint="eastAsia"/>
        </w:rPr>
        <w:t>は、例外措置の適用を希望する場合には、当該例外措置を適用したときの情報セキュリティ上の影響を検討、分析する必要がある。その上で、例外措置の適用が必要であると判断した場合は、その影響を低減させるための補完措置を提案し、適用の申請を行う必要がある。</w:t>
      </w:r>
      <w:r w:rsidR="003476D7" w:rsidRPr="00A555CA">
        <w:br/>
      </w:r>
      <w:r w:rsidR="003476D7" w:rsidRPr="00A555CA">
        <w:rPr>
          <w:rFonts w:hint="eastAsia"/>
        </w:rPr>
        <w:br/>
      </w:r>
      <w:r w:rsidR="00B631C6" w:rsidRPr="00A555CA">
        <w:rPr>
          <w:rFonts w:hint="eastAsia"/>
        </w:rPr>
        <w:t>第２項</w:t>
      </w:r>
      <w:r w:rsidR="003476D7" w:rsidRPr="00A555CA">
        <w:rPr>
          <w:rFonts w:hint="eastAsia"/>
        </w:rPr>
        <w:t>「例外措置の適用の申請」・「審査」について</w:t>
      </w:r>
      <w:r w:rsidR="003476D7" w:rsidRPr="00A555CA">
        <w:br/>
      </w:r>
      <w:r w:rsidR="003476D7" w:rsidRPr="00A555CA">
        <w:rPr>
          <w:rFonts w:hint="eastAsia"/>
        </w:rPr>
        <w:t>許可権限者は、例外措置の適用の申請を適切に審査しなければならない。審査に当たっては、例外措置の適用を許可した場合の情報セキュリティ上の影響と、不許可とした場合の</w:t>
      </w:r>
      <w:r w:rsidR="00A601BC" w:rsidRPr="00A555CA">
        <w:rPr>
          <w:rFonts w:hint="eastAsia"/>
        </w:rPr>
        <w:t>教育研究事務</w:t>
      </w:r>
      <w:r w:rsidR="003476D7" w:rsidRPr="00A555CA">
        <w:rPr>
          <w:rFonts w:hint="eastAsia"/>
        </w:rPr>
        <w:t>遂行等への影響を評価した上で、その判断を行う必要がある。</w:t>
      </w:r>
      <w:r w:rsidR="003476D7" w:rsidRPr="00A555CA">
        <w:br/>
      </w:r>
      <w:r w:rsidR="003476D7" w:rsidRPr="00A555CA">
        <w:rPr>
          <w:rFonts w:hint="eastAsia"/>
        </w:rPr>
        <w:t>例外措置の適用期間が長期にわたる場合等においては、例外措置の実施によるリスクが変化する可能性を踏まえ、定期的に当該措置の適用状況等を許可権限者において把握することも重要である。</w:t>
      </w:r>
      <w:r w:rsidR="003476D7" w:rsidRPr="00A555CA">
        <w:br/>
      </w:r>
      <w:r w:rsidR="003476D7" w:rsidRPr="00A555CA">
        <w:rPr>
          <w:rFonts w:hint="eastAsia"/>
        </w:rPr>
        <w:br/>
      </w:r>
      <w:r w:rsidR="00B631C6" w:rsidRPr="00A555CA">
        <w:rPr>
          <w:rFonts w:hint="eastAsia"/>
        </w:rPr>
        <w:t>第３項</w:t>
      </w:r>
      <w:r w:rsidR="003476D7" w:rsidRPr="00A555CA">
        <w:rPr>
          <w:rFonts w:hint="eastAsia"/>
        </w:rPr>
        <w:t>「</w:t>
      </w:r>
      <w:r w:rsidR="00A601BC" w:rsidRPr="00A555CA">
        <w:rPr>
          <w:rFonts w:hint="eastAsia"/>
        </w:rPr>
        <w:t>全学実施責任者</w:t>
      </w:r>
      <w:r w:rsidR="003476D7" w:rsidRPr="00A555CA">
        <w:rPr>
          <w:rFonts w:hint="eastAsia"/>
        </w:rPr>
        <w:t>に報告」について</w:t>
      </w:r>
      <w:r w:rsidR="003476D7" w:rsidRPr="00A555CA">
        <w:br/>
      </w:r>
      <w:r w:rsidR="00A601BC" w:rsidRPr="00A555CA">
        <w:rPr>
          <w:rFonts w:hint="eastAsia"/>
        </w:rPr>
        <w:t>全学実施責任者</w:t>
      </w:r>
      <w:r w:rsidR="003476D7" w:rsidRPr="00A555CA">
        <w:rPr>
          <w:rFonts w:hint="eastAsia"/>
        </w:rPr>
        <w:t>は、許可権限者から例外措置の適用状況の報告を受ける。これは、</w:t>
      </w:r>
      <w:r w:rsidR="00A601BC" w:rsidRPr="00A555CA">
        <w:rPr>
          <w:rFonts w:hint="eastAsia"/>
        </w:rPr>
        <w:t>第</w:t>
      </w:r>
      <w:r w:rsidR="00972CBA" w:rsidRPr="00A555CA">
        <w:rPr>
          <w:rFonts w:hint="eastAsia"/>
        </w:rPr>
        <w:t>十三</w:t>
      </w:r>
      <w:r w:rsidR="00A601BC" w:rsidRPr="00A555CA">
        <w:rPr>
          <w:rFonts w:hint="eastAsia"/>
        </w:rPr>
        <w:t>条</w:t>
      </w:r>
      <w:r w:rsidR="00972CBA" w:rsidRPr="00A555CA">
        <w:rPr>
          <w:rFonts w:hint="eastAsia"/>
        </w:rPr>
        <w:t>第４項</w:t>
      </w:r>
      <w:r w:rsidR="003476D7" w:rsidRPr="00A555CA">
        <w:rPr>
          <w:rFonts w:hint="eastAsia"/>
        </w:rPr>
        <w:t>で情報セキュリティ関係規程の追加又は見直しの検討を行うためである。</w:t>
      </w:r>
      <w:r w:rsidR="003476D7" w:rsidRPr="00A555CA">
        <w:br/>
      </w:r>
      <w:r w:rsidR="003476D7" w:rsidRPr="00A555CA">
        <w:rPr>
          <w:rFonts w:hint="eastAsia"/>
        </w:rPr>
        <w:br/>
      </w:r>
      <w:r w:rsidR="00B631C6" w:rsidRPr="00A555CA">
        <w:rPr>
          <w:rFonts w:hint="eastAsia"/>
        </w:rPr>
        <w:t>第４項</w:t>
      </w:r>
      <w:r w:rsidR="003476D7" w:rsidRPr="00A555CA">
        <w:rPr>
          <w:rFonts w:hint="eastAsia"/>
        </w:rPr>
        <w:t>「情報セキュリティ関係規程の追加又は見直しの検討」について</w:t>
      </w:r>
      <w:r w:rsidR="003476D7" w:rsidRPr="00A555CA">
        <w:br/>
      </w:r>
      <w:r w:rsidR="003476D7" w:rsidRPr="00A555CA">
        <w:rPr>
          <w:rFonts w:hint="eastAsia"/>
        </w:rPr>
        <w:t>例外措置の適用が多い状況は、例外とはみなせないと考えるべきである。その場合には、代替手段の導入を含め、情報セキュリティ関係規程の見直しを検討する必要がある。</w:t>
      </w:r>
    </w:p>
    <w:p w14:paraId="78944F66" w14:textId="77777777" w:rsidR="00D20850" w:rsidRPr="00A555CA" w:rsidRDefault="00D20850" w:rsidP="00D20850"/>
    <w:p w14:paraId="6CB705FF" w14:textId="77777777" w:rsidR="00D20850" w:rsidRPr="00A555CA" w:rsidRDefault="00D20850" w:rsidP="00D20850">
      <w:pPr>
        <w:pStyle w:val="32"/>
        <w:ind w:left="210"/>
      </w:pPr>
      <w:r w:rsidRPr="00A555CA">
        <w:rPr>
          <w:rFonts w:hint="eastAsia"/>
        </w:rPr>
        <w:t>第三節　教育</w:t>
      </w:r>
    </w:p>
    <w:p w14:paraId="446DF0E9" w14:textId="596C7A20" w:rsidR="00282181" w:rsidRPr="00A555CA" w:rsidRDefault="00282181" w:rsidP="00282181">
      <w:pPr>
        <w:pStyle w:val="a9"/>
      </w:pPr>
      <w:r w:rsidRPr="00A555CA">
        <w:rPr>
          <w:rFonts w:hint="eastAsia"/>
        </w:rPr>
        <w:t>解説：情報セキュリティ関係規程が適切に整備されているとしても、その内容が利用者等に</w:t>
      </w:r>
      <w:r w:rsidR="0055604F" w:rsidRPr="00A555CA">
        <w:rPr>
          <w:rFonts w:hint="eastAsia"/>
        </w:rPr>
        <w:t>認知されていなければ、当該規定が遵守されないことになり</w:t>
      </w:r>
      <w:r w:rsidRPr="00A555CA">
        <w:rPr>
          <w:rFonts w:hint="eastAsia"/>
        </w:rPr>
        <w:t>、情報セキュリティ水準の向上を望むことはできない。このため、全ての利用者等が、</w:t>
      </w:r>
      <w:r w:rsidR="0055604F" w:rsidRPr="00A555CA">
        <w:rPr>
          <w:rFonts w:hint="eastAsia"/>
        </w:rPr>
        <w:t>情報セキュリティ関係規程への理解を深められるよう、適切に教育を実施することが必要である。</w:t>
      </w:r>
      <w:r w:rsidR="0055604F" w:rsidRPr="00A555CA">
        <w:br/>
      </w:r>
      <w:r w:rsidR="0055604F" w:rsidRPr="00A555CA">
        <w:rPr>
          <w:rFonts w:hint="eastAsia"/>
        </w:rPr>
        <w:t>また、高等教育機関等における近年の情報セキュリティインシデントの増加等に鑑み、情報セキュリティの専門性を有する人材を育成することも求められる</w:t>
      </w:r>
      <w:r w:rsidRPr="00A555CA">
        <w:rPr>
          <w:rFonts w:hint="eastAsia"/>
        </w:rPr>
        <w:t>。</w:t>
      </w:r>
    </w:p>
    <w:p w14:paraId="48BFFC6D" w14:textId="77777777" w:rsidR="00282181" w:rsidRPr="00A555CA" w:rsidRDefault="00282181" w:rsidP="00282181"/>
    <w:p w14:paraId="0843BD04" w14:textId="289B88F3" w:rsidR="00282181" w:rsidRPr="00A555CA" w:rsidRDefault="000A3455" w:rsidP="00282181">
      <w:pPr>
        <w:rPr>
          <w:rStyle w:val="af7"/>
        </w:rPr>
      </w:pPr>
      <w:r w:rsidRPr="00A555CA">
        <w:rPr>
          <w:rStyle w:val="af7"/>
          <w:rFonts w:hint="eastAsia"/>
        </w:rPr>
        <w:t>D2101</w:t>
      </w:r>
      <w:r w:rsidR="00282181" w:rsidRPr="00A555CA">
        <w:rPr>
          <w:rStyle w:val="af7"/>
          <w:rFonts w:hint="eastAsia"/>
        </w:rPr>
        <w:t>-</w:t>
      </w:r>
      <w:r w:rsidR="00BC108A" w:rsidRPr="00A555CA">
        <w:rPr>
          <w:rStyle w:val="af7"/>
          <w:rFonts w:hint="eastAsia"/>
        </w:rPr>
        <w:t>14</w:t>
      </w:r>
      <w:r w:rsidR="00282181" w:rsidRPr="00A555CA">
        <w:rPr>
          <w:rStyle w:val="af7"/>
          <w:rFonts w:hint="eastAsia"/>
        </w:rPr>
        <w:t xml:space="preserve">　（教育体制等の整備）（</w:t>
      </w:r>
      <w:r w:rsidR="00832C3C" w:rsidRPr="00A555CA">
        <w:rPr>
          <w:rStyle w:val="af7"/>
          <w:rFonts w:hint="eastAsia"/>
        </w:rPr>
        <w:t>政府機関統一基準</w:t>
      </w:r>
      <w:r w:rsidR="00282181" w:rsidRPr="00A555CA">
        <w:rPr>
          <w:rStyle w:val="af7"/>
          <w:rFonts w:hint="eastAsia"/>
        </w:rPr>
        <w:t>の対応項番</w:t>
      </w:r>
      <w:r w:rsidR="00282181" w:rsidRPr="00A555CA">
        <w:rPr>
          <w:rStyle w:val="af7"/>
          <w:rFonts w:hint="eastAsia"/>
        </w:rPr>
        <w:t>2.2.3(1)</w:t>
      </w:r>
      <w:r w:rsidR="00282181" w:rsidRPr="00A555CA">
        <w:rPr>
          <w:rStyle w:val="af7"/>
          <w:rFonts w:hint="eastAsia"/>
        </w:rPr>
        <w:t>）</w:t>
      </w:r>
    </w:p>
    <w:p w14:paraId="29B6E6A5" w14:textId="77777777" w:rsidR="00282181" w:rsidRPr="00A555CA" w:rsidRDefault="00282181" w:rsidP="00282181">
      <w:pPr>
        <w:pStyle w:val="aff3"/>
      </w:pPr>
      <w:r w:rsidRPr="00A555CA">
        <w:rPr>
          <w:rFonts w:hint="eastAsia"/>
        </w:rPr>
        <w:t>第</w:t>
      </w:r>
      <w:r w:rsidR="007129EB" w:rsidRPr="00A555CA">
        <w:rPr>
          <w:rFonts w:hint="eastAsia"/>
        </w:rPr>
        <w:t>十四</w:t>
      </w:r>
      <w:r w:rsidRPr="00A555CA">
        <w:rPr>
          <w:rFonts w:hint="eastAsia"/>
        </w:rPr>
        <w:t>条　全学実施責任者は、情報セキュリティ対策に係る教育について、対策推進計画に基づき教育実施計画を策定し、その実施体制を整備すること。</w:t>
      </w:r>
    </w:p>
    <w:p w14:paraId="55C6D5FA" w14:textId="697FF185" w:rsidR="006F2DBD" w:rsidRPr="00A555CA" w:rsidRDefault="006F2DBD" w:rsidP="00282181">
      <w:pPr>
        <w:pStyle w:val="aff3"/>
      </w:pPr>
      <w:r w:rsidRPr="00A555CA">
        <w:t>２　全学実施責任者は、情報セキュリティの状況の変化に応じ</w:t>
      </w:r>
      <w:r w:rsidR="00EC514B" w:rsidRPr="00A555CA">
        <w:t>利用者</w:t>
      </w:r>
      <w:r w:rsidRPr="00A555CA">
        <w:t>等に対して新たに教育すべき事項が明らかになった場合には、教育実施計画を見直すこと。</w:t>
      </w:r>
    </w:p>
    <w:p w14:paraId="68BB1783" w14:textId="77777777" w:rsidR="00282181" w:rsidRPr="00A555CA" w:rsidRDefault="00282181" w:rsidP="00282181"/>
    <w:p w14:paraId="6C81F90B" w14:textId="75EBB6BA" w:rsidR="00282181" w:rsidRPr="00A555CA" w:rsidRDefault="000A3455" w:rsidP="00282181">
      <w:pPr>
        <w:rPr>
          <w:rStyle w:val="af7"/>
        </w:rPr>
      </w:pPr>
      <w:r w:rsidRPr="00A555CA">
        <w:rPr>
          <w:rStyle w:val="af7"/>
          <w:rFonts w:hint="eastAsia"/>
        </w:rPr>
        <w:t>D2101</w:t>
      </w:r>
      <w:r w:rsidR="00282181" w:rsidRPr="00A555CA">
        <w:rPr>
          <w:rStyle w:val="af7"/>
          <w:rFonts w:hint="eastAsia"/>
        </w:rPr>
        <w:t>-</w:t>
      </w:r>
      <w:r w:rsidR="00BC108A" w:rsidRPr="00A555CA">
        <w:rPr>
          <w:rStyle w:val="af7"/>
          <w:rFonts w:hint="eastAsia"/>
        </w:rPr>
        <w:t>15</w:t>
      </w:r>
      <w:r w:rsidR="00282181" w:rsidRPr="00A555CA">
        <w:rPr>
          <w:rStyle w:val="af7"/>
          <w:rFonts w:hint="eastAsia"/>
        </w:rPr>
        <w:t xml:space="preserve">　（</w:t>
      </w:r>
      <w:r w:rsidR="003D202F" w:rsidRPr="00A555CA">
        <w:rPr>
          <w:rStyle w:val="af7"/>
          <w:rFonts w:hint="eastAsia"/>
        </w:rPr>
        <w:t>教育のための資料の整備</w:t>
      </w:r>
      <w:r w:rsidR="00282181" w:rsidRPr="00A555CA">
        <w:rPr>
          <w:rStyle w:val="af7"/>
          <w:rFonts w:hint="eastAsia"/>
        </w:rPr>
        <w:t>）（</w:t>
      </w:r>
      <w:r w:rsidR="00832C3C" w:rsidRPr="00A555CA">
        <w:rPr>
          <w:rStyle w:val="af7"/>
          <w:rFonts w:hint="eastAsia"/>
        </w:rPr>
        <w:t>政府機関統一基準</w:t>
      </w:r>
      <w:r w:rsidR="00282181" w:rsidRPr="00A555CA">
        <w:rPr>
          <w:rStyle w:val="af7"/>
          <w:rFonts w:hint="eastAsia"/>
        </w:rPr>
        <w:t>の対応項番</w:t>
      </w:r>
      <w:r w:rsidR="0084711B" w:rsidRPr="00A555CA">
        <w:rPr>
          <w:rStyle w:val="af7"/>
          <w:rFonts w:hint="eastAsia"/>
        </w:rPr>
        <w:t>2</w:t>
      </w:r>
      <w:r w:rsidR="00282181" w:rsidRPr="00A555CA">
        <w:rPr>
          <w:rStyle w:val="af7"/>
          <w:rFonts w:hint="eastAsia"/>
        </w:rPr>
        <w:t>.</w:t>
      </w:r>
      <w:r w:rsidR="0084711B" w:rsidRPr="00A555CA">
        <w:rPr>
          <w:rStyle w:val="af7"/>
          <w:rFonts w:hint="eastAsia"/>
        </w:rPr>
        <w:t>2</w:t>
      </w:r>
      <w:r w:rsidR="00282181" w:rsidRPr="00A555CA">
        <w:rPr>
          <w:rStyle w:val="af7"/>
          <w:rFonts w:hint="eastAsia"/>
        </w:rPr>
        <w:t>.</w:t>
      </w:r>
      <w:r w:rsidR="0084711B" w:rsidRPr="00A555CA">
        <w:rPr>
          <w:rStyle w:val="af7"/>
          <w:rFonts w:hint="eastAsia"/>
        </w:rPr>
        <w:t>3</w:t>
      </w:r>
      <w:r w:rsidR="00282181" w:rsidRPr="00A555CA">
        <w:rPr>
          <w:rStyle w:val="af7"/>
          <w:rFonts w:hint="eastAsia"/>
        </w:rPr>
        <w:t>(1)</w:t>
      </w:r>
      <w:r w:rsidR="0084711B" w:rsidRPr="00A555CA">
        <w:rPr>
          <w:rStyle w:val="af7"/>
          <w:rFonts w:hint="eastAsia"/>
        </w:rPr>
        <w:t>-1</w:t>
      </w:r>
      <w:r w:rsidR="00282181" w:rsidRPr="00A555CA">
        <w:rPr>
          <w:rStyle w:val="af7"/>
          <w:rFonts w:hint="eastAsia"/>
        </w:rPr>
        <w:t>）</w:t>
      </w:r>
    </w:p>
    <w:p w14:paraId="513C0FE2" w14:textId="77777777" w:rsidR="00282181" w:rsidRPr="00A555CA" w:rsidRDefault="00282181" w:rsidP="00282181">
      <w:pPr>
        <w:pStyle w:val="aff3"/>
      </w:pPr>
      <w:r w:rsidRPr="00A555CA">
        <w:rPr>
          <w:rFonts w:hint="eastAsia"/>
        </w:rPr>
        <w:t>第</w:t>
      </w:r>
      <w:r w:rsidR="007129EB" w:rsidRPr="00A555CA">
        <w:rPr>
          <w:rFonts w:hint="eastAsia"/>
        </w:rPr>
        <w:t>十五</w:t>
      </w:r>
      <w:r w:rsidRPr="00A555CA">
        <w:rPr>
          <w:rFonts w:hint="eastAsia"/>
        </w:rPr>
        <w:t xml:space="preserve">条　</w:t>
      </w:r>
      <w:r w:rsidR="00212330" w:rsidRPr="00A555CA">
        <w:rPr>
          <w:rFonts w:hint="eastAsia"/>
        </w:rPr>
        <w:t>全学実施責任者</w:t>
      </w:r>
      <w:r w:rsidRPr="00A555CA">
        <w:rPr>
          <w:rFonts w:hint="eastAsia"/>
        </w:rPr>
        <w:t>は、</w:t>
      </w:r>
      <w:r w:rsidR="00212330" w:rsidRPr="00A555CA">
        <w:rPr>
          <w:rFonts w:hint="eastAsia"/>
        </w:rPr>
        <w:t>利用者等</w:t>
      </w:r>
      <w:r w:rsidRPr="00A555CA">
        <w:rPr>
          <w:rFonts w:hint="eastAsia"/>
        </w:rPr>
        <w:t>の役割に応じて教育すべき内容を検討し、教育のための資料を整備すること。</w:t>
      </w:r>
    </w:p>
    <w:p w14:paraId="083A38BB" w14:textId="06E829F7" w:rsidR="00282181" w:rsidRPr="00A555CA" w:rsidRDefault="00282181" w:rsidP="003D202F">
      <w:pPr>
        <w:pStyle w:val="a9"/>
      </w:pPr>
      <w:r w:rsidRPr="00A555CA">
        <w:rPr>
          <w:rFonts w:hint="eastAsia"/>
        </w:rPr>
        <w:t>解説：</w:t>
      </w:r>
      <w:r w:rsidR="003D202F" w:rsidRPr="00A555CA">
        <w:rPr>
          <w:rFonts w:hint="eastAsia"/>
        </w:rPr>
        <w:t>「教育すべき内容を検討」について</w:t>
      </w:r>
      <w:r w:rsidR="003D202F" w:rsidRPr="00A555CA">
        <w:br/>
      </w:r>
      <w:r w:rsidR="003D202F" w:rsidRPr="00A555CA">
        <w:rPr>
          <w:rFonts w:hint="eastAsia"/>
        </w:rPr>
        <w:t>教育の内容については、</w:t>
      </w:r>
      <w:r w:rsidR="00AE3921" w:rsidRPr="00A555CA">
        <w:rPr>
          <w:rFonts w:hint="eastAsia"/>
        </w:rPr>
        <w:t>最新の脅威動向、</w:t>
      </w:r>
      <w:r w:rsidR="003D202F" w:rsidRPr="00A555CA">
        <w:rPr>
          <w:rFonts w:hint="eastAsia"/>
        </w:rPr>
        <w:t>本学の実状や情報セキュリティインシデントの発生状況等、情報セキュリティ環境の変化等を踏まえ、幅広い角度から検討</w:t>
      </w:r>
      <w:r w:rsidR="00AE3921" w:rsidRPr="00A555CA">
        <w:rPr>
          <w:rFonts w:hint="eastAsia"/>
        </w:rPr>
        <w:t>し、受講者の役割、責任及び技術に適したものに</w:t>
      </w:r>
      <w:r w:rsidR="003D202F" w:rsidRPr="00A555CA">
        <w:rPr>
          <w:rFonts w:hint="eastAsia"/>
        </w:rPr>
        <w:t>する必要がある。</w:t>
      </w:r>
      <w:r w:rsidR="003D202F" w:rsidRPr="00A555CA">
        <w:br/>
      </w:r>
      <w:r w:rsidR="00AE3921" w:rsidRPr="00A555CA">
        <w:rPr>
          <w:rFonts w:hint="eastAsia"/>
        </w:rPr>
        <w:t>さらに、教育の内容は</w:t>
      </w:r>
      <w:r w:rsidR="003D202F" w:rsidRPr="00A555CA">
        <w:rPr>
          <w:rFonts w:hint="eastAsia"/>
        </w:rPr>
        <w:t>、利用者等が対策内容を十分に理解できるものとする必要があり、そのためには、網羅的な資料ではなく、理解しておくべき事項に制限した資料を教育に用いるべきである。例えば、情報セキュリティ関係規程の教育資料の作成においては、遵守事項を遵守すべき者ごとに整理し、利用者等が遵守する必要のない事項は、含まないように配慮すべきである。</w:t>
      </w:r>
      <w:r w:rsidR="003D202F" w:rsidRPr="00A555CA">
        <w:br/>
      </w:r>
      <w:r w:rsidR="00AE3921" w:rsidRPr="00A555CA">
        <w:rPr>
          <w:rFonts w:hint="eastAsia"/>
        </w:rPr>
        <w:t>また</w:t>
      </w:r>
      <w:r w:rsidR="003D202F" w:rsidRPr="00A555CA">
        <w:rPr>
          <w:rFonts w:hint="eastAsia"/>
        </w:rPr>
        <w:t>、</w:t>
      </w:r>
      <w:r w:rsidR="00AE3921" w:rsidRPr="00A555CA">
        <w:rPr>
          <w:rFonts w:hint="eastAsia"/>
        </w:rPr>
        <w:t>違反の抑止効果を期待することを目的</w:t>
      </w:r>
      <w:r w:rsidR="00C80AFD">
        <w:rPr>
          <w:rFonts w:hint="eastAsia"/>
        </w:rPr>
        <w:t>に</w:t>
      </w:r>
      <w:r w:rsidR="00AE3921" w:rsidRPr="00A555CA">
        <w:rPr>
          <w:rFonts w:hint="eastAsia"/>
        </w:rPr>
        <w:t>、</w:t>
      </w:r>
      <w:r w:rsidR="003D202F" w:rsidRPr="00A555CA">
        <w:rPr>
          <w:rFonts w:hint="eastAsia"/>
        </w:rPr>
        <w:t>ウェブサイトの閲覧に係るログ</w:t>
      </w:r>
      <w:r w:rsidR="00AE3921" w:rsidRPr="00A555CA">
        <w:rPr>
          <w:rFonts w:hint="eastAsia"/>
        </w:rPr>
        <w:t>を</w:t>
      </w:r>
      <w:r w:rsidR="003D202F" w:rsidRPr="00A555CA">
        <w:rPr>
          <w:rFonts w:hint="eastAsia"/>
        </w:rPr>
        <w:t>取得</w:t>
      </w:r>
      <w:r w:rsidR="00AE3921" w:rsidRPr="00A555CA">
        <w:rPr>
          <w:rFonts w:hint="eastAsia"/>
        </w:rPr>
        <w:t>していることや</w:t>
      </w:r>
      <w:r w:rsidR="003D202F" w:rsidRPr="00A555CA">
        <w:rPr>
          <w:rFonts w:hint="eastAsia"/>
        </w:rPr>
        <w:t>、必要に応じて当該ログを調査することがあること等</w:t>
      </w:r>
      <w:r w:rsidR="00AE3921" w:rsidRPr="00A555CA">
        <w:rPr>
          <w:rFonts w:hint="eastAsia"/>
        </w:rPr>
        <w:t>の情報システムの運用ルールを</w:t>
      </w:r>
      <w:r w:rsidR="003D202F" w:rsidRPr="00A555CA">
        <w:rPr>
          <w:rFonts w:hint="eastAsia"/>
        </w:rPr>
        <w:t>利用者等</w:t>
      </w:r>
      <w:r w:rsidR="00AE3921" w:rsidRPr="00A555CA">
        <w:rPr>
          <w:rFonts w:hint="eastAsia"/>
        </w:rPr>
        <w:t>の</w:t>
      </w:r>
      <w:r w:rsidR="003D202F" w:rsidRPr="00A555CA">
        <w:rPr>
          <w:rFonts w:hint="eastAsia"/>
        </w:rPr>
        <w:t>教育内容に含めることも考えられる。</w:t>
      </w:r>
      <w:r w:rsidR="00AE3921" w:rsidRPr="00A555CA">
        <w:br/>
      </w:r>
      <w:r w:rsidR="00AE3921" w:rsidRPr="00A555CA">
        <w:t>このような教育内容の検討に加えて、教育実施後に簡単なテストを実施することにより受講者の理解度を把握したり、受講者にアンケートを記入してもらったりすることで、次回開催のテーマや現在の教育方法等についての改善を検討することも考えられる。</w:t>
      </w:r>
      <w:r w:rsidR="003D202F" w:rsidRPr="00A555CA">
        <w:br/>
      </w:r>
      <w:r w:rsidR="00AE3921" w:rsidRPr="00A555CA">
        <w:rPr>
          <w:rFonts w:hint="eastAsia"/>
        </w:rPr>
        <w:t>なお</w:t>
      </w:r>
      <w:r w:rsidR="003D202F" w:rsidRPr="00A555CA">
        <w:rPr>
          <w:rFonts w:hint="eastAsia"/>
        </w:rPr>
        <w:t>、情報セキュリティ関係部署の者や</w:t>
      </w:r>
      <w:r w:rsidR="003D202F" w:rsidRPr="00A555CA">
        <w:rPr>
          <w:rFonts w:hint="eastAsia"/>
        </w:rPr>
        <w:t>CSIRT</w:t>
      </w:r>
      <w:r w:rsidR="003D202F" w:rsidRPr="00A555CA">
        <w:rPr>
          <w:rFonts w:hint="eastAsia"/>
        </w:rPr>
        <w:t>に属する職員に対して、情報セキュリティに関する知識及び技能を向上させるため、研修及び実務を模擬した訓練を実施することも有効である。訓練内容や実施結果の評価等について、</w:t>
      </w:r>
      <w:r w:rsidR="009B48B1" w:rsidRPr="00A555CA">
        <w:rPr>
          <w:rFonts w:hint="eastAsia"/>
        </w:rPr>
        <w:t>全学</w:t>
      </w:r>
      <w:r w:rsidR="003D202F" w:rsidRPr="00A555CA">
        <w:rPr>
          <w:rFonts w:hint="eastAsia"/>
        </w:rPr>
        <w:t>情報セキュリティアドバイザーの助言を受けることも有用である。より高度な技能の習得や将来的な脅威への対応等を求めた訓練を実施する場所等においては、外部の専門事業者に委託することにより訓練を実施してもよい。</w:t>
      </w:r>
    </w:p>
    <w:p w14:paraId="3C9F196D" w14:textId="77777777" w:rsidR="00282181" w:rsidRPr="00A555CA" w:rsidRDefault="00282181" w:rsidP="00282181"/>
    <w:p w14:paraId="3E9F4CFB" w14:textId="6F98E628" w:rsidR="00282181" w:rsidRPr="00A555CA" w:rsidRDefault="000A3455" w:rsidP="00282181">
      <w:pPr>
        <w:rPr>
          <w:rStyle w:val="af7"/>
        </w:rPr>
      </w:pPr>
      <w:r w:rsidRPr="00A555CA">
        <w:rPr>
          <w:rStyle w:val="af7"/>
          <w:rFonts w:hint="eastAsia"/>
        </w:rPr>
        <w:t>D2101</w:t>
      </w:r>
      <w:r w:rsidR="00282181" w:rsidRPr="00A555CA">
        <w:rPr>
          <w:rStyle w:val="af7"/>
          <w:rFonts w:hint="eastAsia"/>
        </w:rPr>
        <w:t>-</w:t>
      </w:r>
      <w:r w:rsidR="00BC108A" w:rsidRPr="00A555CA">
        <w:rPr>
          <w:rStyle w:val="af7"/>
          <w:rFonts w:hint="eastAsia"/>
        </w:rPr>
        <w:t>16</w:t>
      </w:r>
      <w:r w:rsidR="00282181" w:rsidRPr="00A555CA">
        <w:rPr>
          <w:rStyle w:val="af7"/>
          <w:rFonts w:hint="eastAsia"/>
        </w:rPr>
        <w:t xml:space="preserve">　（</w:t>
      </w:r>
      <w:r w:rsidR="003D202F" w:rsidRPr="00A555CA">
        <w:rPr>
          <w:rStyle w:val="af7"/>
          <w:rFonts w:hint="eastAsia"/>
        </w:rPr>
        <w:t>教育実施計画の策定</w:t>
      </w:r>
      <w:r w:rsidR="00282181" w:rsidRPr="00A555CA">
        <w:rPr>
          <w:rStyle w:val="af7"/>
          <w:rFonts w:hint="eastAsia"/>
        </w:rPr>
        <w:t>）（</w:t>
      </w:r>
      <w:r w:rsidR="00832C3C" w:rsidRPr="00A555CA">
        <w:rPr>
          <w:rStyle w:val="af7"/>
          <w:rFonts w:hint="eastAsia"/>
        </w:rPr>
        <w:t>政府機関統一基準</w:t>
      </w:r>
      <w:r w:rsidR="00282181" w:rsidRPr="00A555CA">
        <w:rPr>
          <w:rStyle w:val="af7"/>
          <w:rFonts w:hint="eastAsia"/>
        </w:rPr>
        <w:t>の対応項番</w:t>
      </w:r>
      <w:r w:rsidR="0084711B" w:rsidRPr="00A555CA">
        <w:rPr>
          <w:rStyle w:val="af7"/>
          <w:rFonts w:hint="eastAsia"/>
        </w:rPr>
        <w:t>2.2.3(1)-2</w:t>
      </w:r>
      <w:r w:rsidR="00282181" w:rsidRPr="00A555CA">
        <w:rPr>
          <w:rStyle w:val="af7"/>
          <w:rFonts w:hint="eastAsia"/>
        </w:rPr>
        <w:t>）</w:t>
      </w:r>
    </w:p>
    <w:p w14:paraId="0058FF9F" w14:textId="77777777" w:rsidR="00282181" w:rsidRPr="00A555CA" w:rsidRDefault="00282181" w:rsidP="00282181">
      <w:pPr>
        <w:pStyle w:val="aff3"/>
      </w:pPr>
      <w:r w:rsidRPr="00A555CA">
        <w:rPr>
          <w:rFonts w:hint="eastAsia"/>
        </w:rPr>
        <w:t>第</w:t>
      </w:r>
      <w:r w:rsidR="007129EB" w:rsidRPr="00A555CA">
        <w:rPr>
          <w:rFonts w:hint="eastAsia"/>
        </w:rPr>
        <w:t>十六</w:t>
      </w:r>
      <w:r w:rsidRPr="00A555CA">
        <w:rPr>
          <w:rFonts w:hint="eastAsia"/>
        </w:rPr>
        <w:t xml:space="preserve">条　</w:t>
      </w:r>
      <w:r w:rsidR="003D202F" w:rsidRPr="00A555CA">
        <w:rPr>
          <w:rFonts w:hint="eastAsia"/>
        </w:rPr>
        <w:t>全学実施責任者</w:t>
      </w:r>
      <w:r w:rsidRPr="00A555CA">
        <w:rPr>
          <w:rFonts w:hint="eastAsia"/>
        </w:rPr>
        <w:t>は、</w:t>
      </w:r>
      <w:r w:rsidR="003D202F" w:rsidRPr="00A555CA">
        <w:rPr>
          <w:rFonts w:hint="eastAsia"/>
        </w:rPr>
        <w:t>利用者等</w:t>
      </w:r>
      <w:r w:rsidRPr="00A555CA">
        <w:rPr>
          <w:rFonts w:hint="eastAsia"/>
        </w:rPr>
        <w:t>が毎年度最低１回は教育を受講できるように、教育実施計画を立案するとともに、その実施体制を整備すること。</w:t>
      </w:r>
    </w:p>
    <w:p w14:paraId="71532058" w14:textId="77777777" w:rsidR="00282181" w:rsidRPr="00A555CA" w:rsidRDefault="00282181" w:rsidP="003D202F">
      <w:pPr>
        <w:pStyle w:val="a9"/>
      </w:pPr>
      <w:r w:rsidRPr="00A555CA">
        <w:rPr>
          <w:rFonts w:hint="eastAsia"/>
        </w:rPr>
        <w:t>解説：</w:t>
      </w:r>
      <w:r w:rsidR="003D202F" w:rsidRPr="00A555CA">
        <w:rPr>
          <w:rFonts w:hint="eastAsia"/>
        </w:rPr>
        <w:t>「利用者等が毎年度最低１回は教育を受講」について</w:t>
      </w:r>
      <w:r w:rsidR="003D202F" w:rsidRPr="00A555CA">
        <w:br/>
      </w:r>
      <w:r w:rsidR="003D202F" w:rsidRPr="00A555CA">
        <w:rPr>
          <w:rFonts w:hint="eastAsia"/>
        </w:rPr>
        <w:t>対策推進計画に基づき、対象者、手段及び実施時期等の教育実施計画を定める。</w:t>
      </w:r>
      <w:r w:rsidR="003D202F" w:rsidRPr="00A555CA">
        <w:br/>
      </w:r>
      <w:r w:rsidR="003D202F" w:rsidRPr="00A555CA">
        <w:rPr>
          <w:rFonts w:hint="eastAsia"/>
        </w:rPr>
        <w:t>教育実施計画の策定に当たっては、学内外の研修プログラムや</w:t>
      </w:r>
      <w:r w:rsidR="003D202F" w:rsidRPr="00A555CA">
        <w:rPr>
          <w:rFonts w:hint="eastAsia"/>
        </w:rPr>
        <w:t>e-learning</w:t>
      </w:r>
      <w:r w:rsidR="003D202F" w:rsidRPr="00A555CA">
        <w:rPr>
          <w:rFonts w:hint="eastAsia"/>
        </w:rPr>
        <w:t>等の活用を含め、効率性や受講のしやすさにも配慮する必要がある。</w:t>
      </w:r>
      <w:r w:rsidR="003D202F" w:rsidRPr="00A555CA">
        <w:br/>
      </w:r>
      <w:r w:rsidR="003D202F" w:rsidRPr="00A555CA">
        <w:rPr>
          <w:rFonts w:hint="eastAsia"/>
        </w:rPr>
        <w:lastRenderedPageBreak/>
        <w:t>また、教育実施計画には、情報セキュリティ担当者及び</w:t>
      </w:r>
      <w:r w:rsidR="003D202F" w:rsidRPr="00A555CA">
        <w:rPr>
          <w:rFonts w:hint="eastAsia"/>
        </w:rPr>
        <w:t>CSIRT</w:t>
      </w:r>
      <w:r w:rsidR="003D202F" w:rsidRPr="00A555CA">
        <w:rPr>
          <w:rFonts w:hint="eastAsia"/>
        </w:rPr>
        <w:t>に属する職員の人材育成</w:t>
      </w:r>
      <w:r w:rsidR="00AE3921" w:rsidRPr="00A555CA">
        <w:rPr>
          <w:rFonts w:hint="eastAsia"/>
        </w:rPr>
        <w:t>について、キャリアパス</w:t>
      </w:r>
      <w:r w:rsidR="003D202F" w:rsidRPr="00A555CA">
        <w:rPr>
          <w:rFonts w:hint="eastAsia"/>
        </w:rPr>
        <w:t>にも配慮し、策定する必要がある。</w:t>
      </w:r>
    </w:p>
    <w:p w14:paraId="1D0CC8E8" w14:textId="77777777" w:rsidR="00282181" w:rsidRPr="00A555CA" w:rsidRDefault="00282181" w:rsidP="00282181"/>
    <w:p w14:paraId="0E843497" w14:textId="5C226B1D" w:rsidR="00282181" w:rsidRPr="00A555CA" w:rsidRDefault="000A3455" w:rsidP="00282181">
      <w:pPr>
        <w:rPr>
          <w:rStyle w:val="af7"/>
        </w:rPr>
      </w:pPr>
      <w:r w:rsidRPr="00A555CA">
        <w:rPr>
          <w:rStyle w:val="af7"/>
          <w:rFonts w:hint="eastAsia"/>
        </w:rPr>
        <w:t>D2101</w:t>
      </w:r>
      <w:r w:rsidR="00282181" w:rsidRPr="00A555CA">
        <w:rPr>
          <w:rStyle w:val="af7"/>
          <w:rFonts w:hint="eastAsia"/>
        </w:rPr>
        <w:t>-</w:t>
      </w:r>
      <w:r w:rsidR="00BC108A" w:rsidRPr="00A555CA">
        <w:rPr>
          <w:rStyle w:val="af7"/>
          <w:rFonts w:hint="eastAsia"/>
        </w:rPr>
        <w:t>17</w:t>
      </w:r>
      <w:r w:rsidR="00282181" w:rsidRPr="00A555CA">
        <w:rPr>
          <w:rStyle w:val="af7"/>
          <w:rFonts w:hint="eastAsia"/>
        </w:rPr>
        <w:t xml:space="preserve">　（</w:t>
      </w:r>
      <w:r w:rsidR="003D202F" w:rsidRPr="00A555CA">
        <w:rPr>
          <w:rStyle w:val="af7"/>
          <w:rFonts w:hint="eastAsia"/>
        </w:rPr>
        <w:t>教育実施体制の整備</w:t>
      </w:r>
      <w:r w:rsidR="00282181" w:rsidRPr="00A555CA">
        <w:rPr>
          <w:rStyle w:val="af7"/>
          <w:rFonts w:hint="eastAsia"/>
        </w:rPr>
        <w:t>）（</w:t>
      </w:r>
      <w:r w:rsidR="00832C3C" w:rsidRPr="00A555CA">
        <w:rPr>
          <w:rStyle w:val="af7"/>
          <w:rFonts w:hint="eastAsia"/>
        </w:rPr>
        <w:t>政府機関統一基準</w:t>
      </w:r>
      <w:r w:rsidR="00282181" w:rsidRPr="00A555CA">
        <w:rPr>
          <w:rStyle w:val="af7"/>
          <w:rFonts w:hint="eastAsia"/>
        </w:rPr>
        <w:t>の対応項番</w:t>
      </w:r>
      <w:r w:rsidR="0084711B" w:rsidRPr="00A555CA">
        <w:rPr>
          <w:rStyle w:val="af7"/>
          <w:rFonts w:hint="eastAsia"/>
        </w:rPr>
        <w:t>2.2.3(1)-3</w:t>
      </w:r>
      <w:r w:rsidR="00282181" w:rsidRPr="00A555CA">
        <w:rPr>
          <w:rStyle w:val="af7"/>
          <w:rFonts w:hint="eastAsia"/>
        </w:rPr>
        <w:t>）</w:t>
      </w:r>
    </w:p>
    <w:p w14:paraId="00E24333" w14:textId="77777777" w:rsidR="00282181" w:rsidRPr="00A555CA" w:rsidRDefault="00282181" w:rsidP="00282181">
      <w:pPr>
        <w:pStyle w:val="aff3"/>
      </w:pPr>
      <w:r w:rsidRPr="00A555CA">
        <w:rPr>
          <w:rFonts w:hint="eastAsia"/>
        </w:rPr>
        <w:t>第</w:t>
      </w:r>
      <w:r w:rsidR="007129EB" w:rsidRPr="00A555CA">
        <w:rPr>
          <w:rFonts w:hint="eastAsia"/>
        </w:rPr>
        <w:t>十七</w:t>
      </w:r>
      <w:r w:rsidRPr="00A555CA">
        <w:rPr>
          <w:rFonts w:hint="eastAsia"/>
        </w:rPr>
        <w:t xml:space="preserve">条　</w:t>
      </w:r>
      <w:r w:rsidR="003D202F" w:rsidRPr="00A555CA">
        <w:rPr>
          <w:rFonts w:hint="eastAsia"/>
        </w:rPr>
        <w:t>全学実施責任者</w:t>
      </w:r>
      <w:r w:rsidRPr="00A555CA">
        <w:rPr>
          <w:rFonts w:hint="eastAsia"/>
        </w:rPr>
        <w:t>は、</w:t>
      </w:r>
      <w:r w:rsidR="003D202F" w:rsidRPr="00A555CA">
        <w:rPr>
          <w:rFonts w:hint="eastAsia"/>
        </w:rPr>
        <w:t>利用者等</w:t>
      </w:r>
      <w:r w:rsidRPr="00A555CA">
        <w:rPr>
          <w:rFonts w:hint="eastAsia"/>
        </w:rPr>
        <w:t>の</w:t>
      </w:r>
      <w:r w:rsidR="003D202F" w:rsidRPr="00A555CA">
        <w:rPr>
          <w:rFonts w:hint="eastAsia"/>
        </w:rPr>
        <w:t>入学、</w:t>
      </w:r>
      <w:r w:rsidRPr="00A555CA">
        <w:rPr>
          <w:rFonts w:hint="eastAsia"/>
        </w:rPr>
        <w:t>着任又は異動後に、３か月以内に受講できるように、その実施体制を整備すること。</w:t>
      </w:r>
    </w:p>
    <w:p w14:paraId="0338B3CD" w14:textId="77777777" w:rsidR="00282181" w:rsidRPr="00A555CA" w:rsidRDefault="00282181" w:rsidP="003D202F">
      <w:pPr>
        <w:pStyle w:val="a9"/>
      </w:pPr>
      <w:r w:rsidRPr="00A555CA">
        <w:rPr>
          <w:rFonts w:hint="eastAsia"/>
        </w:rPr>
        <w:t>解説：</w:t>
      </w:r>
      <w:r w:rsidR="003D202F" w:rsidRPr="00A555CA">
        <w:rPr>
          <w:rFonts w:hint="eastAsia"/>
        </w:rPr>
        <w:t>「３か月以内に受講」について</w:t>
      </w:r>
      <w:r w:rsidR="003D202F" w:rsidRPr="00A555CA">
        <w:br/>
      </w:r>
      <w:r w:rsidR="003D202F" w:rsidRPr="00A555CA">
        <w:rPr>
          <w:rFonts w:hint="eastAsia"/>
        </w:rPr>
        <w:t>入学、着任、異動した利用者等に対しては、早期に情報セキュリティ対策の教育を受講させることも有益であり、入学、着任後３か月以内には受講させるべきである。ただし、異動した後に使用する情報システムが、異動前と変わらないなど、教育をしないことについて合理的な理由がある場合は、対象から除外しても差し支えない。</w:t>
      </w:r>
    </w:p>
    <w:p w14:paraId="315682C3" w14:textId="77777777" w:rsidR="00282181" w:rsidRPr="00A555CA" w:rsidRDefault="00282181" w:rsidP="00282181"/>
    <w:p w14:paraId="5EE33629" w14:textId="14CDEA67" w:rsidR="00282181" w:rsidRPr="00A555CA" w:rsidRDefault="000A3455" w:rsidP="00282181">
      <w:pPr>
        <w:rPr>
          <w:rStyle w:val="af7"/>
        </w:rPr>
      </w:pPr>
      <w:r w:rsidRPr="00A555CA">
        <w:rPr>
          <w:rStyle w:val="af7"/>
          <w:rFonts w:hint="eastAsia"/>
        </w:rPr>
        <w:t>D2101</w:t>
      </w:r>
      <w:r w:rsidR="00282181" w:rsidRPr="00A555CA">
        <w:rPr>
          <w:rStyle w:val="af7"/>
          <w:rFonts w:hint="eastAsia"/>
        </w:rPr>
        <w:t>-</w:t>
      </w:r>
      <w:r w:rsidR="00BC108A" w:rsidRPr="00A555CA">
        <w:rPr>
          <w:rStyle w:val="af7"/>
          <w:rFonts w:hint="eastAsia"/>
        </w:rPr>
        <w:t>18</w:t>
      </w:r>
      <w:r w:rsidR="00282181" w:rsidRPr="00A555CA">
        <w:rPr>
          <w:rStyle w:val="af7"/>
          <w:rFonts w:hint="eastAsia"/>
        </w:rPr>
        <w:t xml:space="preserve">　（教育の実施）（</w:t>
      </w:r>
      <w:r w:rsidR="00832C3C" w:rsidRPr="00A555CA">
        <w:rPr>
          <w:rStyle w:val="af7"/>
          <w:rFonts w:hint="eastAsia"/>
        </w:rPr>
        <w:t>政府機関統一基準</w:t>
      </w:r>
      <w:r w:rsidR="00282181" w:rsidRPr="00A555CA">
        <w:rPr>
          <w:rStyle w:val="af7"/>
          <w:rFonts w:hint="eastAsia"/>
        </w:rPr>
        <w:t>の対応項番</w:t>
      </w:r>
      <w:r w:rsidR="0084711B" w:rsidRPr="00A555CA">
        <w:rPr>
          <w:rStyle w:val="af7"/>
          <w:rFonts w:hint="eastAsia"/>
        </w:rPr>
        <w:t>2.2.3</w:t>
      </w:r>
      <w:r w:rsidR="00282181" w:rsidRPr="00A555CA">
        <w:rPr>
          <w:rStyle w:val="af7"/>
          <w:rFonts w:hint="eastAsia"/>
        </w:rPr>
        <w:t>(</w:t>
      </w:r>
      <w:r w:rsidR="0084711B" w:rsidRPr="00A555CA">
        <w:rPr>
          <w:rStyle w:val="af7"/>
          <w:rFonts w:hint="eastAsia"/>
        </w:rPr>
        <w:t>2</w:t>
      </w:r>
      <w:r w:rsidR="00282181" w:rsidRPr="00A555CA">
        <w:rPr>
          <w:rStyle w:val="af7"/>
          <w:rFonts w:hint="eastAsia"/>
        </w:rPr>
        <w:t>)</w:t>
      </w:r>
      <w:r w:rsidR="00282181" w:rsidRPr="00A555CA">
        <w:rPr>
          <w:rStyle w:val="af7"/>
          <w:rFonts w:hint="eastAsia"/>
        </w:rPr>
        <w:t>）</w:t>
      </w:r>
    </w:p>
    <w:p w14:paraId="4DA1A0BE" w14:textId="77777777" w:rsidR="00282181" w:rsidRPr="00A555CA" w:rsidRDefault="00282181" w:rsidP="00282181">
      <w:pPr>
        <w:pStyle w:val="aff3"/>
      </w:pPr>
      <w:r w:rsidRPr="00A555CA">
        <w:rPr>
          <w:rFonts w:hint="eastAsia"/>
        </w:rPr>
        <w:t>第</w:t>
      </w:r>
      <w:r w:rsidR="007129EB" w:rsidRPr="00A555CA">
        <w:rPr>
          <w:rFonts w:hint="eastAsia"/>
        </w:rPr>
        <w:t>十八</w:t>
      </w:r>
      <w:r w:rsidRPr="00A555CA">
        <w:rPr>
          <w:rFonts w:hint="eastAsia"/>
        </w:rPr>
        <w:t>条　職場情報セキュリティ責任者は、利用者等に対して、情報セキュリティ関係規程に係る教育を適切に受講させること。</w:t>
      </w:r>
    </w:p>
    <w:p w14:paraId="4CA07316" w14:textId="77777777" w:rsidR="00282181" w:rsidRPr="00A555CA" w:rsidRDefault="00282181" w:rsidP="00282181">
      <w:pPr>
        <w:pStyle w:val="aff3"/>
      </w:pPr>
      <w:r w:rsidRPr="00A555CA">
        <w:rPr>
          <w:rFonts w:hint="eastAsia"/>
        </w:rPr>
        <w:t>２　利用者等は、教育実施計画に従って、適切な時期に教育を受講すること。</w:t>
      </w:r>
    </w:p>
    <w:p w14:paraId="426BF992" w14:textId="77777777" w:rsidR="00282181" w:rsidRPr="00A555CA" w:rsidRDefault="00282181" w:rsidP="00282181">
      <w:pPr>
        <w:pStyle w:val="aff3"/>
      </w:pPr>
      <w:r w:rsidRPr="00A555CA">
        <w:rPr>
          <w:rFonts w:hint="eastAsia"/>
        </w:rPr>
        <w:t>３　職場情報セキュリティ責任者は、</w:t>
      </w:r>
      <w:r w:rsidRPr="00A555CA">
        <w:rPr>
          <w:rFonts w:hint="eastAsia"/>
        </w:rPr>
        <w:t>CSIRT</w:t>
      </w:r>
      <w:r w:rsidRPr="00A555CA">
        <w:rPr>
          <w:rFonts w:hint="eastAsia"/>
        </w:rPr>
        <w:t>に属する職員に教育を適切に受講させること。</w:t>
      </w:r>
    </w:p>
    <w:p w14:paraId="0BB10821" w14:textId="7C29F42B" w:rsidR="00317556" w:rsidRPr="00A555CA" w:rsidRDefault="00282181" w:rsidP="00282181">
      <w:pPr>
        <w:pStyle w:val="aff3"/>
      </w:pPr>
      <w:r w:rsidRPr="00A555CA">
        <w:rPr>
          <w:rFonts w:hint="eastAsia"/>
        </w:rPr>
        <w:t xml:space="preserve">４　</w:t>
      </w:r>
      <w:r w:rsidR="00BC2C53" w:rsidRPr="00A555CA">
        <w:rPr>
          <w:rFonts w:hint="eastAsia"/>
        </w:rPr>
        <w:t>職場情報セキュリティ責任者は、教育の実施状況を記録し、</w:t>
      </w:r>
      <w:r w:rsidR="00317556" w:rsidRPr="00A555CA">
        <w:rPr>
          <w:rFonts w:hint="eastAsia"/>
        </w:rPr>
        <w:t>部局総括</w:t>
      </w:r>
      <w:r w:rsidR="00BC2C53" w:rsidRPr="00A555CA">
        <w:rPr>
          <w:rFonts w:hint="eastAsia"/>
        </w:rPr>
        <w:t>責任者</w:t>
      </w:r>
      <w:r w:rsidR="00317556" w:rsidRPr="00A555CA">
        <w:rPr>
          <w:rFonts w:hint="eastAsia"/>
        </w:rPr>
        <w:t>及び</w:t>
      </w:r>
      <w:r w:rsidR="00317556" w:rsidRPr="00A555CA">
        <w:t>全学実施責任者に報告すること。</w:t>
      </w:r>
    </w:p>
    <w:p w14:paraId="43522311" w14:textId="57CFE5FD" w:rsidR="00282181" w:rsidRPr="00A555CA" w:rsidRDefault="00BC2C53" w:rsidP="00282181">
      <w:pPr>
        <w:pStyle w:val="aff3"/>
      </w:pPr>
      <w:r w:rsidRPr="00A555CA">
        <w:t xml:space="preserve">５　</w:t>
      </w:r>
      <w:r w:rsidR="00282181" w:rsidRPr="00A555CA">
        <w:rPr>
          <w:rFonts w:hint="eastAsia"/>
        </w:rPr>
        <w:t>全学実施責任者は、</w:t>
      </w:r>
      <w:r w:rsidR="00317556" w:rsidRPr="00A555CA">
        <w:rPr>
          <w:rFonts w:hint="eastAsia"/>
        </w:rPr>
        <w:t>教育の実施状況を分析、評価し、</w:t>
      </w:r>
      <w:r w:rsidR="00282181" w:rsidRPr="00A555CA">
        <w:rPr>
          <w:rFonts w:hint="eastAsia"/>
        </w:rPr>
        <w:t>全学総括責任者に情報セキュリティ対策に関する教育の実施状況について報告すること。</w:t>
      </w:r>
    </w:p>
    <w:p w14:paraId="41181286" w14:textId="609E4A93" w:rsidR="00282181" w:rsidRPr="00A555CA" w:rsidRDefault="00282181" w:rsidP="00317556">
      <w:pPr>
        <w:pStyle w:val="a9"/>
      </w:pPr>
      <w:r w:rsidRPr="00A555CA">
        <w:rPr>
          <w:rFonts w:hint="eastAsia"/>
        </w:rPr>
        <w:t>解説：</w:t>
      </w:r>
      <w:r w:rsidR="00B631C6" w:rsidRPr="00A555CA">
        <w:rPr>
          <w:rFonts w:hint="eastAsia"/>
        </w:rPr>
        <w:t>第１項</w:t>
      </w:r>
      <w:r w:rsidR="003D202F" w:rsidRPr="00A555CA">
        <w:rPr>
          <w:rFonts w:hint="eastAsia"/>
        </w:rPr>
        <w:t>「適切に受講」について</w:t>
      </w:r>
      <w:r w:rsidR="003D202F" w:rsidRPr="00A555CA">
        <w:br/>
      </w:r>
      <w:r w:rsidR="00F033C2" w:rsidRPr="00A555CA">
        <w:rPr>
          <w:rFonts w:hint="eastAsia"/>
        </w:rPr>
        <w:t>職場情報セキュリティ責任者</w:t>
      </w:r>
      <w:r w:rsidR="003D202F" w:rsidRPr="00A555CA">
        <w:rPr>
          <w:rFonts w:hint="eastAsia"/>
        </w:rPr>
        <w:t>は、</w:t>
      </w:r>
      <w:r w:rsidR="00F033C2" w:rsidRPr="00A555CA">
        <w:rPr>
          <w:rFonts w:hint="eastAsia"/>
        </w:rPr>
        <w:t>利用者等</w:t>
      </w:r>
      <w:r w:rsidR="003D202F" w:rsidRPr="00A555CA">
        <w:rPr>
          <w:rFonts w:hint="eastAsia"/>
        </w:rPr>
        <w:t>に情報セキュリティ対策の教育を受講させる責務があり、</w:t>
      </w:r>
      <w:r w:rsidR="00F033C2" w:rsidRPr="00A555CA">
        <w:rPr>
          <w:rFonts w:hint="eastAsia"/>
        </w:rPr>
        <w:t>利用者等</w:t>
      </w:r>
      <w:r w:rsidR="003D202F" w:rsidRPr="00A555CA">
        <w:rPr>
          <w:rFonts w:hint="eastAsia"/>
        </w:rPr>
        <w:t>に対して教育の実施を周知するとともに、教育を受講しない者に対して受講を勧告するほか、受講状況を把握するなどして、積極的に受講を促すこと等が求められる。また、受講時間を確保するなどの</w:t>
      </w:r>
      <w:r w:rsidR="00F033C2" w:rsidRPr="00A555CA">
        <w:rPr>
          <w:rFonts w:hint="eastAsia"/>
        </w:rPr>
        <w:t>利用者等</w:t>
      </w:r>
      <w:r w:rsidR="003D202F" w:rsidRPr="00A555CA">
        <w:rPr>
          <w:rFonts w:hint="eastAsia"/>
        </w:rPr>
        <w:t>が受講できるための環境を整備するなどの配慮も必要である。</w:t>
      </w:r>
      <w:r w:rsidR="003D202F" w:rsidRPr="00A555CA">
        <w:br/>
      </w:r>
      <w:r w:rsidR="003D202F" w:rsidRPr="00A555CA">
        <w:rPr>
          <w:rFonts w:hint="eastAsia"/>
        </w:rPr>
        <w:br/>
      </w:r>
      <w:r w:rsidR="00B631C6" w:rsidRPr="00A555CA">
        <w:rPr>
          <w:rFonts w:hint="eastAsia"/>
        </w:rPr>
        <w:t>第２項</w:t>
      </w:r>
      <w:r w:rsidR="003D202F" w:rsidRPr="00A555CA">
        <w:rPr>
          <w:rFonts w:hint="eastAsia"/>
        </w:rPr>
        <w:t>「適切な時期に教育を受講」について</w:t>
      </w:r>
      <w:r w:rsidR="003D202F" w:rsidRPr="00A555CA">
        <w:br/>
      </w:r>
      <w:r w:rsidR="00F033C2" w:rsidRPr="00A555CA">
        <w:rPr>
          <w:rFonts w:hint="eastAsia"/>
        </w:rPr>
        <w:t>利用者等</w:t>
      </w:r>
      <w:r w:rsidR="003D202F" w:rsidRPr="00A555CA">
        <w:rPr>
          <w:rFonts w:hint="eastAsia"/>
        </w:rPr>
        <w:t>は、教育実施計画に従って、毎年度最低１回は教育を受講することを求められる。</w:t>
      </w:r>
      <w:r w:rsidR="003D202F" w:rsidRPr="00A555CA">
        <w:br/>
      </w:r>
      <w:r w:rsidR="00F033C2" w:rsidRPr="00A555CA">
        <w:rPr>
          <w:rFonts w:hint="eastAsia"/>
        </w:rPr>
        <w:t>入学時、</w:t>
      </w:r>
      <w:r w:rsidR="003D202F" w:rsidRPr="00A555CA">
        <w:rPr>
          <w:rFonts w:hint="eastAsia"/>
        </w:rPr>
        <w:t>着任時又は異動時の場合には、新しい職場等で、情報セキュリティ対策の教育の受講方法について</w:t>
      </w:r>
      <w:r w:rsidR="00F033C2" w:rsidRPr="00A555CA">
        <w:rPr>
          <w:rFonts w:hint="eastAsia"/>
        </w:rPr>
        <w:t>職場情報セキュリティ責任者</w:t>
      </w:r>
      <w:r w:rsidR="003D202F" w:rsidRPr="00A555CA">
        <w:rPr>
          <w:rFonts w:hint="eastAsia"/>
        </w:rPr>
        <w:t>に確認することも求められる。</w:t>
      </w:r>
      <w:r w:rsidR="003D202F" w:rsidRPr="00A555CA">
        <w:br/>
      </w:r>
      <w:r w:rsidR="003D202F" w:rsidRPr="00A555CA">
        <w:rPr>
          <w:rFonts w:hint="eastAsia"/>
        </w:rPr>
        <w:br/>
      </w:r>
      <w:r w:rsidR="00B631C6" w:rsidRPr="00A555CA">
        <w:rPr>
          <w:rFonts w:hint="eastAsia"/>
        </w:rPr>
        <w:t>第３項</w:t>
      </w:r>
      <w:r w:rsidR="003D202F" w:rsidRPr="00A555CA">
        <w:rPr>
          <w:rFonts w:hint="eastAsia"/>
        </w:rPr>
        <w:t>「</w:t>
      </w:r>
      <w:r w:rsidR="003D202F" w:rsidRPr="00A555CA">
        <w:rPr>
          <w:rFonts w:hint="eastAsia"/>
        </w:rPr>
        <w:t>CSIRT</w:t>
      </w:r>
      <w:r w:rsidR="003D202F" w:rsidRPr="00A555CA">
        <w:rPr>
          <w:rFonts w:hint="eastAsia"/>
        </w:rPr>
        <w:t>に属する職員に教育を適切に受講」について</w:t>
      </w:r>
      <w:r w:rsidR="00F033C2" w:rsidRPr="00A555CA">
        <w:br/>
      </w:r>
      <w:r w:rsidR="003D202F" w:rsidRPr="00A555CA">
        <w:rPr>
          <w:rFonts w:hint="eastAsia"/>
        </w:rPr>
        <w:t>情報セキュリティインシデントに迅速かつ適切に対処するための組織として</w:t>
      </w:r>
      <w:r w:rsidR="00F033C2" w:rsidRPr="00A555CA">
        <w:rPr>
          <w:rFonts w:hint="eastAsia"/>
        </w:rPr>
        <w:t>本学に</w:t>
      </w:r>
      <w:r w:rsidR="003D202F" w:rsidRPr="00A555CA">
        <w:rPr>
          <w:rFonts w:hint="eastAsia"/>
        </w:rPr>
        <w:t>CSIRT</w:t>
      </w:r>
      <w:r w:rsidR="003D202F" w:rsidRPr="00A555CA">
        <w:rPr>
          <w:rFonts w:hint="eastAsia"/>
        </w:rPr>
        <w:t>が整備されている。これらに属する職員への教育も、その責務に照らすと極めて重要である。</w:t>
      </w:r>
      <w:r w:rsidR="00317556" w:rsidRPr="00A555CA">
        <w:br/>
      </w:r>
      <w:r w:rsidR="00317556" w:rsidRPr="00A555CA">
        <w:lastRenderedPageBreak/>
        <w:br/>
      </w:r>
      <w:r w:rsidR="00317556" w:rsidRPr="00A555CA">
        <w:t>第５項「教育の実施状況を分析、評価」について</w:t>
      </w:r>
      <w:r w:rsidR="00317556" w:rsidRPr="00A555CA">
        <w:br/>
      </w:r>
      <w:r w:rsidR="00317556" w:rsidRPr="00A555CA">
        <w:rPr>
          <w:rFonts w:hint="eastAsia"/>
        </w:rPr>
        <w:t>より効果的な情報セキュリティに係る教育を実施するためには、終了した教育の実施状況を組織全体として分析、評価し、教育の実施内容や方法、対象者等を継続的に見直していくことが重要である。</w:t>
      </w:r>
      <w:r w:rsidR="00317556" w:rsidRPr="00A555CA">
        <w:br/>
      </w:r>
      <w:r w:rsidR="00317556" w:rsidRPr="00A555CA">
        <w:rPr>
          <w:rFonts w:hint="eastAsia"/>
        </w:rPr>
        <w:t>分析、評価の方法としては、例えば、受講者に演習問題を実施させることで理解度を定量的に把握する方法や、受講者のアンケート回答により改善点等の指摘を受ける方法が考えられる。受講者へアンケートを行う際は、改善すべき点等の有用な情報が得られるよう、具体的な質問をアンケート項目に加えるなどの工夫を考えるとよい。また、自組織において特定の実施手順が守られていないと考えられる場合は、当該実施手順に係る内容を教育に含め、教育実施前後での実施手順の遵守度合いを確認するといった手法で評価を行うことも考えられる。</w:t>
      </w:r>
    </w:p>
    <w:p w14:paraId="538B863B" w14:textId="77777777" w:rsidR="00D20850" w:rsidRPr="00A555CA" w:rsidRDefault="00D20850" w:rsidP="00D20850"/>
    <w:p w14:paraId="2AA96053" w14:textId="77777777" w:rsidR="00D20850" w:rsidRPr="00A555CA" w:rsidRDefault="00D20850" w:rsidP="00D20850">
      <w:pPr>
        <w:pStyle w:val="32"/>
        <w:ind w:left="210"/>
      </w:pPr>
      <w:r w:rsidRPr="00A555CA">
        <w:rPr>
          <w:rFonts w:hint="eastAsia"/>
        </w:rPr>
        <w:t xml:space="preserve">第四節　</w:t>
      </w:r>
      <w:r w:rsidR="00FD5949" w:rsidRPr="00A555CA">
        <w:rPr>
          <w:rFonts w:hint="eastAsia"/>
        </w:rPr>
        <w:t>情報セキュリティ</w:t>
      </w:r>
      <w:r w:rsidRPr="00A555CA">
        <w:rPr>
          <w:rFonts w:hint="eastAsia"/>
        </w:rPr>
        <w:t>インシデント</w:t>
      </w:r>
      <w:r w:rsidR="00FD5949" w:rsidRPr="00A555CA">
        <w:rPr>
          <w:rFonts w:hint="eastAsia"/>
        </w:rPr>
        <w:t>への対処</w:t>
      </w:r>
    </w:p>
    <w:p w14:paraId="3EE1104B" w14:textId="77777777" w:rsidR="00DC0583" w:rsidRPr="00A555CA" w:rsidRDefault="00DC0583" w:rsidP="00DC0583">
      <w:pPr>
        <w:pStyle w:val="a9"/>
      </w:pPr>
      <w:r w:rsidRPr="00A555CA">
        <w:rPr>
          <w:rFonts w:hint="eastAsia"/>
        </w:rPr>
        <w:t>解説：情報セキュリティインシデント</w:t>
      </w:r>
      <w:r w:rsidR="00E80E50" w:rsidRPr="00A555CA">
        <w:fldChar w:fldCharType="begin"/>
      </w:r>
      <w:r w:rsidR="003A6BDD" w:rsidRPr="00A555CA">
        <w:instrText xml:space="preserve"> XE "</w:instrText>
      </w:r>
      <w:r w:rsidR="003A6BDD" w:rsidRPr="00A555CA">
        <w:rPr>
          <w:rFonts w:hint="eastAsia"/>
        </w:rPr>
        <w:instrText>情報セキュリティインシデント</w:instrText>
      </w:r>
      <w:r w:rsidR="003A6BDD" w:rsidRPr="00A555CA">
        <w:instrText>" \y "</w:instrText>
      </w:r>
      <w:r w:rsidR="003A6BDD" w:rsidRPr="00A555CA">
        <w:instrText>じょうほうせきゅりてぃいんしでんと</w:instrText>
      </w:r>
      <w:r w:rsidR="003A6BDD" w:rsidRPr="00A555CA">
        <w:instrText xml:space="preserve">" </w:instrText>
      </w:r>
      <w:r w:rsidR="00E80E50" w:rsidRPr="00A555CA">
        <w:fldChar w:fldCharType="end"/>
      </w:r>
      <w:r w:rsidRPr="00A555CA">
        <w:rPr>
          <w:rFonts w:hint="eastAsia"/>
        </w:rPr>
        <w:t>を認知した場合には、</w:t>
      </w:r>
      <w:r w:rsidR="00FD5949" w:rsidRPr="00A555CA">
        <w:rPr>
          <w:rFonts w:hint="eastAsia"/>
        </w:rPr>
        <w:t>全学総括責任者</w:t>
      </w:r>
      <w:r w:rsidRPr="00A555CA">
        <w:rPr>
          <w:rFonts w:hint="eastAsia"/>
        </w:rPr>
        <w:t>に早急にその状況を報告するとともに、被害の拡大を防ぎ、回復のための対策を講ずる必要がある。また、情報セキュリティインシデントの対処が完了した段階においては、原因について調査するなどにより、情報セキュリティインシデントの経験から今後に生かすべき教訓を導き出し、再発防止や対処手順、体制等の見直しにつなげることが重要である。</w:t>
      </w:r>
    </w:p>
    <w:p w14:paraId="5B3AD34D" w14:textId="77777777" w:rsidR="00B631C6" w:rsidRPr="00A555CA" w:rsidRDefault="00B631C6" w:rsidP="00B631C6"/>
    <w:p w14:paraId="7AC92ACE" w14:textId="1180A6C6" w:rsidR="00B631C6" w:rsidRPr="00A555CA" w:rsidRDefault="000A3455" w:rsidP="00B631C6">
      <w:pPr>
        <w:rPr>
          <w:rStyle w:val="af7"/>
        </w:rPr>
      </w:pPr>
      <w:r w:rsidRPr="00A555CA">
        <w:rPr>
          <w:rStyle w:val="af7"/>
          <w:rFonts w:hint="eastAsia"/>
        </w:rPr>
        <w:t>D2101</w:t>
      </w:r>
      <w:r w:rsidR="00B631C6" w:rsidRPr="00A555CA">
        <w:rPr>
          <w:rStyle w:val="af7"/>
          <w:rFonts w:hint="eastAsia"/>
        </w:rPr>
        <w:t>-</w:t>
      </w:r>
      <w:r w:rsidR="00BC108A" w:rsidRPr="00A555CA">
        <w:rPr>
          <w:rStyle w:val="af7"/>
          <w:rFonts w:hint="eastAsia"/>
        </w:rPr>
        <w:t>19</w:t>
      </w:r>
      <w:r w:rsidR="00B631C6" w:rsidRPr="00A555CA">
        <w:rPr>
          <w:rStyle w:val="af7"/>
          <w:rFonts w:hint="eastAsia"/>
        </w:rPr>
        <w:t xml:space="preserve">　（情報セキュリティインシデントに備えた事前準備）（</w:t>
      </w:r>
      <w:r w:rsidR="00832C3C" w:rsidRPr="00A555CA">
        <w:rPr>
          <w:rStyle w:val="af7"/>
          <w:rFonts w:hint="eastAsia"/>
        </w:rPr>
        <w:t>政府機関統一基準</w:t>
      </w:r>
      <w:r w:rsidR="00B631C6" w:rsidRPr="00A555CA">
        <w:rPr>
          <w:rStyle w:val="af7"/>
          <w:rFonts w:hint="eastAsia"/>
        </w:rPr>
        <w:t>の対応項番</w:t>
      </w:r>
      <w:r w:rsidR="00212330" w:rsidRPr="00A555CA">
        <w:rPr>
          <w:rStyle w:val="af7"/>
          <w:rFonts w:hint="eastAsia"/>
        </w:rPr>
        <w:t>2.2.4</w:t>
      </w:r>
      <w:r w:rsidR="00B631C6" w:rsidRPr="00A555CA">
        <w:rPr>
          <w:rStyle w:val="af7"/>
          <w:rFonts w:hint="eastAsia"/>
        </w:rPr>
        <w:t>(1)</w:t>
      </w:r>
      <w:r w:rsidR="00B631C6" w:rsidRPr="00A555CA">
        <w:rPr>
          <w:rStyle w:val="af7"/>
          <w:rFonts w:hint="eastAsia"/>
        </w:rPr>
        <w:t>）</w:t>
      </w:r>
    </w:p>
    <w:p w14:paraId="127C0804" w14:textId="77777777" w:rsidR="00B631C6" w:rsidRPr="00A555CA" w:rsidRDefault="00B631C6" w:rsidP="00B631C6">
      <w:pPr>
        <w:pStyle w:val="aff3"/>
      </w:pPr>
      <w:r w:rsidRPr="00A555CA">
        <w:rPr>
          <w:rFonts w:hint="eastAsia"/>
        </w:rPr>
        <w:t>第</w:t>
      </w:r>
      <w:r w:rsidR="007129EB" w:rsidRPr="00A555CA">
        <w:rPr>
          <w:rFonts w:hint="eastAsia"/>
        </w:rPr>
        <w:t>十九</w:t>
      </w:r>
      <w:r w:rsidRPr="00A555CA">
        <w:rPr>
          <w:rFonts w:hint="eastAsia"/>
        </w:rPr>
        <w:t xml:space="preserve">条　</w:t>
      </w:r>
      <w:r w:rsidR="00212330" w:rsidRPr="00A555CA">
        <w:rPr>
          <w:rFonts w:hint="eastAsia"/>
        </w:rPr>
        <w:t>全学実施責任者</w:t>
      </w:r>
      <w:r w:rsidRPr="00A555CA">
        <w:rPr>
          <w:rFonts w:hint="eastAsia"/>
        </w:rPr>
        <w:t>は、情報セキュリティインシデント</w:t>
      </w:r>
      <w:r w:rsidR="0055604F" w:rsidRPr="00A555CA">
        <w:rPr>
          <w:rFonts w:hint="eastAsia"/>
        </w:rPr>
        <w:t>の可能性</w:t>
      </w:r>
      <w:r w:rsidRPr="00A555CA">
        <w:rPr>
          <w:rFonts w:hint="eastAsia"/>
        </w:rPr>
        <w:t>を認知した際の報告窓口を含む</w:t>
      </w:r>
      <w:r w:rsidR="00212330" w:rsidRPr="00A555CA">
        <w:rPr>
          <w:rFonts w:hint="eastAsia"/>
        </w:rPr>
        <w:t>本学</w:t>
      </w:r>
      <w:r w:rsidRPr="00A555CA">
        <w:rPr>
          <w:rFonts w:hint="eastAsia"/>
        </w:rPr>
        <w:t>関係者への報告手順を整備し、</w:t>
      </w:r>
      <w:r w:rsidR="00AE3921" w:rsidRPr="00A555CA">
        <w:rPr>
          <w:rFonts w:hint="eastAsia"/>
        </w:rPr>
        <w:t>報告が必要な具体例を含め、</w:t>
      </w:r>
      <w:r w:rsidR="00212330" w:rsidRPr="00A555CA">
        <w:rPr>
          <w:rFonts w:hint="eastAsia"/>
        </w:rPr>
        <w:t>利用者等</w:t>
      </w:r>
      <w:r w:rsidRPr="00A555CA">
        <w:rPr>
          <w:rFonts w:hint="eastAsia"/>
        </w:rPr>
        <w:t>に周知すること。</w:t>
      </w:r>
    </w:p>
    <w:p w14:paraId="3B4C3993" w14:textId="77777777" w:rsidR="00B631C6" w:rsidRPr="00A555CA" w:rsidRDefault="00212330" w:rsidP="00B631C6">
      <w:pPr>
        <w:pStyle w:val="aff3"/>
      </w:pPr>
      <w:r w:rsidRPr="00A555CA">
        <w:rPr>
          <w:rFonts w:hint="eastAsia"/>
        </w:rPr>
        <w:t>２　全学実施責任者</w:t>
      </w:r>
      <w:r w:rsidR="00B631C6" w:rsidRPr="00A555CA">
        <w:rPr>
          <w:rFonts w:hint="eastAsia"/>
        </w:rPr>
        <w:t>は、情報セキュリティインシデントを認知した際の</w:t>
      </w:r>
      <w:r w:rsidRPr="00A555CA">
        <w:rPr>
          <w:rFonts w:hint="eastAsia"/>
        </w:rPr>
        <w:t>学外</w:t>
      </w:r>
      <w:r w:rsidR="00B631C6" w:rsidRPr="00A555CA">
        <w:rPr>
          <w:rFonts w:hint="eastAsia"/>
        </w:rPr>
        <w:t>との情報共有を含む対処手順を整備すること。</w:t>
      </w:r>
    </w:p>
    <w:p w14:paraId="7649981D" w14:textId="77777777" w:rsidR="00B631C6" w:rsidRPr="00A555CA" w:rsidRDefault="00212330" w:rsidP="00B631C6">
      <w:pPr>
        <w:pStyle w:val="aff3"/>
      </w:pPr>
      <w:r w:rsidRPr="00A555CA">
        <w:rPr>
          <w:rFonts w:hint="eastAsia"/>
        </w:rPr>
        <w:t>３　全学実施責任者</w:t>
      </w:r>
      <w:r w:rsidR="00B631C6" w:rsidRPr="00A555CA">
        <w:rPr>
          <w:rFonts w:hint="eastAsia"/>
        </w:rPr>
        <w:t>は、情報セキュリティインシデント</w:t>
      </w:r>
      <w:r w:rsidR="0055604F" w:rsidRPr="00A555CA">
        <w:rPr>
          <w:rFonts w:hint="eastAsia"/>
        </w:rPr>
        <w:t>の可能性</w:t>
      </w:r>
      <w:r w:rsidR="00B631C6" w:rsidRPr="00A555CA">
        <w:rPr>
          <w:rFonts w:hint="eastAsia"/>
        </w:rPr>
        <w:t>に備え、</w:t>
      </w:r>
      <w:r w:rsidRPr="00A555CA">
        <w:rPr>
          <w:rFonts w:hint="eastAsia"/>
        </w:rPr>
        <w:t>教育研究事務</w:t>
      </w:r>
      <w:r w:rsidR="00B631C6" w:rsidRPr="00A555CA">
        <w:rPr>
          <w:rFonts w:hint="eastAsia"/>
        </w:rPr>
        <w:t>の遂行のため特に重要と認めた情報システムについて、緊急連絡先、連絡手段、連絡内容を含む緊急連絡網を整備すること。</w:t>
      </w:r>
    </w:p>
    <w:p w14:paraId="005D76F7" w14:textId="77777777" w:rsidR="00B631C6" w:rsidRPr="00A555CA" w:rsidRDefault="00212330" w:rsidP="00B631C6">
      <w:pPr>
        <w:pStyle w:val="aff3"/>
      </w:pPr>
      <w:r w:rsidRPr="00A555CA">
        <w:rPr>
          <w:rFonts w:hint="eastAsia"/>
        </w:rPr>
        <w:t>４　全学実施責任者</w:t>
      </w:r>
      <w:r w:rsidR="00B631C6" w:rsidRPr="00A555CA">
        <w:rPr>
          <w:rFonts w:hint="eastAsia"/>
        </w:rPr>
        <w:t>は、情報セキュリティインシデントへの対処の訓練の必要性を検討し、</w:t>
      </w:r>
      <w:r w:rsidRPr="00A555CA">
        <w:rPr>
          <w:rFonts w:hint="eastAsia"/>
        </w:rPr>
        <w:t>教育研究事務</w:t>
      </w:r>
      <w:r w:rsidR="00B631C6" w:rsidRPr="00A555CA">
        <w:rPr>
          <w:rFonts w:hint="eastAsia"/>
        </w:rPr>
        <w:t>の遂行のため特に重要と認めた情報システムについて、その訓練の内容及び体制を整備すること。</w:t>
      </w:r>
    </w:p>
    <w:p w14:paraId="1CA9A0E6" w14:textId="3BE5AD1C" w:rsidR="0055604F" w:rsidRPr="00A555CA" w:rsidRDefault="00212330" w:rsidP="0055604F">
      <w:pPr>
        <w:pStyle w:val="aff3"/>
      </w:pPr>
      <w:r w:rsidRPr="00A555CA">
        <w:rPr>
          <w:rFonts w:hint="eastAsia"/>
        </w:rPr>
        <w:t>５　全学実施責任者</w:t>
      </w:r>
      <w:r w:rsidR="00B631C6" w:rsidRPr="00A555CA">
        <w:rPr>
          <w:rFonts w:hint="eastAsia"/>
        </w:rPr>
        <w:t>は、情報セキュリティインシデントについて</w:t>
      </w:r>
      <w:r w:rsidRPr="00A555CA">
        <w:rPr>
          <w:rFonts w:hint="eastAsia"/>
        </w:rPr>
        <w:t>学外</w:t>
      </w:r>
      <w:r w:rsidR="00B631C6" w:rsidRPr="00A555CA">
        <w:rPr>
          <w:rFonts w:hint="eastAsia"/>
        </w:rPr>
        <w:t>の者から報告を受けるための窓口を整備し、その窓口への連絡手段を</w:t>
      </w:r>
      <w:r w:rsidRPr="00A555CA">
        <w:rPr>
          <w:rFonts w:hint="eastAsia"/>
        </w:rPr>
        <w:t>学外</w:t>
      </w:r>
      <w:r w:rsidR="00B631C6" w:rsidRPr="00A555CA">
        <w:rPr>
          <w:rFonts w:hint="eastAsia"/>
        </w:rPr>
        <w:t>の者に</w:t>
      </w:r>
      <w:r w:rsidR="0055604F" w:rsidRPr="00A555CA">
        <w:rPr>
          <w:rFonts w:hint="eastAsia"/>
        </w:rPr>
        <w:t>明示</w:t>
      </w:r>
      <w:r w:rsidR="00B631C6" w:rsidRPr="00A555CA">
        <w:rPr>
          <w:rFonts w:hint="eastAsia"/>
        </w:rPr>
        <w:t>すること。</w:t>
      </w:r>
    </w:p>
    <w:p w14:paraId="328E4FC1" w14:textId="02B1634A" w:rsidR="00B631C6" w:rsidRPr="00A555CA" w:rsidRDefault="0055604F" w:rsidP="0055604F">
      <w:pPr>
        <w:pStyle w:val="aff3"/>
      </w:pPr>
      <w:r w:rsidRPr="00A555CA">
        <w:rPr>
          <w:rFonts w:hint="eastAsia"/>
        </w:rPr>
        <w:t>６　全学実施責任者は、対処手順が適切に機能することを訓練等により確認すること。</w:t>
      </w:r>
    </w:p>
    <w:p w14:paraId="189669D2" w14:textId="1EDE9464" w:rsidR="00B631C6" w:rsidRPr="00A555CA" w:rsidRDefault="00B631C6" w:rsidP="00E061CF">
      <w:pPr>
        <w:pStyle w:val="a9"/>
      </w:pPr>
      <w:r w:rsidRPr="00A555CA">
        <w:rPr>
          <w:rFonts w:hint="eastAsia"/>
        </w:rPr>
        <w:t>解説：</w:t>
      </w:r>
      <w:r w:rsidR="00D150C2" w:rsidRPr="00A555CA">
        <w:rPr>
          <w:rFonts w:hint="eastAsia"/>
        </w:rPr>
        <w:t>第１項「報告手順」について</w:t>
      </w:r>
      <w:r w:rsidR="00D150C2" w:rsidRPr="00A555CA">
        <w:br/>
      </w:r>
      <w:r w:rsidR="00D150C2" w:rsidRPr="00A555CA">
        <w:rPr>
          <w:rFonts w:hint="eastAsia"/>
        </w:rPr>
        <w:lastRenderedPageBreak/>
        <w:t>報告手順として明記すべき事項としては、情報セキュリティインシデント</w:t>
      </w:r>
      <w:r w:rsidR="00A95494" w:rsidRPr="00A555CA">
        <w:rPr>
          <w:rFonts w:hint="eastAsia"/>
        </w:rPr>
        <w:t>の可能性</w:t>
      </w:r>
      <w:r w:rsidR="00D150C2" w:rsidRPr="00A555CA">
        <w:rPr>
          <w:rFonts w:hint="eastAsia"/>
        </w:rPr>
        <w:t>が認知さされてから全学総括責任者に報告するまでの具体的な手順等が考えられる。</w:t>
      </w:r>
      <w:r w:rsidR="00D150C2" w:rsidRPr="00A555CA">
        <w:br/>
      </w:r>
      <w:r w:rsidR="00D150C2" w:rsidRPr="00A555CA">
        <w:rPr>
          <w:rFonts w:hint="eastAsia"/>
        </w:rPr>
        <w:t>また、情報セキュリティインシデント</w:t>
      </w:r>
      <w:r w:rsidR="00A95494" w:rsidRPr="00A555CA">
        <w:rPr>
          <w:rFonts w:hint="eastAsia"/>
        </w:rPr>
        <w:t>の可能性</w:t>
      </w:r>
      <w:r w:rsidR="00D150C2" w:rsidRPr="00A555CA">
        <w:rPr>
          <w:rFonts w:hint="eastAsia"/>
        </w:rPr>
        <w:t>の報告窓口については、報告手順の中で明らかにしておくほか、情報セキュリティ対策の教育の中で周知する、</w:t>
      </w:r>
      <w:r w:rsidR="00A95494" w:rsidRPr="00A555CA">
        <w:rPr>
          <w:rFonts w:hint="eastAsia"/>
        </w:rPr>
        <w:t>報告</w:t>
      </w:r>
      <w:r w:rsidR="00D150C2" w:rsidRPr="00A555CA">
        <w:rPr>
          <w:rFonts w:hint="eastAsia"/>
        </w:rPr>
        <w:t>窓口の連絡先を教室、研究室、事務室内に掲示するなどして、緊急時に利用者等が速やかに報告できるようにする必要がある。</w:t>
      </w:r>
      <w:r w:rsidR="00D150C2" w:rsidRPr="00A555CA">
        <w:br/>
      </w:r>
      <w:r w:rsidR="00A95494" w:rsidRPr="00A555CA">
        <w:rPr>
          <w:rFonts w:hint="eastAsia"/>
        </w:rPr>
        <w:t>報告</w:t>
      </w:r>
      <w:r w:rsidR="00D150C2" w:rsidRPr="00A555CA">
        <w:rPr>
          <w:rFonts w:hint="eastAsia"/>
        </w:rPr>
        <w:t>窓口</w:t>
      </w:r>
      <w:r w:rsidR="00A95494" w:rsidRPr="00A555CA">
        <w:rPr>
          <w:rFonts w:hint="eastAsia"/>
        </w:rPr>
        <w:t>を</w:t>
      </w:r>
      <w:r w:rsidR="00A95494" w:rsidRPr="00A555CA">
        <w:rPr>
          <w:rFonts w:hint="eastAsia"/>
        </w:rPr>
        <w:t>CSIRT</w:t>
      </w:r>
      <w:r w:rsidR="00A95494" w:rsidRPr="00A555CA">
        <w:rPr>
          <w:rFonts w:hint="eastAsia"/>
        </w:rPr>
        <w:t>とは異なる部門に設ける場合は、当該部門から</w:t>
      </w:r>
      <w:r w:rsidR="00A95494" w:rsidRPr="00A555CA">
        <w:rPr>
          <w:rFonts w:hint="eastAsia"/>
        </w:rPr>
        <w:t>CSIRT</w:t>
      </w:r>
      <w:r w:rsidR="00A95494" w:rsidRPr="00A555CA">
        <w:rPr>
          <w:rFonts w:hint="eastAsia"/>
        </w:rPr>
        <w:t>への</w:t>
      </w:r>
      <w:r w:rsidR="00D150C2" w:rsidRPr="00A555CA">
        <w:rPr>
          <w:rFonts w:hint="eastAsia"/>
        </w:rPr>
        <w:t>報告が速やかに実施される体制にすることが</w:t>
      </w:r>
      <w:r w:rsidR="00A95494" w:rsidRPr="00A555CA">
        <w:rPr>
          <w:rFonts w:hint="eastAsia"/>
        </w:rPr>
        <w:t>求められる</w:t>
      </w:r>
      <w:r w:rsidR="00D150C2" w:rsidRPr="00A555CA">
        <w:rPr>
          <w:rFonts w:hint="eastAsia"/>
        </w:rPr>
        <w:t>。</w:t>
      </w:r>
      <w:r w:rsidR="00A95494" w:rsidRPr="00A555CA">
        <w:br/>
      </w:r>
      <w:r w:rsidR="00A95494" w:rsidRPr="00A555CA">
        <w:rPr>
          <w:rFonts w:hint="eastAsia"/>
        </w:rPr>
        <w:br/>
      </w:r>
      <w:r w:rsidR="00A95494" w:rsidRPr="00A555CA">
        <w:rPr>
          <w:rFonts w:hint="eastAsia"/>
        </w:rPr>
        <w:t>第１項「報告が必要な具体例」について</w:t>
      </w:r>
      <w:r w:rsidR="00A95494" w:rsidRPr="00A555CA">
        <w:br/>
      </w:r>
      <w:r w:rsidR="00A95494" w:rsidRPr="00280C2E">
        <w:rPr>
          <w:rFonts w:hint="eastAsia"/>
        </w:rPr>
        <w:t>第二十</w:t>
      </w:r>
      <w:r w:rsidR="00382F73" w:rsidRPr="00280C2E">
        <w:rPr>
          <w:rFonts w:hint="eastAsia"/>
        </w:rPr>
        <w:t>一</w:t>
      </w:r>
      <w:r w:rsidR="00A95494" w:rsidRPr="00280C2E">
        <w:rPr>
          <w:rFonts w:hint="eastAsia"/>
        </w:rPr>
        <w:t>条</w:t>
      </w:r>
      <w:r w:rsidR="00A95494" w:rsidRPr="00280C2E">
        <w:t>の解説「情報セキュリティインシデントの可能性を認知した場合は、</w:t>
      </w:r>
      <w:r w:rsidR="00A95494" w:rsidRPr="00A555CA">
        <w:t>本学の報告窓口に報告」を参照のこと。</w:t>
      </w:r>
      <w:r w:rsidR="00D150C2" w:rsidRPr="00A555CA">
        <w:br/>
      </w:r>
      <w:r w:rsidR="00D150C2" w:rsidRPr="00A555CA">
        <w:rPr>
          <w:rFonts w:hint="eastAsia"/>
        </w:rPr>
        <w:br/>
      </w:r>
      <w:r w:rsidR="00D150C2" w:rsidRPr="00A555CA">
        <w:rPr>
          <w:rFonts w:hint="eastAsia"/>
        </w:rPr>
        <w:t>第２項「対処手順」について</w:t>
      </w:r>
      <w:r w:rsidR="00D150C2" w:rsidRPr="00A555CA">
        <w:br/>
      </w:r>
      <w:r w:rsidR="00D150C2" w:rsidRPr="00A555CA">
        <w:rPr>
          <w:rFonts w:hint="eastAsia"/>
        </w:rPr>
        <w:t>対処手順として情報セキュリティインシデントの認知時において緊急を要する対処等の必要性に備えて、通常とは異なる例外的な承認手続を定めておくことも併せて検討する必要がある。対処する者に、ある程度の権限の委任がされないと、適切な措置に遅延等が発生することが予想されるため、そのようなことがないよう検討すること。</w:t>
      </w:r>
      <w:r w:rsidR="00D150C2" w:rsidRPr="00A555CA">
        <w:br/>
      </w:r>
      <w:r w:rsidR="00D150C2" w:rsidRPr="00A555CA">
        <w:rPr>
          <w:rFonts w:hint="eastAsia"/>
        </w:rPr>
        <w:br/>
      </w:r>
      <w:r w:rsidR="00D150C2" w:rsidRPr="00A555CA">
        <w:rPr>
          <w:rFonts w:hint="eastAsia"/>
        </w:rPr>
        <w:t>第３項「緊急連絡網」について</w:t>
      </w:r>
      <w:r w:rsidR="00D150C2" w:rsidRPr="00A555CA">
        <w:br/>
      </w:r>
      <w:r w:rsidR="00D150C2" w:rsidRPr="00A555CA">
        <w:rPr>
          <w:rFonts w:hint="eastAsia"/>
        </w:rPr>
        <w:t>全学実施責任者は、通常時の全ての情報セキュリティ関連の責任者及び管理者の連絡網の整備に加えて、情報セキュリティインシデントを認知した場合に速やかに対処するための「緊急連絡網」を整備する必要がある。</w:t>
      </w:r>
      <w:r w:rsidR="00D150C2" w:rsidRPr="00A555CA">
        <w:br/>
      </w:r>
      <w:r w:rsidR="00D150C2" w:rsidRPr="00A555CA">
        <w:rPr>
          <w:rFonts w:hint="eastAsia"/>
        </w:rPr>
        <w:t>緊急連絡網には、該当する利用者等の自宅や携帯電話の番号等が含まれることも想定される。また、緊急連絡網には当該システムに係る責任者及び管理者のほか、重大な情報セキュリティインシデントに備えて全学総括責任者も含める必要がある。</w:t>
      </w:r>
      <w:r w:rsidR="00D150C2" w:rsidRPr="00A555CA">
        <w:br/>
      </w:r>
      <w:r w:rsidR="00D150C2" w:rsidRPr="00A555CA">
        <w:rPr>
          <w:rFonts w:hint="eastAsia"/>
        </w:rPr>
        <w:br/>
      </w:r>
      <w:r w:rsidR="00D150C2" w:rsidRPr="00A555CA">
        <w:rPr>
          <w:rFonts w:hint="eastAsia"/>
        </w:rPr>
        <w:t>第４項「訓練の内容及び体制を整備」について</w:t>
      </w:r>
      <w:r w:rsidR="00D150C2" w:rsidRPr="00A555CA">
        <w:br/>
      </w:r>
      <w:r w:rsidR="00D150C2" w:rsidRPr="00A555CA">
        <w:rPr>
          <w:rFonts w:hint="eastAsia"/>
        </w:rPr>
        <w:t>実際に情報セキュリティインシデントへの対処を模擬的に行うことにより、対処能力を向上させるために実施する訓練の内容及び体制の整備を求める事項である。</w:t>
      </w:r>
      <w:r w:rsidR="00D150C2" w:rsidRPr="00A555CA">
        <w:br/>
      </w:r>
      <w:r w:rsidR="00A95494" w:rsidRPr="00A555CA">
        <w:rPr>
          <w:rFonts w:hint="eastAsia"/>
        </w:rPr>
        <w:t>実効的な</w:t>
      </w:r>
      <w:r w:rsidR="00D150C2" w:rsidRPr="00A555CA">
        <w:rPr>
          <w:rFonts w:hint="eastAsia"/>
        </w:rPr>
        <w:t>訓練</w:t>
      </w:r>
      <w:r w:rsidR="00A95494" w:rsidRPr="00A555CA">
        <w:rPr>
          <w:rFonts w:hint="eastAsia"/>
        </w:rPr>
        <w:t>を実施するため</w:t>
      </w:r>
      <w:r w:rsidR="00D150C2" w:rsidRPr="00A555CA">
        <w:rPr>
          <w:rFonts w:hint="eastAsia"/>
        </w:rPr>
        <w:t>には、情報システム部門だけでなく、情報セキュリティインシデント</w:t>
      </w:r>
      <w:r w:rsidR="00A95494" w:rsidRPr="00A555CA">
        <w:rPr>
          <w:rFonts w:hint="eastAsia"/>
        </w:rPr>
        <w:t>に関する</w:t>
      </w:r>
      <w:r w:rsidR="00D150C2" w:rsidRPr="00A555CA">
        <w:rPr>
          <w:rFonts w:hint="eastAsia"/>
        </w:rPr>
        <w:t>報告窓口となる部門</w:t>
      </w:r>
      <w:r w:rsidR="00A95494" w:rsidRPr="00A555CA">
        <w:rPr>
          <w:rFonts w:hint="eastAsia"/>
        </w:rPr>
        <w:t>、</w:t>
      </w:r>
      <w:r w:rsidR="00D150C2" w:rsidRPr="00A555CA">
        <w:rPr>
          <w:rFonts w:hint="eastAsia"/>
        </w:rPr>
        <w:t>情報セキュリティ対策に関する事務を総括する部門</w:t>
      </w:r>
      <w:r w:rsidR="00A95494" w:rsidRPr="00A555CA">
        <w:rPr>
          <w:rFonts w:hint="eastAsia"/>
        </w:rPr>
        <w:t>や</w:t>
      </w:r>
      <w:r w:rsidR="00A95494" w:rsidRPr="00A555CA">
        <w:rPr>
          <w:rFonts w:hint="eastAsia"/>
        </w:rPr>
        <w:t>CSIRT</w:t>
      </w:r>
      <w:r w:rsidR="00D150C2" w:rsidRPr="00A555CA">
        <w:rPr>
          <w:rFonts w:hint="eastAsia"/>
        </w:rPr>
        <w:t>も参加することが望ましい。</w:t>
      </w:r>
      <w:r w:rsidR="00D150C2" w:rsidRPr="00A555CA">
        <w:br/>
      </w:r>
      <w:r w:rsidR="00D150C2" w:rsidRPr="00A555CA">
        <w:rPr>
          <w:rFonts w:hint="eastAsia"/>
        </w:rPr>
        <w:t>なお、あらかじめ全学実施責任者が認めた場合には、全学実施責任者が指定した者に当該訓練の内容及び体制を整備させることも考えられる。その際には、全学実施責任者は、指定した者より適宜報告を受けることが望ましい。</w:t>
      </w:r>
      <w:r w:rsidR="00D150C2" w:rsidRPr="00A555CA">
        <w:br/>
      </w:r>
      <w:r w:rsidR="00D150C2" w:rsidRPr="00A555CA">
        <w:rPr>
          <w:rFonts w:hint="eastAsia"/>
        </w:rPr>
        <w:lastRenderedPageBreak/>
        <w:br/>
      </w:r>
      <w:r w:rsidR="00D150C2" w:rsidRPr="00A555CA">
        <w:rPr>
          <w:rFonts w:hint="eastAsia"/>
        </w:rPr>
        <w:t>第５項「学外の者から報告を受ける</w:t>
      </w:r>
      <w:r w:rsidR="00A95494" w:rsidRPr="00A555CA">
        <w:rPr>
          <w:rFonts w:hint="eastAsia"/>
        </w:rPr>
        <w:t>ための窓口を設置</w:t>
      </w:r>
      <w:r w:rsidR="00D150C2" w:rsidRPr="00A555CA">
        <w:rPr>
          <w:rFonts w:hint="eastAsia"/>
        </w:rPr>
        <w:t>」について</w:t>
      </w:r>
      <w:r w:rsidR="00D150C2" w:rsidRPr="00A555CA">
        <w:br/>
      </w:r>
      <w:r w:rsidR="00E061CF" w:rsidRPr="00A555CA">
        <w:rPr>
          <w:rFonts w:hint="eastAsia"/>
        </w:rPr>
        <w:t>例として、外部の者が本学の情報セキュリティ対策の不備を発見した場合、本学への攻撃のおそれ等を認知した場合、本学の利用者等に情報セキュリティ上の脅威を与えていることを認知した場合（与えるおそれがある場合を含む。）等に、学外の者から連絡を受ける体制を整備することを求めている</w:t>
      </w:r>
      <w:r w:rsidR="00D150C2" w:rsidRPr="00A555CA">
        <w:rPr>
          <w:rFonts w:hint="eastAsia"/>
        </w:rPr>
        <w:t>。</w:t>
      </w:r>
      <w:r w:rsidR="00E061CF" w:rsidRPr="00A555CA">
        <w:br/>
      </w:r>
      <w:r w:rsidR="00E061CF" w:rsidRPr="00A555CA">
        <w:rPr>
          <w:rFonts w:hint="eastAsia"/>
        </w:rPr>
        <w:br/>
      </w:r>
      <w:r w:rsidR="00E061CF" w:rsidRPr="00A555CA">
        <w:rPr>
          <w:rFonts w:hint="eastAsia"/>
        </w:rPr>
        <w:t>第６項「対処手順が適切に機能することを訓練等により確認」について</w:t>
      </w:r>
      <w:r w:rsidR="00E061CF" w:rsidRPr="00A555CA">
        <w:rPr>
          <w:rFonts w:hint="eastAsia"/>
        </w:rPr>
        <w:t xml:space="preserve"> </w:t>
      </w:r>
      <w:r w:rsidR="00E061CF" w:rsidRPr="00A555CA">
        <w:rPr>
          <w:rFonts w:hint="eastAsia"/>
        </w:rPr>
        <w:br/>
      </w:r>
      <w:r w:rsidR="00E061CF" w:rsidRPr="00A555CA">
        <w:rPr>
          <w:rFonts w:hint="eastAsia"/>
        </w:rPr>
        <w:t>情報セキュリティインシデントは定常的に発生するものではないが、実際に発生した場合には、本学の事務に大きな影響をもたらすおそれがあるため、迅速かつ的確に対処を行うことが求められる。そのため、定めた対処手順が適切に機能することを訓練等によって確認しておくことが重要である。</w:t>
      </w:r>
      <w:r w:rsidR="00E061CF" w:rsidRPr="00A555CA">
        <w:rPr>
          <w:rFonts w:hint="eastAsia"/>
        </w:rPr>
        <w:t xml:space="preserve"> </w:t>
      </w:r>
      <w:r w:rsidR="00E061CF" w:rsidRPr="00A555CA">
        <w:rPr>
          <w:rFonts w:hint="eastAsia"/>
        </w:rPr>
        <w:br/>
      </w:r>
      <w:r w:rsidR="00E061CF" w:rsidRPr="00A555CA">
        <w:rPr>
          <w:rFonts w:hint="eastAsia"/>
        </w:rPr>
        <w:t>訓練等には、実際に使用する機器を利用した「実機訓練」や、逐次の状況付与を受けて判断等を行う「ロールプレイング」、状況設定の上で手順の検証を行う「シミュレーション」といった大掛かりなもののほか、より簡易な「ウォークスルー」や「机上チェック」といった手法も存在する。</w:t>
      </w:r>
      <w:r w:rsidR="00E061CF" w:rsidRPr="00A555CA">
        <w:rPr>
          <w:rFonts w:hint="eastAsia"/>
        </w:rPr>
        <w:t>CSIRT</w:t>
      </w:r>
      <w:r w:rsidR="00E061CF" w:rsidRPr="00A555CA">
        <w:rPr>
          <w:rFonts w:hint="eastAsia"/>
        </w:rPr>
        <w:t>の取組状況や職員の習熟度等に応じて、必要な訓練等を検討し実施することが望まれる。</w:t>
      </w:r>
    </w:p>
    <w:p w14:paraId="5D66546F" w14:textId="77777777" w:rsidR="00B631C6" w:rsidRPr="00A555CA" w:rsidRDefault="00B631C6" w:rsidP="00B631C6"/>
    <w:p w14:paraId="239879BD" w14:textId="57535322" w:rsidR="00F3389F" w:rsidRPr="00A555CA" w:rsidRDefault="000A3455" w:rsidP="00F3389F">
      <w:pPr>
        <w:rPr>
          <w:rStyle w:val="af7"/>
        </w:rPr>
      </w:pPr>
      <w:r w:rsidRPr="00A555CA">
        <w:rPr>
          <w:rStyle w:val="af7"/>
          <w:rFonts w:hint="eastAsia"/>
        </w:rPr>
        <w:t>D2101</w:t>
      </w:r>
      <w:r w:rsidR="00F3389F" w:rsidRPr="00A555CA">
        <w:rPr>
          <w:rStyle w:val="af7"/>
          <w:rFonts w:hint="eastAsia"/>
        </w:rPr>
        <w:t>-</w:t>
      </w:r>
      <w:r w:rsidR="00823D87" w:rsidRPr="00A555CA">
        <w:rPr>
          <w:rStyle w:val="af7"/>
        </w:rPr>
        <w:t>20</w:t>
      </w:r>
      <w:r w:rsidR="00F3389F" w:rsidRPr="00A555CA">
        <w:rPr>
          <w:rStyle w:val="af7"/>
          <w:rFonts w:hint="eastAsia"/>
        </w:rPr>
        <w:t xml:space="preserve">　（</w:t>
      </w:r>
      <w:r w:rsidR="00032021" w:rsidRPr="00A555CA">
        <w:rPr>
          <w:rStyle w:val="af7"/>
          <w:rFonts w:hint="eastAsia"/>
        </w:rPr>
        <w:t>情報セキュリティインシデント発生時の対処と報告</w:t>
      </w:r>
      <w:r w:rsidR="001D7C4F" w:rsidRPr="00A555CA">
        <w:rPr>
          <w:rStyle w:val="af7"/>
          <w:rFonts w:hint="eastAsia"/>
        </w:rPr>
        <w:t>に係る対策</w:t>
      </w:r>
      <w:r w:rsidR="00F3389F" w:rsidRPr="00A555CA">
        <w:rPr>
          <w:rStyle w:val="af7"/>
          <w:rFonts w:hint="eastAsia"/>
        </w:rPr>
        <w:t>）（政府機関統一基準の対応項番</w:t>
      </w:r>
      <w:r w:rsidR="00F3389F" w:rsidRPr="00A555CA">
        <w:rPr>
          <w:rStyle w:val="af7"/>
          <w:rFonts w:hint="eastAsia"/>
        </w:rPr>
        <w:t>2.2.4(</w:t>
      </w:r>
      <w:r w:rsidR="00C72379" w:rsidRPr="00A555CA">
        <w:rPr>
          <w:rStyle w:val="af7"/>
        </w:rPr>
        <w:t>1</w:t>
      </w:r>
      <w:r w:rsidR="00F3389F" w:rsidRPr="00A555CA">
        <w:rPr>
          <w:rStyle w:val="af7"/>
          <w:rFonts w:hint="eastAsia"/>
        </w:rPr>
        <w:t>)</w:t>
      </w:r>
      <w:r w:rsidR="00F3389F" w:rsidRPr="00A555CA">
        <w:rPr>
          <w:rStyle w:val="af7"/>
        </w:rPr>
        <w:t>-1,2</w:t>
      </w:r>
      <w:r w:rsidR="00032021" w:rsidRPr="00A555CA">
        <w:rPr>
          <w:rStyle w:val="af7"/>
        </w:rPr>
        <w:t>,3</w:t>
      </w:r>
      <w:r w:rsidR="00F3389F" w:rsidRPr="00A555CA">
        <w:rPr>
          <w:rStyle w:val="af7"/>
          <w:rFonts w:hint="eastAsia"/>
        </w:rPr>
        <w:t>）</w:t>
      </w:r>
    </w:p>
    <w:p w14:paraId="1AFBAA39" w14:textId="1B725785" w:rsidR="00F3389F" w:rsidRPr="00A555CA" w:rsidRDefault="00823D87" w:rsidP="00F3389F">
      <w:pPr>
        <w:pStyle w:val="aff3"/>
      </w:pPr>
      <w:r w:rsidRPr="00A555CA">
        <w:rPr>
          <w:rFonts w:hint="eastAsia"/>
        </w:rPr>
        <w:t>第二十</w:t>
      </w:r>
      <w:r w:rsidR="00F3389F" w:rsidRPr="00A555CA">
        <w:rPr>
          <w:rFonts w:hint="eastAsia"/>
        </w:rPr>
        <w:t xml:space="preserve">条　</w:t>
      </w:r>
      <w:r w:rsidR="00032021" w:rsidRPr="00A555CA">
        <w:rPr>
          <w:rFonts w:hint="eastAsia"/>
        </w:rPr>
        <w:t>全学実施責任者は、本学の附属機関等における情報セキュリティインシデント発生が報告された際にも、本学における情報セキュリティインシデントの場合と同様に、全学総括責</w:t>
      </w:r>
      <w:r w:rsidR="00032021" w:rsidRPr="00280C2E">
        <w:rPr>
          <w:rFonts w:hint="eastAsia"/>
        </w:rPr>
        <w:t>任者や</w:t>
      </w:r>
      <w:r w:rsidR="00280C2E" w:rsidRPr="00280C2E">
        <w:rPr>
          <w:rFonts w:hint="eastAsia"/>
        </w:rPr>
        <w:t>予め定められている関係機関</w:t>
      </w:r>
      <w:r w:rsidR="00032021" w:rsidRPr="00280C2E">
        <w:rPr>
          <w:rFonts w:hint="eastAsia"/>
        </w:rPr>
        <w:t>に速やかに報告されるよう手順を定めること</w:t>
      </w:r>
      <w:r w:rsidR="00F3389F" w:rsidRPr="00280C2E">
        <w:rPr>
          <w:rFonts w:hint="eastAsia"/>
        </w:rPr>
        <w:t>。</w:t>
      </w:r>
    </w:p>
    <w:p w14:paraId="2B830B52" w14:textId="0374FDA5" w:rsidR="00F3389F" w:rsidRPr="00A555CA" w:rsidRDefault="00F3389F" w:rsidP="00F3389F">
      <w:pPr>
        <w:pStyle w:val="aff3"/>
      </w:pPr>
      <w:r w:rsidRPr="00A555CA">
        <w:rPr>
          <w:rFonts w:hint="eastAsia"/>
        </w:rPr>
        <w:t xml:space="preserve">２　</w:t>
      </w:r>
      <w:r w:rsidR="00032021" w:rsidRPr="00A555CA">
        <w:rPr>
          <w:rFonts w:hint="eastAsia"/>
        </w:rPr>
        <w:t>全学実施責任者は、情報セキュリティインシデト発生時の対処手順のうち、</w:t>
      </w:r>
      <w:r w:rsidR="00032021" w:rsidRPr="00A555CA">
        <w:rPr>
          <w:rFonts w:hint="eastAsia"/>
        </w:rPr>
        <w:t xml:space="preserve"> </w:t>
      </w:r>
      <w:r w:rsidR="00032021" w:rsidRPr="00A555CA">
        <w:rPr>
          <w:rFonts w:hint="eastAsia"/>
        </w:rPr>
        <w:t>意思決定の判断基準、判断に応じた対応内容、緊急時の意思決定方法等をあらかじめ定</w:t>
      </w:r>
      <w:r w:rsidR="00623952" w:rsidRPr="00A555CA">
        <w:rPr>
          <w:rFonts w:hint="eastAsia"/>
        </w:rPr>
        <w:t>め</w:t>
      </w:r>
      <w:r w:rsidR="00032021" w:rsidRPr="00A555CA">
        <w:rPr>
          <w:rFonts w:hint="eastAsia"/>
        </w:rPr>
        <w:t>ておくこと</w:t>
      </w:r>
      <w:r w:rsidRPr="00A555CA">
        <w:rPr>
          <w:rFonts w:hint="eastAsia"/>
        </w:rPr>
        <w:t>。</w:t>
      </w:r>
    </w:p>
    <w:p w14:paraId="7580BF0E" w14:textId="22562F09" w:rsidR="00032021" w:rsidRPr="00A555CA" w:rsidRDefault="00032021" w:rsidP="00F3389F">
      <w:pPr>
        <w:pStyle w:val="aff3"/>
      </w:pPr>
      <w:r w:rsidRPr="00A555CA">
        <w:rPr>
          <w:rFonts w:hint="eastAsia"/>
        </w:rPr>
        <w:t>３　全学実施責任者は、本学の附属機関等において発生した情報セキュリティインシデントについて、当該機関から報告・連絡を受ける窓口について定めるとともに、各機関にその窓口の連絡先を周知すること。</w:t>
      </w:r>
    </w:p>
    <w:p w14:paraId="6680EF68" w14:textId="448578FC" w:rsidR="00A95494" w:rsidRPr="00A555CA" w:rsidRDefault="00032021" w:rsidP="00922A8B">
      <w:pPr>
        <w:pStyle w:val="a9"/>
      </w:pPr>
      <w:r w:rsidRPr="00A555CA">
        <w:t>解説：第２項「</w:t>
      </w:r>
      <w:r w:rsidRPr="00A555CA">
        <w:rPr>
          <w:rFonts w:hint="eastAsia"/>
        </w:rPr>
        <w:t>意思決定の判断基準、判断に応じた対応内容、緊急時の意思決定方法等」について</w:t>
      </w:r>
      <w:r w:rsidRPr="00A555CA">
        <w:br/>
      </w:r>
      <w:r w:rsidRPr="00A555CA">
        <w:rPr>
          <w:rFonts w:hint="eastAsia"/>
        </w:rPr>
        <w:t>例えば、本学</w:t>
      </w:r>
      <w:r w:rsidRPr="00A555CA">
        <w:rPr>
          <w:rFonts w:hint="eastAsia"/>
        </w:rPr>
        <w:t>LAN</w:t>
      </w:r>
      <w:r w:rsidRPr="00A555CA">
        <w:rPr>
          <w:rFonts w:hint="eastAsia"/>
        </w:rPr>
        <w:t>内での不正プログラム感染拡大やそれに伴う情報流出等が疑われる場合には、被害の拡大を阻止する措置を直ちに講ずることが重要である。そのような場合において、情報の重要度、情報が失われた場合のリスク、業務継続方法等を勘案した上で、調整等に時間をかけず直ちにネットワークを遮断するなどの措置を講ずるため、その手続や対象範囲等を事前に定めておくことが考えられる。これらの基準や手続は、政府機関を取り巻くサイバー攻撃事例や情報セキュリティインシデント事例を基に、適時見直すことが求められる。</w:t>
      </w:r>
    </w:p>
    <w:p w14:paraId="5F573E50" w14:textId="77777777" w:rsidR="00032021" w:rsidRPr="00A555CA" w:rsidRDefault="00032021" w:rsidP="00B631C6"/>
    <w:p w14:paraId="7B6D495C" w14:textId="526C36F9" w:rsidR="00B631C6" w:rsidRPr="00A555CA" w:rsidRDefault="000A3455" w:rsidP="00B631C6">
      <w:pPr>
        <w:rPr>
          <w:rStyle w:val="af7"/>
        </w:rPr>
      </w:pPr>
      <w:r w:rsidRPr="00A555CA">
        <w:rPr>
          <w:rStyle w:val="af7"/>
          <w:rFonts w:hint="eastAsia"/>
        </w:rPr>
        <w:t>D2101</w:t>
      </w:r>
      <w:r w:rsidR="00B631C6" w:rsidRPr="00A555CA">
        <w:rPr>
          <w:rStyle w:val="af7"/>
          <w:rFonts w:hint="eastAsia"/>
        </w:rPr>
        <w:t>-</w:t>
      </w:r>
      <w:r w:rsidR="00782529" w:rsidRPr="00A555CA">
        <w:rPr>
          <w:rStyle w:val="af7"/>
          <w:rFonts w:hint="eastAsia"/>
        </w:rPr>
        <w:t>2</w:t>
      </w:r>
      <w:r w:rsidR="006B3A21">
        <w:rPr>
          <w:rStyle w:val="af7"/>
        </w:rPr>
        <w:t>1</w:t>
      </w:r>
      <w:r w:rsidR="00B631C6" w:rsidRPr="00A555CA">
        <w:rPr>
          <w:rStyle w:val="af7"/>
          <w:rFonts w:hint="eastAsia"/>
        </w:rPr>
        <w:t xml:space="preserve">　（</w:t>
      </w:r>
      <w:r w:rsidR="00212330" w:rsidRPr="00A555CA">
        <w:rPr>
          <w:rStyle w:val="af7"/>
          <w:rFonts w:hint="eastAsia"/>
        </w:rPr>
        <w:t>情報セキュリティインシデント</w:t>
      </w:r>
      <w:r w:rsidR="0055604F" w:rsidRPr="00A555CA">
        <w:rPr>
          <w:rStyle w:val="af7"/>
          <w:rFonts w:hint="eastAsia"/>
        </w:rPr>
        <w:t>への</w:t>
      </w:r>
      <w:r w:rsidR="00212330" w:rsidRPr="00A555CA">
        <w:rPr>
          <w:rStyle w:val="af7"/>
          <w:rFonts w:hint="eastAsia"/>
        </w:rPr>
        <w:t>対処</w:t>
      </w:r>
      <w:r w:rsidR="00B631C6" w:rsidRPr="00A555CA">
        <w:rPr>
          <w:rStyle w:val="af7"/>
          <w:rFonts w:hint="eastAsia"/>
        </w:rPr>
        <w:t>）（</w:t>
      </w:r>
      <w:r w:rsidR="00832C3C" w:rsidRPr="00A555CA">
        <w:rPr>
          <w:rStyle w:val="af7"/>
          <w:rFonts w:hint="eastAsia"/>
        </w:rPr>
        <w:t>政府機関統一基準</w:t>
      </w:r>
      <w:r w:rsidR="00B631C6" w:rsidRPr="00A555CA">
        <w:rPr>
          <w:rStyle w:val="af7"/>
          <w:rFonts w:hint="eastAsia"/>
        </w:rPr>
        <w:t>の対応項番</w:t>
      </w:r>
      <w:r w:rsidR="00212330" w:rsidRPr="00A555CA">
        <w:rPr>
          <w:rStyle w:val="af7"/>
          <w:rFonts w:hint="eastAsia"/>
        </w:rPr>
        <w:t>2</w:t>
      </w:r>
      <w:r w:rsidR="00B631C6" w:rsidRPr="00A555CA">
        <w:rPr>
          <w:rStyle w:val="af7"/>
          <w:rFonts w:hint="eastAsia"/>
        </w:rPr>
        <w:t>.</w:t>
      </w:r>
      <w:r w:rsidR="00212330" w:rsidRPr="00A555CA">
        <w:rPr>
          <w:rStyle w:val="af7"/>
          <w:rFonts w:hint="eastAsia"/>
        </w:rPr>
        <w:t>2</w:t>
      </w:r>
      <w:r w:rsidR="00B631C6" w:rsidRPr="00A555CA">
        <w:rPr>
          <w:rStyle w:val="af7"/>
          <w:rFonts w:hint="eastAsia"/>
        </w:rPr>
        <w:t>.</w:t>
      </w:r>
      <w:r w:rsidR="00212330" w:rsidRPr="00A555CA">
        <w:rPr>
          <w:rStyle w:val="af7"/>
          <w:rFonts w:hint="eastAsia"/>
        </w:rPr>
        <w:t>4</w:t>
      </w:r>
      <w:r w:rsidR="00B631C6" w:rsidRPr="00A555CA">
        <w:rPr>
          <w:rStyle w:val="af7"/>
          <w:rFonts w:hint="eastAsia"/>
        </w:rPr>
        <w:t>(</w:t>
      </w:r>
      <w:r w:rsidR="00212330" w:rsidRPr="00A555CA">
        <w:rPr>
          <w:rStyle w:val="af7"/>
          <w:rFonts w:hint="eastAsia"/>
        </w:rPr>
        <w:t>2</w:t>
      </w:r>
      <w:r w:rsidR="00B631C6" w:rsidRPr="00A555CA">
        <w:rPr>
          <w:rStyle w:val="af7"/>
          <w:rFonts w:hint="eastAsia"/>
        </w:rPr>
        <w:t>)</w:t>
      </w:r>
      <w:r w:rsidR="00B631C6" w:rsidRPr="00A555CA">
        <w:rPr>
          <w:rStyle w:val="af7"/>
          <w:rFonts w:hint="eastAsia"/>
        </w:rPr>
        <w:t>）</w:t>
      </w:r>
    </w:p>
    <w:p w14:paraId="2AA453CC" w14:textId="07009781" w:rsidR="00212330" w:rsidRPr="00A555CA" w:rsidRDefault="00212330" w:rsidP="00212330">
      <w:pPr>
        <w:pStyle w:val="aff3"/>
      </w:pPr>
      <w:r w:rsidRPr="00A555CA">
        <w:rPr>
          <w:rFonts w:hint="eastAsia"/>
        </w:rPr>
        <w:lastRenderedPageBreak/>
        <w:t>第</w:t>
      </w:r>
      <w:r w:rsidR="007129EB" w:rsidRPr="00A555CA">
        <w:rPr>
          <w:rFonts w:hint="eastAsia"/>
        </w:rPr>
        <w:t>二十</w:t>
      </w:r>
      <w:r w:rsidR="00782529" w:rsidRPr="00A555CA">
        <w:rPr>
          <w:rFonts w:hint="eastAsia"/>
        </w:rPr>
        <w:t>一</w:t>
      </w:r>
      <w:r w:rsidRPr="00A555CA">
        <w:rPr>
          <w:rFonts w:hint="eastAsia"/>
        </w:rPr>
        <w:t>条　利用者等は、情報セキュリティインシデント</w:t>
      </w:r>
      <w:r w:rsidR="0055604F" w:rsidRPr="00A555CA">
        <w:rPr>
          <w:rFonts w:hint="eastAsia"/>
        </w:rPr>
        <w:t>の可能性</w:t>
      </w:r>
      <w:r w:rsidRPr="00A555CA">
        <w:rPr>
          <w:rFonts w:hint="eastAsia"/>
        </w:rPr>
        <w:t>を認知した場合には、本学の報告窓口に報告し、指示に従うこと。</w:t>
      </w:r>
    </w:p>
    <w:p w14:paraId="7D2F78DF" w14:textId="0DBF7F21" w:rsidR="0055604F" w:rsidRPr="00A555CA" w:rsidRDefault="00212330" w:rsidP="0055604F">
      <w:pPr>
        <w:pStyle w:val="aff3"/>
      </w:pPr>
      <w:r w:rsidRPr="00A555CA">
        <w:rPr>
          <w:rFonts w:hint="eastAsia"/>
        </w:rPr>
        <w:t xml:space="preserve">２　</w:t>
      </w:r>
      <w:r w:rsidRPr="00A555CA">
        <w:rPr>
          <w:rFonts w:hint="eastAsia"/>
        </w:rPr>
        <w:t>CSIRT</w:t>
      </w:r>
      <w:r w:rsidRPr="00A555CA">
        <w:rPr>
          <w:rFonts w:hint="eastAsia"/>
        </w:rPr>
        <w:t>は、</w:t>
      </w:r>
      <w:r w:rsidR="00E061CF" w:rsidRPr="00A555CA">
        <w:rPr>
          <w:rFonts w:hint="eastAsia"/>
        </w:rPr>
        <w:t>報告された</w:t>
      </w:r>
      <w:r w:rsidRPr="00A555CA">
        <w:rPr>
          <w:rFonts w:hint="eastAsia"/>
        </w:rPr>
        <w:t>情報セキュリティインシデント</w:t>
      </w:r>
      <w:r w:rsidR="0055604F" w:rsidRPr="00A555CA">
        <w:rPr>
          <w:rFonts w:hint="eastAsia"/>
        </w:rPr>
        <w:t>の可能性について</w:t>
      </w:r>
      <w:r w:rsidRPr="00A555CA">
        <w:rPr>
          <w:rFonts w:hint="eastAsia"/>
        </w:rPr>
        <w:t>状況を確認し、情報セキュリティインシデント</w:t>
      </w:r>
      <w:r w:rsidR="0055604F" w:rsidRPr="00A555CA">
        <w:rPr>
          <w:rFonts w:hint="eastAsia"/>
        </w:rPr>
        <w:t>であるかの評価を行うこと。</w:t>
      </w:r>
    </w:p>
    <w:p w14:paraId="213CF2F5" w14:textId="067CD3EF" w:rsidR="00212330" w:rsidRPr="00A555CA" w:rsidRDefault="0055604F" w:rsidP="0055604F">
      <w:pPr>
        <w:pStyle w:val="aff3"/>
      </w:pPr>
      <w:r w:rsidRPr="00A555CA">
        <w:rPr>
          <w:rFonts w:hint="eastAsia"/>
        </w:rPr>
        <w:t xml:space="preserve">３　</w:t>
      </w:r>
      <w:r w:rsidRPr="00A555CA">
        <w:rPr>
          <w:rFonts w:hint="eastAsia"/>
        </w:rPr>
        <w:t>CSIRT</w:t>
      </w:r>
      <w:r w:rsidRPr="00A555CA">
        <w:rPr>
          <w:rFonts w:hint="eastAsia"/>
        </w:rPr>
        <w:t>責任者は、情報セキュリティインシデントであると評価した場合、</w:t>
      </w:r>
      <w:r w:rsidR="00212330" w:rsidRPr="00A555CA">
        <w:rPr>
          <w:rFonts w:hint="eastAsia"/>
        </w:rPr>
        <w:t>全学総括責任者に速やかに報告すること。</w:t>
      </w:r>
    </w:p>
    <w:p w14:paraId="3A4162DE" w14:textId="39EB0D19" w:rsidR="00212330" w:rsidRPr="00A555CA" w:rsidRDefault="0055604F" w:rsidP="00212330">
      <w:pPr>
        <w:pStyle w:val="aff3"/>
      </w:pPr>
      <w:r w:rsidRPr="00A555CA">
        <w:rPr>
          <w:rFonts w:hint="eastAsia"/>
        </w:rPr>
        <w:t>４</w:t>
      </w:r>
      <w:r w:rsidR="00212330" w:rsidRPr="00A555CA">
        <w:rPr>
          <w:rFonts w:hint="eastAsia"/>
        </w:rPr>
        <w:t xml:space="preserve">　</w:t>
      </w:r>
      <w:r w:rsidR="00212330" w:rsidRPr="00A555CA">
        <w:rPr>
          <w:rFonts w:hint="eastAsia"/>
        </w:rPr>
        <w:t>CSIRT</w:t>
      </w:r>
      <w:r w:rsidR="00212330" w:rsidRPr="00A555CA">
        <w:rPr>
          <w:rFonts w:hint="eastAsia"/>
        </w:rPr>
        <w:t>は、情報セキュリティインシデントに関係する部局総括責任者に対し、被害の拡大防止等を図るための応急措置の実施及び復旧に係る指示又は勧告を行うこと。</w:t>
      </w:r>
    </w:p>
    <w:p w14:paraId="797AAB86" w14:textId="0962500D" w:rsidR="00212330" w:rsidRPr="00A555CA" w:rsidRDefault="0055604F" w:rsidP="00212330">
      <w:pPr>
        <w:pStyle w:val="aff3"/>
      </w:pPr>
      <w:r w:rsidRPr="00A555CA">
        <w:rPr>
          <w:rFonts w:hint="eastAsia"/>
        </w:rPr>
        <w:t>５</w:t>
      </w:r>
      <w:r w:rsidR="00212330" w:rsidRPr="00A555CA">
        <w:rPr>
          <w:rFonts w:hint="eastAsia"/>
        </w:rPr>
        <w:t xml:space="preserve">　部局技術責任者は、所管する情報システムについて情報セキュリティインシデントを認知した場合には、本学で定められた対処手順又は</w:t>
      </w:r>
      <w:r w:rsidR="00212330" w:rsidRPr="00A555CA">
        <w:rPr>
          <w:rFonts w:hint="eastAsia"/>
        </w:rPr>
        <w:t>CSIRT</w:t>
      </w:r>
      <w:r w:rsidR="00212330" w:rsidRPr="00A555CA">
        <w:rPr>
          <w:rFonts w:hint="eastAsia"/>
        </w:rPr>
        <w:t>の指示若しくは勧告に従って、適切に対処すること。</w:t>
      </w:r>
    </w:p>
    <w:p w14:paraId="72131B74" w14:textId="18296025" w:rsidR="00212330" w:rsidRPr="00A555CA" w:rsidRDefault="0055604F" w:rsidP="00212330">
      <w:pPr>
        <w:pStyle w:val="aff3"/>
      </w:pPr>
      <w:r w:rsidRPr="00A555CA">
        <w:rPr>
          <w:rFonts w:hint="eastAsia"/>
        </w:rPr>
        <w:t>６</w:t>
      </w:r>
      <w:r w:rsidR="00212330" w:rsidRPr="00A555CA">
        <w:rPr>
          <w:rFonts w:hint="eastAsia"/>
        </w:rPr>
        <w:t xml:space="preserve">　部局技術責任者は、認知した情報セキュリティインシデントが</w:t>
      </w:r>
      <w:r w:rsidRPr="00A555CA">
        <w:rPr>
          <w:rFonts w:hint="eastAsia"/>
        </w:rPr>
        <w:t>基盤となる</w:t>
      </w:r>
      <w:r w:rsidR="00212330" w:rsidRPr="00A555CA">
        <w:rPr>
          <w:rFonts w:hint="eastAsia"/>
        </w:rPr>
        <w:t>情報システムに関するものであり、当該基盤となる情報システムの情報セキュリティ対策に係る運用管理規程等が定められている場合には、当該運用管理規程等に従い、適切に対処すること。</w:t>
      </w:r>
    </w:p>
    <w:p w14:paraId="1DBAC132" w14:textId="77777777" w:rsidR="00D00DFB" w:rsidRDefault="0055604F" w:rsidP="00212330">
      <w:pPr>
        <w:pStyle w:val="aff3"/>
      </w:pPr>
      <w:r w:rsidRPr="00A555CA">
        <w:rPr>
          <w:rFonts w:hint="eastAsia"/>
        </w:rPr>
        <w:t>７</w:t>
      </w:r>
      <w:r w:rsidR="00212330" w:rsidRPr="00A555CA">
        <w:rPr>
          <w:rFonts w:hint="eastAsia"/>
        </w:rPr>
        <w:t xml:space="preserve">　</w:t>
      </w:r>
      <w:r w:rsidR="00212330" w:rsidRPr="00A555CA">
        <w:rPr>
          <w:rFonts w:hint="eastAsia"/>
        </w:rPr>
        <w:t>CSIRT</w:t>
      </w:r>
      <w:r w:rsidR="00212330" w:rsidRPr="00A555CA">
        <w:rPr>
          <w:rFonts w:hint="eastAsia"/>
        </w:rPr>
        <w:t>は、本学の情報システムについて、情報セキュリティインシデントを認知した場合に</w:t>
      </w:r>
      <w:r w:rsidR="00D00DFB" w:rsidRPr="00280C2E">
        <w:rPr>
          <w:rFonts w:hint="eastAsia"/>
        </w:rPr>
        <w:t>は、当該事象について速やかに、予め定められている関係機関に連絡すること。</w:t>
      </w:r>
    </w:p>
    <w:p w14:paraId="62112102" w14:textId="1B3F954A" w:rsidR="00212330" w:rsidRPr="00A555CA" w:rsidRDefault="00D00DFB" w:rsidP="00212330">
      <w:pPr>
        <w:pStyle w:val="aff3"/>
      </w:pPr>
      <w:r>
        <w:rPr>
          <w:rFonts w:hint="eastAsia"/>
        </w:rPr>
        <w:t xml:space="preserve">８　</w:t>
      </w:r>
      <w:r>
        <w:rPr>
          <w:rFonts w:hint="eastAsia"/>
        </w:rPr>
        <w:t>CSIRT</w:t>
      </w:r>
      <w:r>
        <w:rPr>
          <w:rFonts w:hint="eastAsia"/>
        </w:rPr>
        <w:t>は、</w:t>
      </w:r>
      <w:r w:rsidR="00212330" w:rsidRPr="00A555CA">
        <w:rPr>
          <w:rFonts w:hint="eastAsia"/>
        </w:rPr>
        <w:t>認知した情報セキュリティインシデントがサイバー攻撃又はそのおそれのあるものである場合には、当該情報セキュリティインシデントの内容に応じ、警察への通報・連絡等を行うこと。</w:t>
      </w:r>
    </w:p>
    <w:p w14:paraId="462C2AE9" w14:textId="2B0ACAE2" w:rsidR="0055604F" w:rsidRPr="00A555CA" w:rsidRDefault="00D00DFB" w:rsidP="0055604F">
      <w:pPr>
        <w:pStyle w:val="aff3"/>
      </w:pPr>
      <w:r>
        <w:rPr>
          <w:rFonts w:hint="eastAsia"/>
        </w:rPr>
        <w:t>９</w:t>
      </w:r>
      <w:r w:rsidR="0055604F" w:rsidRPr="00A555CA">
        <w:rPr>
          <w:rFonts w:hint="eastAsia"/>
        </w:rPr>
        <w:t xml:space="preserve">　</w:t>
      </w:r>
      <w:r w:rsidR="0055604F" w:rsidRPr="00A555CA">
        <w:rPr>
          <w:rFonts w:hint="eastAsia"/>
        </w:rPr>
        <w:t>CSIRT</w:t>
      </w:r>
      <w:r w:rsidR="0055604F" w:rsidRPr="00A555CA">
        <w:rPr>
          <w:rFonts w:hint="eastAsia"/>
        </w:rPr>
        <w:t>は、情報セキュリティインシデントに関する対処状況を把握し、必要に応じて対処全般に関する指示、勧告又は助言を行うこと。</w:t>
      </w:r>
    </w:p>
    <w:p w14:paraId="2776F6AD" w14:textId="57E69997" w:rsidR="0055604F" w:rsidRPr="00A555CA" w:rsidRDefault="00D00DFB" w:rsidP="0055604F">
      <w:pPr>
        <w:pStyle w:val="aff3"/>
      </w:pPr>
      <w:r>
        <w:rPr>
          <w:rFonts w:hint="eastAsia"/>
        </w:rPr>
        <w:t>１０</w:t>
      </w:r>
      <w:r w:rsidR="0055604F" w:rsidRPr="00A555CA">
        <w:rPr>
          <w:rFonts w:hint="eastAsia"/>
        </w:rPr>
        <w:t xml:space="preserve">　</w:t>
      </w:r>
      <w:r w:rsidR="0055604F" w:rsidRPr="00A555CA">
        <w:rPr>
          <w:rFonts w:hint="eastAsia"/>
        </w:rPr>
        <w:t>CSIRT</w:t>
      </w:r>
      <w:r w:rsidR="0055604F" w:rsidRPr="00A555CA">
        <w:rPr>
          <w:rFonts w:hint="eastAsia"/>
        </w:rPr>
        <w:t>は、情報セキュリティインシデントに関する対処の内容を記録すること。</w:t>
      </w:r>
    </w:p>
    <w:p w14:paraId="19E21002" w14:textId="6A5EA95D" w:rsidR="00212330" w:rsidRPr="00A555CA" w:rsidRDefault="00D00DFB" w:rsidP="00212330">
      <w:pPr>
        <w:pStyle w:val="aff3"/>
      </w:pPr>
      <w:r>
        <w:rPr>
          <w:rFonts w:hint="eastAsia"/>
        </w:rPr>
        <w:t>１１</w:t>
      </w:r>
      <w:r w:rsidR="00212330" w:rsidRPr="00A555CA">
        <w:rPr>
          <w:rFonts w:hint="eastAsia"/>
        </w:rPr>
        <w:t xml:space="preserve">　</w:t>
      </w:r>
      <w:r w:rsidR="00212330" w:rsidRPr="00A555CA">
        <w:rPr>
          <w:rFonts w:hint="eastAsia"/>
        </w:rPr>
        <w:t>CSIRT</w:t>
      </w:r>
      <w:r w:rsidR="00212330" w:rsidRPr="00A555CA">
        <w:rPr>
          <w:rFonts w:hint="eastAsia"/>
        </w:rPr>
        <w:t>は、情報セキュリティインシデントに関して、</w:t>
      </w:r>
      <w:r w:rsidR="005E1CA6" w:rsidRPr="00A555CA">
        <w:rPr>
          <w:rFonts w:hint="eastAsia"/>
        </w:rPr>
        <w:t>本学</w:t>
      </w:r>
      <w:r w:rsidR="00212330" w:rsidRPr="00A555CA">
        <w:rPr>
          <w:rFonts w:hint="eastAsia"/>
        </w:rPr>
        <w:t>を含む関係機関と情報共有を行うこと。</w:t>
      </w:r>
    </w:p>
    <w:p w14:paraId="7F380CB7" w14:textId="080F97CC" w:rsidR="00B578A9" w:rsidRDefault="00B631C6" w:rsidP="00700ABF">
      <w:pPr>
        <w:pStyle w:val="a9"/>
      </w:pPr>
      <w:r w:rsidRPr="00A555CA">
        <w:rPr>
          <w:rFonts w:hint="eastAsia"/>
        </w:rPr>
        <w:t>解説：</w:t>
      </w:r>
      <w:r w:rsidR="00D510DD" w:rsidRPr="00A555CA">
        <w:rPr>
          <w:rFonts w:hint="eastAsia"/>
        </w:rPr>
        <w:t>第１項「</w:t>
      </w:r>
      <w:r w:rsidR="00A95494" w:rsidRPr="00A555CA">
        <w:rPr>
          <w:rFonts w:hint="eastAsia"/>
        </w:rPr>
        <w:t>情報セキュリティインシデントの可能性を認知した場合には、本学の</w:t>
      </w:r>
      <w:r w:rsidR="00D510DD" w:rsidRPr="00A555CA">
        <w:rPr>
          <w:rFonts w:hint="eastAsia"/>
        </w:rPr>
        <w:t>報告窓口に報告」について</w:t>
      </w:r>
      <w:r w:rsidR="00D510DD" w:rsidRPr="00A555CA">
        <w:br/>
      </w:r>
      <w:r w:rsidR="00E061CF" w:rsidRPr="00A555CA">
        <w:rPr>
          <w:rFonts w:hint="eastAsia"/>
        </w:rPr>
        <w:t>利用者等に、情報セキュリティインシデントであることを判断した上で報告させることは、判断誤りによる報告漏れ等につながるため、その可能性を認知した段階で報告を求める必要がある。</w:t>
      </w:r>
      <w:r w:rsidR="00D510DD" w:rsidRPr="00A555CA">
        <w:rPr>
          <w:rFonts w:hint="eastAsia"/>
        </w:rPr>
        <w:t>報告窓口に報告する内容には、情報セキュリティインシデントの防止策を無効化したり、すり抜けられたりすることにより、被害に至らないまでも蓋然性が高まった状態も含まれる。例えば、</w:t>
      </w:r>
      <w:r w:rsidR="00D20397" w:rsidRPr="00A555CA">
        <w:rPr>
          <w:rFonts w:hint="eastAsia"/>
        </w:rPr>
        <w:t>不審な電子メールの添付ファイルを開いたり、</w:t>
      </w:r>
      <w:r w:rsidR="00D20397" w:rsidRPr="00A555CA">
        <w:rPr>
          <w:rFonts w:hint="eastAsia"/>
        </w:rPr>
        <w:t>URL</w:t>
      </w:r>
      <w:r w:rsidR="00D20397" w:rsidRPr="00A555CA">
        <w:rPr>
          <w:rFonts w:hint="eastAsia"/>
        </w:rPr>
        <w:t>リンクをクリックしたりしてしまった場合や、</w:t>
      </w:r>
      <w:r w:rsidR="00D510DD" w:rsidRPr="00A555CA">
        <w:rPr>
          <w:rFonts w:hint="eastAsia"/>
        </w:rPr>
        <w:t>機密性の高い情報を保存したモバイル端末の所在が不明であるが、紛失したことや盗難されたことが確定的でない</w:t>
      </w:r>
      <w:r w:rsidR="00D20397" w:rsidRPr="00A555CA">
        <w:rPr>
          <w:rFonts w:hint="eastAsia"/>
        </w:rPr>
        <w:t>場合</w:t>
      </w:r>
      <w:r w:rsidR="00D510DD" w:rsidRPr="00A555CA">
        <w:rPr>
          <w:rFonts w:hint="eastAsia"/>
        </w:rPr>
        <w:t>、平時の情報システムの利用において確認されないはずのエラーメッセージが端末に表示される</w:t>
      </w:r>
      <w:r w:rsidR="00D20397" w:rsidRPr="00A555CA">
        <w:rPr>
          <w:rFonts w:hint="eastAsia"/>
        </w:rPr>
        <w:t>場合等</w:t>
      </w:r>
      <w:r w:rsidR="00D510DD" w:rsidRPr="00A555CA">
        <w:rPr>
          <w:rFonts w:hint="eastAsia"/>
        </w:rPr>
        <w:t>が想定される。</w:t>
      </w:r>
      <w:r w:rsidR="00723824" w:rsidRPr="00A555CA">
        <w:br/>
      </w:r>
      <w:r w:rsidR="00723824" w:rsidRPr="00A555CA">
        <w:rPr>
          <w:rFonts w:hint="eastAsia"/>
        </w:rPr>
        <w:br/>
      </w:r>
      <w:r w:rsidR="00723824" w:rsidRPr="00A555CA">
        <w:rPr>
          <w:rFonts w:hint="eastAsia"/>
        </w:rPr>
        <w:t>第</w:t>
      </w:r>
      <w:r w:rsidR="00D20397" w:rsidRPr="00A555CA">
        <w:rPr>
          <w:rFonts w:hint="eastAsia"/>
        </w:rPr>
        <w:t>３</w:t>
      </w:r>
      <w:r w:rsidR="00723824" w:rsidRPr="00A555CA">
        <w:rPr>
          <w:rFonts w:hint="eastAsia"/>
        </w:rPr>
        <w:t>項「全学総括責任者に速やかに報告」について</w:t>
      </w:r>
      <w:r w:rsidR="00723824" w:rsidRPr="00A555CA">
        <w:br/>
      </w:r>
      <w:r w:rsidR="00723824" w:rsidRPr="00A555CA">
        <w:rPr>
          <w:rFonts w:hint="eastAsia"/>
        </w:rPr>
        <w:t>情報セキュリティインシデントの性質上、全ての状況が判然とするまでに時間がかかるものであるため、一度の報告で完了することはまれである。例えば、</w:t>
      </w:r>
      <w:r w:rsidR="00723824" w:rsidRPr="00A555CA">
        <w:rPr>
          <w:rFonts w:hint="eastAsia"/>
        </w:rPr>
        <w:lastRenderedPageBreak/>
        <w:t>未確定情報を含んだ状態で第一報として報告し、その後に第二報、第三報と続けるような、適切な頻度で報告内容を更新する報告運用が望ましい。その場合、何が確定し、何が未確定であるのかを明らかにすることが望ましい。全ての情報が確定するまで待って報告を遅らせるようなことは、あってはならない。</w:t>
      </w:r>
      <w:r w:rsidR="00723824" w:rsidRPr="00A555CA">
        <w:br/>
      </w:r>
      <w:r w:rsidR="00723824" w:rsidRPr="00A555CA">
        <w:rPr>
          <w:rFonts w:hint="eastAsia"/>
        </w:rPr>
        <w:br/>
      </w:r>
      <w:r w:rsidR="00723824" w:rsidRPr="00A555CA">
        <w:rPr>
          <w:rFonts w:hint="eastAsia"/>
        </w:rPr>
        <w:t>第</w:t>
      </w:r>
      <w:r w:rsidR="00D20397" w:rsidRPr="00A555CA">
        <w:rPr>
          <w:rFonts w:hint="eastAsia"/>
        </w:rPr>
        <w:t>４</w:t>
      </w:r>
      <w:r w:rsidR="00723824" w:rsidRPr="00A555CA">
        <w:rPr>
          <w:rFonts w:hint="eastAsia"/>
        </w:rPr>
        <w:t>項「</w:t>
      </w:r>
      <w:r w:rsidR="00D20397" w:rsidRPr="00A555CA">
        <w:rPr>
          <w:rFonts w:hint="eastAsia"/>
        </w:rPr>
        <w:t>応急措置の実施及び復旧に係る</w:t>
      </w:r>
      <w:r w:rsidR="00723824" w:rsidRPr="00A555CA">
        <w:rPr>
          <w:rFonts w:hint="eastAsia"/>
        </w:rPr>
        <w:t>指示又は勧告」について</w:t>
      </w:r>
      <w:r w:rsidR="00723824" w:rsidRPr="00A555CA">
        <w:br/>
      </w:r>
      <w:r w:rsidR="00723824" w:rsidRPr="00A555CA">
        <w:rPr>
          <w:rFonts w:hint="eastAsia"/>
        </w:rPr>
        <w:t>応急措置や復旧に当たっては、情報セキュリティインシデントが発生した情報システムの停止</w:t>
      </w:r>
      <w:r w:rsidR="00D20397" w:rsidRPr="00A555CA">
        <w:rPr>
          <w:rFonts w:hint="eastAsia"/>
        </w:rPr>
        <w:t>、ネットワークの遮断等について、被害の拡大可能性、証拠保全、業務継続等を勘案し</w:t>
      </w:r>
      <w:r w:rsidR="00723824" w:rsidRPr="00A555CA">
        <w:rPr>
          <w:rFonts w:hint="eastAsia"/>
        </w:rPr>
        <w:t>、</w:t>
      </w:r>
      <w:r w:rsidR="00723824" w:rsidRPr="00A555CA">
        <w:rPr>
          <w:rFonts w:hint="eastAsia"/>
        </w:rPr>
        <w:t>CSIRT</w:t>
      </w:r>
      <w:r w:rsidR="00723824" w:rsidRPr="00A555CA">
        <w:rPr>
          <w:rFonts w:hint="eastAsia"/>
        </w:rPr>
        <w:t>責任者の判断で指示又は勧告をする。この場合には、情報セキュリティを推進する部局が</w:t>
      </w:r>
      <w:r w:rsidR="00723824" w:rsidRPr="00A555CA">
        <w:rPr>
          <w:rFonts w:hint="eastAsia"/>
        </w:rPr>
        <w:t>CSIRT</w:t>
      </w:r>
      <w:r w:rsidR="00723824" w:rsidRPr="00A555CA">
        <w:rPr>
          <w:rFonts w:hint="eastAsia"/>
        </w:rPr>
        <w:t>責任者の指示又は勧告を支援することが望ましい。</w:t>
      </w:r>
      <w:r w:rsidR="00D20397" w:rsidRPr="00A555CA">
        <w:br/>
      </w:r>
      <w:r w:rsidR="00D20397" w:rsidRPr="00A555CA">
        <w:t>なお、応急措置や復旧に関して、事前に決められた手順がある場合はその手順に従うことが求められる（第</w:t>
      </w:r>
      <w:r w:rsidR="00790D76" w:rsidRPr="00A555CA">
        <w:rPr>
          <w:rFonts w:hint="eastAsia"/>
        </w:rPr>
        <w:t>二十</w:t>
      </w:r>
      <w:r w:rsidR="00D20397" w:rsidRPr="00A555CA">
        <w:t>条解説「意思決定の判断基準、判断に応じた対応内容、緊急時の意思決定方法等」についてを参照のこと。）。</w:t>
      </w:r>
      <w:r w:rsidR="00723824" w:rsidRPr="00A555CA">
        <w:br/>
      </w:r>
      <w:r w:rsidR="00B713D7">
        <w:br/>
      </w:r>
      <w:r w:rsidR="00B713D7">
        <w:rPr>
          <w:rFonts w:hint="eastAsia"/>
        </w:rPr>
        <w:t>第７項「</w:t>
      </w:r>
      <w:r w:rsidR="00B713D7" w:rsidRPr="00B713D7">
        <w:rPr>
          <w:rFonts w:hint="eastAsia"/>
        </w:rPr>
        <w:t>予め定められている関係機関に連絡</w:t>
      </w:r>
      <w:r w:rsidR="00B713D7">
        <w:rPr>
          <w:rFonts w:hint="eastAsia"/>
        </w:rPr>
        <w:t>」について</w:t>
      </w:r>
      <w:r w:rsidR="00B713D7">
        <w:br/>
      </w:r>
      <w:r w:rsidR="00B713D7">
        <w:rPr>
          <w:rFonts w:hint="eastAsia"/>
        </w:rPr>
        <w:t>連絡内容としては、以下が考えられる。</w:t>
      </w:r>
      <w:r w:rsidR="00B713D7">
        <w:br/>
      </w:r>
      <w:r w:rsidR="00B713D7">
        <w:rPr>
          <w:rFonts w:hint="eastAsia"/>
        </w:rPr>
        <w:t>・</w:t>
      </w:r>
      <w:r w:rsidR="002C68BE">
        <w:rPr>
          <w:rFonts w:hint="eastAsia"/>
        </w:rPr>
        <w:t>情報セキュリティインシデントが発生した部局</w:t>
      </w:r>
      <w:r w:rsidR="002C68BE">
        <w:br/>
      </w:r>
      <w:r w:rsidR="002C68BE">
        <w:rPr>
          <w:rFonts w:hint="eastAsia"/>
        </w:rPr>
        <w:t>・報道発表及び報道の有無</w:t>
      </w:r>
      <w:r w:rsidR="002C68BE">
        <w:br/>
      </w:r>
      <w:r w:rsidR="002C68BE">
        <w:rPr>
          <w:rFonts w:hint="eastAsia"/>
        </w:rPr>
        <w:t>・他部局への被害波及の可能性</w:t>
      </w:r>
      <w:r w:rsidR="002C68BE">
        <w:br/>
      </w:r>
      <w:r w:rsidR="002C68BE">
        <w:rPr>
          <w:rFonts w:hint="eastAsia"/>
        </w:rPr>
        <w:t>・業務への影響</w:t>
      </w:r>
      <w:r w:rsidR="002C68BE">
        <w:br/>
      </w:r>
      <w:r w:rsidR="002C68BE">
        <w:rPr>
          <w:rFonts w:hint="eastAsia"/>
        </w:rPr>
        <w:t>・発生日時とその内容</w:t>
      </w:r>
      <w:r w:rsidR="002C68BE">
        <w:br/>
      </w:r>
      <w:r w:rsidR="002C68BE">
        <w:rPr>
          <w:rFonts w:hint="eastAsia"/>
        </w:rPr>
        <w:t>・復旧状況及び復旧見込み</w:t>
      </w:r>
      <w:r w:rsidR="002C68BE">
        <w:br/>
      </w:r>
      <w:r w:rsidR="002C68BE" w:rsidRPr="00280C2E">
        <w:rPr>
          <w:rFonts w:hint="eastAsia"/>
        </w:rPr>
        <w:t>連絡方法については、「第</w:t>
      </w:r>
      <w:r w:rsidR="00280C2E" w:rsidRPr="00280C2E">
        <w:rPr>
          <w:rFonts w:hint="eastAsia"/>
        </w:rPr>
        <w:t>二十一</w:t>
      </w:r>
      <w:r w:rsidR="002C68BE" w:rsidRPr="00280C2E">
        <w:rPr>
          <w:rFonts w:hint="eastAsia"/>
        </w:rPr>
        <w:t>条第</w:t>
      </w:r>
      <w:r w:rsidR="00280C2E" w:rsidRPr="00280C2E">
        <w:rPr>
          <w:rFonts w:hint="eastAsia"/>
        </w:rPr>
        <w:t>３</w:t>
      </w:r>
      <w:r w:rsidR="002C68BE" w:rsidRPr="00280C2E">
        <w:rPr>
          <w:rFonts w:hint="eastAsia"/>
        </w:rPr>
        <w:t>項解説『全学総括責任者に速やかに報告』</w:t>
      </w:r>
      <w:r w:rsidR="002C68BE">
        <w:rPr>
          <w:rFonts w:hint="eastAsia"/>
        </w:rPr>
        <w:t>について」と同様に、適切な頻度で連絡内容を更新することが望ましく、全ての情報が確定するまで待って報告を遅らせるようなことは、あってはならない。</w:t>
      </w:r>
      <w:r w:rsidR="00B713D7">
        <w:br/>
      </w:r>
      <w:r w:rsidR="00723824" w:rsidRPr="00A555CA">
        <w:rPr>
          <w:rFonts w:hint="eastAsia"/>
        </w:rPr>
        <w:br/>
      </w:r>
      <w:r w:rsidR="00723824" w:rsidRPr="00A555CA">
        <w:rPr>
          <w:rFonts w:hint="eastAsia"/>
        </w:rPr>
        <w:t>第</w:t>
      </w:r>
      <w:r w:rsidR="00D00DFB">
        <w:rPr>
          <w:rFonts w:hint="eastAsia"/>
        </w:rPr>
        <w:t>８</w:t>
      </w:r>
      <w:r w:rsidR="00723824" w:rsidRPr="00A555CA">
        <w:rPr>
          <w:rFonts w:hint="eastAsia"/>
        </w:rPr>
        <w:t>項「サイバー攻撃又はそのおそれのあるもの」について</w:t>
      </w:r>
      <w:r w:rsidR="00723824" w:rsidRPr="00A555CA">
        <w:br/>
      </w:r>
      <w:r w:rsidR="00723824" w:rsidRPr="00A555CA">
        <w:rPr>
          <w:rFonts w:hint="eastAsia"/>
        </w:rPr>
        <w:t>サイバー攻撃の例としては、不正侵入、改ざん、不正コマンド実行、情報かく乱、ウイルス攻撃、サービス不能攻撃等が挙げられる。また、「そのおそれのあるもの」とは、明らかなサイバー攻撃の痕跡が発見されていなくても、単なる機器の故障や操作上の誤りではなく、サイバー攻撃により発生した情報セキュリティインシデントであることが疑われる場合のことである。</w:t>
      </w:r>
      <w:r w:rsidR="00723824" w:rsidRPr="00A555CA">
        <w:br/>
      </w:r>
      <w:r w:rsidR="00723824" w:rsidRPr="00A555CA">
        <w:rPr>
          <w:rFonts w:hint="eastAsia"/>
        </w:rPr>
        <w:br/>
      </w:r>
      <w:r w:rsidR="00723824" w:rsidRPr="00A555CA">
        <w:rPr>
          <w:rFonts w:hint="eastAsia"/>
        </w:rPr>
        <w:t>第</w:t>
      </w:r>
      <w:r w:rsidR="00D00DFB">
        <w:rPr>
          <w:rFonts w:hint="eastAsia"/>
        </w:rPr>
        <w:t>８</w:t>
      </w:r>
      <w:r w:rsidR="00723824" w:rsidRPr="00A555CA">
        <w:rPr>
          <w:rFonts w:hint="eastAsia"/>
        </w:rPr>
        <w:t>項「情報セキュリティインシデントの内容に応じ」について</w:t>
      </w:r>
      <w:r w:rsidR="00723824" w:rsidRPr="00A555CA">
        <w:br/>
      </w:r>
      <w:r w:rsidR="00723824" w:rsidRPr="00A555CA">
        <w:rPr>
          <w:rFonts w:hint="eastAsia"/>
        </w:rPr>
        <w:t>サイバー攻撃又はそのおそれがある情報セキュリティインシデントを認知した場合で、当該</w:t>
      </w:r>
      <w:r w:rsidR="00D20397" w:rsidRPr="00A555CA">
        <w:rPr>
          <w:rFonts w:hint="eastAsia"/>
        </w:rPr>
        <w:t>情報セキュリティ</w:t>
      </w:r>
      <w:r w:rsidR="00723824" w:rsidRPr="00A555CA">
        <w:rPr>
          <w:rFonts w:hint="eastAsia"/>
        </w:rPr>
        <w:t>インシデントが犯罪に該当するときには、警察への通報・連絡等を求めるものである。明らかなサイバー攻撃に限らず、そのおそれがある場合についても、被害拡大の防止の観点から、可能な限り速やかな通報等を行うことが望ましい。</w:t>
      </w:r>
      <w:r w:rsidR="00723824" w:rsidRPr="00A555CA">
        <w:br/>
      </w:r>
      <w:r w:rsidR="00723824" w:rsidRPr="00A555CA">
        <w:rPr>
          <w:rFonts w:hint="eastAsia"/>
        </w:rPr>
        <w:lastRenderedPageBreak/>
        <w:br/>
      </w:r>
      <w:r w:rsidR="00723824" w:rsidRPr="00A555CA">
        <w:rPr>
          <w:rFonts w:hint="eastAsia"/>
        </w:rPr>
        <w:t>第</w:t>
      </w:r>
      <w:r w:rsidR="00D00DFB">
        <w:rPr>
          <w:rFonts w:hint="eastAsia"/>
        </w:rPr>
        <w:t>８</w:t>
      </w:r>
      <w:r w:rsidR="00723824" w:rsidRPr="00A555CA">
        <w:rPr>
          <w:rFonts w:hint="eastAsia"/>
        </w:rPr>
        <w:t>項「警察への通報・連絡等」について</w:t>
      </w:r>
      <w:r w:rsidR="00723824" w:rsidRPr="00A555CA">
        <w:br/>
      </w:r>
      <w:r w:rsidR="00723824" w:rsidRPr="00A555CA">
        <w:rPr>
          <w:rFonts w:hint="eastAsia"/>
        </w:rPr>
        <w:t>「通報・連絡等」の内容としては、相談、届出、告訴又は告発を想定している。</w:t>
      </w:r>
      <w:r w:rsidR="00723824" w:rsidRPr="00A555CA">
        <w:br/>
      </w:r>
      <w:r w:rsidR="00723824" w:rsidRPr="00A555CA">
        <w:rPr>
          <w:rFonts w:hint="eastAsia"/>
        </w:rPr>
        <w:t>サイバー攻撃又はそのおそれがある情報セキュリティインシデントが発生した場合、当該サイバー攻撃等による被害の拡大を防止するとともに、攻撃者を追跡するため、警察が的確に初動措置を講ずる必要があることから、可能な限り速やかな通報・連絡等を求めている。</w:t>
      </w:r>
      <w:r w:rsidR="00723824" w:rsidRPr="00A555CA">
        <w:br/>
      </w:r>
      <w:r w:rsidR="00723824" w:rsidRPr="00A555CA">
        <w:rPr>
          <w:rFonts w:hint="eastAsia"/>
        </w:rPr>
        <w:t>なお、その通報先は、各都道府県警察のサイバー攻撃対策部門であり、具体的には、警視庁では公安部公安総務課、道府県警察では警備部のサイバー攻撃対策担当課である。また、警察への通報に関する質問等については、警察庁警備局警備企画課において受け付けている。</w:t>
      </w:r>
      <w:r w:rsidR="00723824" w:rsidRPr="00A555CA">
        <w:br/>
      </w:r>
      <w:r w:rsidR="00D00DFB">
        <w:br/>
      </w:r>
      <w:r w:rsidR="00D00DFB">
        <w:rPr>
          <w:rFonts w:hint="eastAsia"/>
        </w:rPr>
        <w:t>第９項「対処全般に関する指示、勧告又は助言」について</w:t>
      </w:r>
      <w:r w:rsidR="00D00DFB">
        <w:br/>
      </w:r>
      <w:r w:rsidR="00102E4E">
        <w:rPr>
          <w:rFonts w:hint="eastAsia"/>
        </w:rPr>
        <w:t>本学</w:t>
      </w:r>
      <w:r w:rsidR="00D00DFB">
        <w:rPr>
          <w:rFonts w:hint="eastAsia"/>
        </w:rPr>
        <w:t>における情報セキュリティインシデント発生時の対処として、以下のプロセスが想定される。</w:t>
      </w:r>
      <w:r w:rsidR="00102E4E">
        <w:rPr>
          <w:rFonts w:hint="eastAsia"/>
        </w:rPr>
        <w:t>CSIRT</w:t>
      </w:r>
      <w:r w:rsidR="00D00DFB">
        <w:rPr>
          <w:rFonts w:hint="eastAsia"/>
        </w:rPr>
        <w:t>には、これらの対処が迅速かつ的確に行われるように、対処状況を把握し、必要に応じて指示、勧告又は助言を行うことが求められる。</w:t>
      </w:r>
      <w:r w:rsidR="00D00DFB">
        <w:br/>
      </w:r>
      <w:r w:rsidR="00D00DFB">
        <w:rPr>
          <w:rFonts w:hint="eastAsia"/>
        </w:rPr>
        <w:t>・検知／連絡受付</w:t>
      </w:r>
      <w:r w:rsidR="00D00DFB">
        <w:br/>
      </w:r>
      <w:r w:rsidR="00D00DFB">
        <w:rPr>
          <w:rFonts w:hint="eastAsia"/>
        </w:rPr>
        <w:t xml:space="preserve">　－情報セキュリティインシデントの可能性の報告受付</w:t>
      </w:r>
      <w:r w:rsidR="00D00DFB">
        <w:br/>
      </w:r>
      <w:r w:rsidR="00D00DFB">
        <w:rPr>
          <w:rFonts w:hint="eastAsia"/>
        </w:rPr>
        <w:t>・トリアージ</w:t>
      </w:r>
      <w:r w:rsidR="00D00DFB">
        <w:br/>
      </w:r>
      <w:r w:rsidR="00D00DFB">
        <w:rPr>
          <w:rFonts w:hint="eastAsia"/>
        </w:rPr>
        <w:t xml:space="preserve">　－報告された情報セキュリティインシデントの可能性に関する状況確認</w:t>
      </w:r>
      <w:r w:rsidR="00D00DFB">
        <w:br/>
      </w:r>
      <w:r w:rsidR="00D00DFB">
        <w:rPr>
          <w:rFonts w:hint="eastAsia"/>
        </w:rPr>
        <w:t xml:space="preserve">　－状況確認結果に基づく情報セキュリティインシデントであるか否かの評価</w:t>
      </w:r>
      <w:r w:rsidR="00102E4E">
        <w:br/>
      </w:r>
      <w:r w:rsidR="00102E4E">
        <w:rPr>
          <w:rFonts w:hint="eastAsia"/>
        </w:rPr>
        <w:t xml:space="preserve">　－</w:t>
      </w:r>
      <w:r w:rsidR="00D00DFB">
        <w:rPr>
          <w:rFonts w:hint="eastAsia"/>
        </w:rPr>
        <w:t>対処する情報セキュリティインシデントの優先順位付け（事案が多発して</w:t>
      </w:r>
      <w:r w:rsidR="00102E4E">
        <w:br/>
      </w:r>
      <w:r w:rsidR="00102E4E">
        <w:rPr>
          <w:rFonts w:hint="eastAsia"/>
        </w:rPr>
        <w:t xml:space="preserve">　　</w:t>
      </w:r>
      <w:r w:rsidR="00D00DFB">
        <w:rPr>
          <w:rFonts w:hint="eastAsia"/>
        </w:rPr>
        <w:t>いる場合等）</w:t>
      </w:r>
      <w:r w:rsidR="00102E4E">
        <w:br/>
      </w:r>
      <w:r w:rsidR="00102E4E">
        <w:rPr>
          <w:rFonts w:hint="eastAsia"/>
        </w:rPr>
        <w:t>・</w:t>
      </w:r>
      <w:r w:rsidR="00D00DFB">
        <w:rPr>
          <w:rFonts w:hint="eastAsia"/>
        </w:rPr>
        <w:t>インシデントレスポンス</w:t>
      </w:r>
      <w:r w:rsidR="00102E4E">
        <w:br/>
      </w:r>
      <w:r w:rsidR="00102E4E">
        <w:rPr>
          <w:rFonts w:hint="eastAsia"/>
        </w:rPr>
        <w:t xml:space="preserve">　－</w:t>
      </w:r>
      <w:r w:rsidR="00D00DFB">
        <w:rPr>
          <w:rFonts w:hint="eastAsia"/>
        </w:rPr>
        <w:t>応急措置の実施</w:t>
      </w:r>
      <w:r w:rsidR="00102E4E">
        <w:br/>
      </w:r>
      <w:r w:rsidR="00102E4E">
        <w:rPr>
          <w:rFonts w:hint="eastAsia"/>
        </w:rPr>
        <w:t xml:space="preserve">　－</w:t>
      </w:r>
      <w:r w:rsidR="00D00DFB">
        <w:rPr>
          <w:rFonts w:hint="eastAsia"/>
        </w:rPr>
        <w:t>証拠保全</w:t>
      </w:r>
      <w:r w:rsidR="00102E4E">
        <w:br/>
      </w:r>
      <w:r w:rsidR="00102E4E">
        <w:rPr>
          <w:rFonts w:hint="eastAsia"/>
        </w:rPr>
        <w:t xml:space="preserve">　－</w:t>
      </w:r>
      <w:r w:rsidR="00D00DFB">
        <w:rPr>
          <w:rFonts w:hint="eastAsia"/>
        </w:rPr>
        <w:t>被害規模・範囲等の特定を含む状況分析</w:t>
      </w:r>
      <w:r w:rsidR="00102E4E">
        <w:br/>
      </w:r>
      <w:r w:rsidR="00102E4E">
        <w:rPr>
          <w:rFonts w:hint="eastAsia"/>
        </w:rPr>
        <w:t xml:space="preserve">　－</w:t>
      </w:r>
      <w:r w:rsidR="00D00DFB">
        <w:rPr>
          <w:rFonts w:hint="eastAsia"/>
        </w:rPr>
        <w:t>関係部局、セキュリティベンダ等の外部組織等への支援要請</w:t>
      </w:r>
      <w:r w:rsidR="00102E4E">
        <w:br/>
      </w:r>
      <w:r w:rsidR="00102E4E">
        <w:rPr>
          <w:rFonts w:hint="eastAsia"/>
        </w:rPr>
        <w:t xml:space="preserve">　－</w:t>
      </w:r>
      <w:r w:rsidR="00D00DFB">
        <w:rPr>
          <w:rFonts w:hint="eastAsia"/>
        </w:rPr>
        <w:t>復旧対応の実施</w:t>
      </w:r>
      <w:r w:rsidR="00102E4E">
        <w:br/>
      </w:r>
      <w:r w:rsidR="00102E4E">
        <w:rPr>
          <w:rFonts w:hint="eastAsia"/>
        </w:rPr>
        <w:t xml:space="preserve">　－</w:t>
      </w:r>
      <w:r w:rsidR="00D00DFB">
        <w:rPr>
          <w:rFonts w:hint="eastAsia"/>
        </w:rPr>
        <w:t>情報セキュリティインシデントの原因調査と原因が生じた理由の究明</w:t>
      </w:r>
      <w:r w:rsidR="00102E4E">
        <w:br/>
      </w:r>
      <w:r w:rsidR="00102E4E">
        <w:rPr>
          <w:rFonts w:hint="eastAsia"/>
        </w:rPr>
        <w:t xml:space="preserve">　－</w:t>
      </w:r>
      <w:r w:rsidR="00D00DFB">
        <w:rPr>
          <w:rFonts w:hint="eastAsia"/>
        </w:rPr>
        <w:t>再発防止策の検討</w:t>
      </w:r>
      <w:r w:rsidR="00102E4E">
        <w:br/>
      </w:r>
      <w:r w:rsidR="00102E4E">
        <w:rPr>
          <w:rFonts w:hint="eastAsia"/>
        </w:rPr>
        <w:t>・</w:t>
      </w:r>
      <w:r w:rsidR="00D00DFB">
        <w:rPr>
          <w:rFonts w:hint="eastAsia"/>
        </w:rPr>
        <w:t>報告／情報公開</w:t>
      </w:r>
      <w:r w:rsidR="00102E4E">
        <w:br/>
      </w:r>
      <w:r w:rsidR="00102E4E">
        <w:rPr>
          <w:rFonts w:hint="eastAsia"/>
        </w:rPr>
        <w:t xml:space="preserve">　－全学総括</w:t>
      </w:r>
      <w:r w:rsidR="00D00DFB">
        <w:rPr>
          <w:rFonts w:hint="eastAsia"/>
        </w:rPr>
        <w:t>責任者への報告</w:t>
      </w:r>
      <w:r w:rsidR="00102E4E">
        <w:br/>
      </w:r>
      <w:r w:rsidR="00102E4E">
        <w:rPr>
          <w:rFonts w:hint="eastAsia"/>
        </w:rPr>
        <w:t xml:space="preserve">　－関係</w:t>
      </w:r>
      <w:r w:rsidR="00D00DFB">
        <w:rPr>
          <w:rFonts w:hint="eastAsia"/>
        </w:rPr>
        <w:t>機関への連絡</w:t>
      </w:r>
      <w:r w:rsidR="00102E4E">
        <w:br/>
      </w:r>
      <w:r w:rsidR="00102E4E">
        <w:rPr>
          <w:rFonts w:hint="eastAsia"/>
        </w:rPr>
        <w:t xml:space="preserve">　－</w:t>
      </w:r>
      <w:r w:rsidR="00D00DFB">
        <w:rPr>
          <w:rFonts w:hint="eastAsia"/>
        </w:rPr>
        <w:t>警察等の関係組織への通報・連絡・報告等</w:t>
      </w:r>
      <w:r w:rsidR="00102E4E">
        <w:br/>
      </w:r>
      <w:r w:rsidR="00102E4E">
        <w:rPr>
          <w:rFonts w:hint="eastAsia"/>
        </w:rPr>
        <w:t xml:space="preserve">　－</w:t>
      </w:r>
      <w:r w:rsidR="00D00DFB">
        <w:rPr>
          <w:rFonts w:hint="eastAsia"/>
        </w:rPr>
        <w:t>報道発表等の対外対応</w:t>
      </w:r>
      <w:r w:rsidR="00102E4E">
        <w:br/>
      </w:r>
      <w:r w:rsidR="00D00DFB">
        <w:rPr>
          <w:rFonts w:hint="eastAsia"/>
        </w:rPr>
        <w:t>なお、上記インシデントレスポンスにおいては、一部業務を外部事業者に請け負わせることも考えられる。このとき、当該業務を外部事業者に請け負わせることは、業務委託に該当することから、関連する規定にも留意する必要がある。</w:t>
      </w:r>
      <w:r w:rsidR="00D00DFB">
        <w:rPr>
          <w:rFonts w:hint="eastAsia"/>
        </w:rPr>
        <w:lastRenderedPageBreak/>
        <w:t>また、外部事業者の選定に際しては、事業者における一定の技術要件及び品質管理要件を確保する観点から、経済産業省が定める「情報セキュリティサービス基準」及び当該基準を満たすと認められた企業を掲載した「情報セキュリティサービス基準適合サービスリスト」（うちデジタルフォレンジックサービスに係る部分）を活用することが考えられる。</w:t>
      </w:r>
    </w:p>
    <w:p w14:paraId="61C81176" w14:textId="77777777" w:rsidR="00B578A9" w:rsidRDefault="00700ABF" w:rsidP="00700ABF">
      <w:pPr>
        <w:pStyle w:val="a9"/>
      </w:pPr>
      <w:r>
        <w:rPr>
          <w:rFonts w:hint="eastAsia"/>
        </w:rPr>
        <w:t>参考：経済産業省「情報セキュリティサービス基準」</w:t>
      </w:r>
      <w:r>
        <w:br/>
      </w:r>
      <w:r w:rsidRPr="00700ABF">
        <w:rPr>
          <w:rFonts w:hint="eastAsia"/>
          <w:spacing w:val="-4"/>
        </w:rPr>
        <w:t>（</w:t>
      </w:r>
      <w:r w:rsidRPr="00700ABF">
        <w:rPr>
          <w:rFonts w:hint="eastAsia"/>
          <w:spacing w:val="-4"/>
        </w:rPr>
        <w:t>https://www.meti.go.jp/policy/netsecurity/shinsatouroku/zyouhoukizyun.pdf</w:t>
      </w:r>
      <w:r w:rsidRPr="00700ABF">
        <w:rPr>
          <w:rFonts w:hint="eastAsia"/>
          <w:spacing w:val="-4"/>
        </w:rPr>
        <w:t>）</w:t>
      </w:r>
    </w:p>
    <w:p w14:paraId="338B2B6D" w14:textId="08656851" w:rsidR="00B578A9" w:rsidRDefault="00700ABF" w:rsidP="00700ABF">
      <w:pPr>
        <w:pStyle w:val="a9"/>
      </w:pPr>
      <w:r>
        <w:rPr>
          <w:rFonts w:hint="eastAsia"/>
        </w:rPr>
        <w:t>参考：独立行政法人情報処理推進機構（</w:t>
      </w:r>
      <w:r>
        <w:rPr>
          <w:rFonts w:hint="eastAsia"/>
        </w:rPr>
        <w:t>IPA</w:t>
      </w:r>
      <w:r>
        <w:rPr>
          <w:rFonts w:hint="eastAsia"/>
        </w:rPr>
        <w:t>）「情報セキュリティサービス基準適合サービスリスト」</w:t>
      </w:r>
      <w:r>
        <w:br/>
      </w:r>
      <w:r>
        <w:rPr>
          <w:rFonts w:hint="eastAsia"/>
        </w:rPr>
        <w:t>（</w:t>
      </w:r>
      <w:r>
        <w:rPr>
          <w:rFonts w:hint="eastAsia"/>
        </w:rPr>
        <w:t>https://www.ipa.go.jp/security/it-service/service_list.html</w:t>
      </w:r>
      <w:r>
        <w:rPr>
          <w:rFonts w:hint="eastAsia"/>
        </w:rPr>
        <w:t>）</w:t>
      </w:r>
      <w:r w:rsidR="00B578A9">
        <w:br/>
      </w:r>
    </w:p>
    <w:p w14:paraId="108CE94E" w14:textId="7A878EB0" w:rsidR="00723824" w:rsidRPr="00A555CA" w:rsidRDefault="00B578A9" w:rsidP="00700ABF">
      <w:pPr>
        <w:pStyle w:val="a9"/>
      </w:pPr>
      <w:r>
        <w:rPr>
          <w:rFonts w:hint="eastAsia"/>
        </w:rPr>
        <w:t>解説：</w:t>
      </w:r>
      <w:r w:rsidR="00723824" w:rsidRPr="00A555CA">
        <w:rPr>
          <w:rFonts w:hint="eastAsia"/>
        </w:rPr>
        <w:t>第</w:t>
      </w:r>
      <w:r w:rsidR="00D00DFB">
        <w:rPr>
          <w:rFonts w:hint="eastAsia"/>
        </w:rPr>
        <w:t>１１</w:t>
      </w:r>
      <w:r w:rsidR="00723824" w:rsidRPr="00A555CA">
        <w:rPr>
          <w:rFonts w:hint="eastAsia"/>
        </w:rPr>
        <w:t>項「情報共有を行う」について</w:t>
      </w:r>
      <w:r w:rsidR="00700ABF">
        <w:br/>
      </w:r>
      <w:r w:rsidR="00700ABF">
        <w:rPr>
          <w:rFonts w:hint="eastAsia"/>
        </w:rPr>
        <w:t>情報セキュリティインシデントに関して、被害拡大防止のため、関連する可能性のある関係機関と情報共有を行うことが重要である。例えば、自組織で発生した情報セキュリティインシデントについて調査した結果、他の関係機関においても同様の情報セキュリティインシデントの可能性がある場合には、それらの関係機関と情報を共有することが考えられる。</w:t>
      </w:r>
      <w:r w:rsidR="00700ABF">
        <w:br/>
      </w:r>
      <w:r w:rsidR="00700ABF">
        <w:rPr>
          <w:rFonts w:hint="eastAsia"/>
        </w:rPr>
        <w:t>なお、国の行政機関については、情報共有に関し、「政府におけるサイバー攻撃等への対処態勢の強化について」（平成</w:t>
      </w:r>
      <w:r w:rsidR="00700ABF">
        <w:rPr>
          <w:rFonts w:hint="eastAsia"/>
        </w:rPr>
        <w:t>22</w:t>
      </w:r>
      <w:r w:rsidR="00700ABF">
        <w:rPr>
          <w:rFonts w:hint="eastAsia"/>
        </w:rPr>
        <w:t>年</w:t>
      </w:r>
      <w:r w:rsidR="00700ABF">
        <w:rPr>
          <w:rFonts w:hint="eastAsia"/>
        </w:rPr>
        <w:t>12</w:t>
      </w:r>
      <w:r w:rsidR="00700ABF">
        <w:rPr>
          <w:rFonts w:hint="eastAsia"/>
        </w:rPr>
        <w:t>月</w:t>
      </w:r>
      <w:r w:rsidR="00700ABF">
        <w:rPr>
          <w:rFonts w:hint="eastAsia"/>
        </w:rPr>
        <w:t>27</w:t>
      </w:r>
      <w:r w:rsidR="00700ABF">
        <w:rPr>
          <w:rFonts w:hint="eastAsia"/>
        </w:rPr>
        <w:t>日情報セキュリティ対策推進会議・危機管理関係省庁連絡会議合同会議申合せ）において、「各府省庁は、その業務において得たサイバー攻撃に係る情報を、可能な限り速やかに内閣官房情報セキュリティセンターに連絡する。また、内閣官房情報セキュリティセンターは、収集・集約された情報をサイバー攻撃に対する初動対処、被害の拡大防止及び再発防止に活用するため、情報連絡を行った府省庁の同意を得た上で、各府省庁に対して積極的な情報提供を行う」と記載している。</w:t>
      </w:r>
    </w:p>
    <w:p w14:paraId="08DF213E" w14:textId="31FC7073" w:rsidR="00212330" w:rsidRPr="00700ABF" w:rsidRDefault="00212330" w:rsidP="00212330"/>
    <w:p w14:paraId="74649B42" w14:textId="7DEBC9A5" w:rsidR="00C72379" w:rsidRPr="00A555CA" w:rsidRDefault="000A3455" w:rsidP="00C72379">
      <w:pPr>
        <w:rPr>
          <w:rStyle w:val="af7"/>
        </w:rPr>
      </w:pPr>
      <w:r w:rsidRPr="00A555CA">
        <w:rPr>
          <w:rStyle w:val="af7"/>
          <w:rFonts w:hint="eastAsia"/>
        </w:rPr>
        <w:t>D2101</w:t>
      </w:r>
      <w:r w:rsidR="00C72379" w:rsidRPr="00A555CA">
        <w:rPr>
          <w:rStyle w:val="af7"/>
          <w:rFonts w:hint="eastAsia"/>
        </w:rPr>
        <w:t>-</w:t>
      </w:r>
      <w:r w:rsidR="00782529" w:rsidRPr="00A555CA">
        <w:rPr>
          <w:rStyle w:val="af7"/>
          <w:rFonts w:hint="eastAsia"/>
        </w:rPr>
        <w:t>2</w:t>
      </w:r>
      <w:r w:rsidR="00782529" w:rsidRPr="00A555CA">
        <w:rPr>
          <w:rStyle w:val="af7"/>
        </w:rPr>
        <w:t>2</w:t>
      </w:r>
      <w:r w:rsidR="00C72379" w:rsidRPr="00A555CA">
        <w:rPr>
          <w:rStyle w:val="af7"/>
          <w:rFonts w:hint="eastAsia"/>
        </w:rPr>
        <w:t xml:space="preserve">　（</w:t>
      </w:r>
      <w:r w:rsidR="00C72379" w:rsidRPr="00A555CA">
        <w:rPr>
          <w:rStyle w:val="af7"/>
          <w:rFonts w:hint="eastAsia"/>
        </w:rPr>
        <w:t>CSIRT</w:t>
      </w:r>
      <w:r w:rsidR="00C72379" w:rsidRPr="00A555CA">
        <w:rPr>
          <w:rStyle w:val="af7"/>
          <w:rFonts w:hint="eastAsia"/>
        </w:rPr>
        <w:t>における情報共有と役割分担に係る対策）（政府機関統一基準の対応項番</w:t>
      </w:r>
      <w:r w:rsidR="00C72379" w:rsidRPr="00A555CA">
        <w:rPr>
          <w:rStyle w:val="af7"/>
          <w:rFonts w:hint="eastAsia"/>
        </w:rPr>
        <w:t>2.2.4(2)</w:t>
      </w:r>
      <w:r w:rsidR="00C72379" w:rsidRPr="00A555CA">
        <w:rPr>
          <w:rStyle w:val="af7"/>
        </w:rPr>
        <w:t>-1,2</w:t>
      </w:r>
      <w:r w:rsidR="00C72379" w:rsidRPr="00A555CA">
        <w:rPr>
          <w:rStyle w:val="af7"/>
          <w:rFonts w:hint="eastAsia"/>
        </w:rPr>
        <w:t>）</w:t>
      </w:r>
    </w:p>
    <w:p w14:paraId="52A519A1" w14:textId="6760EA31" w:rsidR="00C72379" w:rsidRPr="00A555CA" w:rsidRDefault="00C72379" w:rsidP="00C72379">
      <w:pPr>
        <w:pStyle w:val="aff3"/>
      </w:pPr>
      <w:r w:rsidRPr="00A555CA">
        <w:rPr>
          <w:rFonts w:hint="eastAsia"/>
        </w:rPr>
        <w:t>第</w:t>
      </w:r>
      <w:r w:rsidR="00782529" w:rsidRPr="00A555CA">
        <w:rPr>
          <w:rFonts w:hint="eastAsia"/>
        </w:rPr>
        <w:t>二十二</w:t>
      </w:r>
      <w:r w:rsidRPr="00A555CA">
        <w:rPr>
          <w:rFonts w:hint="eastAsia"/>
        </w:rPr>
        <w:t xml:space="preserve">条　</w:t>
      </w:r>
      <w:r w:rsidRPr="00A555CA">
        <w:rPr>
          <w:rFonts w:hint="eastAsia"/>
        </w:rPr>
        <w:t>CSIRT</w:t>
      </w:r>
      <w:r w:rsidRPr="00A555CA">
        <w:rPr>
          <w:rFonts w:hint="eastAsia"/>
        </w:rPr>
        <w:t>は、情報セキュリティインシデントではないと評価した場合であっても、注意喚起が必要と考えられるものについては、関係する者に情報共有を行うこと。</w:t>
      </w:r>
    </w:p>
    <w:p w14:paraId="22D509A3" w14:textId="77777777" w:rsidR="00C72379" w:rsidRPr="00A555CA" w:rsidRDefault="00C72379" w:rsidP="00C72379">
      <w:pPr>
        <w:pStyle w:val="aff3"/>
      </w:pPr>
      <w:r w:rsidRPr="00A555CA">
        <w:rPr>
          <w:rFonts w:hint="eastAsia"/>
        </w:rPr>
        <w:t xml:space="preserve">２　</w:t>
      </w:r>
      <w:r w:rsidRPr="00A555CA">
        <w:rPr>
          <w:rFonts w:hint="eastAsia"/>
        </w:rPr>
        <w:t>CSIRT</w:t>
      </w:r>
      <w:r w:rsidRPr="00A555CA">
        <w:rPr>
          <w:rFonts w:hint="eastAsia"/>
        </w:rPr>
        <w:t>責任者は、認知した情報セキュリティインシデントの種類や規模、影響度合い等を勘案し、必要に応じて、</w:t>
      </w:r>
      <w:r w:rsidRPr="00A555CA">
        <w:rPr>
          <w:rFonts w:hint="eastAsia"/>
        </w:rPr>
        <w:t>CSIRT</w:t>
      </w:r>
      <w:r w:rsidRPr="00A555CA">
        <w:rPr>
          <w:rFonts w:hint="eastAsia"/>
        </w:rPr>
        <w:t>、情報セキュリティインシデントの当事者部局、その他関連部局の役割分担を見直すこと。</w:t>
      </w:r>
    </w:p>
    <w:p w14:paraId="3C72ACF7" w14:textId="77777777" w:rsidR="00BD0DF9" w:rsidRPr="00A555CA" w:rsidRDefault="00BD0DF9" w:rsidP="00212330"/>
    <w:p w14:paraId="730AFB12" w14:textId="7B221203" w:rsidR="00212330" w:rsidRPr="00A555CA" w:rsidRDefault="000A3455" w:rsidP="00212330">
      <w:pPr>
        <w:rPr>
          <w:rStyle w:val="af7"/>
        </w:rPr>
      </w:pPr>
      <w:r w:rsidRPr="00A555CA">
        <w:rPr>
          <w:rStyle w:val="af7"/>
          <w:rFonts w:hint="eastAsia"/>
        </w:rPr>
        <w:t>D2101</w:t>
      </w:r>
      <w:r w:rsidR="00212330" w:rsidRPr="00A555CA">
        <w:rPr>
          <w:rStyle w:val="af7"/>
          <w:rFonts w:hint="eastAsia"/>
        </w:rPr>
        <w:t>-</w:t>
      </w:r>
      <w:r w:rsidR="00782529" w:rsidRPr="00A555CA">
        <w:rPr>
          <w:rStyle w:val="af7"/>
          <w:rFonts w:hint="eastAsia"/>
        </w:rPr>
        <w:t>2</w:t>
      </w:r>
      <w:r w:rsidR="00782529" w:rsidRPr="00A555CA">
        <w:rPr>
          <w:rStyle w:val="af7"/>
        </w:rPr>
        <w:t>3</w:t>
      </w:r>
      <w:r w:rsidR="00212330" w:rsidRPr="00A555CA">
        <w:rPr>
          <w:rStyle w:val="af7"/>
          <w:rFonts w:hint="eastAsia"/>
        </w:rPr>
        <w:t xml:space="preserve">　（情報セキュリティインシデントの</w:t>
      </w:r>
      <w:r w:rsidR="002A4BFA" w:rsidRPr="00A555CA">
        <w:rPr>
          <w:rStyle w:val="af7"/>
          <w:rFonts w:hint="eastAsia"/>
        </w:rPr>
        <w:t>再発防止・教訓の共有</w:t>
      </w:r>
      <w:r w:rsidR="00212330" w:rsidRPr="00A555CA">
        <w:rPr>
          <w:rStyle w:val="af7"/>
          <w:rFonts w:hint="eastAsia"/>
        </w:rPr>
        <w:t>）（</w:t>
      </w:r>
      <w:r w:rsidR="00832C3C" w:rsidRPr="00A555CA">
        <w:rPr>
          <w:rStyle w:val="af7"/>
          <w:rFonts w:hint="eastAsia"/>
        </w:rPr>
        <w:t>政府機関統一基準</w:t>
      </w:r>
      <w:r w:rsidR="00212330" w:rsidRPr="00A555CA">
        <w:rPr>
          <w:rStyle w:val="af7"/>
          <w:rFonts w:hint="eastAsia"/>
        </w:rPr>
        <w:t>の対応項番</w:t>
      </w:r>
      <w:r w:rsidR="00212330" w:rsidRPr="00A555CA">
        <w:rPr>
          <w:rStyle w:val="af7"/>
          <w:rFonts w:hint="eastAsia"/>
        </w:rPr>
        <w:t>2.2.4(3)</w:t>
      </w:r>
      <w:r w:rsidR="00212330" w:rsidRPr="00A555CA">
        <w:rPr>
          <w:rStyle w:val="af7"/>
          <w:rFonts w:hint="eastAsia"/>
        </w:rPr>
        <w:t>）</w:t>
      </w:r>
    </w:p>
    <w:p w14:paraId="074EE08C" w14:textId="1676F462" w:rsidR="00212330" w:rsidRPr="00A555CA" w:rsidRDefault="00212330" w:rsidP="00212330">
      <w:pPr>
        <w:pStyle w:val="aff3"/>
      </w:pPr>
      <w:r w:rsidRPr="00A555CA">
        <w:rPr>
          <w:rFonts w:hint="eastAsia"/>
        </w:rPr>
        <w:t>第</w:t>
      </w:r>
      <w:r w:rsidR="00782529" w:rsidRPr="00A555CA">
        <w:rPr>
          <w:rFonts w:hint="eastAsia"/>
        </w:rPr>
        <w:t>二十三</w:t>
      </w:r>
      <w:r w:rsidRPr="00A555CA">
        <w:rPr>
          <w:rFonts w:hint="eastAsia"/>
        </w:rPr>
        <w:t xml:space="preserve">条　</w:t>
      </w:r>
      <w:r w:rsidR="00D150C2" w:rsidRPr="00A555CA">
        <w:rPr>
          <w:rFonts w:hint="eastAsia"/>
        </w:rPr>
        <w:t>部局総括責任者</w:t>
      </w:r>
      <w:r w:rsidRPr="00A555CA">
        <w:rPr>
          <w:rFonts w:hint="eastAsia"/>
        </w:rPr>
        <w:t>は、</w:t>
      </w:r>
      <w:r w:rsidRPr="00A555CA">
        <w:rPr>
          <w:rFonts w:hint="eastAsia"/>
        </w:rPr>
        <w:t>CSIRT</w:t>
      </w:r>
      <w:r w:rsidR="002A4BFA" w:rsidRPr="00A555CA">
        <w:rPr>
          <w:rFonts w:hint="eastAsia"/>
        </w:rPr>
        <w:t>から応急措置の実施及び復旧に係る</w:t>
      </w:r>
      <w:r w:rsidRPr="00A555CA">
        <w:rPr>
          <w:rFonts w:hint="eastAsia"/>
        </w:rPr>
        <w:t>指示</w:t>
      </w:r>
      <w:r w:rsidR="002A4BFA" w:rsidRPr="00A555CA">
        <w:rPr>
          <w:rFonts w:hint="eastAsia"/>
        </w:rPr>
        <w:t>又は勧告</w:t>
      </w:r>
      <w:r w:rsidRPr="00A555CA">
        <w:rPr>
          <w:rFonts w:hint="eastAsia"/>
        </w:rPr>
        <w:t>を受けた場合は、当該指示又は勧告を踏まえ、情報セキュリティインシデントの原因を調査するとともに再発防止策を検討し、それを報告書として</w:t>
      </w:r>
      <w:r w:rsidR="00D150C2" w:rsidRPr="00A555CA">
        <w:rPr>
          <w:rFonts w:hint="eastAsia"/>
        </w:rPr>
        <w:t>全学総括責任者</w:t>
      </w:r>
      <w:r w:rsidRPr="00A555CA">
        <w:rPr>
          <w:rFonts w:hint="eastAsia"/>
        </w:rPr>
        <w:t>に報告すること。</w:t>
      </w:r>
    </w:p>
    <w:p w14:paraId="780909D6" w14:textId="77777777" w:rsidR="00212330" w:rsidRPr="00A555CA" w:rsidRDefault="00212330" w:rsidP="00212330">
      <w:pPr>
        <w:pStyle w:val="aff3"/>
      </w:pPr>
      <w:r w:rsidRPr="00A555CA">
        <w:rPr>
          <w:rFonts w:hint="eastAsia"/>
        </w:rPr>
        <w:t xml:space="preserve">２　</w:t>
      </w:r>
      <w:r w:rsidR="00D150C2" w:rsidRPr="00A555CA">
        <w:rPr>
          <w:rFonts w:hint="eastAsia"/>
        </w:rPr>
        <w:t>全学総括責任者</w:t>
      </w:r>
      <w:r w:rsidRPr="00A555CA">
        <w:rPr>
          <w:rFonts w:hint="eastAsia"/>
        </w:rPr>
        <w:t>は、</w:t>
      </w:r>
      <w:r w:rsidR="00D150C2" w:rsidRPr="00A555CA">
        <w:rPr>
          <w:rFonts w:hint="eastAsia"/>
        </w:rPr>
        <w:t>部局総括責任者</w:t>
      </w:r>
      <w:r w:rsidRPr="00A555CA">
        <w:rPr>
          <w:rFonts w:hint="eastAsia"/>
        </w:rPr>
        <w:t>から情報セキュリティインシデントについての報告を受</w:t>
      </w:r>
      <w:r w:rsidRPr="00A555CA">
        <w:rPr>
          <w:rFonts w:hint="eastAsia"/>
        </w:rPr>
        <w:lastRenderedPageBreak/>
        <w:t>けた場合には、その内容を確認し、再発防止策を実施するために必要な措置を指示すること。</w:t>
      </w:r>
    </w:p>
    <w:p w14:paraId="0DCB52AD" w14:textId="4F73FF7E" w:rsidR="002A4BFA" w:rsidRPr="00A555CA" w:rsidRDefault="002A4BFA" w:rsidP="00212330">
      <w:pPr>
        <w:pStyle w:val="aff3"/>
      </w:pPr>
      <w:r w:rsidRPr="00A555CA">
        <w:rPr>
          <w:rFonts w:hint="eastAsia"/>
        </w:rPr>
        <w:t xml:space="preserve">３　</w:t>
      </w:r>
      <w:r w:rsidRPr="00A555CA">
        <w:rPr>
          <w:rFonts w:hint="eastAsia"/>
        </w:rPr>
        <w:t>CSIRT</w:t>
      </w:r>
      <w:r w:rsidRPr="00A555CA">
        <w:rPr>
          <w:rFonts w:hint="eastAsia"/>
        </w:rPr>
        <w:t>責任者は、情報セキュリティインシデント対処の結果から得られた教訓を、</w:t>
      </w:r>
      <w:r w:rsidR="00C048C2" w:rsidRPr="00A555CA">
        <w:rPr>
          <w:rFonts w:hint="eastAsia"/>
        </w:rPr>
        <w:t>全学実施</w:t>
      </w:r>
      <w:r w:rsidRPr="00A555CA">
        <w:rPr>
          <w:rFonts w:hint="eastAsia"/>
        </w:rPr>
        <w:t>責任者、関係する</w:t>
      </w:r>
      <w:r w:rsidR="00C048C2" w:rsidRPr="00A555CA">
        <w:rPr>
          <w:rFonts w:hint="eastAsia"/>
        </w:rPr>
        <w:t>部局総括</w:t>
      </w:r>
      <w:r w:rsidRPr="00A555CA">
        <w:rPr>
          <w:rFonts w:hint="eastAsia"/>
        </w:rPr>
        <w:t>責任者等に共有すること。</w:t>
      </w:r>
    </w:p>
    <w:p w14:paraId="4C2F7B1B" w14:textId="21905EBB" w:rsidR="00212330" w:rsidRPr="00A555CA" w:rsidRDefault="00212330" w:rsidP="00D20397">
      <w:pPr>
        <w:pStyle w:val="a9"/>
      </w:pPr>
      <w:r w:rsidRPr="00A555CA">
        <w:rPr>
          <w:rFonts w:hint="eastAsia"/>
        </w:rPr>
        <w:t>解説：</w:t>
      </w:r>
      <w:r w:rsidR="00723824" w:rsidRPr="00A555CA">
        <w:rPr>
          <w:rFonts w:hint="eastAsia"/>
        </w:rPr>
        <w:t>第１項「再発防止策を検討」について</w:t>
      </w:r>
      <w:r w:rsidR="00723824" w:rsidRPr="00A555CA">
        <w:br/>
      </w:r>
      <w:r w:rsidR="00723824" w:rsidRPr="00A555CA">
        <w:rPr>
          <w:rFonts w:hint="eastAsia"/>
        </w:rPr>
        <w:t>一般に、再発防止策を定めるには、十分な原因調査を行い、どのような要素が絡んで情報セキュリティインシデントに至ったのか、因果関係を明らかにした上で、原因から情報セキュリティインシデントの発生段階の間で、因果関係の進行を断ち切るための防護策を複数検討し、講ずることが有効である。また、対策については、情報セキュリティインシデントが発生したシステム単独で講ずるよりも、他のシステムにも同様に展開することにより（水平展開）、類似事案の発生を組織全体にわたって食い止めることが可能となる。</w:t>
      </w:r>
      <w:r w:rsidR="00723824" w:rsidRPr="00A555CA">
        <w:br/>
      </w:r>
      <w:r w:rsidR="00723824" w:rsidRPr="00A555CA">
        <w:rPr>
          <w:rFonts w:hint="eastAsia"/>
        </w:rPr>
        <w:t>なお、水平展開については、自らの組織の再発防止策に限らず、他組織の事案を参照することにより、事後対処よりも先んじた未然防止が可能となり、対応コストの低減も期待される。</w:t>
      </w:r>
      <w:r w:rsidR="00723824" w:rsidRPr="00A555CA">
        <w:br/>
      </w:r>
      <w:r w:rsidR="00723824" w:rsidRPr="00A555CA">
        <w:rPr>
          <w:rFonts w:hint="eastAsia"/>
        </w:rPr>
        <w:t>さらに、再発防止策は、情報システムの利用手順で対策する方法及び情報システムへの情報セキュリティ機能の実装による対策を</w:t>
      </w:r>
      <w:r w:rsidR="00C048C2" w:rsidRPr="00A555CA">
        <w:rPr>
          <w:rFonts w:hint="eastAsia"/>
        </w:rPr>
        <w:t>部局技術</w:t>
      </w:r>
      <w:r w:rsidR="00723824" w:rsidRPr="00A555CA">
        <w:rPr>
          <w:rFonts w:hint="eastAsia"/>
        </w:rPr>
        <w:t>責任者へ求める方法の両面から検討し、必要な対策を定めて実施する必要がある。情報システムへの情報セキュリティ機能の実装には一定の時間を要することも考えられることから、利用手順による対策を暫定的に実施し、その後、機能追加により本格的な対策を行うなど段階的な実施も考慮する必要がある。</w:t>
      </w:r>
      <w:r w:rsidR="00723824" w:rsidRPr="00A555CA">
        <w:br/>
      </w:r>
      <w:r w:rsidR="00723824" w:rsidRPr="00A555CA">
        <w:rPr>
          <w:rFonts w:hint="eastAsia"/>
        </w:rPr>
        <w:br/>
      </w:r>
      <w:r w:rsidR="00723824" w:rsidRPr="00A555CA">
        <w:rPr>
          <w:rFonts w:hint="eastAsia"/>
        </w:rPr>
        <w:t>第２項「再発防止策を実施するために必要な措置」について</w:t>
      </w:r>
      <w:r w:rsidR="00723824" w:rsidRPr="00A555CA">
        <w:br/>
      </w:r>
      <w:r w:rsidR="00723824" w:rsidRPr="00A555CA">
        <w:rPr>
          <w:rFonts w:hint="eastAsia"/>
        </w:rPr>
        <w:t>全学総括責任者は、情報セキュリティインシデントの再発防止策の報告を受けた場合は、その内容を確認する必要がある。</w:t>
      </w:r>
      <w:r w:rsidR="00723824" w:rsidRPr="00A555CA">
        <w:br/>
      </w:r>
      <w:r w:rsidR="00723824" w:rsidRPr="00A555CA">
        <w:rPr>
          <w:rFonts w:hint="eastAsia"/>
        </w:rPr>
        <w:t>情報システムへの情報セキュリティ機能の実装等計画的に実施する必要がある再発防止策については、対策推進計画に反映させるなどして、適切に実施させるよう取組を推進することが求められる。また、</w:t>
      </w:r>
      <w:r w:rsidR="001A6846" w:rsidRPr="00A555CA">
        <w:rPr>
          <w:rFonts w:hint="eastAsia"/>
        </w:rPr>
        <w:t>他大学と連携して</w:t>
      </w:r>
      <w:r w:rsidR="00723824" w:rsidRPr="00A555CA">
        <w:rPr>
          <w:rFonts w:hint="eastAsia"/>
        </w:rPr>
        <w:t>再発防止策を講ずることが有効と想定される場合は、</w:t>
      </w:r>
      <w:r w:rsidR="001A6846" w:rsidRPr="00A555CA">
        <w:rPr>
          <w:rFonts w:hint="eastAsia"/>
        </w:rPr>
        <w:t>他大学と協力して</w:t>
      </w:r>
      <w:r w:rsidR="00723824" w:rsidRPr="00A555CA">
        <w:rPr>
          <w:rFonts w:hint="eastAsia"/>
        </w:rPr>
        <w:t>取組を進めることも求められる。</w:t>
      </w:r>
      <w:r w:rsidR="00D20397" w:rsidRPr="00A555CA">
        <w:br/>
      </w:r>
      <w:r w:rsidR="00D20397" w:rsidRPr="00A555CA">
        <w:rPr>
          <w:rFonts w:hint="eastAsia"/>
        </w:rPr>
        <w:br/>
      </w:r>
      <w:r w:rsidR="00D20397" w:rsidRPr="00A555CA">
        <w:rPr>
          <w:rFonts w:hint="eastAsia"/>
        </w:rPr>
        <w:t>第３項「得られた教訓を、</w:t>
      </w:r>
      <w:r w:rsidR="00953725" w:rsidRPr="00A555CA">
        <w:rPr>
          <w:rFonts w:hint="eastAsia"/>
        </w:rPr>
        <w:t>全学実施</w:t>
      </w:r>
      <w:r w:rsidR="00D20397" w:rsidRPr="00A555CA">
        <w:rPr>
          <w:rFonts w:hint="eastAsia"/>
        </w:rPr>
        <w:t>責任者、関係する</w:t>
      </w:r>
      <w:r w:rsidR="00953725" w:rsidRPr="00A555CA">
        <w:rPr>
          <w:rFonts w:hint="eastAsia"/>
        </w:rPr>
        <w:t>部局総括</w:t>
      </w:r>
      <w:r w:rsidR="00D20397" w:rsidRPr="00A555CA">
        <w:rPr>
          <w:rFonts w:hint="eastAsia"/>
        </w:rPr>
        <w:t>責任者等に共有」について</w:t>
      </w:r>
      <w:r w:rsidR="00D20397" w:rsidRPr="00A555CA">
        <w:rPr>
          <w:rFonts w:hint="eastAsia"/>
        </w:rPr>
        <w:t xml:space="preserve"> </w:t>
      </w:r>
      <w:r w:rsidR="00D20397" w:rsidRPr="00A555CA">
        <w:rPr>
          <w:rFonts w:hint="eastAsia"/>
        </w:rPr>
        <w:br/>
        <w:t>CSIRT</w:t>
      </w:r>
      <w:r w:rsidR="00D20397" w:rsidRPr="00A555CA">
        <w:rPr>
          <w:rFonts w:hint="eastAsia"/>
        </w:rPr>
        <w:t>責任者には、全学実施責任者、関係する部局総括責任者等に対し、単に情報セキュリティインシデントの情報を共有するだけでなく、情報セキュリティインシデントの対処を踏まえ、全学実施責任者が定める対処手順等の改善や、個別の情報システムの情報セキュリティ水準の改善につなげられるような事項を含めて共有することが求められる。</w:t>
      </w:r>
    </w:p>
    <w:p w14:paraId="5492A6DB" w14:textId="77777777" w:rsidR="00212330" w:rsidRPr="00A555CA" w:rsidRDefault="00212330" w:rsidP="00212330"/>
    <w:p w14:paraId="1917F68E" w14:textId="77777777" w:rsidR="00D20850" w:rsidRPr="00A555CA" w:rsidRDefault="00D20850" w:rsidP="00D20850">
      <w:pPr>
        <w:pStyle w:val="24"/>
      </w:pPr>
      <w:r w:rsidRPr="00A555CA">
        <w:rPr>
          <w:rFonts w:hint="eastAsia"/>
        </w:rPr>
        <w:t>第四章　点検</w:t>
      </w:r>
    </w:p>
    <w:p w14:paraId="0EDA3269" w14:textId="7421C0DD" w:rsidR="00EE55BA" w:rsidRPr="00A555CA" w:rsidRDefault="00EE55BA" w:rsidP="00EE55BA">
      <w:pPr>
        <w:pStyle w:val="a9"/>
      </w:pPr>
      <w:r w:rsidRPr="00A555CA">
        <w:rPr>
          <w:rFonts w:hint="eastAsia"/>
        </w:rPr>
        <w:t>解説：情報セキュリティ監査に関する規定内容については、「</w:t>
      </w:r>
      <w:r w:rsidRPr="00A555CA">
        <w:rPr>
          <w:rFonts w:hint="eastAsia"/>
        </w:rPr>
        <w:t>D2401</w:t>
      </w:r>
      <w:r w:rsidRPr="00A555CA">
        <w:rPr>
          <w:rFonts w:hint="eastAsia"/>
        </w:rPr>
        <w:t>情報セキュリテ</w:t>
      </w:r>
      <w:r w:rsidRPr="00A555CA">
        <w:rPr>
          <w:rFonts w:hint="eastAsia"/>
        </w:rPr>
        <w:lastRenderedPageBreak/>
        <w:t>ィ監査規程」を参照のこと。</w:t>
      </w:r>
    </w:p>
    <w:p w14:paraId="475A54A4" w14:textId="77777777" w:rsidR="00D20850" w:rsidRPr="00A555CA" w:rsidRDefault="00D20850" w:rsidP="00D20850"/>
    <w:p w14:paraId="6F6DF41D" w14:textId="77777777" w:rsidR="00D20850" w:rsidRPr="00A555CA" w:rsidRDefault="00D20850" w:rsidP="00D20850">
      <w:pPr>
        <w:pStyle w:val="32"/>
        <w:ind w:left="210"/>
      </w:pPr>
      <w:r w:rsidRPr="00A555CA">
        <w:rPr>
          <w:rFonts w:hint="eastAsia"/>
        </w:rPr>
        <w:t>第一節　情報セキュリティ対策の自己点検</w:t>
      </w:r>
    </w:p>
    <w:p w14:paraId="683AE2E3" w14:textId="77777777" w:rsidR="00756974" w:rsidRPr="00A555CA" w:rsidRDefault="00756974" w:rsidP="00756974">
      <w:pPr>
        <w:pStyle w:val="a9"/>
      </w:pPr>
      <w:r w:rsidRPr="00A555CA">
        <w:rPr>
          <w:rFonts w:hint="eastAsia"/>
        </w:rPr>
        <w:t>解説：情報セキュリティ対策の実効性を担保するためには、情報セキュリティ関係規程の遵守状況等を点検し、その結果を把握・分析することが必要である。</w:t>
      </w:r>
      <w:r w:rsidRPr="00A555CA">
        <w:br/>
      </w:r>
      <w:r w:rsidRPr="00A555CA">
        <w:rPr>
          <w:rFonts w:hint="eastAsia"/>
        </w:rPr>
        <w:t>自己点検は、利用者等が自らの役割に応じて実施すべき対策事項を実際に実施しているかどうかを確認するだけではなく、組織全体の情報セキュリティ水準を確認する目的もあることから、適切に実施することが重要である。</w:t>
      </w:r>
      <w:r w:rsidRPr="00A555CA">
        <w:br/>
      </w:r>
      <w:r w:rsidRPr="00A555CA">
        <w:rPr>
          <w:rFonts w:hint="eastAsia"/>
        </w:rPr>
        <w:t>また、自己点検の結果を踏まえ、各当事者は、それぞれの役割の責任範囲において、必要となる改善策を実施する必要がある。</w:t>
      </w:r>
    </w:p>
    <w:p w14:paraId="361EFD1A" w14:textId="77777777" w:rsidR="00D20850" w:rsidRPr="00A555CA" w:rsidRDefault="00D20850" w:rsidP="00D20850"/>
    <w:p w14:paraId="5DE091BB" w14:textId="32B20593" w:rsidR="00756974" w:rsidRPr="00A555CA" w:rsidRDefault="000A3455" w:rsidP="00756974">
      <w:pPr>
        <w:rPr>
          <w:rStyle w:val="af7"/>
        </w:rPr>
      </w:pPr>
      <w:r w:rsidRPr="00A555CA">
        <w:rPr>
          <w:rStyle w:val="af7"/>
          <w:rFonts w:hint="eastAsia"/>
        </w:rPr>
        <w:t>D2101</w:t>
      </w:r>
      <w:r w:rsidR="00756974" w:rsidRPr="00A555CA">
        <w:rPr>
          <w:rStyle w:val="af7"/>
          <w:rFonts w:hint="eastAsia"/>
        </w:rPr>
        <w:t>-</w:t>
      </w:r>
      <w:r w:rsidR="00782529" w:rsidRPr="00A555CA">
        <w:rPr>
          <w:rStyle w:val="af7"/>
          <w:rFonts w:hint="eastAsia"/>
        </w:rPr>
        <w:t>2</w:t>
      </w:r>
      <w:r w:rsidR="00782529" w:rsidRPr="00A555CA">
        <w:rPr>
          <w:rStyle w:val="af7"/>
        </w:rPr>
        <w:t>4</w:t>
      </w:r>
      <w:r w:rsidR="00756974" w:rsidRPr="00A555CA">
        <w:rPr>
          <w:rStyle w:val="af7"/>
          <w:rFonts w:hint="eastAsia"/>
        </w:rPr>
        <w:t xml:space="preserve">　（自己点検計画の策定・手順の準備）（</w:t>
      </w:r>
      <w:r w:rsidR="00832C3C" w:rsidRPr="00A555CA">
        <w:rPr>
          <w:rStyle w:val="af7"/>
          <w:rFonts w:hint="eastAsia"/>
        </w:rPr>
        <w:t>政府機関統一基準</w:t>
      </w:r>
      <w:r w:rsidR="00756974" w:rsidRPr="00A555CA">
        <w:rPr>
          <w:rStyle w:val="af7"/>
          <w:rFonts w:hint="eastAsia"/>
        </w:rPr>
        <w:t>の対応項番</w:t>
      </w:r>
      <w:r w:rsidR="00756974" w:rsidRPr="00A555CA">
        <w:rPr>
          <w:rStyle w:val="af7"/>
          <w:rFonts w:hint="eastAsia"/>
        </w:rPr>
        <w:t>2.3.1(1)</w:t>
      </w:r>
      <w:r w:rsidR="00756974" w:rsidRPr="00A555CA">
        <w:rPr>
          <w:rStyle w:val="af7"/>
          <w:rFonts w:hint="eastAsia"/>
        </w:rPr>
        <w:t>）</w:t>
      </w:r>
    </w:p>
    <w:p w14:paraId="0B43911F" w14:textId="70E34646" w:rsidR="00756974" w:rsidRPr="00A555CA" w:rsidRDefault="00756974" w:rsidP="00756974">
      <w:pPr>
        <w:pStyle w:val="aff3"/>
      </w:pPr>
      <w:r w:rsidRPr="00A555CA">
        <w:rPr>
          <w:rFonts w:hint="eastAsia"/>
        </w:rPr>
        <w:t>第</w:t>
      </w:r>
      <w:r w:rsidR="007129EB" w:rsidRPr="00A555CA">
        <w:rPr>
          <w:rFonts w:hint="eastAsia"/>
        </w:rPr>
        <w:t>二十</w:t>
      </w:r>
      <w:r w:rsidR="00782529" w:rsidRPr="00A555CA">
        <w:rPr>
          <w:rFonts w:hint="eastAsia"/>
        </w:rPr>
        <w:t>四</w:t>
      </w:r>
      <w:r w:rsidRPr="00A555CA">
        <w:rPr>
          <w:rFonts w:hint="eastAsia"/>
        </w:rPr>
        <w:t>条　全学実施責任者は、対策推進計画に基づき年度自己点検計画を策定すること。</w:t>
      </w:r>
    </w:p>
    <w:p w14:paraId="3A23121A" w14:textId="77777777" w:rsidR="00756974" w:rsidRPr="00A555CA" w:rsidRDefault="00756974" w:rsidP="00756974">
      <w:pPr>
        <w:pStyle w:val="aff3"/>
      </w:pPr>
      <w:r w:rsidRPr="00A555CA">
        <w:rPr>
          <w:rFonts w:hint="eastAsia"/>
        </w:rPr>
        <w:t>２　部局総括責任者は、</w:t>
      </w:r>
      <w:r w:rsidR="000F392D" w:rsidRPr="00A555CA">
        <w:rPr>
          <w:rFonts w:hint="eastAsia"/>
        </w:rPr>
        <w:t>利用者等</w:t>
      </w:r>
      <w:r w:rsidRPr="00A555CA">
        <w:rPr>
          <w:rFonts w:hint="eastAsia"/>
        </w:rPr>
        <w:t>ごとの自己点検票及び自己点検の実施手順を整備すること。</w:t>
      </w:r>
    </w:p>
    <w:p w14:paraId="47B4FED2" w14:textId="1FDEC9D2" w:rsidR="005F5B6A" w:rsidRPr="00A555CA" w:rsidRDefault="005F5B6A" w:rsidP="00756974">
      <w:pPr>
        <w:pStyle w:val="aff3"/>
      </w:pPr>
      <w:r w:rsidRPr="00A555CA">
        <w:t>３　全学実施責任者は、情報セキュリティの状況の変化に応じ、</w:t>
      </w:r>
      <w:r w:rsidR="00EC514B" w:rsidRPr="00A555CA">
        <w:t>利用者</w:t>
      </w:r>
      <w:r w:rsidRPr="00A555CA">
        <w:t>等に対して新たに点検すべき事項が明らかになった場合は、年度自己点検計画を見直すこと。</w:t>
      </w:r>
    </w:p>
    <w:p w14:paraId="6E7A3FFE" w14:textId="1F1A5D68" w:rsidR="00E64FC4" w:rsidRPr="00A555CA" w:rsidRDefault="00756974" w:rsidP="00E26166">
      <w:pPr>
        <w:pStyle w:val="a9"/>
      </w:pPr>
      <w:r w:rsidRPr="00A555CA">
        <w:rPr>
          <w:rFonts w:hint="eastAsia"/>
        </w:rPr>
        <w:t>解説：</w:t>
      </w:r>
      <w:r w:rsidR="00E64FC4" w:rsidRPr="00A555CA">
        <w:rPr>
          <w:rFonts w:hint="eastAsia"/>
        </w:rPr>
        <w:t>第１項「年度自己点検計画を策定」について</w:t>
      </w:r>
      <w:r w:rsidR="00E64FC4" w:rsidRPr="00A555CA">
        <w:br/>
      </w:r>
      <w:r w:rsidR="00E64FC4" w:rsidRPr="00A555CA">
        <w:rPr>
          <w:rFonts w:hint="eastAsia"/>
        </w:rPr>
        <w:t>点検を実施するに当たり、対策推進計画に基づき適切に実施するため、実施頻度、実施時期、確認及び評価の方法や自己点検項目等を定めた年度自己点検計画</w:t>
      </w:r>
      <w:r w:rsidR="00E80E50" w:rsidRPr="00A555CA">
        <w:fldChar w:fldCharType="begin"/>
      </w:r>
      <w:r w:rsidR="003A6BDD" w:rsidRPr="00A555CA">
        <w:instrText xml:space="preserve"> XE "</w:instrText>
      </w:r>
      <w:r w:rsidR="003A6BDD" w:rsidRPr="00A555CA">
        <w:rPr>
          <w:rFonts w:hint="eastAsia"/>
        </w:rPr>
        <w:instrText>年度自己点検計画</w:instrText>
      </w:r>
      <w:r w:rsidR="003A6BDD" w:rsidRPr="00A555CA">
        <w:instrText>" \y "</w:instrText>
      </w:r>
      <w:r w:rsidR="003A6BDD" w:rsidRPr="00A555CA">
        <w:instrText>ねんどじこてんけんけいかく</w:instrText>
      </w:r>
      <w:r w:rsidR="003A6BDD" w:rsidRPr="00A555CA">
        <w:instrText xml:space="preserve">" </w:instrText>
      </w:r>
      <w:r w:rsidR="00E80E50" w:rsidRPr="00A555CA">
        <w:fldChar w:fldCharType="end"/>
      </w:r>
      <w:r w:rsidR="00E64FC4" w:rsidRPr="00A555CA">
        <w:rPr>
          <w:rFonts w:hint="eastAsia"/>
        </w:rPr>
        <w:t>を策定することが求められる。</w:t>
      </w:r>
      <w:r w:rsidR="000F392D" w:rsidRPr="00A555CA">
        <w:br/>
      </w:r>
      <w:r w:rsidR="00E64FC4" w:rsidRPr="00A555CA">
        <w:rPr>
          <w:rFonts w:hint="eastAsia"/>
        </w:rPr>
        <w:t>自己点検項目の選定に当たっては、情報セキュリティインシデント</w:t>
      </w:r>
      <w:r w:rsidR="00E26166" w:rsidRPr="00A555CA">
        <w:rPr>
          <w:rFonts w:hint="eastAsia"/>
        </w:rPr>
        <w:t>の発生状況に鑑みた項目</w:t>
      </w:r>
      <w:r w:rsidR="00E64FC4" w:rsidRPr="00A555CA">
        <w:rPr>
          <w:rFonts w:hint="eastAsia"/>
        </w:rPr>
        <w:t>や、前年度の自己点検実施率が低かった遵守事項等、様々な選択肢が考えられる。</w:t>
      </w:r>
      <w:r w:rsidR="000F392D" w:rsidRPr="00A555CA">
        <w:br/>
      </w:r>
      <w:r w:rsidR="00E26166" w:rsidRPr="00A555CA">
        <w:br/>
      </w:r>
      <w:r w:rsidR="00E26166" w:rsidRPr="00A555CA">
        <w:rPr>
          <w:rFonts w:hint="eastAsia"/>
        </w:rPr>
        <w:t>第２項「利用者等」について</w:t>
      </w:r>
      <w:r w:rsidR="00E26166" w:rsidRPr="00A555CA">
        <w:rPr>
          <w:rFonts w:hint="eastAsia"/>
        </w:rPr>
        <w:br/>
      </w:r>
      <w:r w:rsidR="00E26166" w:rsidRPr="00A555CA">
        <w:rPr>
          <w:rFonts w:hint="eastAsia"/>
        </w:rPr>
        <w:t>本規定における「利用者等」は、教職員等及び学生等の利用者並びに臨時利用者以外に部局総括責任者、職場情報セキュリティ責任者及び部局技術責任者等、情報セキュリティ対策の体制ごとの責任者を含む。具体的にどの責任者を対象に自己点検を実施するかについては、年度自己点検計画で策定する。</w:t>
      </w:r>
      <w:r w:rsidR="00E26166" w:rsidRPr="00A555CA">
        <w:br/>
      </w:r>
      <w:r w:rsidR="00E26166" w:rsidRPr="00A555CA">
        <w:rPr>
          <w:rFonts w:hint="eastAsia"/>
        </w:rPr>
        <w:t>部局総括責任者や職場情報セキュリティ責任者は、所管する組織の情報セキュリティ対策について、部局技術責任者（管理者）は、所管する情報システムについて、区域情報セキュリティ責任者は、所管する区域における情報セキュリティ対策について実施するなど、役割に応じて異なることに留意が必要である。</w:t>
      </w:r>
      <w:r w:rsidR="00E26166" w:rsidRPr="00A555CA">
        <w:br/>
      </w:r>
      <w:r w:rsidR="00E26166" w:rsidRPr="00A555CA">
        <w:rPr>
          <w:rFonts w:hint="eastAsia"/>
        </w:rPr>
        <w:t>なお、部局技術責任者の点検は、情報システムに係る各種セキュリティ対策の実施状況等を様々な観点で実施することが必要である。例えば、ソフトウェアの脆弱性への対処状況の点検であれば、セキュリティパッチや不正プログラム定義ファイルの更新状況を把握したり、実際の文書を確認したりすることで実施状況を把握するなど、代替の確認方法を含めた点検が考えられる。</w:t>
      </w:r>
      <w:r w:rsidR="00E26166" w:rsidRPr="00A555CA">
        <w:rPr>
          <w:rFonts w:hint="eastAsia"/>
        </w:rPr>
        <w:br/>
      </w:r>
      <w:r w:rsidR="000F392D" w:rsidRPr="00A555CA">
        <w:rPr>
          <w:rFonts w:hint="eastAsia"/>
        </w:rPr>
        <w:br/>
      </w:r>
      <w:r w:rsidR="000F392D" w:rsidRPr="00A555CA">
        <w:rPr>
          <w:rFonts w:hint="eastAsia"/>
        </w:rPr>
        <w:lastRenderedPageBreak/>
        <w:t>第２項「自己点検票」について</w:t>
      </w:r>
      <w:r w:rsidR="000F392D" w:rsidRPr="00A555CA">
        <w:br/>
      </w:r>
      <w:r w:rsidR="000F392D" w:rsidRPr="00A555CA">
        <w:rPr>
          <w:rFonts w:hint="eastAsia"/>
        </w:rPr>
        <w:t>各利用者等が自己点検を実施するに当たっては、各自の業務における情報の取扱方法や、実施すべき情報セキュリティ対策上の役割が異なるため、それぞれの職務内容に即した自己点検票が必要となる。そのため、部局総括責任者は、利用者等ごとの自己点検票を作成するとともに、自己点検の正確性を高めるために詳細な実施手順を準備することが重要である。</w:t>
      </w:r>
    </w:p>
    <w:p w14:paraId="62F5D73A" w14:textId="77777777" w:rsidR="00756974" w:rsidRPr="00A555CA" w:rsidRDefault="00756974" w:rsidP="00756974"/>
    <w:p w14:paraId="0C4EB1E7" w14:textId="77777777" w:rsidR="00756974" w:rsidRPr="00A555CA" w:rsidRDefault="00756974" w:rsidP="00756974"/>
    <w:p w14:paraId="420B98A0" w14:textId="1A9066D8" w:rsidR="00756974" w:rsidRPr="00A555CA" w:rsidRDefault="000A3455" w:rsidP="00756974">
      <w:pPr>
        <w:rPr>
          <w:rStyle w:val="af7"/>
        </w:rPr>
      </w:pPr>
      <w:r w:rsidRPr="00A555CA">
        <w:rPr>
          <w:rStyle w:val="af7"/>
          <w:rFonts w:hint="eastAsia"/>
        </w:rPr>
        <w:t>D2101</w:t>
      </w:r>
      <w:r w:rsidR="00756974" w:rsidRPr="00A555CA">
        <w:rPr>
          <w:rStyle w:val="af7"/>
          <w:rFonts w:hint="eastAsia"/>
        </w:rPr>
        <w:t>-</w:t>
      </w:r>
      <w:r w:rsidR="00782529" w:rsidRPr="00A555CA">
        <w:rPr>
          <w:rStyle w:val="af7"/>
          <w:rFonts w:hint="eastAsia"/>
        </w:rPr>
        <w:t>2</w:t>
      </w:r>
      <w:r w:rsidR="00782529" w:rsidRPr="00A555CA">
        <w:rPr>
          <w:rStyle w:val="af7"/>
        </w:rPr>
        <w:t>5</w:t>
      </w:r>
      <w:r w:rsidR="00756974" w:rsidRPr="00A555CA">
        <w:rPr>
          <w:rStyle w:val="af7"/>
          <w:rFonts w:hint="eastAsia"/>
        </w:rPr>
        <w:t xml:space="preserve">　（</w:t>
      </w:r>
      <w:r w:rsidR="000F392D" w:rsidRPr="00A555CA">
        <w:rPr>
          <w:rStyle w:val="af7"/>
          <w:rFonts w:hint="eastAsia"/>
        </w:rPr>
        <w:t>自己点検の実施</w:t>
      </w:r>
      <w:r w:rsidR="00756974" w:rsidRPr="00A555CA">
        <w:rPr>
          <w:rStyle w:val="af7"/>
          <w:rFonts w:hint="eastAsia"/>
        </w:rPr>
        <w:t>）（</w:t>
      </w:r>
      <w:r w:rsidR="00832C3C" w:rsidRPr="00A555CA">
        <w:rPr>
          <w:rStyle w:val="af7"/>
          <w:rFonts w:hint="eastAsia"/>
        </w:rPr>
        <w:t>政府機関統一基準</w:t>
      </w:r>
      <w:r w:rsidR="00756974" w:rsidRPr="00A555CA">
        <w:rPr>
          <w:rStyle w:val="af7"/>
          <w:rFonts w:hint="eastAsia"/>
        </w:rPr>
        <w:t>の対応項番</w:t>
      </w:r>
      <w:r w:rsidR="000F392D" w:rsidRPr="00A555CA">
        <w:rPr>
          <w:rStyle w:val="af7"/>
          <w:rFonts w:hint="eastAsia"/>
        </w:rPr>
        <w:t>2.3.1(2</w:t>
      </w:r>
      <w:r w:rsidR="00756974" w:rsidRPr="00A555CA">
        <w:rPr>
          <w:rStyle w:val="af7"/>
          <w:rFonts w:hint="eastAsia"/>
        </w:rPr>
        <w:t>)</w:t>
      </w:r>
      <w:r w:rsidR="00756974" w:rsidRPr="00A555CA">
        <w:rPr>
          <w:rStyle w:val="af7"/>
          <w:rFonts w:hint="eastAsia"/>
        </w:rPr>
        <w:t>）</w:t>
      </w:r>
    </w:p>
    <w:p w14:paraId="51EB0452" w14:textId="5D9AADD4" w:rsidR="00756974" w:rsidRPr="00A555CA" w:rsidRDefault="000F392D" w:rsidP="000F392D">
      <w:pPr>
        <w:pStyle w:val="aff3"/>
      </w:pPr>
      <w:r w:rsidRPr="00A555CA">
        <w:rPr>
          <w:rFonts w:hint="eastAsia"/>
        </w:rPr>
        <w:t>第</w:t>
      </w:r>
      <w:r w:rsidR="00782529" w:rsidRPr="00A555CA">
        <w:rPr>
          <w:rFonts w:hint="eastAsia"/>
        </w:rPr>
        <w:t>二十五</w:t>
      </w:r>
      <w:r w:rsidRPr="00A555CA">
        <w:rPr>
          <w:rFonts w:hint="eastAsia"/>
        </w:rPr>
        <w:t>条　部局総括責任者は、年度自己点検計画に基づき、利用者等に自己点検の実施を指示すること。</w:t>
      </w:r>
    </w:p>
    <w:p w14:paraId="4011A198" w14:textId="77777777" w:rsidR="000F392D" w:rsidRPr="00A555CA" w:rsidRDefault="000F392D" w:rsidP="000F392D">
      <w:pPr>
        <w:pStyle w:val="aff3"/>
      </w:pPr>
      <w:r w:rsidRPr="00A555CA">
        <w:rPr>
          <w:rFonts w:hint="eastAsia"/>
        </w:rPr>
        <w:t>２　利用者等は、部局総括責任者から指示された自己点検票及び自己点検の手順を用いて自己点検を実施すること。</w:t>
      </w:r>
    </w:p>
    <w:p w14:paraId="7F711BF5" w14:textId="3C7A3073" w:rsidR="00756974" w:rsidRPr="00A555CA" w:rsidRDefault="00756974" w:rsidP="003228ED">
      <w:pPr>
        <w:pStyle w:val="a9"/>
      </w:pPr>
      <w:r w:rsidRPr="00A555CA">
        <w:rPr>
          <w:rFonts w:hint="eastAsia"/>
        </w:rPr>
        <w:t>解説：</w:t>
      </w:r>
      <w:r w:rsidR="006A6279" w:rsidRPr="00A555CA" w:rsidDel="006A6279">
        <w:rPr>
          <w:rFonts w:hint="eastAsia"/>
        </w:rPr>
        <w:t xml:space="preserve"> </w:t>
      </w:r>
      <w:r w:rsidR="003228ED" w:rsidRPr="00A555CA">
        <w:rPr>
          <w:rFonts w:hint="eastAsia"/>
        </w:rPr>
        <w:t>第</w:t>
      </w:r>
      <w:r w:rsidR="00E26166" w:rsidRPr="00A555CA">
        <w:rPr>
          <w:rFonts w:hint="eastAsia"/>
        </w:rPr>
        <w:t>１</w:t>
      </w:r>
      <w:r w:rsidR="003228ED" w:rsidRPr="00A555CA">
        <w:rPr>
          <w:rFonts w:hint="eastAsia"/>
        </w:rPr>
        <w:t>項「自己点検の実施」について</w:t>
      </w:r>
      <w:r w:rsidR="003228ED" w:rsidRPr="00A555CA">
        <w:br/>
      </w:r>
      <w:r w:rsidR="003228ED" w:rsidRPr="00A555CA">
        <w:rPr>
          <w:rFonts w:hint="eastAsia"/>
        </w:rPr>
        <w:t>自己点検は、年に２度以上の頻度で実施することが望ましい。例えば、情報システム部門に対しては、毎月実施し、それ以外の部門に対しては、半年に一度の頻度で実施するなどが考えられる。</w:t>
      </w:r>
    </w:p>
    <w:p w14:paraId="314A7ABE" w14:textId="77777777" w:rsidR="00756974" w:rsidRPr="00A555CA" w:rsidRDefault="00756974" w:rsidP="00756974"/>
    <w:p w14:paraId="1153A4DE" w14:textId="3ECC75AB" w:rsidR="00756974" w:rsidRPr="00A555CA" w:rsidRDefault="000A3455" w:rsidP="00756974">
      <w:pPr>
        <w:rPr>
          <w:rStyle w:val="af7"/>
        </w:rPr>
      </w:pPr>
      <w:r w:rsidRPr="00A555CA">
        <w:rPr>
          <w:rStyle w:val="af7"/>
          <w:rFonts w:hint="eastAsia"/>
        </w:rPr>
        <w:t>D2101</w:t>
      </w:r>
      <w:r w:rsidR="00756974" w:rsidRPr="00A555CA">
        <w:rPr>
          <w:rStyle w:val="af7"/>
          <w:rFonts w:hint="eastAsia"/>
        </w:rPr>
        <w:t>-</w:t>
      </w:r>
      <w:r w:rsidR="00782529" w:rsidRPr="00A555CA">
        <w:rPr>
          <w:rStyle w:val="af7"/>
          <w:rFonts w:hint="eastAsia"/>
        </w:rPr>
        <w:t>2</w:t>
      </w:r>
      <w:r w:rsidR="00782529" w:rsidRPr="00A555CA">
        <w:rPr>
          <w:rStyle w:val="af7"/>
        </w:rPr>
        <w:t>6</w:t>
      </w:r>
      <w:r w:rsidR="00756974" w:rsidRPr="00A555CA">
        <w:rPr>
          <w:rStyle w:val="af7"/>
          <w:rFonts w:hint="eastAsia"/>
        </w:rPr>
        <w:t xml:space="preserve">　（</w:t>
      </w:r>
      <w:r w:rsidR="00C40BC1" w:rsidRPr="00A555CA">
        <w:rPr>
          <w:rStyle w:val="af7"/>
          <w:rFonts w:hint="eastAsia"/>
        </w:rPr>
        <w:t>自己点検結果の評価・改善</w:t>
      </w:r>
      <w:r w:rsidR="00756974" w:rsidRPr="00A555CA">
        <w:rPr>
          <w:rStyle w:val="af7"/>
          <w:rFonts w:hint="eastAsia"/>
        </w:rPr>
        <w:t>）（</w:t>
      </w:r>
      <w:r w:rsidR="00832C3C" w:rsidRPr="00A555CA">
        <w:rPr>
          <w:rStyle w:val="af7"/>
          <w:rFonts w:hint="eastAsia"/>
        </w:rPr>
        <w:t>政府機関統一基準</w:t>
      </w:r>
      <w:r w:rsidR="00756974" w:rsidRPr="00A555CA">
        <w:rPr>
          <w:rStyle w:val="af7"/>
          <w:rFonts w:hint="eastAsia"/>
        </w:rPr>
        <w:t>の対応項番</w:t>
      </w:r>
      <w:r w:rsidR="00C40BC1" w:rsidRPr="00A555CA">
        <w:rPr>
          <w:rStyle w:val="af7"/>
          <w:rFonts w:hint="eastAsia"/>
        </w:rPr>
        <w:t>2.3.1(3</w:t>
      </w:r>
      <w:r w:rsidR="00756974" w:rsidRPr="00A555CA">
        <w:rPr>
          <w:rStyle w:val="af7"/>
          <w:rFonts w:hint="eastAsia"/>
        </w:rPr>
        <w:t>)</w:t>
      </w:r>
      <w:r w:rsidR="00756974" w:rsidRPr="00A555CA">
        <w:rPr>
          <w:rStyle w:val="af7"/>
          <w:rFonts w:hint="eastAsia"/>
        </w:rPr>
        <w:t>）</w:t>
      </w:r>
    </w:p>
    <w:p w14:paraId="50E883F5" w14:textId="44744551" w:rsidR="00C40BC1" w:rsidRPr="00A555CA" w:rsidRDefault="00C40BC1" w:rsidP="00C40BC1">
      <w:pPr>
        <w:pStyle w:val="aff3"/>
      </w:pPr>
      <w:r w:rsidRPr="00A555CA">
        <w:rPr>
          <w:rFonts w:hint="eastAsia"/>
        </w:rPr>
        <w:t>第</w:t>
      </w:r>
      <w:r w:rsidR="00782529" w:rsidRPr="00A555CA">
        <w:rPr>
          <w:rFonts w:hint="eastAsia"/>
        </w:rPr>
        <w:t>二十六</w:t>
      </w:r>
      <w:r w:rsidRPr="00A555CA">
        <w:rPr>
          <w:rFonts w:hint="eastAsia"/>
        </w:rPr>
        <w:t>条　全学実施責任者及び部局総括責任者は、利用者等による自己点検結果を分析し、評価すること。全学実施責任者は評価結果を全学総括責任者に報告すること。</w:t>
      </w:r>
    </w:p>
    <w:p w14:paraId="031B2766" w14:textId="36A1913B" w:rsidR="00756974" w:rsidRPr="00A555CA" w:rsidRDefault="00C40BC1" w:rsidP="00C40BC1">
      <w:pPr>
        <w:pStyle w:val="aff3"/>
      </w:pPr>
      <w:r w:rsidRPr="00A555CA">
        <w:rPr>
          <w:rFonts w:hint="eastAsia"/>
        </w:rPr>
        <w:t>２　全学総括責任者は、自己点検結果を全体として評価し、自己点検の結果により明らかになった問題点について、全学実施責任者及び部局総括責任者に改善を指示</w:t>
      </w:r>
      <w:r w:rsidR="00E26166" w:rsidRPr="00A555CA">
        <w:rPr>
          <w:rFonts w:hint="eastAsia"/>
        </w:rPr>
        <w:t>し、改善結果の報告を受け</w:t>
      </w:r>
      <w:r w:rsidRPr="00A555CA">
        <w:rPr>
          <w:rFonts w:hint="eastAsia"/>
        </w:rPr>
        <w:t>ること。</w:t>
      </w:r>
    </w:p>
    <w:p w14:paraId="43C31BEB" w14:textId="77777777" w:rsidR="00756974" w:rsidRPr="00A555CA" w:rsidRDefault="00756974" w:rsidP="00C40BC1">
      <w:pPr>
        <w:pStyle w:val="a9"/>
      </w:pPr>
      <w:r w:rsidRPr="00A555CA">
        <w:rPr>
          <w:rFonts w:hint="eastAsia"/>
        </w:rPr>
        <w:t>解説：</w:t>
      </w:r>
      <w:r w:rsidR="00C40BC1" w:rsidRPr="00A555CA">
        <w:rPr>
          <w:rFonts w:hint="eastAsia"/>
        </w:rPr>
        <w:t>第２項「自己点検結果を全体として評価」について</w:t>
      </w:r>
      <w:r w:rsidR="00C40BC1" w:rsidRPr="00A555CA">
        <w:br/>
      </w:r>
      <w:r w:rsidR="00C40BC1" w:rsidRPr="00A555CA">
        <w:rPr>
          <w:rFonts w:hint="eastAsia"/>
        </w:rPr>
        <w:t>利用者等による自己点検の結果については、部局総括責任者が評価し、さらに、部局総括責任者の自己点検の結果を全学実施責任者が評価する。</w:t>
      </w:r>
      <w:r w:rsidR="00C40BC1" w:rsidRPr="00A555CA">
        <w:br/>
      </w:r>
      <w:r w:rsidR="00C40BC1" w:rsidRPr="00A555CA">
        <w:rPr>
          <w:rFonts w:hint="eastAsia"/>
        </w:rPr>
        <w:t>評価においては、自己点検が正しく行われていること、情報セキュリティ関係規程に準拠していること、改善すべき事項が改善されていること、対策が有効であること等を評価する。この自己点検の評価においても、数値評価を中心とし、客観性を持った評価とすることが望ましい。例えば、自己点検実施率（対策実施数／自己点検回答数）等の把握が挙げられる。</w:t>
      </w:r>
    </w:p>
    <w:p w14:paraId="2F12D221" w14:textId="77777777" w:rsidR="00756974" w:rsidRPr="00A555CA" w:rsidRDefault="00756974" w:rsidP="00D20850"/>
    <w:p w14:paraId="2B803F93" w14:textId="00FCC1A3" w:rsidR="00EE55BA" w:rsidRPr="00280C2E" w:rsidRDefault="00EE55BA" w:rsidP="00D20850">
      <w:pPr>
        <w:rPr>
          <w:rFonts w:ascii="Arial" w:eastAsia="ＭＳ ゴシック" w:hAnsi="Arial"/>
        </w:rPr>
      </w:pPr>
      <w:r w:rsidRPr="00280C2E">
        <w:rPr>
          <w:rFonts w:ascii="Arial" w:eastAsia="ＭＳ ゴシック" w:hAnsi="Arial"/>
        </w:rPr>
        <w:t>（第二十七条～第三十三条：欠番）</w:t>
      </w:r>
    </w:p>
    <w:p w14:paraId="09F7C643" w14:textId="61D037A8" w:rsidR="00394739" w:rsidRPr="00A555CA" w:rsidRDefault="00394739" w:rsidP="00394739">
      <w:pPr>
        <w:pStyle w:val="a9"/>
      </w:pPr>
      <w:r w:rsidRPr="00A555CA">
        <w:rPr>
          <w:rFonts w:hint="eastAsia"/>
        </w:rPr>
        <w:t>解説：</w:t>
      </w:r>
      <w:r>
        <w:rPr>
          <w:rFonts w:hint="eastAsia"/>
        </w:rPr>
        <w:t>D</w:t>
      </w:r>
      <w:r>
        <w:t>2401</w:t>
      </w:r>
      <w:r>
        <w:rPr>
          <w:rFonts w:hint="eastAsia"/>
        </w:rPr>
        <w:t>（情報セキュリティ監査規程）を参照のこと</w:t>
      </w:r>
      <w:r w:rsidRPr="00A555CA">
        <w:rPr>
          <w:rFonts w:hint="eastAsia"/>
        </w:rPr>
        <w:t>。</w:t>
      </w:r>
    </w:p>
    <w:p w14:paraId="4DF0D74B" w14:textId="77777777" w:rsidR="00EE55BA" w:rsidRPr="00A555CA" w:rsidRDefault="00EE55BA" w:rsidP="00D20850"/>
    <w:p w14:paraId="08C60AED" w14:textId="77777777" w:rsidR="00D20850" w:rsidRPr="00A555CA" w:rsidRDefault="00D20850" w:rsidP="00D20850">
      <w:pPr>
        <w:pStyle w:val="24"/>
      </w:pPr>
      <w:r w:rsidRPr="00A555CA">
        <w:rPr>
          <w:rFonts w:hint="eastAsia"/>
        </w:rPr>
        <w:t>第五章　見直し</w:t>
      </w:r>
    </w:p>
    <w:p w14:paraId="309DE7D0" w14:textId="77777777" w:rsidR="00D20850" w:rsidRPr="00A555CA" w:rsidRDefault="00D20850" w:rsidP="00D20850"/>
    <w:p w14:paraId="34D2D581" w14:textId="77777777" w:rsidR="00D20850" w:rsidRPr="00A555CA" w:rsidRDefault="00D20850" w:rsidP="00D20850">
      <w:pPr>
        <w:pStyle w:val="32"/>
        <w:ind w:left="210"/>
      </w:pPr>
      <w:r w:rsidRPr="00A555CA">
        <w:rPr>
          <w:rFonts w:hint="eastAsia"/>
        </w:rPr>
        <w:t>第一節　情報セキュリティ対策の見直し</w:t>
      </w:r>
    </w:p>
    <w:p w14:paraId="17557F85" w14:textId="3CE99873" w:rsidR="0081141F" w:rsidRPr="00A555CA" w:rsidRDefault="0081141F" w:rsidP="0081141F">
      <w:pPr>
        <w:pStyle w:val="a9"/>
      </w:pPr>
      <w:r w:rsidRPr="00A555CA">
        <w:rPr>
          <w:rFonts w:hint="eastAsia"/>
        </w:rPr>
        <w:t>解説：情報セキュリティを取り巻く環境は常時変化しており、こうした変化に的確に</w:t>
      </w:r>
      <w:r w:rsidRPr="00A555CA">
        <w:rPr>
          <w:rFonts w:hint="eastAsia"/>
        </w:rPr>
        <w:lastRenderedPageBreak/>
        <w:t>対応しないと、情報セキュリティ水準を維持できなくなる。このため、本学の情報セキュリティ対策の根幹をなす情報セキュリティ関係規程は、実際の運用において生じた課題、自己点検、監査の結果</w:t>
      </w:r>
      <w:r w:rsidR="00E26166" w:rsidRPr="00A555CA">
        <w:rPr>
          <w:rFonts w:hint="eastAsia"/>
        </w:rPr>
        <w:t>や情報セキュリティに係る重大な変化</w:t>
      </w:r>
      <w:r w:rsidRPr="00A555CA">
        <w:rPr>
          <w:rFonts w:hint="eastAsia"/>
        </w:rPr>
        <w:t>等を踏まえ</w:t>
      </w:r>
      <w:r w:rsidR="00E26166" w:rsidRPr="00A555CA">
        <w:rPr>
          <w:rFonts w:hint="eastAsia"/>
        </w:rPr>
        <w:t>、保有する情報及び利用する情報システムに係る脅威の発生の可能性及び顕在時の損失等を分析し、リスクを評価し</w:t>
      </w:r>
      <w:r w:rsidRPr="00A555CA">
        <w:rPr>
          <w:rFonts w:hint="eastAsia"/>
        </w:rPr>
        <w:t>、適時見直しを行う必要がある。</w:t>
      </w:r>
      <w:r w:rsidR="00F62755" w:rsidRPr="00A555CA">
        <w:br/>
      </w:r>
      <w:r w:rsidRPr="00A555CA">
        <w:rPr>
          <w:rFonts w:hint="eastAsia"/>
        </w:rPr>
        <w:t>また、</w:t>
      </w:r>
      <w:r w:rsidR="00E26166" w:rsidRPr="00A555CA">
        <w:rPr>
          <w:rFonts w:hint="eastAsia"/>
        </w:rPr>
        <w:t>情報セキュリティに係る取組をより一層推進するためには、上記のリスク評価の結果を対策推進計画に反映する</w:t>
      </w:r>
      <w:r w:rsidRPr="00A555CA">
        <w:rPr>
          <w:rFonts w:hint="eastAsia"/>
        </w:rPr>
        <w:t>ことも重要である。</w:t>
      </w:r>
    </w:p>
    <w:p w14:paraId="4609D9FF" w14:textId="77777777" w:rsidR="00D20850" w:rsidRPr="00A555CA" w:rsidRDefault="00D20850" w:rsidP="00D20850"/>
    <w:p w14:paraId="02FCECD3" w14:textId="277867F5" w:rsidR="0081141F" w:rsidRPr="00A555CA" w:rsidRDefault="000A3455" w:rsidP="0081141F">
      <w:pPr>
        <w:rPr>
          <w:rStyle w:val="af7"/>
        </w:rPr>
      </w:pPr>
      <w:r w:rsidRPr="00A555CA">
        <w:rPr>
          <w:rStyle w:val="af7"/>
          <w:rFonts w:hint="eastAsia"/>
        </w:rPr>
        <w:t>D2101</w:t>
      </w:r>
      <w:r w:rsidR="0081141F" w:rsidRPr="00A555CA">
        <w:rPr>
          <w:rStyle w:val="af7"/>
          <w:rFonts w:hint="eastAsia"/>
        </w:rPr>
        <w:t>-</w:t>
      </w:r>
      <w:r w:rsidR="00782529" w:rsidRPr="00A555CA">
        <w:rPr>
          <w:rStyle w:val="af7"/>
          <w:rFonts w:hint="eastAsia"/>
        </w:rPr>
        <w:t>3</w:t>
      </w:r>
      <w:r w:rsidR="00782529" w:rsidRPr="00A555CA">
        <w:rPr>
          <w:rStyle w:val="af7"/>
        </w:rPr>
        <w:t>4</w:t>
      </w:r>
      <w:r w:rsidR="0081141F" w:rsidRPr="00A555CA">
        <w:rPr>
          <w:rStyle w:val="af7"/>
          <w:rFonts w:hint="eastAsia"/>
        </w:rPr>
        <w:t xml:space="preserve">　（情報セキュリティ関係規程の見直し）（</w:t>
      </w:r>
      <w:r w:rsidR="00832C3C" w:rsidRPr="00A555CA">
        <w:rPr>
          <w:rStyle w:val="af7"/>
          <w:rFonts w:hint="eastAsia"/>
        </w:rPr>
        <w:t>政府機関統一基準</w:t>
      </w:r>
      <w:r w:rsidR="0081141F" w:rsidRPr="00A555CA">
        <w:rPr>
          <w:rStyle w:val="af7"/>
          <w:rFonts w:hint="eastAsia"/>
        </w:rPr>
        <w:t>の対応項番</w:t>
      </w:r>
      <w:r w:rsidR="0081141F" w:rsidRPr="00A555CA">
        <w:rPr>
          <w:rStyle w:val="af7"/>
          <w:rFonts w:hint="eastAsia"/>
        </w:rPr>
        <w:t>2.4.1(1)</w:t>
      </w:r>
      <w:r w:rsidR="0081141F" w:rsidRPr="00A555CA">
        <w:rPr>
          <w:rStyle w:val="af7"/>
          <w:rFonts w:hint="eastAsia"/>
        </w:rPr>
        <w:t>）</w:t>
      </w:r>
    </w:p>
    <w:p w14:paraId="3C15FE52" w14:textId="46BD42D9" w:rsidR="0081141F" w:rsidRPr="00A555CA" w:rsidRDefault="0081141F" w:rsidP="0081141F">
      <w:pPr>
        <w:pStyle w:val="aff3"/>
      </w:pPr>
      <w:r w:rsidRPr="00A555CA">
        <w:rPr>
          <w:rFonts w:hint="eastAsia"/>
        </w:rPr>
        <w:t>第</w:t>
      </w:r>
      <w:r w:rsidR="00782529" w:rsidRPr="00A555CA">
        <w:rPr>
          <w:rFonts w:hint="eastAsia"/>
        </w:rPr>
        <w:t>三十四</w:t>
      </w:r>
      <w:r w:rsidRPr="00A555CA">
        <w:rPr>
          <w:rFonts w:hint="eastAsia"/>
        </w:rPr>
        <w:t>条　全学総括責任者は、情報セキュリティの運用及び自己点検・監査等の結果等を総合的に評価するとともに、情報セキュリティに係る重大な変化等を踏まえ、全学</w:t>
      </w:r>
      <w:r w:rsidR="000042FB" w:rsidRPr="00A555CA">
        <w:rPr>
          <w:rFonts w:hint="eastAsia"/>
        </w:rPr>
        <w:t>情報セキュリティ委員会</w:t>
      </w:r>
      <w:r w:rsidRPr="00A555CA">
        <w:rPr>
          <w:rFonts w:hint="eastAsia"/>
        </w:rPr>
        <w:t>の審議を経て、</w:t>
      </w:r>
      <w:r w:rsidR="001B1861">
        <w:rPr>
          <w:rFonts w:hint="eastAsia"/>
        </w:rPr>
        <w:t>本基準を含む</w:t>
      </w:r>
      <w:r w:rsidR="0067551F" w:rsidRPr="00A555CA">
        <w:rPr>
          <w:rFonts w:hint="eastAsia"/>
        </w:rPr>
        <w:t>ポリシー</w:t>
      </w:r>
      <w:r w:rsidR="00B10573" w:rsidRPr="00A555CA">
        <w:rPr>
          <w:rFonts w:hint="eastAsia"/>
        </w:rPr>
        <w:t>及び</w:t>
      </w:r>
      <w:r w:rsidR="0067551F" w:rsidRPr="00A555CA">
        <w:rPr>
          <w:rFonts w:hint="eastAsia"/>
        </w:rPr>
        <w:t>それに基づく規程</w:t>
      </w:r>
      <w:r w:rsidR="00B10573" w:rsidRPr="00A555CA">
        <w:rPr>
          <w:rFonts w:hint="eastAsia"/>
        </w:rPr>
        <w:t>等</w:t>
      </w:r>
      <w:r w:rsidRPr="00A555CA">
        <w:rPr>
          <w:rFonts w:hint="eastAsia"/>
        </w:rPr>
        <w:t>について必要な見直しを行うこと。</w:t>
      </w:r>
    </w:p>
    <w:p w14:paraId="32CA54F4" w14:textId="77777777" w:rsidR="0081141F" w:rsidRPr="00A555CA" w:rsidRDefault="0081141F" w:rsidP="0081141F">
      <w:pPr>
        <w:pStyle w:val="aff3"/>
      </w:pPr>
      <w:r w:rsidRPr="00A555CA">
        <w:rPr>
          <w:rFonts w:hint="eastAsia"/>
        </w:rPr>
        <w:t>２　全学実施責任者は、情報セキュリティの運用及び自己点検・監査等の結果等を踏まえて情報セキュリティ対策に関する実施手順を見直し、又は整備した者に対して規定の見直しを指示し、見直し結果について全学総括責任者に報告すること。</w:t>
      </w:r>
    </w:p>
    <w:p w14:paraId="1729D1DC" w14:textId="06E3B1EB" w:rsidR="0081141F" w:rsidRPr="00A555CA" w:rsidRDefault="0081141F" w:rsidP="0067551F">
      <w:pPr>
        <w:pStyle w:val="a9"/>
      </w:pPr>
      <w:r w:rsidRPr="00A555CA">
        <w:rPr>
          <w:rFonts w:hint="eastAsia"/>
        </w:rPr>
        <w:t>解説：</w:t>
      </w:r>
      <w:r w:rsidR="0067551F" w:rsidRPr="00A555CA">
        <w:rPr>
          <w:rFonts w:hint="eastAsia"/>
        </w:rPr>
        <w:t>第１項「</w:t>
      </w:r>
      <w:r w:rsidR="00E26166" w:rsidRPr="00A555CA">
        <w:rPr>
          <w:rFonts w:hint="eastAsia"/>
        </w:rPr>
        <w:t>情報セキュリティの運用及び自己点検・監査等の結果等を総合的に</w:t>
      </w:r>
      <w:r w:rsidR="0067551F" w:rsidRPr="00A555CA">
        <w:rPr>
          <w:rFonts w:hint="eastAsia"/>
        </w:rPr>
        <w:t>評価」について</w:t>
      </w:r>
      <w:r w:rsidR="0067551F" w:rsidRPr="00A555CA">
        <w:br/>
      </w:r>
      <w:r w:rsidR="00E26166" w:rsidRPr="00A555CA">
        <w:rPr>
          <w:rFonts w:hint="eastAsia"/>
        </w:rPr>
        <w:t>学内における情報セキュリティインシデント</w:t>
      </w:r>
      <w:r w:rsidR="0067551F" w:rsidRPr="00A555CA">
        <w:rPr>
          <w:rFonts w:hint="eastAsia"/>
        </w:rPr>
        <w:t>の発生</w:t>
      </w:r>
      <w:r w:rsidR="00E26166" w:rsidRPr="00A555CA">
        <w:rPr>
          <w:rFonts w:hint="eastAsia"/>
        </w:rPr>
        <w:t>状況</w:t>
      </w:r>
      <w:r w:rsidR="0067551F" w:rsidRPr="00A555CA">
        <w:rPr>
          <w:rFonts w:hint="eastAsia"/>
        </w:rPr>
        <w:t>、例外措置の申請状況、自己点検</w:t>
      </w:r>
      <w:r w:rsidR="00E26166" w:rsidRPr="00A555CA">
        <w:rPr>
          <w:rFonts w:hint="eastAsia"/>
        </w:rPr>
        <w:t>や情報セキュリティ</w:t>
      </w:r>
      <w:r w:rsidR="0067551F" w:rsidRPr="00A555CA">
        <w:rPr>
          <w:rFonts w:hint="eastAsia"/>
        </w:rPr>
        <w:t>監査の結果、利用者等からの相談等</w:t>
      </w:r>
      <w:r w:rsidR="00E26166" w:rsidRPr="00A555CA">
        <w:rPr>
          <w:rFonts w:hint="eastAsia"/>
        </w:rPr>
        <w:t>を踏まえ</w:t>
      </w:r>
      <w:r w:rsidR="0067551F" w:rsidRPr="00A555CA">
        <w:rPr>
          <w:rFonts w:hint="eastAsia"/>
        </w:rPr>
        <w:t>、</w:t>
      </w:r>
      <w:r w:rsidR="001B1861">
        <w:rPr>
          <w:rFonts w:hint="eastAsia"/>
        </w:rPr>
        <w:t>本基準を含む</w:t>
      </w:r>
      <w:r w:rsidR="0067551F" w:rsidRPr="00A555CA">
        <w:rPr>
          <w:rFonts w:hint="eastAsia"/>
        </w:rPr>
        <w:t>ポリシー</w:t>
      </w:r>
      <w:r w:rsidR="00B10573" w:rsidRPr="00A555CA">
        <w:rPr>
          <w:rFonts w:hint="eastAsia"/>
        </w:rPr>
        <w:t>及び</w:t>
      </w:r>
      <w:r w:rsidR="0067551F" w:rsidRPr="00A555CA">
        <w:rPr>
          <w:rFonts w:hint="eastAsia"/>
        </w:rPr>
        <w:t>それに基づく規程</w:t>
      </w:r>
      <w:r w:rsidR="00B10573" w:rsidRPr="00A555CA">
        <w:rPr>
          <w:rFonts w:hint="eastAsia"/>
        </w:rPr>
        <w:t>等</w:t>
      </w:r>
      <w:r w:rsidR="0067551F" w:rsidRPr="00A555CA">
        <w:rPr>
          <w:rFonts w:hint="eastAsia"/>
        </w:rPr>
        <w:t>に課題及び問題点が認められるかどうかなどの観点から、</w:t>
      </w:r>
      <w:r w:rsidR="00E26166" w:rsidRPr="00A555CA">
        <w:rPr>
          <w:rFonts w:hint="eastAsia"/>
        </w:rPr>
        <w:t>総合的な</w:t>
      </w:r>
      <w:r w:rsidR="0067551F" w:rsidRPr="00A555CA">
        <w:rPr>
          <w:rFonts w:hint="eastAsia"/>
        </w:rPr>
        <w:t>評価を行い、所要の見直しを行う</w:t>
      </w:r>
      <w:r w:rsidR="00E26166" w:rsidRPr="00A555CA">
        <w:rPr>
          <w:rFonts w:hint="eastAsia"/>
        </w:rPr>
        <w:t>ことについて、全学総括責任者に求めている</w:t>
      </w:r>
      <w:r w:rsidR="0067551F" w:rsidRPr="00A555CA">
        <w:rPr>
          <w:rFonts w:hint="eastAsia"/>
        </w:rPr>
        <w:t>。</w:t>
      </w:r>
      <w:r w:rsidR="00E26166" w:rsidRPr="00A555CA">
        <w:br/>
      </w:r>
      <w:r w:rsidR="00E26166" w:rsidRPr="00A555CA">
        <w:t>また、本部監査において助言された事項に関し、規程等を見直す必要があるかどうかを確認し、必要とされる場合には規程等</w:t>
      </w:r>
      <w:r w:rsidR="00315D3F" w:rsidRPr="00A555CA">
        <w:rPr>
          <w:rFonts w:hint="eastAsia"/>
        </w:rPr>
        <w:t>の</w:t>
      </w:r>
      <w:r w:rsidR="00E26166" w:rsidRPr="00A555CA">
        <w:t>見直しを行う。</w:t>
      </w:r>
      <w:r w:rsidR="0067551F" w:rsidRPr="00A555CA">
        <w:br/>
      </w:r>
      <w:r w:rsidR="0067551F" w:rsidRPr="00A555CA">
        <w:rPr>
          <w:rFonts w:hint="eastAsia"/>
        </w:rPr>
        <w:br/>
      </w:r>
      <w:r w:rsidR="0067551F" w:rsidRPr="00A555CA">
        <w:rPr>
          <w:rFonts w:hint="eastAsia"/>
        </w:rPr>
        <w:t>第２項「整備した者に対して規定の見直しを指示」について</w:t>
      </w:r>
      <w:r w:rsidR="0067551F" w:rsidRPr="00A555CA">
        <w:br/>
      </w:r>
      <w:r w:rsidR="00E26166" w:rsidRPr="00A555CA">
        <w:rPr>
          <w:rFonts w:hint="eastAsia"/>
        </w:rPr>
        <w:t>学内における情報セキュリティインシデント</w:t>
      </w:r>
      <w:r w:rsidR="0067551F" w:rsidRPr="00A555CA">
        <w:rPr>
          <w:rFonts w:hint="eastAsia"/>
        </w:rPr>
        <w:t>の発生</w:t>
      </w:r>
      <w:r w:rsidR="00E26166" w:rsidRPr="00A555CA">
        <w:rPr>
          <w:rFonts w:hint="eastAsia"/>
        </w:rPr>
        <w:t>状況</w:t>
      </w:r>
      <w:r w:rsidR="0067551F" w:rsidRPr="00A555CA">
        <w:rPr>
          <w:rFonts w:hint="eastAsia"/>
        </w:rPr>
        <w:t>、自己点検</w:t>
      </w:r>
      <w:r w:rsidR="00E26166" w:rsidRPr="00A555CA">
        <w:rPr>
          <w:rFonts w:hint="eastAsia"/>
        </w:rPr>
        <w:t>や情報セキュリティ</w:t>
      </w:r>
      <w:r w:rsidR="0067551F" w:rsidRPr="00A555CA">
        <w:rPr>
          <w:rFonts w:hint="eastAsia"/>
        </w:rPr>
        <w:t>監査の結果、</w:t>
      </w:r>
      <w:r w:rsidR="00E26166" w:rsidRPr="00A555CA">
        <w:rPr>
          <w:rFonts w:hint="eastAsia"/>
        </w:rPr>
        <w:t>本部監査の結果、</w:t>
      </w:r>
      <w:r w:rsidR="0067551F" w:rsidRPr="00A555CA">
        <w:rPr>
          <w:rFonts w:hint="eastAsia"/>
        </w:rPr>
        <w:t>利用者等からの相談、全学総括責任者からの指示</w:t>
      </w:r>
      <w:r w:rsidR="00E26166" w:rsidRPr="00A555CA">
        <w:rPr>
          <w:rFonts w:hint="eastAsia"/>
        </w:rPr>
        <w:t>等を踏まえ</w:t>
      </w:r>
      <w:r w:rsidR="0067551F" w:rsidRPr="00A555CA">
        <w:rPr>
          <w:rFonts w:hint="eastAsia"/>
        </w:rPr>
        <w:t>、情報セキュリティ対策に関する実施手順</w:t>
      </w:r>
      <w:r w:rsidR="00E26166" w:rsidRPr="00A555CA">
        <w:rPr>
          <w:rFonts w:hint="eastAsia"/>
        </w:rPr>
        <w:t>を見直すことの必要性を検討し、部局技術責任者</w:t>
      </w:r>
      <w:r w:rsidR="00DF0795" w:rsidRPr="00A555CA">
        <w:rPr>
          <w:rFonts w:hint="eastAsia"/>
        </w:rPr>
        <w:t>等の実施手順を</w:t>
      </w:r>
      <w:r w:rsidR="0067551F" w:rsidRPr="00A555CA">
        <w:rPr>
          <w:rFonts w:hint="eastAsia"/>
        </w:rPr>
        <w:t>整備した者に、その見直しを指示する</w:t>
      </w:r>
      <w:r w:rsidR="00DF0795" w:rsidRPr="00A555CA">
        <w:rPr>
          <w:rFonts w:hint="eastAsia"/>
        </w:rPr>
        <w:t>ことを全学実施責任者に求めている</w:t>
      </w:r>
      <w:r w:rsidR="0067551F" w:rsidRPr="00A555CA">
        <w:rPr>
          <w:rFonts w:hint="eastAsia"/>
        </w:rPr>
        <w:t>。</w:t>
      </w:r>
      <w:r w:rsidR="0067551F" w:rsidRPr="00A555CA">
        <w:br/>
      </w:r>
      <w:r w:rsidR="00DF0795" w:rsidRPr="00A555CA">
        <w:rPr>
          <w:rFonts w:hint="eastAsia"/>
        </w:rPr>
        <w:t>なお、策定済みの実施手順を</w:t>
      </w:r>
      <w:r w:rsidR="0067551F" w:rsidRPr="00A555CA">
        <w:rPr>
          <w:rFonts w:hint="eastAsia"/>
        </w:rPr>
        <w:t>見直</w:t>
      </w:r>
      <w:r w:rsidR="00DF0795" w:rsidRPr="00A555CA">
        <w:rPr>
          <w:rFonts w:hint="eastAsia"/>
        </w:rPr>
        <w:t>すだけではなく</w:t>
      </w:r>
      <w:r w:rsidR="0067551F" w:rsidRPr="00A555CA">
        <w:rPr>
          <w:rFonts w:hint="eastAsia"/>
        </w:rPr>
        <w:t>、例えば、学内における共通のルールが存在しないため、各所属等において個別にルールを定めて運用しているなどの場合について、学内における共通のルールを整備するか否かを検討することも考えられる。</w:t>
      </w:r>
    </w:p>
    <w:p w14:paraId="3A64A7C2" w14:textId="77777777" w:rsidR="0081141F" w:rsidRPr="00A555CA" w:rsidRDefault="0081141F" w:rsidP="0081141F"/>
    <w:p w14:paraId="42849837" w14:textId="0FA9FB98" w:rsidR="0081141F" w:rsidRPr="00A555CA" w:rsidRDefault="000A3455" w:rsidP="0081141F">
      <w:pPr>
        <w:rPr>
          <w:rStyle w:val="af7"/>
        </w:rPr>
      </w:pPr>
      <w:r w:rsidRPr="00A555CA">
        <w:rPr>
          <w:rStyle w:val="af7"/>
          <w:rFonts w:hint="eastAsia"/>
        </w:rPr>
        <w:t>D2101</w:t>
      </w:r>
      <w:r w:rsidR="0081141F" w:rsidRPr="00A555CA">
        <w:rPr>
          <w:rStyle w:val="af7"/>
          <w:rFonts w:hint="eastAsia"/>
        </w:rPr>
        <w:t>-</w:t>
      </w:r>
      <w:r w:rsidR="00782529" w:rsidRPr="00A555CA">
        <w:rPr>
          <w:rStyle w:val="af7"/>
          <w:rFonts w:hint="eastAsia"/>
        </w:rPr>
        <w:t>3</w:t>
      </w:r>
      <w:r w:rsidR="00782529" w:rsidRPr="00A555CA">
        <w:rPr>
          <w:rStyle w:val="af7"/>
        </w:rPr>
        <w:t>5</w:t>
      </w:r>
      <w:r w:rsidR="0081141F" w:rsidRPr="00A555CA">
        <w:rPr>
          <w:rStyle w:val="af7"/>
          <w:rFonts w:hint="eastAsia"/>
        </w:rPr>
        <w:t xml:space="preserve">　（</w:t>
      </w:r>
      <w:r w:rsidR="0067551F" w:rsidRPr="00A555CA">
        <w:rPr>
          <w:rStyle w:val="af7"/>
          <w:rFonts w:hint="eastAsia"/>
        </w:rPr>
        <w:t>対策推進計画の見直し</w:t>
      </w:r>
      <w:r w:rsidR="0081141F" w:rsidRPr="00A555CA">
        <w:rPr>
          <w:rStyle w:val="af7"/>
          <w:rFonts w:hint="eastAsia"/>
        </w:rPr>
        <w:t>）（</w:t>
      </w:r>
      <w:r w:rsidR="00832C3C" w:rsidRPr="00A555CA">
        <w:rPr>
          <w:rStyle w:val="af7"/>
          <w:rFonts w:hint="eastAsia"/>
        </w:rPr>
        <w:t>政府機関統一基準</w:t>
      </w:r>
      <w:r w:rsidR="0081141F" w:rsidRPr="00A555CA">
        <w:rPr>
          <w:rStyle w:val="af7"/>
          <w:rFonts w:hint="eastAsia"/>
        </w:rPr>
        <w:t>の対応項番</w:t>
      </w:r>
      <w:r w:rsidR="0081141F" w:rsidRPr="00A555CA">
        <w:rPr>
          <w:rStyle w:val="af7"/>
          <w:rFonts w:hint="eastAsia"/>
        </w:rPr>
        <w:t>2.4.1(2)</w:t>
      </w:r>
      <w:r w:rsidR="0081141F" w:rsidRPr="00A555CA">
        <w:rPr>
          <w:rStyle w:val="af7"/>
          <w:rFonts w:hint="eastAsia"/>
        </w:rPr>
        <w:t>）</w:t>
      </w:r>
    </w:p>
    <w:p w14:paraId="73D04E8B" w14:textId="23D1EC51" w:rsidR="0081141F" w:rsidRPr="00A555CA" w:rsidRDefault="0067551F" w:rsidP="0081141F">
      <w:pPr>
        <w:pStyle w:val="aff3"/>
      </w:pPr>
      <w:r w:rsidRPr="00A555CA">
        <w:rPr>
          <w:rFonts w:hint="eastAsia"/>
        </w:rPr>
        <w:t>第</w:t>
      </w:r>
      <w:r w:rsidR="00782529" w:rsidRPr="00A555CA">
        <w:rPr>
          <w:rFonts w:hint="eastAsia"/>
        </w:rPr>
        <w:t>三十五</w:t>
      </w:r>
      <w:r w:rsidRPr="00A555CA">
        <w:rPr>
          <w:rFonts w:hint="eastAsia"/>
        </w:rPr>
        <w:t>条　全学総括責任者は、情報セキュリティ対策の運用及び点検・監査等を総合的に評価</w:t>
      </w:r>
      <w:r w:rsidRPr="00A555CA">
        <w:rPr>
          <w:rFonts w:hint="eastAsia"/>
        </w:rPr>
        <w:lastRenderedPageBreak/>
        <w:t>するとともに、情報セキュリティに係る重大な変化等を踏まえ、全学</w:t>
      </w:r>
      <w:r w:rsidR="000042FB" w:rsidRPr="00A555CA">
        <w:rPr>
          <w:rFonts w:hint="eastAsia"/>
        </w:rPr>
        <w:t>情報セキュリティ委員会</w:t>
      </w:r>
      <w:r w:rsidRPr="00A555CA">
        <w:rPr>
          <w:rFonts w:hint="eastAsia"/>
        </w:rPr>
        <w:t>の審議を経て、対策推進計画について定期的な見直しを行うこと。</w:t>
      </w:r>
    </w:p>
    <w:p w14:paraId="19621F2A" w14:textId="6CF6F996" w:rsidR="0081141F" w:rsidRPr="00A555CA" w:rsidRDefault="0081141F" w:rsidP="0067551F">
      <w:pPr>
        <w:pStyle w:val="a9"/>
      </w:pPr>
      <w:r w:rsidRPr="00A555CA">
        <w:rPr>
          <w:rFonts w:hint="eastAsia"/>
        </w:rPr>
        <w:t>解説：</w:t>
      </w:r>
      <w:r w:rsidR="0067551F" w:rsidRPr="00A555CA">
        <w:rPr>
          <w:rFonts w:hint="eastAsia"/>
        </w:rPr>
        <w:t>「</w:t>
      </w:r>
      <w:r w:rsidR="006A6279" w:rsidRPr="00A555CA">
        <w:rPr>
          <w:rFonts w:hint="eastAsia"/>
        </w:rPr>
        <w:t>情報</w:t>
      </w:r>
      <w:r w:rsidR="00DF0795" w:rsidRPr="00A555CA">
        <w:rPr>
          <w:rFonts w:hint="eastAsia"/>
        </w:rPr>
        <w:t>セキュリティ対策の運用及び点検・監査等を総合的に</w:t>
      </w:r>
      <w:r w:rsidR="0067551F" w:rsidRPr="00A555CA">
        <w:rPr>
          <w:rFonts w:hint="eastAsia"/>
        </w:rPr>
        <w:t>評価」について</w:t>
      </w:r>
      <w:r w:rsidR="0067551F" w:rsidRPr="00A555CA">
        <w:br/>
      </w:r>
      <w:r w:rsidR="00DF0795" w:rsidRPr="00A555CA">
        <w:rPr>
          <w:rFonts w:hint="eastAsia"/>
        </w:rPr>
        <w:t>学内における情報セキュリティインシデント</w:t>
      </w:r>
      <w:r w:rsidR="0067551F" w:rsidRPr="00A555CA">
        <w:rPr>
          <w:rFonts w:hint="eastAsia"/>
        </w:rPr>
        <w:t>の発生</w:t>
      </w:r>
      <w:r w:rsidR="00DF0795" w:rsidRPr="00A555CA">
        <w:rPr>
          <w:rFonts w:hint="eastAsia"/>
        </w:rPr>
        <w:t>状況</w:t>
      </w:r>
      <w:r w:rsidR="0067551F" w:rsidRPr="00A555CA">
        <w:rPr>
          <w:rFonts w:hint="eastAsia"/>
        </w:rPr>
        <w:t>、自己点検</w:t>
      </w:r>
      <w:r w:rsidR="00DF0795" w:rsidRPr="00A555CA">
        <w:rPr>
          <w:rFonts w:hint="eastAsia"/>
        </w:rPr>
        <w:t>、情報セキュリティ</w:t>
      </w:r>
      <w:r w:rsidR="0067551F" w:rsidRPr="00A555CA">
        <w:rPr>
          <w:rFonts w:hint="eastAsia"/>
        </w:rPr>
        <w:t>監査の結果、利用者等からの相談等</w:t>
      </w:r>
      <w:r w:rsidR="00DF0795" w:rsidRPr="00A555CA">
        <w:rPr>
          <w:rFonts w:hint="eastAsia"/>
        </w:rPr>
        <w:t>を踏まえ</w:t>
      </w:r>
      <w:r w:rsidR="0067551F" w:rsidRPr="00A555CA">
        <w:rPr>
          <w:rFonts w:hint="eastAsia"/>
        </w:rPr>
        <w:t>、対策推進計画に加えるべき</w:t>
      </w:r>
      <w:r w:rsidR="00DF0795" w:rsidRPr="00A555CA">
        <w:rPr>
          <w:rFonts w:hint="eastAsia"/>
        </w:rPr>
        <w:t>事項の有無、策定済みの</w:t>
      </w:r>
      <w:r w:rsidR="0067551F" w:rsidRPr="00A555CA">
        <w:rPr>
          <w:rFonts w:hint="eastAsia"/>
        </w:rPr>
        <w:t>計画の変更</w:t>
      </w:r>
      <w:r w:rsidR="00DF0795" w:rsidRPr="00A555CA">
        <w:rPr>
          <w:rFonts w:hint="eastAsia"/>
        </w:rPr>
        <w:t>が必要であるか</w:t>
      </w:r>
      <w:r w:rsidR="0067551F" w:rsidRPr="00A555CA">
        <w:rPr>
          <w:rFonts w:hint="eastAsia"/>
        </w:rPr>
        <w:t>等の観点から、評価を行う。</w:t>
      </w:r>
      <w:r w:rsidR="00DF0795" w:rsidRPr="00A555CA">
        <w:br/>
      </w:r>
      <w:r w:rsidR="00DF0795" w:rsidRPr="00A555CA">
        <w:t>また、本部監査において助言された事項において、対策推進計画に盛り込むべき事項がある場合は、当該事項の実施優先順位を検討した上で、適切に計画に盛り込むこととする。</w:t>
      </w:r>
      <w:r w:rsidR="0067551F" w:rsidRPr="00A555CA">
        <w:br/>
      </w:r>
      <w:r w:rsidR="0067551F" w:rsidRPr="00A555CA">
        <w:rPr>
          <w:rFonts w:hint="eastAsia"/>
        </w:rPr>
        <w:br/>
      </w:r>
      <w:r w:rsidR="0067551F" w:rsidRPr="00A555CA">
        <w:rPr>
          <w:rFonts w:hint="eastAsia"/>
        </w:rPr>
        <w:t>「情報セキュリティに係る重大な変化等」について</w:t>
      </w:r>
      <w:r w:rsidR="0067551F" w:rsidRPr="00A555CA">
        <w:br/>
      </w:r>
      <w:r w:rsidR="0067551F" w:rsidRPr="00A555CA">
        <w:rPr>
          <w:rFonts w:hint="eastAsia"/>
        </w:rPr>
        <w:t>サイバー攻撃の量的な拡大や攻撃手法の高度化等による質的な変化等、計画策定時に前提としていた条件から大きく異なり、情報セキュリティに係るリスクが高まった場合や、年度途中における種々の要因により、当初の対策推進計画では課題解決が図られていない場合等を想定している。</w:t>
      </w:r>
    </w:p>
    <w:p w14:paraId="64523AB0" w14:textId="77777777" w:rsidR="00D20850" w:rsidRPr="00A555CA" w:rsidRDefault="00D20850" w:rsidP="00D20850"/>
    <w:p w14:paraId="41A26720" w14:textId="77777777" w:rsidR="00E70252" w:rsidRPr="00A555CA" w:rsidRDefault="00D20850" w:rsidP="00D20850">
      <w:pPr>
        <w:pStyle w:val="24"/>
      </w:pPr>
      <w:r w:rsidRPr="00A555CA">
        <w:rPr>
          <w:rFonts w:hint="eastAsia"/>
        </w:rPr>
        <w:t>第六章　情報の取扱い</w:t>
      </w:r>
    </w:p>
    <w:p w14:paraId="0E5B13C4" w14:textId="77777777" w:rsidR="00D20850" w:rsidRPr="00A555CA" w:rsidRDefault="00D20850" w:rsidP="00D20850"/>
    <w:p w14:paraId="5711F136" w14:textId="77777777" w:rsidR="00D20850" w:rsidRPr="00A555CA" w:rsidRDefault="00D20850" w:rsidP="00D20850">
      <w:pPr>
        <w:pStyle w:val="32"/>
        <w:ind w:left="210"/>
      </w:pPr>
      <w:r w:rsidRPr="00A555CA">
        <w:rPr>
          <w:rFonts w:hint="eastAsia"/>
        </w:rPr>
        <w:t>第一節　情報の取扱い</w:t>
      </w:r>
    </w:p>
    <w:p w14:paraId="665F887F" w14:textId="29CA95A0" w:rsidR="00DF0795" w:rsidRPr="00A555CA" w:rsidRDefault="008C0AB1" w:rsidP="008C0AB1">
      <w:pPr>
        <w:pStyle w:val="a9"/>
      </w:pPr>
      <w:r w:rsidRPr="00A555CA">
        <w:rPr>
          <w:rFonts w:hint="eastAsia"/>
        </w:rPr>
        <w:t>解説：教育研究事務の遂行に当たっては、情報の作成、入手、利用、保存、提供、運搬、送信、消去等（以下、本項において「利用等」という。）を行う必要があり、ある情報のセキュリティの確保のためには、当該情報を利用等する全ての</w:t>
      </w:r>
      <w:r w:rsidR="00B10573" w:rsidRPr="00A555CA">
        <w:rPr>
          <w:rFonts w:hint="eastAsia"/>
        </w:rPr>
        <w:t>教職員等</w:t>
      </w:r>
      <w:r w:rsidRPr="00A555CA">
        <w:rPr>
          <w:rFonts w:hint="eastAsia"/>
        </w:rPr>
        <w:t>が情報のライフサイクルの各段階において、当該情報の特性に応じた適切な対策を講ずる必要がある。このため、</w:t>
      </w:r>
      <w:r w:rsidR="00B10573" w:rsidRPr="00A555CA">
        <w:rPr>
          <w:rFonts w:hint="eastAsia"/>
        </w:rPr>
        <w:t>教職員等</w:t>
      </w:r>
      <w:r w:rsidRPr="00A555CA">
        <w:rPr>
          <w:rFonts w:hint="eastAsia"/>
        </w:rPr>
        <w:t>は、情報を作成又は入手した段階で当該情報の取扱いについて認識を合わせるための措置として格付及び取扱制限の明示等を行うとともに、情報の格付や取扱制限に応じた対策を講ずる必要がある。</w:t>
      </w:r>
      <w:r w:rsidR="00DF0795" w:rsidRPr="00A555CA">
        <w:rPr>
          <w:rFonts w:hint="eastAsia"/>
        </w:rPr>
        <w:br/>
      </w:r>
      <w:r w:rsidR="00DF0795" w:rsidRPr="00A555CA">
        <w:rPr>
          <w:rFonts w:hint="eastAsia"/>
        </w:rPr>
        <w:t>なお、秘密文書の管理に関しては、</w:t>
      </w:r>
      <w:r w:rsidR="00B5507E" w:rsidRPr="00B5507E">
        <w:rPr>
          <w:rFonts w:hint="eastAsia"/>
        </w:rPr>
        <w:t>行政文書の管理に関するガイドライン（平成</w:t>
      </w:r>
      <w:r w:rsidR="00B5507E">
        <w:rPr>
          <w:rFonts w:hint="eastAsia"/>
        </w:rPr>
        <w:t>23</w:t>
      </w:r>
      <w:r w:rsidR="00B5507E">
        <w:rPr>
          <w:rFonts w:hint="eastAsia"/>
        </w:rPr>
        <w:t>年</w:t>
      </w:r>
      <w:r w:rsidR="00B5507E">
        <w:rPr>
          <w:rFonts w:hint="eastAsia"/>
        </w:rPr>
        <w:t>4</w:t>
      </w:r>
      <w:r w:rsidR="00B5507E">
        <w:rPr>
          <w:rFonts w:hint="eastAsia"/>
        </w:rPr>
        <w:t>月</w:t>
      </w:r>
      <w:r w:rsidR="00B5507E">
        <w:rPr>
          <w:rFonts w:hint="eastAsia"/>
        </w:rPr>
        <w:t>1</w:t>
      </w:r>
      <w:r w:rsidR="00B5507E" w:rsidRPr="00B5507E">
        <w:rPr>
          <w:rFonts w:hint="eastAsia"/>
        </w:rPr>
        <w:t>日内閣総理大臣決定。以下「文書管理ガイドライン」という。）</w:t>
      </w:r>
      <w:r w:rsidR="00DF0795" w:rsidRPr="00A555CA">
        <w:rPr>
          <w:rFonts w:hint="eastAsia"/>
        </w:rPr>
        <w:t>の規定を優先的に適用した上で、当該ガイドラインに定めが無い情報セキュリティ対策に係る事項については、本規程の規定に基づき、適切に情報が取り扱われるよう留意すること。</w:t>
      </w:r>
    </w:p>
    <w:p w14:paraId="7A044ED8" w14:textId="77777777" w:rsidR="008C0AB1" w:rsidRPr="00A555CA" w:rsidRDefault="008C0AB1" w:rsidP="008C0AB1"/>
    <w:p w14:paraId="1251A517" w14:textId="4E7DFA36" w:rsidR="008C0AB1" w:rsidRPr="00A555CA" w:rsidRDefault="000A3455" w:rsidP="008C0AB1">
      <w:pPr>
        <w:rPr>
          <w:rStyle w:val="af7"/>
        </w:rPr>
      </w:pPr>
      <w:r w:rsidRPr="00A555CA">
        <w:rPr>
          <w:rStyle w:val="af7"/>
          <w:rFonts w:hint="eastAsia"/>
        </w:rPr>
        <w:t>D2101</w:t>
      </w:r>
      <w:r w:rsidR="008C0AB1" w:rsidRPr="00A555CA">
        <w:rPr>
          <w:rStyle w:val="af7"/>
          <w:rFonts w:hint="eastAsia"/>
        </w:rPr>
        <w:t>-</w:t>
      </w:r>
      <w:r w:rsidR="00782529" w:rsidRPr="00A555CA">
        <w:rPr>
          <w:rStyle w:val="af7"/>
          <w:rFonts w:hint="eastAsia"/>
        </w:rPr>
        <w:t>3</w:t>
      </w:r>
      <w:r w:rsidR="00782529" w:rsidRPr="00A555CA">
        <w:rPr>
          <w:rStyle w:val="af7"/>
        </w:rPr>
        <w:t>6</w:t>
      </w:r>
      <w:r w:rsidR="008C0AB1" w:rsidRPr="00A555CA">
        <w:rPr>
          <w:rStyle w:val="af7"/>
          <w:rFonts w:hint="eastAsia"/>
        </w:rPr>
        <w:t xml:space="preserve">　（情報の取扱いに係る規定の整備）（</w:t>
      </w:r>
      <w:r w:rsidR="00832C3C" w:rsidRPr="00A555CA">
        <w:rPr>
          <w:rStyle w:val="af7"/>
          <w:rFonts w:hint="eastAsia"/>
        </w:rPr>
        <w:t>政府機関統一基準</w:t>
      </w:r>
      <w:r w:rsidR="008C0AB1" w:rsidRPr="00A555CA">
        <w:rPr>
          <w:rStyle w:val="af7"/>
          <w:rFonts w:hint="eastAsia"/>
        </w:rPr>
        <w:t>の対応項番</w:t>
      </w:r>
      <w:r w:rsidR="008C0AB1" w:rsidRPr="00A555CA">
        <w:rPr>
          <w:rStyle w:val="af7"/>
          <w:rFonts w:hint="eastAsia"/>
        </w:rPr>
        <w:t>3.1.1(1)</w:t>
      </w:r>
      <w:r w:rsidR="008C0AB1" w:rsidRPr="00A555CA">
        <w:rPr>
          <w:rStyle w:val="af7"/>
          <w:rFonts w:hint="eastAsia"/>
        </w:rPr>
        <w:t>）</w:t>
      </w:r>
    </w:p>
    <w:p w14:paraId="61371721" w14:textId="70B3588F" w:rsidR="008C0AB1" w:rsidRPr="00A555CA" w:rsidRDefault="008C0AB1" w:rsidP="008C0AB1">
      <w:pPr>
        <w:pStyle w:val="aff3"/>
      </w:pPr>
      <w:r w:rsidRPr="00A555CA">
        <w:rPr>
          <w:rFonts w:hint="eastAsia"/>
        </w:rPr>
        <w:t>第</w:t>
      </w:r>
      <w:r w:rsidR="00782529" w:rsidRPr="00A555CA">
        <w:rPr>
          <w:rFonts w:hint="eastAsia"/>
        </w:rPr>
        <w:t>三十六</w:t>
      </w:r>
      <w:r w:rsidRPr="00A555CA">
        <w:rPr>
          <w:rFonts w:hint="eastAsia"/>
        </w:rPr>
        <w:t xml:space="preserve">条　</w:t>
      </w:r>
      <w:bookmarkStart w:id="3" w:name="_Hlk13390474"/>
      <w:r w:rsidRPr="00A555CA">
        <w:rPr>
          <w:rFonts w:hint="eastAsia"/>
        </w:rPr>
        <w:t>全学実施責任者は、以下を含む情報の取扱いに関する規定を整備し、</w:t>
      </w:r>
      <w:r w:rsidR="00B10573" w:rsidRPr="00A555CA">
        <w:rPr>
          <w:rFonts w:hint="eastAsia"/>
        </w:rPr>
        <w:t>教職員等</w:t>
      </w:r>
      <w:r w:rsidRPr="00A555CA">
        <w:rPr>
          <w:rFonts w:hint="eastAsia"/>
        </w:rPr>
        <w:t>へ周知すること</w:t>
      </w:r>
      <w:bookmarkEnd w:id="3"/>
      <w:r w:rsidRPr="00A555CA">
        <w:rPr>
          <w:rFonts w:hint="eastAsia"/>
        </w:rPr>
        <w:t>。</w:t>
      </w:r>
    </w:p>
    <w:p w14:paraId="197F3A89" w14:textId="77777777" w:rsidR="008C0AB1" w:rsidRPr="00A555CA" w:rsidRDefault="008C0AB1" w:rsidP="008C0AB1">
      <w:pPr>
        <w:pStyle w:val="aff4"/>
      </w:pPr>
      <w:r w:rsidRPr="00A555CA">
        <w:rPr>
          <w:rFonts w:hint="eastAsia"/>
        </w:rPr>
        <w:t>一　情報の格付及び取扱制限についての定義</w:t>
      </w:r>
    </w:p>
    <w:p w14:paraId="40F562AD" w14:textId="77777777" w:rsidR="008C0AB1" w:rsidRPr="00A555CA" w:rsidRDefault="008C0AB1" w:rsidP="008C0AB1">
      <w:pPr>
        <w:pStyle w:val="aff4"/>
      </w:pPr>
      <w:r w:rsidRPr="00A555CA">
        <w:rPr>
          <w:rFonts w:hint="eastAsia"/>
        </w:rPr>
        <w:t>二　情報の格付及び取扱制限の明示等についての手続</w:t>
      </w:r>
    </w:p>
    <w:p w14:paraId="20D75693" w14:textId="5230C9CC" w:rsidR="008C0AB1" w:rsidRPr="00A555CA" w:rsidRDefault="006B3A21" w:rsidP="008C0AB1">
      <w:pPr>
        <w:pStyle w:val="aff4"/>
      </w:pPr>
      <w:r>
        <w:rPr>
          <w:rFonts w:hint="eastAsia"/>
        </w:rPr>
        <w:t>三</w:t>
      </w:r>
      <w:r w:rsidR="008C0AB1" w:rsidRPr="00A555CA">
        <w:rPr>
          <w:rFonts w:hint="eastAsia"/>
        </w:rPr>
        <w:t xml:space="preserve">　情報の格付及び取扱制限の継承、見直しに関する手続</w:t>
      </w:r>
    </w:p>
    <w:p w14:paraId="24B512FA" w14:textId="78DA4892" w:rsidR="000B56A7" w:rsidRPr="00A555CA" w:rsidRDefault="000B56A7" w:rsidP="000B56A7">
      <w:pPr>
        <w:pStyle w:val="afff0"/>
        <w:rPr>
          <w:rFonts w:ascii="ＭＳ 明朝" w:hAnsi="ＭＳ 明朝" w:cs="ＭＳ 明朝"/>
        </w:rPr>
      </w:pPr>
      <w:r w:rsidRPr="00A555CA">
        <w:rPr>
          <w:rFonts w:hint="eastAsia"/>
        </w:rPr>
        <w:lastRenderedPageBreak/>
        <w:t>注意：本</w:t>
      </w:r>
      <w:r w:rsidR="005A2BA2" w:rsidRPr="00A555CA">
        <w:rPr>
          <w:rFonts w:hint="eastAsia"/>
        </w:rPr>
        <w:t>条</w:t>
      </w:r>
      <w:r w:rsidRPr="00A555CA">
        <w:rPr>
          <w:rFonts w:hint="eastAsia"/>
        </w:rPr>
        <w:t>は本基準</w:t>
      </w:r>
      <w:r w:rsidR="00900CC0" w:rsidRPr="00A555CA">
        <w:rPr>
          <w:rFonts w:hint="eastAsia"/>
        </w:rPr>
        <w:t>の対象機関</w:t>
      </w:r>
      <w:r w:rsidRPr="00A555CA">
        <w:rPr>
          <w:rFonts w:hint="eastAsia"/>
        </w:rPr>
        <w:t>に対し、情報の格付と取扱制限に</w:t>
      </w:r>
      <w:r w:rsidR="00405D9D" w:rsidRPr="00A555CA">
        <w:rPr>
          <w:rFonts w:hint="eastAsia"/>
        </w:rPr>
        <w:t>関する</w:t>
      </w:r>
      <w:r w:rsidRPr="00A555CA">
        <w:rPr>
          <w:rFonts w:hint="eastAsia"/>
        </w:rPr>
        <w:t>規定の整備を求める規定</w:t>
      </w:r>
      <w:r w:rsidR="00501BBE" w:rsidRPr="00A555CA">
        <w:rPr>
          <w:rFonts w:hint="eastAsia"/>
        </w:rPr>
        <w:t>（メタ規定）</w:t>
      </w:r>
      <w:r w:rsidRPr="00A555CA">
        <w:rPr>
          <w:rFonts w:hint="eastAsia"/>
        </w:rPr>
        <w:t>であ</w:t>
      </w:r>
      <w:r w:rsidR="00092418" w:rsidRPr="00A555CA">
        <w:rPr>
          <w:rFonts w:hint="eastAsia"/>
        </w:rPr>
        <w:t>る。</w:t>
      </w:r>
      <w:r w:rsidR="00437FEA" w:rsidRPr="00A555CA">
        <w:rPr>
          <w:rFonts w:hint="eastAsia"/>
        </w:rPr>
        <w:t>サンプル規程集では、当該規定に相当する文書として「</w:t>
      </w:r>
      <w:r w:rsidR="00437FEA" w:rsidRPr="00A555CA">
        <w:rPr>
          <w:rFonts w:hint="eastAsia"/>
        </w:rPr>
        <w:t>D</w:t>
      </w:r>
      <w:r w:rsidR="00437FEA" w:rsidRPr="00A555CA">
        <w:t xml:space="preserve">2102 </w:t>
      </w:r>
      <w:r w:rsidR="00437FEA" w:rsidRPr="00A555CA">
        <w:rPr>
          <w:rFonts w:hint="eastAsia"/>
        </w:rPr>
        <w:t>情報格付</w:t>
      </w:r>
      <w:r w:rsidR="00AB5356" w:rsidRPr="00A555CA">
        <w:rPr>
          <w:rFonts w:hint="eastAsia"/>
        </w:rPr>
        <w:t>け</w:t>
      </w:r>
      <w:r w:rsidR="00437FEA" w:rsidRPr="00A555CA">
        <w:rPr>
          <w:rFonts w:hint="eastAsia"/>
        </w:rPr>
        <w:t>基準」を作成している。</w:t>
      </w:r>
      <w:r w:rsidR="00AE4801" w:rsidRPr="00A555CA">
        <w:rPr>
          <w:rFonts w:hint="eastAsia"/>
        </w:rPr>
        <w:t>このような</w:t>
      </w:r>
      <w:r w:rsidR="00D86B71" w:rsidRPr="00A555CA">
        <w:rPr>
          <w:rFonts w:hint="eastAsia"/>
        </w:rPr>
        <w:t>規定</w:t>
      </w:r>
      <w:r w:rsidR="000658C8" w:rsidRPr="00A555CA">
        <w:rPr>
          <w:rFonts w:hint="eastAsia"/>
        </w:rPr>
        <w:t>の</w:t>
      </w:r>
      <w:r w:rsidR="00D86B71" w:rsidRPr="00A555CA">
        <w:rPr>
          <w:rFonts w:hint="eastAsia"/>
        </w:rPr>
        <w:t>整備</w:t>
      </w:r>
      <w:r w:rsidR="00AE4801" w:rsidRPr="00A555CA">
        <w:rPr>
          <w:rFonts w:hint="eastAsia"/>
        </w:rPr>
        <w:t>を前提とした</w:t>
      </w:r>
      <w:r w:rsidR="005A2BA2" w:rsidRPr="00A555CA">
        <w:rPr>
          <w:rFonts w:hint="eastAsia"/>
        </w:rPr>
        <w:t>本条の取扱方法</w:t>
      </w:r>
      <w:r w:rsidR="00092418" w:rsidRPr="00A555CA">
        <w:rPr>
          <w:rFonts w:hint="eastAsia"/>
        </w:rPr>
        <w:t>として、次の２つが考えられる。</w:t>
      </w:r>
      <w:r w:rsidR="00092418" w:rsidRPr="00A555CA">
        <w:br/>
      </w:r>
      <w:r w:rsidR="00092418" w:rsidRPr="00A555CA">
        <w:rPr>
          <w:rFonts w:ascii="ＭＳ 明朝" w:hAnsi="ＭＳ 明朝" w:cs="ＭＳ 明朝" w:hint="eastAsia"/>
        </w:rPr>
        <w:t xml:space="preserve">① </w:t>
      </w:r>
      <w:r w:rsidR="005A2BA2" w:rsidRPr="00A555CA">
        <w:rPr>
          <w:rFonts w:ascii="ＭＳ 明朝" w:hAnsi="ＭＳ 明朝" w:cs="ＭＳ 明朝" w:hint="eastAsia"/>
        </w:rPr>
        <w:t>規定整備担当者に対する統制事項として、</w:t>
      </w:r>
      <w:r w:rsidR="00501BBE" w:rsidRPr="00A555CA">
        <w:rPr>
          <w:rFonts w:ascii="ＭＳ 明朝" w:hAnsi="ＭＳ 明朝" w:cs="ＭＳ 明朝" w:hint="eastAsia"/>
        </w:rPr>
        <w:t>メタ規定</w:t>
      </w:r>
      <w:r w:rsidR="005A2BA2" w:rsidRPr="00A555CA">
        <w:rPr>
          <w:rFonts w:ascii="ＭＳ 明朝" w:hAnsi="ＭＳ 明朝" w:cs="ＭＳ 明朝" w:hint="eastAsia"/>
        </w:rPr>
        <w:t>を残す</w:t>
      </w:r>
      <w:r w:rsidR="00900CC0" w:rsidRPr="00A555CA">
        <w:rPr>
          <w:rFonts w:ascii="ＭＳ 明朝" w:hAnsi="ＭＳ 明朝" w:cs="ＭＳ 明朝" w:hint="eastAsia"/>
        </w:rPr>
        <w:t>方法</w:t>
      </w:r>
      <w:r w:rsidR="00501BBE" w:rsidRPr="00A555CA">
        <w:rPr>
          <w:rFonts w:ascii="ＭＳ 明朝" w:hAnsi="ＭＳ 明朝" w:cs="ＭＳ 明朝"/>
        </w:rPr>
        <w:br/>
      </w:r>
      <w:r w:rsidR="00501BBE" w:rsidRPr="00A555CA">
        <w:rPr>
          <w:rFonts w:ascii="ＭＳ 明朝" w:hAnsi="ＭＳ 明朝" w:cs="ＭＳ 明朝" w:hint="eastAsia"/>
        </w:rPr>
        <w:t>次に例示するように、対応する規定文書名を明示する形に修正することが考えられる。</w:t>
      </w:r>
      <w:r w:rsidR="00501BBE" w:rsidRPr="00A555CA">
        <w:rPr>
          <w:rFonts w:ascii="ＭＳ 明朝" w:hAnsi="ＭＳ 明朝" w:cs="ＭＳ 明朝"/>
        </w:rPr>
        <w:br/>
      </w:r>
      <w:r w:rsidR="00501BBE" w:rsidRPr="00A555CA">
        <w:rPr>
          <w:rFonts w:ascii="ＭＳ 明朝" w:hAnsi="ＭＳ 明朝" w:cs="ＭＳ 明朝" w:hint="eastAsia"/>
        </w:rPr>
        <w:t>『全学実施責任者は、以下を含む情報の取扱いに関する規定として、</w:t>
      </w:r>
      <w:r w:rsidR="00501BBE" w:rsidRPr="00A555CA">
        <w:rPr>
          <w:rFonts w:hint="eastAsia"/>
        </w:rPr>
        <w:t>「</w:t>
      </w:r>
      <w:r w:rsidR="00501BBE" w:rsidRPr="00A555CA">
        <w:rPr>
          <w:rFonts w:hint="eastAsia"/>
        </w:rPr>
        <w:t>D</w:t>
      </w:r>
      <w:r w:rsidR="00501BBE" w:rsidRPr="00A555CA">
        <w:t xml:space="preserve">2102 </w:t>
      </w:r>
      <w:r w:rsidR="00501BBE" w:rsidRPr="00A555CA">
        <w:rPr>
          <w:rFonts w:hint="eastAsia"/>
        </w:rPr>
        <w:t>情報格付</w:t>
      </w:r>
      <w:r w:rsidR="00AB5356" w:rsidRPr="00A555CA">
        <w:rPr>
          <w:rFonts w:hint="eastAsia"/>
        </w:rPr>
        <w:t>け</w:t>
      </w:r>
      <w:r w:rsidR="00501BBE" w:rsidRPr="00A555CA">
        <w:rPr>
          <w:rFonts w:hint="eastAsia"/>
        </w:rPr>
        <w:t>基準」</w:t>
      </w:r>
      <w:r w:rsidR="00501BBE" w:rsidRPr="00A555CA">
        <w:rPr>
          <w:rFonts w:ascii="ＭＳ 明朝" w:hAnsi="ＭＳ 明朝" w:cs="ＭＳ 明朝" w:hint="eastAsia"/>
        </w:rPr>
        <w:t>を整備し、教職員等へ周知すること</w:t>
      </w:r>
      <w:r w:rsidR="0096028C" w:rsidRPr="00A555CA">
        <w:rPr>
          <w:rFonts w:hint="eastAsia"/>
        </w:rPr>
        <w:t>。</w:t>
      </w:r>
      <w:r w:rsidR="00501BBE" w:rsidRPr="00A555CA">
        <w:rPr>
          <w:rFonts w:ascii="ＭＳ 明朝" w:hAnsi="ＭＳ 明朝" w:cs="ＭＳ 明朝" w:hint="eastAsia"/>
        </w:rPr>
        <w:t>』</w:t>
      </w:r>
      <w:r w:rsidR="005A2BA2" w:rsidRPr="00A555CA">
        <w:rPr>
          <w:rFonts w:ascii="ＭＳ 明朝" w:hAnsi="ＭＳ 明朝" w:cs="ＭＳ 明朝"/>
        </w:rPr>
        <w:br/>
      </w:r>
      <w:r w:rsidR="005A2BA2" w:rsidRPr="00A555CA">
        <w:rPr>
          <w:rFonts w:ascii="ＭＳ 明朝" w:hAnsi="ＭＳ 明朝" w:cs="ＭＳ 明朝" w:hint="eastAsia"/>
        </w:rPr>
        <w:t>②</w:t>
      </w:r>
      <w:r w:rsidR="005A2BA2" w:rsidRPr="00A555CA">
        <w:rPr>
          <w:rFonts w:ascii="ＭＳ 明朝" w:hAnsi="ＭＳ 明朝" w:cs="ＭＳ 明朝"/>
        </w:rPr>
        <w:t xml:space="preserve"> </w:t>
      </w:r>
      <w:r w:rsidR="005A2BA2" w:rsidRPr="00A555CA">
        <w:rPr>
          <w:rFonts w:ascii="ＭＳ 明朝" w:hAnsi="ＭＳ 明朝" w:cs="ＭＳ 明朝" w:hint="eastAsia"/>
        </w:rPr>
        <w:t>規定は予め整備されることを前提に、</w:t>
      </w:r>
      <w:r w:rsidR="00501BBE" w:rsidRPr="00A555CA">
        <w:rPr>
          <w:rFonts w:ascii="ＭＳ 明朝" w:hAnsi="ＭＳ 明朝" w:cs="ＭＳ 明朝" w:hint="eastAsia"/>
        </w:rPr>
        <w:t>メタ規定を</w:t>
      </w:r>
      <w:r w:rsidR="00437FEA" w:rsidRPr="00A555CA">
        <w:rPr>
          <w:rFonts w:ascii="ＭＳ 明朝" w:hAnsi="ＭＳ 明朝" w:cs="ＭＳ 明朝" w:hint="eastAsia"/>
        </w:rPr>
        <w:t>省く</w:t>
      </w:r>
      <w:r w:rsidR="00501BBE" w:rsidRPr="00A555CA">
        <w:rPr>
          <w:rFonts w:ascii="ＭＳ 明朝" w:hAnsi="ＭＳ 明朝" w:cs="ＭＳ 明朝" w:hint="eastAsia"/>
        </w:rPr>
        <w:t>方法</w:t>
      </w:r>
      <w:r w:rsidR="00092418" w:rsidRPr="00A555CA">
        <w:br/>
      </w:r>
      <w:r w:rsidRPr="00A555CA">
        <w:rPr>
          <w:rFonts w:hint="eastAsia"/>
        </w:rPr>
        <w:t>本条</w:t>
      </w:r>
      <w:r w:rsidR="00501BBE" w:rsidRPr="00A555CA">
        <w:rPr>
          <w:rFonts w:hint="eastAsia"/>
        </w:rPr>
        <w:t>を削除するか</w:t>
      </w:r>
      <w:r w:rsidRPr="00A555CA">
        <w:rPr>
          <w:rFonts w:hint="eastAsia"/>
        </w:rPr>
        <w:t>、次に例示するような内容に置換することが考えられる。</w:t>
      </w:r>
      <w:r w:rsidRPr="00A555CA">
        <w:br/>
      </w:r>
      <w:r w:rsidRPr="00A555CA">
        <w:rPr>
          <w:rFonts w:hint="eastAsia"/>
        </w:rPr>
        <w:t>『教職員等は、本学の教育研究事務の遂行に係る情報を取り扱う際、「</w:t>
      </w:r>
      <w:r w:rsidRPr="00A555CA">
        <w:rPr>
          <w:rFonts w:hint="eastAsia"/>
        </w:rPr>
        <w:t>D</w:t>
      </w:r>
      <w:r w:rsidRPr="00A555CA">
        <w:t xml:space="preserve">2102 </w:t>
      </w:r>
      <w:r w:rsidRPr="00A555CA">
        <w:rPr>
          <w:rFonts w:hint="eastAsia"/>
        </w:rPr>
        <w:t>情報格付</w:t>
      </w:r>
      <w:r w:rsidR="00AB5356" w:rsidRPr="00A555CA">
        <w:rPr>
          <w:rFonts w:hint="eastAsia"/>
        </w:rPr>
        <w:t>け</w:t>
      </w:r>
      <w:r w:rsidRPr="00A555CA">
        <w:rPr>
          <w:rFonts w:hint="eastAsia"/>
        </w:rPr>
        <w:t>基準」</w:t>
      </w:r>
      <w:r w:rsidR="00501BBE" w:rsidRPr="00A555CA">
        <w:rPr>
          <w:rFonts w:hint="eastAsia"/>
        </w:rPr>
        <w:t>の規定内容</w:t>
      </w:r>
      <w:r w:rsidR="00900CC0" w:rsidRPr="00A555CA">
        <w:rPr>
          <w:rFonts w:hint="eastAsia"/>
        </w:rPr>
        <w:t>を遵守する</w:t>
      </w:r>
      <w:r w:rsidRPr="00A555CA">
        <w:rPr>
          <w:rFonts w:hint="eastAsia"/>
        </w:rPr>
        <w:t>こと。</w:t>
      </w:r>
      <w:r w:rsidR="00501BBE" w:rsidRPr="00A555CA">
        <w:rPr>
          <w:rFonts w:hint="eastAsia"/>
        </w:rPr>
        <w:t>（第１</w:t>
      </w:r>
      <w:r w:rsidR="00866B81" w:rsidRPr="00A555CA">
        <w:rPr>
          <w:rFonts w:hint="eastAsia"/>
        </w:rPr>
        <w:t>号</w:t>
      </w:r>
      <w:r w:rsidR="00501BBE" w:rsidRPr="00A555CA">
        <w:rPr>
          <w:rFonts w:hint="eastAsia"/>
        </w:rPr>
        <w:t>以下は削除）</w:t>
      </w:r>
      <w:r w:rsidRPr="00A555CA">
        <w:rPr>
          <w:rFonts w:hint="eastAsia"/>
        </w:rPr>
        <w:t>』</w:t>
      </w:r>
    </w:p>
    <w:p w14:paraId="69E48C7D" w14:textId="2E08B280" w:rsidR="009A7C2E" w:rsidRPr="00A555CA" w:rsidRDefault="008C0AB1" w:rsidP="00922A8B">
      <w:pPr>
        <w:pStyle w:val="a9"/>
      </w:pPr>
      <w:r w:rsidRPr="00A555CA">
        <w:rPr>
          <w:rFonts w:hint="eastAsia"/>
        </w:rPr>
        <w:t>解説：</w:t>
      </w:r>
      <w:r w:rsidR="0034529B" w:rsidRPr="00A555CA">
        <w:rPr>
          <w:rFonts w:hint="eastAsia"/>
        </w:rPr>
        <w:t>第１号「格付及び取扱制限についての定義」について</w:t>
      </w:r>
      <w:r w:rsidR="0034529B" w:rsidRPr="00A555CA">
        <w:br/>
      </w:r>
      <w:r w:rsidR="001D43B5" w:rsidRPr="00A555CA">
        <w:rPr>
          <w:rFonts w:hint="eastAsia"/>
        </w:rPr>
        <w:t>「</w:t>
      </w:r>
      <w:r w:rsidR="001D43B5" w:rsidRPr="00A555CA">
        <w:rPr>
          <w:rFonts w:hint="eastAsia"/>
        </w:rPr>
        <w:t xml:space="preserve">C1001 </w:t>
      </w:r>
      <w:r w:rsidR="001D43B5" w:rsidRPr="00A555CA">
        <w:rPr>
          <w:rFonts w:hint="eastAsia"/>
        </w:rPr>
        <w:t>情報システム運用基本規程」第二十四条及び</w:t>
      </w:r>
      <w:r w:rsidR="0034529B" w:rsidRPr="00A555CA">
        <w:rPr>
          <w:rFonts w:hint="eastAsia"/>
        </w:rPr>
        <w:t>第</w:t>
      </w:r>
      <w:r w:rsidR="001D43B5" w:rsidRPr="00A555CA">
        <w:rPr>
          <w:rFonts w:hint="eastAsia"/>
        </w:rPr>
        <w:t>二</w:t>
      </w:r>
      <w:r w:rsidR="0034529B" w:rsidRPr="00A555CA">
        <w:rPr>
          <w:rFonts w:hint="eastAsia"/>
        </w:rPr>
        <w:t>条第</w:t>
      </w:r>
      <w:r w:rsidR="006239E7" w:rsidRPr="00A555CA">
        <w:rPr>
          <w:rFonts w:hint="eastAsia"/>
        </w:rPr>
        <w:t>三</w:t>
      </w:r>
      <w:r w:rsidR="001D43B5" w:rsidRPr="00A555CA">
        <w:rPr>
          <w:rFonts w:hint="eastAsia"/>
        </w:rPr>
        <w:t>十</w:t>
      </w:r>
      <w:r w:rsidR="0034529B" w:rsidRPr="00A555CA">
        <w:rPr>
          <w:rFonts w:hint="eastAsia"/>
        </w:rPr>
        <w:t>号から第</w:t>
      </w:r>
      <w:r w:rsidR="006239E7" w:rsidRPr="00A555CA">
        <w:rPr>
          <w:rFonts w:hint="eastAsia"/>
        </w:rPr>
        <w:t>三</w:t>
      </w:r>
      <w:r w:rsidR="001D43B5" w:rsidRPr="00A555CA">
        <w:rPr>
          <w:rFonts w:hint="eastAsia"/>
        </w:rPr>
        <w:t>十二</w:t>
      </w:r>
      <w:r w:rsidR="0034529B" w:rsidRPr="00A555CA">
        <w:rPr>
          <w:rFonts w:hint="eastAsia"/>
        </w:rPr>
        <w:t>号までに掲げる情報の格付の区分（機密性・完全性・可用性についての格付の定義）</w:t>
      </w:r>
      <w:r w:rsidR="001D43B5" w:rsidRPr="00A555CA">
        <w:rPr>
          <w:rFonts w:hint="eastAsia"/>
        </w:rPr>
        <w:t>並びに第二条</w:t>
      </w:r>
      <w:r w:rsidR="0034529B" w:rsidRPr="00A555CA">
        <w:rPr>
          <w:rFonts w:hint="eastAsia"/>
        </w:rPr>
        <w:t>第</w:t>
      </w:r>
      <w:r w:rsidR="006239E7" w:rsidRPr="00A555CA">
        <w:rPr>
          <w:rFonts w:hint="eastAsia"/>
        </w:rPr>
        <w:t>三</w:t>
      </w:r>
      <w:r w:rsidR="001D43B5" w:rsidRPr="00A555CA">
        <w:rPr>
          <w:rFonts w:hint="eastAsia"/>
        </w:rPr>
        <w:t>十七号</w:t>
      </w:r>
      <w:r w:rsidR="0034529B" w:rsidRPr="00A555CA">
        <w:rPr>
          <w:rFonts w:hint="eastAsia"/>
        </w:rPr>
        <w:t>に</w:t>
      </w:r>
      <w:r w:rsidR="00C61AB5" w:rsidRPr="00A555CA">
        <w:rPr>
          <w:rFonts w:hint="eastAsia"/>
        </w:rPr>
        <w:t>掲げる</w:t>
      </w:r>
      <w:r w:rsidR="0034529B" w:rsidRPr="00A555CA">
        <w:rPr>
          <w:rFonts w:hint="eastAsia"/>
        </w:rPr>
        <w:t>取扱制限の定義に基づき、機密性、完全性、可用性に係る情報の格付と取扱制限について、本学の基準を整備する必要がある。</w:t>
      </w:r>
      <w:r w:rsidR="009B4282" w:rsidRPr="00A555CA">
        <w:br/>
      </w:r>
      <w:r w:rsidR="009B4282" w:rsidRPr="00A555CA">
        <w:t>なお、文書ガイドラインにおいて、「文書の作成者は、当該文書が極秘文書又は秘文書に該当すると考えられる場合には、それぞれに準じた管理を開始する」とされており、指定前の秘密文書も、機密性３情報として管理することが求められる。</w:t>
      </w:r>
      <w:r w:rsidR="009B4282" w:rsidRPr="00A555CA">
        <w:rPr>
          <w:rFonts w:hint="eastAsia"/>
        </w:rPr>
        <w:br/>
      </w:r>
      <w:r w:rsidR="009B4282" w:rsidRPr="00A555CA">
        <w:rPr>
          <w:rFonts w:hint="eastAsia"/>
        </w:rPr>
        <w:br/>
      </w:r>
      <w:r w:rsidR="009B4282" w:rsidRPr="00A555CA">
        <w:rPr>
          <w:rFonts w:hint="eastAsia"/>
        </w:rPr>
        <w:t>第２号「格付け及び取扱制限の明示等」について</w:t>
      </w:r>
      <w:r w:rsidR="009B4282" w:rsidRPr="00A555CA">
        <w:br/>
      </w:r>
      <w:r w:rsidR="00724D56" w:rsidRPr="00A555CA">
        <w:t>秘密文書においては、文書管理ガイドラインにおける「秘密文書表示」を行った場合には、別途「機密３情報」に係る明示等を行う必要はない。</w:t>
      </w:r>
    </w:p>
    <w:p w14:paraId="7FEE99A2" w14:textId="77777777" w:rsidR="008C0AB1" w:rsidRPr="00A555CA" w:rsidRDefault="008C0AB1" w:rsidP="008C0AB1"/>
    <w:p w14:paraId="7F88E737" w14:textId="34FE3C8F" w:rsidR="008C0AB1" w:rsidRPr="00A555CA" w:rsidRDefault="000A3455" w:rsidP="008C0AB1">
      <w:pPr>
        <w:rPr>
          <w:rStyle w:val="af7"/>
        </w:rPr>
      </w:pPr>
      <w:r w:rsidRPr="00A555CA">
        <w:rPr>
          <w:rStyle w:val="af7"/>
          <w:rFonts w:hint="eastAsia"/>
        </w:rPr>
        <w:t>D2101</w:t>
      </w:r>
      <w:r w:rsidR="008C0AB1" w:rsidRPr="00A555CA">
        <w:rPr>
          <w:rStyle w:val="af7"/>
          <w:rFonts w:hint="eastAsia"/>
        </w:rPr>
        <w:t>-</w:t>
      </w:r>
      <w:r w:rsidR="00782529" w:rsidRPr="00A555CA">
        <w:rPr>
          <w:rStyle w:val="af7"/>
          <w:rFonts w:hint="eastAsia"/>
        </w:rPr>
        <w:t>3</w:t>
      </w:r>
      <w:r w:rsidR="00782529" w:rsidRPr="00A555CA">
        <w:rPr>
          <w:rStyle w:val="af7"/>
        </w:rPr>
        <w:t>7</w:t>
      </w:r>
      <w:r w:rsidR="008C0AB1" w:rsidRPr="00A555CA">
        <w:rPr>
          <w:rStyle w:val="af7"/>
          <w:rFonts w:hint="eastAsia"/>
        </w:rPr>
        <w:t xml:space="preserve">　（</w:t>
      </w:r>
      <w:r w:rsidR="0020499E" w:rsidRPr="00A555CA">
        <w:rPr>
          <w:rStyle w:val="af7"/>
          <w:rFonts w:hint="eastAsia"/>
        </w:rPr>
        <w:t>情報の取扱いに係る手順の整備</w:t>
      </w:r>
      <w:r w:rsidR="008C0AB1" w:rsidRPr="00A555CA">
        <w:rPr>
          <w:rStyle w:val="af7"/>
          <w:rFonts w:hint="eastAsia"/>
        </w:rPr>
        <w:t>）（</w:t>
      </w:r>
      <w:r w:rsidR="00832C3C" w:rsidRPr="00A555CA">
        <w:rPr>
          <w:rStyle w:val="af7"/>
          <w:rFonts w:hint="eastAsia"/>
        </w:rPr>
        <w:t>政府機関統一基準</w:t>
      </w:r>
      <w:r w:rsidR="008C0AB1" w:rsidRPr="00A555CA">
        <w:rPr>
          <w:rStyle w:val="af7"/>
          <w:rFonts w:hint="eastAsia"/>
        </w:rPr>
        <w:t>の対応項番</w:t>
      </w:r>
      <w:r w:rsidR="008C0AB1" w:rsidRPr="00A555CA">
        <w:rPr>
          <w:rStyle w:val="af7"/>
          <w:rFonts w:hint="eastAsia"/>
        </w:rPr>
        <w:t>3.1.1(1)-1</w:t>
      </w:r>
      <w:r w:rsidR="008C0AB1" w:rsidRPr="00A555CA">
        <w:rPr>
          <w:rStyle w:val="af7"/>
          <w:rFonts w:hint="eastAsia"/>
        </w:rPr>
        <w:t>）</w:t>
      </w:r>
    </w:p>
    <w:p w14:paraId="421B237D" w14:textId="4D0FD5DE" w:rsidR="008C0AB1" w:rsidRPr="00A555CA" w:rsidRDefault="008C0AB1" w:rsidP="008C0AB1">
      <w:pPr>
        <w:pStyle w:val="aff3"/>
      </w:pPr>
      <w:r w:rsidRPr="00A555CA">
        <w:rPr>
          <w:rFonts w:hint="eastAsia"/>
        </w:rPr>
        <w:t>第</w:t>
      </w:r>
      <w:r w:rsidR="00782529" w:rsidRPr="00A555CA">
        <w:rPr>
          <w:rFonts w:hint="eastAsia"/>
        </w:rPr>
        <w:t>三十七</w:t>
      </w:r>
      <w:r w:rsidRPr="00A555CA">
        <w:rPr>
          <w:rFonts w:hint="eastAsia"/>
        </w:rPr>
        <w:t xml:space="preserve">条　</w:t>
      </w:r>
      <w:bookmarkStart w:id="4" w:name="_Hlk13392076"/>
      <w:r w:rsidRPr="00A555CA">
        <w:rPr>
          <w:rFonts w:hint="eastAsia"/>
        </w:rPr>
        <w:t>全学実施責任者は、情報の取扱いに関する規定として、以下を例とする手順を整備すること</w:t>
      </w:r>
      <w:bookmarkEnd w:id="4"/>
      <w:r w:rsidRPr="00A555CA">
        <w:rPr>
          <w:rFonts w:hint="eastAsia"/>
        </w:rPr>
        <w:t>。</w:t>
      </w:r>
    </w:p>
    <w:p w14:paraId="262D4BA7" w14:textId="77777777" w:rsidR="008C0AB1" w:rsidRPr="00A555CA" w:rsidRDefault="008C0AB1" w:rsidP="008C0AB1">
      <w:pPr>
        <w:pStyle w:val="aff4"/>
      </w:pPr>
      <w:r w:rsidRPr="00A555CA">
        <w:rPr>
          <w:rFonts w:hint="eastAsia"/>
        </w:rPr>
        <w:t>一　情報のライフサイクル全般にわたり必要な手順（教育研究事務の遂行以外の目的で情報を利用等しないよう努めること等）</w:t>
      </w:r>
    </w:p>
    <w:p w14:paraId="32BC05F5" w14:textId="77777777" w:rsidR="008C0AB1" w:rsidRPr="00A555CA" w:rsidRDefault="008C0AB1" w:rsidP="008C0AB1">
      <w:pPr>
        <w:pStyle w:val="aff4"/>
      </w:pPr>
      <w:r w:rsidRPr="00A555CA">
        <w:rPr>
          <w:rFonts w:hint="eastAsia"/>
        </w:rPr>
        <w:t>二　情報の入手・作成時の手順</w:t>
      </w:r>
    </w:p>
    <w:p w14:paraId="723D5BFF" w14:textId="77777777" w:rsidR="008C0AB1" w:rsidRPr="00A555CA" w:rsidRDefault="008C0AB1" w:rsidP="008C0AB1">
      <w:pPr>
        <w:pStyle w:val="aff4"/>
      </w:pPr>
      <w:r w:rsidRPr="00A555CA">
        <w:rPr>
          <w:rFonts w:hint="eastAsia"/>
        </w:rPr>
        <w:t>三　情報の利用・保存時の手順</w:t>
      </w:r>
    </w:p>
    <w:p w14:paraId="36FF373B" w14:textId="77777777" w:rsidR="008C0AB1" w:rsidRPr="00A555CA" w:rsidRDefault="008C0AB1" w:rsidP="008C0AB1">
      <w:pPr>
        <w:pStyle w:val="aff4"/>
      </w:pPr>
      <w:r w:rsidRPr="00A555CA">
        <w:rPr>
          <w:rFonts w:hint="eastAsia"/>
        </w:rPr>
        <w:t>四　情報の提供・公表時の手順</w:t>
      </w:r>
    </w:p>
    <w:p w14:paraId="77F693FE" w14:textId="77777777" w:rsidR="008C0AB1" w:rsidRPr="00A555CA" w:rsidRDefault="008C0AB1" w:rsidP="008C0AB1">
      <w:pPr>
        <w:pStyle w:val="aff4"/>
      </w:pPr>
      <w:r w:rsidRPr="00A555CA">
        <w:rPr>
          <w:rFonts w:hint="eastAsia"/>
        </w:rPr>
        <w:t>五　情報の運搬・送信時の手順</w:t>
      </w:r>
    </w:p>
    <w:p w14:paraId="49987501" w14:textId="77777777" w:rsidR="008C0AB1" w:rsidRPr="00A555CA" w:rsidRDefault="008C0AB1" w:rsidP="008C0AB1">
      <w:pPr>
        <w:pStyle w:val="aff4"/>
      </w:pPr>
      <w:r w:rsidRPr="00A555CA">
        <w:rPr>
          <w:rFonts w:hint="eastAsia"/>
        </w:rPr>
        <w:t>六　情報の消去時の手順</w:t>
      </w:r>
    </w:p>
    <w:p w14:paraId="78CD7968" w14:textId="77777777" w:rsidR="008C0AB1" w:rsidRPr="00A555CA" w:rsidRDefault="008C0AB1" w:rsidP="008C0AB1">
      <w:pPr>
        <w:pStyle w:val="aff4"/>
      </w:pPr>
      <w:r w:rsidRPr="00A555CA">
        <w:rPr>
          <w:rFonts w:hint="eastAsia"/>
        </w:rPr>
        <w:t>七　情報のバックアップ時の手順</w:t>
      </w:r>
    </w:p>
    <w:p w14:paraId="75885B6B" w14:textId="23645C00" w:rsidR="00FD76C8" w:rsidRPr="00A555CA" w:rsidRDefault="00FD76C8" w:rsidP="00FD76C8">
      <w:pPr>
        <w:pStyle w:val="afff0"/>
      </w:pPr>
      <w:r w:rsidRPr="00A555CA">
        <w:rPr>
          <w:rFonts w:hint="eastAsia"/>
        </w:rPr>
        <w:t>注意：本条は</w:t>
      </w:r>
      <w:r w:rsidR="006A3C60" w:rsidRPr="00A555CA">
        <w:rPr>
          <w:rFonts w:hint="eastAsia"/>
        </w:rPr>
        <w:t>本基準</w:t>
      </w:r>
      <w:r w:rsidR="00AF74B0" w:rsidRPr="00A555CA">
        <w:rPr>
          <w:rFonts w:hint="eastAsia"/>
        </w:rPr>
        <w:t>の対象機関</w:t>
      </w:r>
      <w:r w:rsidR="00357DB8" w:rsidRPr="00A555CA">
        <w:rPr>
          <w:rFonts w:hint="eastAsia"/>
        </w:rPr>
        <w:t>に</w:t>
      </w:r>
      <w:r w:rsidR="006A3C60" w:rsidRPr="00A555CA">
        <w:rPr>
          <w:rFonts w:hint="eastAsia"/>
        </w:rPr>
        <w:t>対し</w:t>
      </w:r>
      <w:r w:rsidR="00986DD9" w:rsidRPr="00A555CA">
        <w:rPr>
          <w:rFonts w:hint="eastAsia"/>
        </w:rPr>
        <w:t>、</w:t>
      </w:r>
      <w:r w:rsidR="00112122" w:rsidRPr="00A555CA">
        <w:rPr>
          <w:rFonts w:hint="eastAsia"/>
        </w:rPr>
        <w:t>情報の取扱いに関する</w:t>
      </w:r>
      <w:r w:rsidR="00986DD9" w:rsidRPr="00A555CA">
        <w:rPr>
          <w:rFonts w:hint="eastAsia"/>
        </w:rPr>
        <w:t>手順の整備を求める規</w:t>
      </w:r>
      <w:r w:rsidR="00986DD9" w:rsidRPr="00A555CA">
        <w:rPr>
          <w:rFonts w:hint="eastAsia"/>
        </w:rPr>
        <w:lastRenderedPageBreak/>
        <w:t>定であ</w:t>
      </w:r>
      <w:r w:rsidR="00E5061C" w:rsidRPr="00A555CA">
        <w:rPr>
          <w:rFonts w:hint="eastAsia"/>
        </w:rPr>
        <w:t>る。ただし、</w:t>
      </w:r>
      <w:r w:rsidR="00AF74B0" w:rsidRPr="00A555CA">
        <w:rPr>
          <w:rFonts w:hint="eastAsia"/>
        </w:rPr>
        <w:t>手順の要件</w:t>
      </w:r>
      <w:r w:rsidR="00E5061C" w:rsidRPr="00A555CA">
        <w:rPr>
          <w:rFonts w:hint="eastAsia"/>
        </w:rPr>
        <w:t>は</w:t>
      </w:r>
      <w:r w:rsidR="00AF74B0" w:rsidRPr="00A555CA">
        <w:rPr>
          <w:rFonts w:hint="eastAsia"/>
        </w:rPr>
        <w:t>例示にとどまり統制としての効力を有さないことから、</w:t>
      </w:r>
      <w:r w:rsidR="00112122" w:rsidRPr="00A555CA">
        <w:rPr>
          <w:rFonts w:hint="eastAsia"/>
        </w:rPr>
        <w:t>本条の内容のまま規程等として運用することは不適切である。</w:t>
      </w:r>
      <w:r w:rsidR="00AB5356" w:rsidRPr="00A555CA">
        <w:rPr>
          <w:rFonts w:hint="eastAsia"/>
        </w:rPr>
        <w:t>サンプル規程集では、当該規定に相当する文書として「</w:t>
      </w:r>
      <w:r w:rsidR="00AB5356" w:rsidRPr="00A555CA">
        <w:rPr>
          <w:rFonts w:hint="eastAsia"/>
        </w:rPr>
        <w:t>D</w:t>
      </w:r>
      <w:r w:rsidR="00AB5356" w:rsidRPr="00A555CA">
        <w:t>310</w:t>
      </w:r>
      <w:r w:rsidR="000C2419">
        <w:t>2</w:t>
      </w:r>
      <w:r w:rsidR="00AB5356" w:rsidRPr="00A555CA">
        <w:t xml:space="preserve"> </w:t>
      </w:r>
      <w:r w:rsidR="00AB5356" w:rsidRPr="00A555CA">
        <w:rPr>
          <w:rFonts w:hint="eastAsia"/>
        </w:rPr>
        <w:t>情報格付け取扱手順」を作成している。</w:t>
      </w:r>
      <w:r w:rsidR="00AE4801" w:rsidRPr="00A555CA">
        <w:rPr>
          <w:rFonts w:hint="eastAsia"/>
        </w:rPr>
        <w:t>このような手順</w:t>
      </w:r>
      <w:r w:rsidR="004A48F4" w:rsidRPr="00A555CA">
        <w:rPr>
          <w:rFonts w:hint="eastAsia"/>
        </w:rPr>
        <w:t>の</w:t>
      </w:r>
      <w:r w:rsidR="00AE4801" w:rsidRPr="00A555CA">
        <w:rPr>
          <w:rFonts w:hint="eastAsia"/>
        </w:rPr>
        <w:t>整備を前提とした</w:t>
      </w:r>
      <w:r w:rsidR="00AB5356" w:rsidRPr="00A555CA">
        <w:rPr>
          <w:rFonts w:hint="eastAsia"/>
        </w:rPr>
        <w:t>本条の取扱方法として、次の２つが考えられる。</w:t>
      </w:r>
      <w:r w:rsidR="00AB5356" w:rsidRPr="00A555CA">
        <w:br/>
      </w:r>
      <w:bookmarkStart w:id="5" w:name="_Hlk13480289"/>
      <w:r w:rsidR="00AB5356" w:rsidRPr="00A555CA">
        <w:rPr>
          <w:rFonts w:ascii="ＭＳ 明朝" w:hAnsi="ＭＳ 明朝" w:cs="ＭＳ 明朝" w:hint="eastAsia"/>
        </w:rPr>
        <w:t>① 手順整備担当者に対する統制事項として</w:t>
      </w:r>
      <w:r w:rsidR="00563D75" w:rsidRPr="00A555CA">
        <w:rPr>
          <w:rFonts w:ascii="ＭＳ 明朝" w:hAnsi="ＭＳ 明朝" w:cs="ＭＳ 明朝" w:hint="eastAsia"/>
        </w:rPr>
        <w:t>、本規定を</w:t>
      </w:r>
      <w:r w:rsidR="00AB5356" w:rsidRPr="00A555CA">
        <w:rPr>
          <w:rFonts w:ascii="ＭＳ 明朝" w:hAnsi="ＭＳ 明朝" w:cs="ＭＳ 明朝" w:hint="eastAsia"/>
        </w:rPr>
        <w:t>利用する方法</w:t>
      </w:r>
      <w:r w:rsidR="00AB5356" w:rsidRPr="00A555CA">
        <w:rPr>
          <w:rFonts w:ascii="ＭＳ 明朝" w:hAnsi="ＭＳ 明朝" w:cs="ＭＳ 明朝"/>
        </w:rPr>
        <w:br/>
      </w:r>
      <w:r w:rsidR="00AB5356" w:rsidRPr="00A555CA">
        <w:rPr>
          <w:rFonts w:ascii="ＭＳ 明朝" w:hAnsi="ＭＳ 明朝" w:cs="ＭＳ 明朝" w:hint="eastAsia"/>
        </w:rPr>
        <w:t>次に例示するように、対応する</w:t>
      </w:r>
      <w:r w:rsidR="00563D75" w:rsidRPr="00A555CA">
        <w:rPr>
          <w:rFonts w:ascii="ＭＳ 明朝" w:hAnsi="ＭＳ 明朝" w:cs="ＭＳ 明朝" w:hint="eastAsia"/>
        </w:rPr>
        <w:t>手順</w:t>
      </w:r>
      <w:r w:rsidR="00AB5356" w:rsidRPr="00A555CA">
        <w:rPr>
          <w:rFonts w:ascii="ＭＳ 明朝" w:hAnsi="ＭＳ 明朝" w:cs="ＭＳ 明朝" w:hint="eastAsia"/>
        </w:rPr>
        <w:t>文書名を明示する形に修正することが考えられる。</w:t>
      </w:r>
      <w:r w:rsidR="00A11631" w:rsidRPr="00A555CA">
        <w:rPr>
          <w:rFonts w:ascii="ＭＳ 明朝" w:hAnsi="ＭＳ 明朝" w:cs="ＭＳ 明朝" w:hint="eastAsia"/>
        </w:rPr>
        <w:t>このとき、第１号以下の内容は大学等の事情に応じて適宜調整して差し支えない。</w:t>
      </w:r>
      <w:r w:rsidR="00AB5356" w:rsidRPr="00A555CA">
        <w:rPr>
          <w:rFonts w:ascii="ＭＳ 明朝" w:hAnsi="ＭＳ 明朝" w:cs="ＭＳ 明朝"/>
        </w:rPr>
        <w:br/>
      </w:r>
      <w:r w:rsidR="00AB5356" w:rsidRPr="00A555CA">
        <w:rPr>
          <w:rFonts w:ascii="ＭＳ 明朝" w:hAnsi="ＭＳ 明朝" w:cs="ＭＳ 明朝" w:hint="eastAsia"/>
        </w:rPr>
        <w:t>『</w:t>
      </w:r>
      <w:r w:rsidR="00563D75" w:rsidRPr="00A555CA">
        <w:rPr>
          <w:rFonts w:ascii="ＭＳ 明朝" w:hAnsi="ＭＳ 明朝" w:cs="ＭＳ 明朝" w:hint="eastAsia"/>
        </w:rPr>
        <w:t>全学実施責任者は、情報の取扱いに関する規定として、以下の内容を含む手順として</w:t>
      </w:r>
      <w:r w:rsidR="00AB5356" w:rsidRPr="00A555CA">
        <w:rPr>
          <w:rFonts w:hint="eastAsia"/>
        </w:rPr>
        <w:t>「</w:t>
      </w:r>
      <w:r w:rsidR="00AB5356" w:rsidRPr="00A555CA">
        <w:rPr>
          <w:rFonts w:hint="eastAsia"/>
        </w:rPr>
        <w:t>D</w:t>
      </w:r>
      <w:r w:rsidR="00AB5356" w:rsidRPr="00A555CA">
        <w:t>310</w:t>
      </w:r>
      <w:r w:rsidR="000C2419">
        <w:t>2</w:t>
      </w:r>
      <w:r w:rsidR="00AB5356" w:rsidRPr="00A555CA">
        <w:t xml:space="preserve"> </w:t>
      </w:r>
      <w:r w:rsidR="00AB5356" w:rsidRPr="00A555CA">
        <w:rPr>
          <w:rFonts w:hint="eastAsia"/>
        </w:rPr>
        <w:t>情報格付け取扱手順」</w:t>
      </w:r>
      <w:r w:rsidR="00AB5356" w:rsidRPr="00A555CA">
        <w:rPr>
          <w:rFonts w:ascii="ＭＳ 明朝" w:hAnsi="ＭＳ 明朝" w:cs="ＭＳ 明朝" w:hint="eastAsia"/>
        </w:rPr>
        <w:t>を整備すること</w:t>
      </w:r>
      <w:r w:rsidR="00AB5356" w:rsidRPr="00A555CA">
        <w:rPr>
          <w:rFonts w:hint="eastAsia"/>
        </w:rPr>
        <w:t>。</w:t>
      </w:r>
      <w:r w:rsidR="00AB5356" w:rsidRPr="00A555CA">
        <w:rPr>
          <w:rFonts w:ascii="ＭＳ 明朝" w:hAnsi="ＭＳ 明朝" w:cs="ＭＳ 明朝" w:hint="eastAsia"/>
        </w:rPr>
        <w:t>』</w:t>
      </w:r>
      <w:r w:rsidR="00AB5356" w:rsidRPr="00A555CA">
        <w:rPr>
          <w:rFonts w:ascii="ＭＳ 明朝" w:hAnsi="ＭＳ 明朝" w:cs="ＭＳ 明朝"/>
        </w:rPr>
        <w:br/>
      </w:r>
      <w:r w:rsidR="00AB5356" w:rsidRPr="00A555CA">
        <w:rPr>
          <w:rFonts w:ascii="ＭＳ 明朝" w:hAnsi="ＭＳ 明朝" w:cs="ＭＳ 明朝" w:hint="eastAsia"/>
        </w:rPr>
        <w:t>②</w:t>
      </w:r>
      <w:r w:rsidR="00AB5356" w:rsidRPr="00A555CA">
        <w:rPr>
          <w:rFonts w:ascii="ＭＳ 明朝" w:hAnsi="ＭＳ 明朝" w:cs="ＭＳ 明朝"/>
        </w:rPr>
        <w:t xml:space="preserve"> </w:t>
      </w:r>
      <w:r w:rsidR="00AB5356" w:rsidRPr="00A555CA">
        <w:rPr>
          <w:rFonts w:ascii="ＭＳ 明朝" w:hAnsi="ＭＳ 明朝" w:cs="ＭＳ 明朝" w:hint="eastAsia"/>
        </w:rPr>
        <w:t>手順は予め整備されることを前提に、本規定を省く方法</w:t>
      </w:r>
      <w:r w:rsidR="00AB5356" w:rsidRPr="00A555CA">
        <w:br/>
      </w:r>
      <w:r w:rsidR="00AB5356" w:rsidRPr="00A555CA">
        <w:rPr>
          <w:rFonts w:hint="eastAsia"/>
        </w:rPr>
        <w:t>本条を削除するか、次に例示するような内容に置換することが考えられる。</w:t>
      </w:r>
      <w:r w:rsidR="003A6574" w:rsidRPr="00A555CA">
        <w:br/>
      </w:r>
      <w:r w:rsidR="00112122" w:rsidRPr="00A555CA">
        <w:rPr>
          <w:rFonts w:hint="eastAsia"/>
        </w:rPr>
        <w:t>『</w:t>
      </w:r>
      <w:r w:rsidR="003A6574" w:rsidRPr="00A555CA">
        <w:rPr>
          <w:rFonts w:hint="eastAsia"/>
        </w:rPr>
        <w:t>教職員</w:t>
      </w:r>
      <w:r w:rsidR="006A3C60" w:rsidRPr="00A555CA">
        <w:rPr>
          <w:rFonts w:hint="eastAsia"/>
        </w:rPr>
        <w:t>等</w:t>
      </w:r>
      <w:r w:rsidR="0036574E" w:rsidRPr="00A555CA">
        <w:rPr>
          <w:rFonts w:hint="eastAsia"/>
        </w:rPr>
        <w:t>は、本学の</w:t>
      </w:r>
      <w:r w:rsidR="00E33C51" w:rsidRPr="00A555CA">
        <w:rPr>
          <w:rFonts w:hint="eastAsia"/>
        </w:rPr>
        <w:t>教育研究事務の遂行に係る情報を取り扱う</w:t>
      </w:r>
      <w:r w:rsidR="006A3C60" w:rsidRPr="00A555CA">
        <w:rPr>
          <w:rFonts w:hint="eastAsia"/>
        </w:rPr>
        <w:t>際</w:t>
      </w:r>
      <w:r w:rsidR="00E33C51" w:rsidRPr="00A555CA">
        <w:rPr>
          <w:rFonts w:hint="eastAsia"/>
        </w:rPr>
        <w:t>、</w:t>
      </w:r>
      <w:r w:rsidR="00112122" w:rsidRPr="00A555CA">
        <w:rPr>
          <w:rFonts w:hint="eastAsia"/>
        </w:rPr>
        <w:t>「</w:t>
      </w:r>
      <w:r w:rsidR="0036574E" w:rsidRPr="00A555CA">
        <w:rPr>
          <w:rFonts w:hint="eastAsia"/>
        </w:rPr>
        <w:t>D</w:t>
      </w:r>
      <w:r w:rsidR="0036574E" w:rsidRPr="00A555CA">
        <w:t>3</w:t>
      </w:r>
      <w:r w:rsidR="00AF74B0" w:rsidRPr="00A555CA">
        <w:t>10</w:t>
      </w:r>
      <w:r w:rsidR="000C2419">
        <w:t>2</w:t>
      </w:r>
      <w:r w:rsidR="0036574E" w:rsidRPr="00A555CA">
        <w:t xml:space="preserve"> </w:t>
      </w:r>
      <w:r w:rsidR="003A6574" w:rsidRPr="00A555CA">
        <w:rPr>
          <w:rFonts w:hint="eastAsia"/>
        </w:rPr>
        <w:t>情報</w:t>
      </w:r>
      <w:r w:rsidR="00AF74B0" w:rsidRPr="00A555CA">
        <w:rPr>
          <w:rFonts w:hint="eastAsia"/>
        </w:rPr>
        <w:t>格付け</w:t>
      </w:r>
      <w:r w:rsidR="003A6574" w:rsidRPr="00A555CA">
        <w:rPr>
          <w:rFonts w:hint="eastAsia"/>
        </w:rPr>
        <w:t>取扱手順</w:t>
      </w:r>
      <w:r w:rsidR="00112122" w:rsidRPr="00A555CA">
        <w:rPr>
          <w:rFonts w:hint="eastAsia"/>
        </w:rPr>
        <w:t>」</w:t>
      </w:r>
      <w:r w:rsidR="006A3C60" w:rsidRPr="00A555CA">
        <w:rPr>
          <w:rFonts w:hint="eastAsia"/>
        </w:rPr>
        <w:t>において規定されている以下の手順を遵守すること</w:t>
      </w:r>
      <w:r w:rsidR="004E2E39" w:rsidRPr="00A555CA">
        <w:rPr>
          <w:rFonts w:hint="eastAsia"/>
        </w:rPr>
        <w:t>。</w:t>
      </w:r>
      <w:r w:rsidR="00112122" w:rsidRPr="00A555CA">
        <w:rPr>
          <w:rFonts w:hint="eastAsia"/>
        </w:rPr>
        <w:t>』</w:t>
      </w:r>
      <w:bookmarkEnd w:id="5"/>
    </w:p>
    <w:p w14:paraId="7DB78702" w14:textId="50E4D33B" w:rsidR="008C0AB1" w:rsidRPr="00A555CA" w:rsidRDefault="008C0AB1" w:rsidP="0020499E">
      <w:pPr>
        <w:pStyle w:val="a9"/>
      </w:pPr>
      <w:r w:rsidRPr="00A555CA">
        <w:rPr>
          <w:rFonts w:hint="eastAsia"/>
        </w:rPr>
        <w:t>解説：</w:t>
      </w:r>
      <w:r w:rsidR="0020499E" w:rsidRPr="00A555CA">
        <w:rPr>
          <w:rFonts w:hint="eastAsia"/>
        </w:rPr>
        <w:t>「手順を整備」について</w:t>
      </w:r>
      <w:r w:rsidR="0020499E" w:rsidRPr="00A555CA">
        <w:br/>
      </w:r>
      <w:r w:rsidR="0020499E" w:rsidRPr="00A555CA">
        <w:rPr>
          <w:rFonts w:hint="eastAsia"/>
        </w:rPr>
        <w:t>第１号～第７号は、第</w:t>
      </w:r>
      <w:r w:rsidR="00133871" w:rsidRPr="00A555CA">
        <w:rPr>
          <w:rFonts w:hint="eastAsia"/>
        </w:rPr>
        <w:t>四十</w:t>
      </w:r>
      <w:r w:rsidR="0020499E" w:rsidRPr="00A555CA">
        <w:rPr>
          <w:rFonts w:hint="eastAsia"/>
        </w:rPr>
        <w:t>条～第</w:t>
      </w:r>
      <w:r w:rsidR="00162467" w:rsidRPr="00A555CA">
        <w:rPr>
          <w:rFonts w:hint="eastAsia"/>
        </w:rPr>
        <w:t>五十</w:t>
      </w:r>
      <w:r w:rsidR="00133871" w:rsidRPr="00A555CA">
        <w:rPr>
          <w:rFonts w:hint="eastAsia"/>
        </w:rPr>
        <w:t>三</w:t>
      </w:r>
      <w:r w:rsidR="0020499E" w:rsidRPr="00A555CA">
        <w:rPr>
          <w:rFonts w:hint="eastAsia"/>
        </w:rPr>
        <w:t>条における</w:t>
      </w:r>
      <w:r w:rsidR="00B10573" w:rsidRPr="00A555CA">
        <w:rPr>
          <w:rFonts w:hint="eastAsia"/>
        </w:rPr>
        <w:t>教職員等</w:t>
      </w:r>
      <w:r w:rsidR="0020499E" w:rsidRPr="00A555CA">
        <w:rPr>
          <w:rFonts w:hint="eastAsia"/>
        </w:rPr>
        <w:t>を名宛人とした対策事項とそれぞれ対応している。本事項では、これらの内容を包含する形で手順を定めることを求めている。</w:t>
      </w:r>
    </w:p>
    <w:p w14:paraId="04C35E3A" w14:textId="77777777" w:rsidR="008C0AB1" w:rsidRPr="00A555CA" w:rsidRDefault="008C0AB1" w:rsidP="008C0AB1"/>
    <w:p w14:paraId="56028C58" w14:textId="1BDBE30B" w:rsidR="008C0AB1" w:rsidRPr="00A555CA" w:rsidRDefault="000A3455" w:rsidP="008C0AB1">
      <w:pPr>
        <w:rPr>
          <w:rStyle w:val="af7"/>
        </w:rPr>
      </w:pPr>
      <w:r w:rsidRPr="00A555CA">
        <w:rPr>
          <w:rStyle w:val="af7"/>
          <w:rFonts w:hint="eastAsia"/>
        </w:rPr>
        <w:t>D2101</w:t>
      </w:r>
      <w:r w:rsidR="008C0AB1" w:rsidRPr="00A555CA">
        <w:rPr>
          <w:rStyle w:val="af7"/>
          <w:rFonts w:hint="eastAsia"/>
        </w:rPr>
        <w:t>-</w:t>
      </w:r>
      <w:r w:rsidR="00782529" w:rsidRPr="00A555CA">
        <w:rPr>
          <w:rStyle w:val="af7"/>
          <w:rFonts w:hint="eastAsia"/>
        </w:rPr>
        <w:t>38</w:t>
      </w:r>
      <w:r w:rsidR="008C0AB1" w:rsidRPr="00A555CA">
        <w:rPr>
          <w:rStyle w:val="af7"/>
          <w:rFonts w:hint="eastAsia"/>
        </w:rPr>
        <w:t xml:space="preserve">　（</w:t>
      </w:r>
      <w:r w:rsidR="0020499E" w:rsidRPr="00A555CA">
        <w:rPr>
          <w:rStyle w:val="af7"/>
          <w:rFonts w:hint="eastAsia"/>
        </w:rPr>
        <w:t>格付と取扱制限の明示に係る規定の整備</w:t>
      </w:r>
      <w:r w:rsidR="008C0AB1" w:rsidRPr="00A555CA">
        <w:rPr>
          <w:rStyle w:val="af7"/>
          <w:rFonts w:hint="eastAsia"/>
        </w:rPr>
        <w:t>）（</w:t>
      </w:r>
      <w:r w:rsidR="00832C3C" w:rsidRPr="00A555CA">
        <w:rPr>
          <w:rStyle w:val="af7"/>
          <w:rFonts w:hint="eastAsia"/>
        </w:rPr>
        <w:t>政府機関統一基準</w:t>
      </w:r>
      <w:r w:rsidR="008C0AB1" w:rsidRPr="00A555CA">
        <w:rPr>
          <w:rStyle w:val="af7"/>
          <w:rFonts w:hint="eastAsia"/>
        </w:rPr>
        <w:t>の対応項番</w:t>
      </w:r>
      <w:r w:rsidR="0034529B" w:rsidRPr="00A555CA">
        <w:rPr>
          <w:rStyle w:val="af7"/>
          <w:rFonts w:hint="eastAsia"/>
        </w:rPr>
        <w:t>3</w:t>
      </w:r>
      <w:r w:rsidR="008C0AB1" w:rsidRPr="00A555CA">
        <w:rPr>
          <w:rStyle w:val="af7"/>
          <w:rFonts w:hint="eastAsia"/>
        </w:rPr>
        <w:t>.1.1(1)</w:t>
      </w:r>
      <w:r w:rsidR="0034529B" w:rsidRPr="00A555CA">
        <w:rPr>
          <w:rStyle w:val="af7"/>
          <w:rFonts w:hint="eastAsia"/>
        </w:rPr>
        <w:t>-2,3</w:t>
      </w:r>
      <w:r w:rsidR="008C0AB1" w:rsidRPr="00A555CA">
        <w:rPr>
          <w:rStyle w:val="af7"/>
          <w:rFonts w:hint="eastAsia"/>
        </w:rPr>
        <w:t>）</w:t>
      </w:r>
    </w:p>
    <w:p w14:paraId="3ACEEB6E" w14:textId="170F3B1F" w:rsidR="008C0AB1" w:rsidRPr="00A555CA" w:rsidRDefault="008C0AB1" w:rsidP="008C0AB1">
      <w:pPr>
        <w:pStyle w:val="aff3"/>
      </w:pPr>
      <w:r w:rsidRPr="00A555CA">
        <w:rPr>
          <w:rFonts w:hint="eastAsia"/>
        </w:rPr>
        <w:t>第</w:t>
      </w:r>
      <w:r w:rsidR="00782529" w:rsidRPr="00A555CA">
        <w:rPr>
          <w:rFonts w:hint="eastAsia"/>
        </w:rPr>
        <w:t>三十八</w:t>
      </w:r>
      <w:r w:rsidRPr="00A555CA">
        <w:rPr>
          <w:rFonts w:hint="eastAsia"/>
        </w:rPr>
        <w:t>条　全学実施責任者は、情報の格付及び取扱制限の明示の方法について、以下を例に、規定を整備すること。</w:t>
      </w:r>
    </w:p>
    <w:p w14:paraId="2F2A9E2C" w14:textId="77777777" w:rsidR="008C0AB1" w:rsidRPr="00A555CA" w:rsidRDefault="008C0AB1" w:rsidP="008C0AB1">
      <w:pPr>
        <w:pStyle w:val="aff4"/>
      </w:pPr>
      <w:r w:rsidRPr="00A555CA">
        <w:rPr>
          <w:rFonts w:hint="eastAsia"/>
        </w:rPr>
        <w:t>一　電磁的記録として取り扱われる情報に明示する場合</w:t>
      </w:r>
      <w:r w:rsidRPr="00A555CA">
        <w:br/>
      </w:r>
      <w:r w:rsidRPr="00A555CA">
        <w:rPr>
          <w:rFonts w:hint="eastAsia"/>
        </w:rPr>
        <w:t>・電磁的記録の本体である文書ごとにヘッダ部分又は情報の内容へ直接記載</w:t>
      </w:r>
      <w:r w:rsidRPr="00A555CA">
        <w:br/>
      </w:r>
      <w:r w:rsidRPr="00A555CA">
        <w:rPr>
          <w:rFonts w:hint="eastAsia"/>
        </w:rPr>
        <w:t>・電磁的ファイル等の取扱単位ごとにファイル名自体へ記載</w:t>
      </w:r>
      <w:r w:rsidRPr="00A555CA">
        <w:br/>
      </w:r>
      <w:r w:rsidRPr="00A555CA">
        <w:rPr>
          <w:rFonts w:hint="eastAsia"/>
        </w:rPr>
        <w:t>・フォルダ単位等で取り扱う情報は、フォルダ名に記載</w:t>
      </w:r>
      <w:r w:rsidRPr="00A555CA">
        <w:br/>
      </w:r>
      <w:r w:rsidRPr="00A555CA">
        <w:rPr>
          <w:rFonts w:hint="eastAsia"/>
        </w:rPr>
        <w:t>・電子メールで取り扱う情報は、メール本文又はメール件名に記載</w:t>
      </w:r>
    </w:p>
    <w:p w14:paraId="1102D534" w14:textId="77777777" w:rsidR="008C0AB1" w:rsidRPr="00A555CA" w:rsidRDefault="008C0AB1" w:rsidP="008C0AB1">
      <w:pPr>
        <w:pStyle w:val="aff4"/>
      </w:pPr>
      <w:r w:rsidRPr="00A555CA">
        <w:rPr>
          <w:rFonts w:hint="eastAsia"/>
        </w:rPr>
        <w:t>二　外部電磁的記録媒体に保存して取り扱う情報に明示する場合</w:t>
      </w:r>
      <w:r w:rsidRPr="00A555CA">
        <w:br/>
      </w:r>
      <w:r w:rsidRPr="00A555CA">
        <w:rPr>
          <w:rFonts w:hint="eastAsia"/>
        </w:rPr>
        <w:t>・保存する電磁的ファイル又は文書等の単位ごとに記載</w:t>
      </w:r>
      <w:r w:rsidRPr="00A555CA">
        <w:br/>
      </w:r>
      <w:r w:rsidRPr="00A555CA">
        <w:rPr>
          <w:rFonts w:hint="eastAsia"/>
        </w:rPr>
        <w:t>・外部電磁的記録媒体本体に記載</w:t>
      </w:r>
    </w:p>
    <w:p w14:paraId="34B9EFDA" w14:textId="77777777" w:rsidR="008C0AB1" w:rsidRPr="00A555CA" w:rsidRDefault="008C0AB1" w:rsidP="008C0AB1">
      <w:pPr>
        <w:pStyle w:val="aff4"/>
      </w:pPr>
      <w:r w:rsidRPr="00A555CA">
        <w:rPr>
          <w:rFonts w:hint="eastAsia"/>
        </w:rPr>
        <w:t>三　書面に印刷されることが想定される場合</w:t>
      </w:r>
      <w:r w:rsidRPr="00A555CA">
        <w:br/>
      </w:r>
      <w:r w:rsidRPr="00A555CA">
        <w:rPr>
          <w:rFonts w:hint="eastAsia"/>
        </w:rPr>
        <w:t>・書面のヘッダ部分等に記載</w:t>
      </w:r>
      <w:r w:rsidRPr="00A555CA">
        <w:br/>
      </w:r>
      <w:r w:rsidRPr="00A555CA">
        <w:rPr>
          <w:rFonts w:hint="eastAsia"/>
        </w:rPr>
        <w:t>・冊子等の単位で取り扱う場合は、冊子の表紙、裏表紙等に記載</w:t>
      </w:r>
    </w:p>
    <w:p w14:paraId="5C334E5E" w14:textId="77777777" w:rsidR="008C0AB1" w:rsidRPr="00A555CA" w:rsidRDefault="008C0AB1" w:rsidP="0034529B">
      <w:pPr>
        <w:pStyle w:val="aff4"/>
      </w:pPr>
      <w:r w:rsidRPr="00A555CA">
        <w:rPr>
          <w:rFonts w:hint="eastAsia"/>
        </w:rPr>
        <w:t xml:space="preserve">四　</w:t>
      </w:r>
      <w:r w:rsidR="0034529B" w:rsidRPr="00A555CA">
        <w:rPr>
          <w:rFonts w:hint="eastAsia"/>
        </w:rPr>
        <w:t>既に書面として存在している情報に対して格付や取扱制限を明示する場合</w:t>
      </w:r>
      <w:r w:rsidR="0034529B" w:rsidRPr="00A555CA">
        <w:br/>
      </w:r>
      <w:r w:rsidR="0034529B" w:rsidRPr="00A555CA">
        <w:rPr>
          <w:rFonts w:hint="eastAsia"/>
        </w:rPr>
        <w:t>・手書きによる記入</w:t>
      </w:r>
      <w:r w:rsidR="0034529B" w:rsidRPr="00A555CA">
        <w:br/>
      </w:r>
      <w:r w:rsidR="0034529B" w:rsidRPr="00A555CA">
        <w:rPr>
          <w:rFonts w:hint="eastAsia"/>
        </w:rPr>
        <w:t>・スタンプ等による押印</w:t>
      </w:r>
    </w:p>
    <w:p w14:paraId="6ECAD2CD" w14:textId="77777777" w:rsidR="00850013" w:rsidRPr="00A555CA" w:rsidRDefault="00850013" w:rsidP="00850013">
      <w:pPr>
        <w:pStyle w:val="aff3"/>
      </w:pPr>
      <w:r w:rsidRPr="00A555CA">
        <w:rPr>
          <w:rFonts w:hint="eastAsia"/>
        </w:rPr>
        <w:t>２　全学実施責任者は、情報の格付及び取扱制限の明示を省略する必要がある場合には、これらに係る認識が共通となるその他の措置の実施条件や実施方法について、規定を整備すること。</w:t>
      </w:r>
    </w:p>
    <w:p w14:paraId="2593762B" w14:textId="51C9FAC9" w:rsidR="00112122" w:rsidRPr="00A555CA" w:rsidRDefault="00112122" w:rsidP="00112122">
      <w:pPr>
        <w:pStyle w:val="afff0"/>
      </w:pPr>
      <w:r w:rsidRPr="00A555CA">
        <w:rPr>
          <w:rFonts w:hint="eastAsia"/>
        </w:rPr>
        <w:lastRenderedPageBreak/>
        <w:t>注意：</w:t>
      </w:r>
      <w:r w:rsidR="00EF48C7" w:rsidRPr="00A555CA">
        <w:rPr>
          <w:rFonts w:hint="eastAsia"/>
        </w:rPr>
        <w:t>本条は本基準の対象機関に対し、情報の格付と取扱制限に係る規定の整備を求める規定（メタ規定）</w:t>
      </w:r>
      <w:r w:rsidR="00DA3E72" w:rsidRPr="00A555CA">
        <w:rPr>
          <w:rFonts w:hint="eastAsia"/>
        </w:rPr>
        <w:t>であり、規定の要件についても例示にとどまり統制としての効力を有さないことから、本条の内容のまま規程等として運用することは不適切である。</w:t>
      </w:r>
      <w:r w:rsidR="00336FE8" w:rsidRPr="00A555CA">
        <w:rPr>
          <w:rFonts w:hint="eastAsia"/>
        </w:rPr>
        <w:t>サンプル規程集では、当該規定に相当する文書として「</w:t>
      </w:r>
      <w:r w:rsidR="00336FE8" w:rsidRPr="00A555CA">
        <w:rPr>
          <w:rFonts w:hint="eastAsia"/>
        </w:rPr>
        <w:t>D</w:t>
      </w:r>
      <w:r w:rsidR="00336FE8" w:rsidRPr="00A555CA">
        <w:t xml:space="preserve">2102 </w:t>
      </w:r>
      <w:r w:rsidR="00336FE8" w:rsidRPr="00A555CA">
        <w:rPr>
          <w:rFonts w:hint="eastAsia"/>
        </w:rPr>
        <w:t>情報格付け基準」を作成している。</w:t>
      </w:r>
      <w:r w:rsidR="00FD427D" w:rsidRPr="00A555CA">
        <w:rPr>
          <w:rFonts w:hint="eastAsia"/>
        </w:rPr>
        <w:t>このような規定を整備することを前提とした</w:t>
      </w:r>
      <w:r w:rsidR="00336FE8" w:rsidRPr="00A555CA">
        <w:rPr>
          <w:rFonts w:hint="eastAsia"/>
        </w:rPr>
        <w:t>本条の取扱方法については、第三十八条の注意を参照のこと。</w:t>
      </w:r>
      <w:r w:rsidR="00D021E8" w:rsidRPr="00A555CA">
        <w:rPr>
          <w:rFonts w:hint="eastAsia"/>
        </w:rPr>
        <w:t>メタ規定を省く場合は、本条に対応する遵守事項は第三十八条で包含</w:t>
      </w:r>
      <w:r w:rsidR="00DA3E72" w:rsidRPr="00A555CA">
        <w:rPr>
          <w:rFonts w:hint="eastAsia"/>
        </w:rPr>
        <w:t>可能であ</w:t>
      </w:r>
      <w:r w:rsidR="00D021E8" w:rsidRPr="00A555CA">
        <w:rPr>
          <w:rFonts w:hint="eastAsia"/>
        </w:rPr>
        <w:t>ることから、本条は第２項を含めて削除して差し支えない。</w:t>
      </w:r>
    </w:p>
    <w:p w14:paraId="11EB919F" w14:textId="0CC268CA" w:rsidR="008C0AB1" w:rsidRPr="00A555CA" w:rsidRDefault="008C0AB1" w:rsidP="0020499E">
      <w:pPr>
        <w:pStyle w:val="a9"/>
      </w:pPr>
      <w:r w:rsidRPr="00A555CA">
        <w:rPr>
          <w:rFonts w:hint="eastAsia"/>
        </w:rPr>
        <w:t>解説：</w:t>
      </w:r>
      <w:r w:rsidR="0020499E" w:rsidRPr="00A555CA">
        <w:rPr>
          <w:rFonts w:hint="eastAsia"/>
        </w:rPr>
        <w:t>第１項「明示の方法」について</w:t>
      </w:r>
      <w:r w:rsidR="0020499E" w:rsidRPr="00A555CA">
        <w:br/>
      </w:r>
      <w:r w:rsidR="0020499E" w:rsidRPr="00A555CA">
        <w:rPr>
          <w:rFonts w:hint="eastAsia"/>
        </w:rPr>
        <w:t>当該情報を参照する者が、情報の格付及び取扱制限を確実に視認することができるよう、当該情報に記載することによる明示を原則とする。また、情報の格付及び取扱制限の明示については、以下の事項についても留意すること。</w:t>
      </w:r>
      <w:r w:rsidR="00724D56" w:rsidRPr="00A555CA">
        <w:br/>
      </w:r>
      <w:r w:rsidR="00724D56" w:rsidRPr="00A555CA">
        <w:t>・本文において格付を明示することに加え、ファイル名の先頭に格付を付す。（例：「【機２】</w:t>
      </w:r>
      <w:r w:rsidR="00B800DD" w:rsidRPr="00A555CA">
        <w:rPr>
          <w:rFonts w:hint="eastAsia"/>
        </w:rPr>
        <w:t>○○整備</w:t>
      </w:r>
      <w:r w:rsidR="00724D56" w:rsidRPr="00A555CA">
        <w:t>計画」）</w:t>
      </w:r>
      <w:r w:rsidR="0020499E" w:rsidRPr="00A555CA">
        <w:br/>
      </w:r>
      <w:r w:rsidR="0020499E" w:rsidRPr="00A555CA">
        <w:rPr>
          <w:rFonts w:hint="eastAsia"/>
        </w:rPr>
        <w:t>・格付及び取扱制限の明示と併せて、情報の作成者又は入手者の氏名、所属、連絡先等も記載する。</w:t>
      </w:r>
      <w:r w:rsidR="0020499E" w:rsidRPr="00A555CA">
        <w:br/>
      </w:r>
      <w:r w:rsidR="0020499E" w:rsidRPr="00A555CA">
        <w:rPr>
          <w:rFonts w:hint="eastAsia"/>
        </w:rPr>
        <w:t>・文書の一部の情報に取扱制限を追加するときは、追加する取扱制限を当該情報に近接した場所に明記する。</w:t>
      </w:r>
      <w:r w:rsidR="0020499E" w:rsidRPr="00A555CA">
        <w:br/>
      </w:r>
      <w:r w:rsidR="0020499E" w:rsidRPr="00A555CA">
        <w:rPr>
          <w:rFonts w:hint="eastAsia"/>
        </w:rPr>
        <w:t>・電磁的記録の参照、編集等に利用するソフトウェアの制限等により、各ページに明記できない場合には、文章の先頭ページに明記する。</w:t>
      </w:r>
      <w:r w:rsidR="0020499E" w:rsidRPr="00A555CA">
        <w:br/>
      </w:r>
      <w:r w:rsidR="0020499E" w:rsidRPr="00A555CA">
        <w:rPr>
          <w:rFonts w:hint="eastAsia"/>
        </w:rPr>
        <w:t>・文書の作成者名、組織名その他の記録に使用できる「プロパティ」に格付の区分を記載することは明示に当たらない。</w:t>
      </w:r>
      <w:r w:rsidR="00850013">
        <w:br/>
      </w:r>
      <w:r w:rsidR="00850013">
        <w:br/>
      </w:r>
      <w:r w:rsidR="0020499E" w:rsidRPr="00A555CA">
        <w:rPr>
          <w:rFonts w:hint="eastAsia"/>
        </w:rPr>
        <w:t>第２項「明示を省略」について</w:t>
      </w:r>
      <w:r w:rsidR="0020499E" w:rsidRPr="00A555CA">
        <w:br/>
      </w:r>
      <w:r w:rsidR="0020499E" w:rsidRPr="00A555CA">
        <w:rPr>
          <w:rFonts w:hint="eastAsia"/>
        </w:rPr>
        <w:t>情報の格付及び取扱制限を確実に視認することができるよう、当該情報に明示しておくことが原則ではあるが、必要な場合には、以下を例に明示が省略可能な条件について定めておくとよい。</w:t>
      </w:r>
      <w:r w:rsidR="0020499E" w:rsidRPr="00A555CA">
        <w:br/>
      </w:r>
      <w:r w:rsidR="0020499E" w:rsidRPr="00A555CA">
        <w:rPr>
          <w:rFonts w:hint="eastAsia"/>
        </w:rPr>
        <w:t>・情報システムに記録される情報の格付及び取扱制限を当該情報システムの手順書等により明記し、当該情報システムの利用者にあらかじめ周知している場合。</w:t>
      </w:r>
      <w:r w:rsidR="0020499E" w:rsidRPr="00A555CA">
        <w:br/>
      </w:r>
      <w:r w:rsidR="0020499E" w:rsidRPr="00A555CA">
        <w:rPr>
          <w:rFonts w:hint="eastAsia"/>
        </w:rPr>
        <w:t>・情報の格付及び取扱制限の省略時における当該情報の格付及び取扱制限の取扱について、取扱手順に規定し、</w:t>
      </w:r>
      <w:r w:rsidR="00B10573" w:rsidRPr="00A555CA">
        <w:rPr>
          <w:rFonts w:hint="eastAsia"/>
        </w:rPr>
        <w:t>教職員等</w:t>
      </w:r>
      <w:r w:rsidR="0020499E" w:rsidRPr="00A555CA">
        <w:rPr>
          <w:rFonts w:hint="eastAsia"/>
        </w:rPr>
        <w:t>にあらかじめ周知している場合。ただし、格付及び取扱制限の明示を省略した場合には、以下の事項に注意する必要がある。</w:t>
      </w:r>
      <w:r w:rsidR="0020499E" w:rsidRPr="00A555CA">
        <w:br/>
      </w:r>
      <w:r w:rsidR="0020499E" w:rsidRPr="00A555CA">
        <w:rPr>
          <w:rFonts w:hint="eastAsia"/>
        </w:rPr>
        <w:t xml:space="preserve">　－格付及び取扱制限の省略を認識できない者への情報の提供</w:t>
      </w:r>
      <w:r w:rsidR="0020499E" w:rsidRPr="00A555CA">
        <w:br/>
      </w:r>
      <w:r w:rsidR="0020499E" w:rsidRPr="00A555CA">
        <w:rPr>
          <w:rFonts w:hint="eastAsia"/>
        </w:rPr>
        <w:t xml:space="preserve">　　格付の区分及び取扱制限が明示されていない要保護情報を、格付及び取扱制限の決定内容を認識できない</w:t>
      </w:r>
      <w:r w:rsidR="00B10573" w:rsidRPr="00A555CA">
        <w:rPr>
          <w:rFonts w:hint="eastAsia"/>
        </w:rPr>
        <w:t>教職員等</w:t>
      </w:r>
      <w:r w:rsidR="0020499E" w:rsidRPr="00A555CA">
        <w:rPr>
          <w:rFonts w:hint="eastAsia"/>
        </w:rPr>
        <w:t>に提供する必要が生じた場合（例えば、他</w:t>
      </w:r>
      <w:r w:rsidR="00BB5A4D" w:rsidRPr="00A555CA">
        <w:rPr>
          <w:rFonts w:hint="eastAsia"/>
        </w:rPr>
        <w:t>大学</w:t>
      </w:r>
      <w:r w:rsidR="0020499E" w:rsidRPr="00A555CA">
        <w:rPr>
          <w:rFonts w:hint="eastAsia"/>
        </w:rPr>
        <w:t>に情報を提供等する場合）は、当該情報に格付の区分及び取扱制限を明示した上で提供するなどしなければならない。</w:t>
      </w:r>
      <w:r w:rsidR="0020499E" w:rsidRPr="00A555CA">
        <w:br/>
      </w:r>
      <w:r w:rsidR="0020499E" w:rsidRPr="00A555CA">
        <w:rPr>
          <w:rFonts w:hint="eastAsia"/>
        </w:rPr>
        <w:t xml:space="preserve">　－取扱制限の明示を省略した場合における取扱制限の追加・変更</w:t>
      </w:r>
      <w:r w:rsidR="0020499E" w:rsidRPr="00A555CA">
        <w:br/>
      </w:r>
      <w:r w:rsidR="0020499E" w:rsidRPr="00A555CA">
        <w:rPr>
          <w:rFonts w:hint="eastAsia"/>
        </w:rPr>
        <w:lastRenderedPageBreak/>
        <w:t xml:space="preserve">　　例えば、ある文書の取扱制限の明示を省略している場合であって、当該文書の一部に取扱制限を追加するときは、追加する取扱制限を明示すること。</w:t>
      </w:r>
    </w:p>
    <w:p w14:paraId="153E4686" w14:textId="77777777" w:rsidR="008C0AB1" w:rsidRPr="00A555CA" w:rsidRDefault="008C0AB1" w:rsidP="008C0AB1"/>
    <w:p w14:paraId="11243A48" w14:textId="27DDD48E" w:rsidR="008C0AB1" w:rsidRPr="00A555CA" w:rsidRDefault="000A3455" w:rsidP="008C0AB1">
      <w:pPr>
        <w:rPr>
          <w:rStyle w:val="af7"/>
        </w:rPr>
      </w:pPr>
      <w:r w:rsidRPr="00A555CA">
        <w:rPr>
          <w:rStyle w:val="af7"/>
          <w:rFonts w:hint="eastAsia"/>
        </w:rPr>
        <w:t>D2101</w:t>
      </w:r>
      <w:r w:rsidR="008C0AB1" w:rsidRPr="00A555CA">
        <w:rPr>
          <w:rStyle w:val="af7"/>
          <w:rFonts w:hint="eastAsia"/>
        </w:rPr>
        <w:t>-</w:t>
      </w:r>
      <w:r w:rsidR="00782529" w:rsidRPr="00A555CA">
        <w:rPr>
          <w:rStyle w:val="af7"/>
          <w:rFonts w:hint="eastAsia"/>
        </w:rPr>
        <w:t>3</w:t>
      </w:r>
      <w:r w:rsidR="00782529" w:rsidRPr="00A555CA">
        <w:rPr>
          <w:rStyle w:val="af7"/>
        </w:rPr>
        <w:t>9</w:t>
      </w:r>
      <w:r w:rsidR="008C0AB1" w:rsidRPr="00A555CA">
        <w:rPr>
          <w:rStyle w:val="af7"/>
          <w:rFonts w:hint="eastAsia"/>
        </w:rPr>
        <w:t xml:space="preserve">　（</w:t>
      </w:r>
      <w:r w:rsidR="006A0D11" w:rsidRPr="00A555CA">
        <w:rPr>
          <w:rStyle w:val="af7"/>
          <w:rFonts w:hint="eastAsia"/>
        </w:rPr>
        <w:t>格付と取扱制限の継承、見直しに係る規定の整備</w:t>
      </w:r>
      <w:r w:rsidR="008C0AB1" w:rsidRPr="00A555CA">
        <w:rPr>
          <w:rStyle w:val="af7"/>
          <w:rFonts w:hint="eastAsia"/>
        </w:rPr>
        <w:t>）（</w:t>
      </w:r>
      <w:r w:rsidR="00832C3C" w:rsidRPr="00A555CA">
        <w:rPr>
          <w:rStyle w:val="af7"/>
          <w:rFonts w:hint="eastAsia"/>
        </w:rPr>
        <w:t>政府機関統一基準</w:t>
      </w:r>
      <w:r w:rsidR="008C0AB1" w:rsidRPr="00A555CA">
        <w:rPr>
          <w:rStyle w:val="af7"/>
          <w:rFonts w:hint="eastAsia"/>
        </w:rPr>
        <w:t>の対応項番</w:t>
      </w:r>
      <w:r w:rsidR="00A36637" w:rsidRPr="00A555CA">
        <w:rPr>
          <w:rStyle w:val="af7"/>
          <w:rFonts w:hint="eastAsia"/>
        </w:rPr>
        <w:t>3.1.1(1</w:t>
      </w:r>
      <w:r w:rsidR="008C0AB1" w:rsidRPr="00A555CA">
        <w:rPr>
          <w:rStyle w:val="af7"/>
          <w:rFonts w:hint="eastAsia"/>
        </w:rPr>
        <w:t>)</w:t>
      </w:r>
      <w:r w:rsidR="00A36637" w:rsidRPr="00A555CA">
        <w:rPr>
          <w:rStyle w:val="af7"/>
          <w:rFonts w:hint="eastAsia"/>
        </w:rPr>
        <w:t>-4</w:t>
      </w:r>
      <w:r w:rsidR="008C0AB1" w:rsidRPr="00A555CA">
        <w:rPr>
          <w:rStyle w:val="af7"/>
          <w:rFonts w:hint="eastAsia"/>
        </w:rPr>
        <w:t>）</w:t>
      </w:r>
    </w:p>
    <w:p w14:paraId="35DC8717" w14:textId="68DC6DEB" w:rsidR="0034529B" w:rsidRPr="00A555CA" w:rsidRDefault="0034529B" w:rsidP="0034529B">
      <w:pPr>
        <w:pStyle w:val="aff3"/>
      </w:pPr>
      <w:r w:rsidRPr="00A555CA">
        <w:rPr>
          <w:rFonts w:hint="eastAsia"/>
        </w:rPr>
        <w:t>第</w:t>
      </w:r>
      <w:r w:rsidR="00782529" w:rsidRPr="00A555CA">
        <w:rPr>
          <w:rFonts w:hint="eastAsia"/>
        </w:rPr>
        <w:t>三十九</w:t>
      </w:r>
      <w:r w:rsidRPr="00A555CA">
        <w:rPr>
          <w:rFonts w:hint="eastAsia"/>
        </w:rPr>
        <w:t>条　全学実施責任者は、情報の加工時、複製時等における格付及び取扱制限の継承、見直しについて、以下を例に、規定を整備すること。</w:t>
      </w:r>
    </w:p>
    <w:p w14:paraId="68375A44" w14:textId="77777777" w:rsidR="008C0AB1" w:rsidRPr="00A555CA" w:rsidRDefault="008C0AB1" w:rsidP="008C0AB1">
      <w:pPr>
        <w:pStyle w:val="aff4"/>
      </w:pPr>
      <w:r w:rsidRPr="00A555CA">
        <w:rPr>
          <w:rFonts w:hint="eastAsia"/>
        </w:rPr>
        <w:t xml:space="preserve">一　</w:t>
      </w:r>
      <w:r w:rsidR="0034529B" w:rsidRPr="00A555CA">
        <w:rPr>
          <w:rFonts w:hint="eastAsia"/>
        </w:rPr>
        <w:t>情報を作成する際に、参照した情報又は入手した情報の機密性に係る格付及び取扱制限を継承する。</w:t>
      </w:r>
    </w:p>
    <w:p w14:paraId="2E8EC589" w14:textId="77777777" w:rsidR="0034529B" w:rsidRPr="00A555CA" w:rsidRDefault="0034529B" w:rsidP="0034529B">
      <w:pPr>
        <w:pStyle w:val="aff4"/>
      </w:pPr>
      <w:r w:rsidRPr="00A555CA">
        <w:rPr>
          <w:rFonts w:hint="eastAsia"/>
        </w:rPr>
        <w:t>二　既存の情報に、より機密性の高い情報を追加するときは、格付及び取扱制限を見直す。</w:t>
      </w:r>
    </w:p>
    <w:p w14:paraId="363CE2A6" w14:textId="77777777" w:rsidR="0034529B" w:rsidRPr="00A555CA" w:rsidRDefault="0034529B" w:rsidP="0034529B">
      <w:pPr>
        <w:pStyle w:val="aff4"/>
      </w:pPr>
      <w:r w:rsidRPr="00A555CA">
        <w:rPr>
          <w:rFonts w:hint="eastAsia"/>
        </w:rPr>
        <w:t>三　機密性の高い情報から機密に該当する部分を削除したときは、残りの情報の機密性に応じて格付及び取扱制限を見直す。</w:t>
      </w:r>
    </w:p>
    <w:p w14:paraId="58CFD7E4" w14:textId="77777777" w:rsidR="0034529B" w:rsidRPr="00A555CA" w:rsidRDefault="0034529B" w:rsidP="0034529B">
      <w:pPr>
        <w:pStyle w:val="aff4"/>
      </w:pPr>
      <w:r w:rsidRPr="00A555CA">
        <w:rPr>
          <w:rFonts w:hint="eastAsia"/>
        </w:rPr>
        <w:t>四　情報を複製する場合には、元となる情報の機密性に係る格付及び取扱制限を継承する。</w:t>
      </w:r>
    </w:p>
    <w:p w14:paraId="389A1AA6" w14:textId="77777777" w:rsidR="0034529B" w:rsidRPr="00A555CA" w:rsidRDefault="0034529B" w:rsidP="0034529B">
      <w:pPr>
        <w:pStyle w:val="aff4"/>
      </w:pPr>
      <w:r w:rsidRPr="00A555CA">
        <w:rPr>
          <w:rFonts w:hint="eastAsia"/>
        </w:rPr>
        <w:t>五　完全性及び可用性については、作成時又は複製時に適切な格付を決定する。</w:t>
      </w:r>
    </w:p>
    <w:p w14:paraId="0AFD1D76" w14:textId="77777777" w:rsidR="008C0AB1" w:rsidRPr="00A555CA" w:rsidRDefault="0034529B" w:rsidP="008C0AB1">
      <w:pPr>
        <w:pStyle w:val="aff4"/>
      </w:pPr>
      <w:r w:rsidRPr="00A555CA">
        <w:rPr>
          <w:rFonts w:hint="eastAsia"/>
        </w:rPr>
        <w:t>六</w:t>
      </w:r>
      <w:r w:rsidR="008C0AB1" w:rsidRPr="00A555CA">
        <w:rPr>
          <w:rFonts w:hint="eastAsia"/>
        </w:rPr>
        <w:t xml:space="preserve">　</w:t>
      </w:r>
      <w:r w:rsidRPr="00A555CA">
        <w:rPr>
          <w:rFonts w:hint="eastAsia"/>
        </w:rPr>
        <w:t>他者が決定した情報の格付及び取扱制限を見直す必要がある場合には、その決定者（決定について引き継いだ者を含む。）又はその上司（以下この条において「決定者等」という。）に確認を求める。</w:t>
      </w:r>
    </w:p>
    <w:p w14:paraId="5A454619" w14:textId="5E387DB0" w:rsidR="00DA3E72" w:rsidRPr="00A555CA" w:rsidRDefault="00DA3E72" w:rsidP="00DA3E72">
      <w:pPr>
        <w:pStyle w:val="afff0"/>
      </w:pPr>
      <w:r w:rsidRPr="00A555CA">
        <w:rPr>
          <w:rFonts w:hint="eastAsia"/>
        </w:rPr>
        <w:t>注意：本条は本基準の対象機関に対し、情報の格付と取扱制限に係る規定の整備を求める規定（メタ規定）であり、規定の要件についても例示にとどまり統制としての効力を有さないことから、本条の内容のまま規程等として運用することは不適切である。サンプル規程集では、当該規定に相当する文書として「</w:t>
      </w:r>
      <w:r w:rsidRPr="00A555CA">
        <w:rPr>
          <w:rFonts w:hint="eastAsia"/>
        </w:rPr>
        <w:t>D</w:t>
      </w:r>
      <w:r w:rsidRPr="00A555CA">
        <w:t xml:space="preserve">2102 </w:t>
      </w:r>
      <w:r w:rsidRPr="00A555CA">
        <w:rPr>
          <w:rFonts w:hint="eastAsia"/>
        </w:rPr>
        <w:t>情報格付け基準」を作成している。</w:t>
      </w:r>
      <w:r w:rsidR="00711EAE" w:rsidRPr="00A555CA">
        <w:rPr>
          <w:rFonts w:hint="eastAsia"/>
        </w:rPr>
        <w:t>このような規定を整備することを前提とした</w:t>
      </w:r>
      <w:r w:rsidRPr="00A555CA">
        <w:rPr>
          <w:rFonts w:hint="eastAsia"/>
        </w:rPr>
        <w:t>本条の取扱方法については、第三十八条の注意を参照のこと。メタ規定を省く場合は、本条に対応する遵守事項は第三十八条で包含可能であることから、本条は削除して差し支えない。</w:t>
      </w:r>
    </w:p>
    <w:p w14:paraId="2B5FF276" w14:textId="77777777" w:rsidR="00A36637" w:rsidRPr="00A555CA" w:rsidRDefault="008C0AB1" w:rsidP="00A36637">
      <w:pPr>
        <w:pStyle w:val="a9"/>
      </w:pPr>
      <w:r w:rsidRPr="00A555CA">
        <w:rPr>
          <w:rFonts w:hint="eastAsia"/>
        </w:rPr>
        <w:t>解説：</w:t>
      </w:r>
      <w:r w:rsidR="00A36637" w:rsidRPr="00A555CA">
        <w:rPr>
          <w:rFonts w:hint="eastAsia"/>
        </w:rPr>
        <w:t>第５号「複製時に適切な格付を決定」について</w:t>
      </w:r>
      <w:r w:rsidR="00A36637" w:rsidRPr="00A555CA">
        <w:br/>
      </w:r>
      <w:r w:rsidR="00A36637" w:rsidRPr="00A555CA">
        <w:rPr>
          <w:rFonts w:hint="eastAsia"/>
        </w:rPr>
        <w:t>複製された情報は、一般的には完全性１情報及び可用性１情報と考えられるが、原本を複製し、それをバックアップファイルとして保存する場合も考えられるため、完全性及び可用性については、適宜、複製の目的に応じて格付を決定する必要がある。</w:t>
      </w:r>
      <w:r w:rsidR="00A36637" w:rsidRPr="00A555CA">
        <w:br/>
      </w:r>
      <w:r w:rsidR="00A36637" w:rsidRPr="00A555CA">
        <w:rPr>
          <w:rFonts w:hint="eastAsia"/>
        </w:rPr>
        <w:br/>
      </w:r>
      <w:r w:rsidR="00A36637" w:rsidRPr="00A555CA">
        <w:rPr>
          <w:rFonts w:hint="eastAsia"/>
        </w:rPr>
        <w:t>第６号「見直す必要がある場合」について</w:t>
      </w:r>
      <w:r w:rsidR="00A36637" w:rsidRPr="00A555CA">
        <w:br/>
      </w:r>
      <w:r w:rsidR="00A36637" w:rsidRPr="00A555CA">
        <w:rPr>
          <w:rFonts w:hint="eastAsia"/>
        </w:rPr>
        <w:t>利用する元の情報への修正、追加又は削除のいずれでもないが、元の格付又は取扱制限そのものがその時点で不適当と考える場合には、格付又は取扱制限の見直しについてその決定者に確認を求める必要がある。また、異動等の事由により、当該決定者と相談することが困難である場合等においては、決定について引き継いだ者又は当該決定者の上司に相談し、その是非を検討することになる。決定者等による見直しが無い限り、当該情報の利用者がこれらの者に無断で、格付又は取扱制限を変更することは許されない。</w:t>
      </w:r>
      <w:r w:rsidR="00A36637" w:rsidRPr="00A555CA">
        <w:br/>
      </w:r>
      <w:r w:rsidR="00A36637" w:rsidRPr="00A555CA">
        <w:rPr>
          <w:rFonts w:hint="eastAsia"/>
        </w:rPr>
        <w:t>なお、見直しを行わなければならない場合については、以下を参考に規定する</w:t>
      </w:r>
      <w:r w:rsidR="00A36637" w:rsidRPr="00A555CA">
        <w:rPr>
          <w:rFonts w:hint="eastAsia"/>
        </w:rPr>
        <w:lastRenderedPageBreak/>
        <w:t>こと。</w:t>
      </w:r>
      <w:r w:rsidR="00A36637" w:rsidRPr="00A555CA">
        <w:br/>
      </w:r>
      <w:r w:rsidR="00A36637" w:rsidRPr="00A555CA">
        <w:rPr>
          <w:rFonts w:hint="eastAsia"/>
        </w:rPr>
        <w:t>・作成時には要機密情報だった情報の機密性が失われた場合（時間の経過により変化した場合）</w:t>
      </w:r>
      <w:r w:rsidR="00A36637" w:rsidRPr="00A555CA">
        <w:br/>
      </w:r>
      <w:r w:rsidR="00A36637" w:rsidRPr="00A555CA">
        <w:rPr>
          <w:rFonts w:hint="eastAsia"/>
        </w:rPr>
        <w:t>・機密性３情報として格付けされている資料等から機密性３情報に係る部分を全て削除した場合</w:t>
      </w:r>
      <w:r w:rsidR="00A36637" w:rsidRPr="00A555CA">
        <w:br/>
      </w:r>
      <w:r w:rsidR="00A36637" w:rsidRPr="00A555CA">
        <w:rPr>
          <w:rFonts w:hint="eastAsia"/>
        </w:rPr>
        <w:t>・取扱制限で参照先を限定していた情報について、その後参照先を変更する必要が生じた場合</w:t>
      </w:r>
      <w:r w:rsidR="00A36637" w:rsidRPr="00A555CA">
        <w:br/>
      </w:r>
      <w:r w:rsidR="00A36637" w:rsidRPr="00A555CA">
        <w:rPr>
          <w:rFonts w:hint="eastAsia"/>
        </w:rPr>
        <w:t>・取扱制限で保存期間を指定していた情報について、その後期間の延長をする場合</w:t>
      </w:r>
      <w:r w:rsidR="00A36637" w:rsidRPr="00A555CA">
        <w:br/>
      </w:r>
      <w:r w:rsidR="00A36637" w:rsidRPr="00A555CA">
        <w:rPr>
          <w:rFonts w:hint="eastAsia"/>
        </w:rPr>
        <w:t>・格付及び取扱制限を決定した時の判断が不適切であったと考えられる場合</w:t>
      </w:r>
      <w:r w:rsidR="00A36637" w:rsidRPr="00A555CA">
        <w:br/>
      </w:r>
      <w:r w:rsidR="00A36637" w:rsidRPr="00A555CA">
        <w:rPr>
          <w:rFonts w:hint="eastAsia"/>
        </w:rPr>
        <w:t>・文書管理規則等が、情報の作成又は入手時以降に改定されており、当該文書管理規則等における情報の取扱いに変更がある場合</w:t>
      </w:r>
    </w:p>
    <w:p w14:paraId="1AE5745B" w14:textId="77777777" w:rsidR="008C0AB1" w:rsidRPr="00A555CA" w:rsidRDefault="008C0AB1" w:rsidP="00D20850"/>
    <w:p w14:paraId="7C5FD1DE" w14:textId="5AFAAF00" w:rsidR="00B67B0B" w:rsidRPr="00A555CA" w:rsidRDefault="00B67B0B" w:rsidP="00B67B0B">
      <w:pPr>
        <w:pStyle w:val="a9"/>
      </w:pPr>
      <w:r w:rsidRPr="00A555CA">
        <w:rPr>
          <w:rFonts w:hint="eastAsia"/>
        </w:rPr>
        <w:t>解説：【参考</w:t>
      </w:r>
      <w:r>
        <w:rPr>
          <w:rFonts w:hint="eastAsia"/>
        </w:rPr>
        <w:t>１</w:t>
      </w:r>
      <w:r w:rsidRPr="00A555CA">
        <w:rPr>
          <w:rFonts w:hint="eastAsia"/>
        </w:rPr>
        <w:t>】</w:t>
      </w:r>
      <w:r w:rsidRPr="00A555CA">
        <w:rPr>
          <w:rFonts w:hint="eastAsia"/>
        </w:rPr>
        <w:t xml:space="preserve"> </w:t>
      </w:r>
      <w:r w:rsidRPr="00B67B0B">
        <w:rPr>
          <w:rFonts w:hint="eastAsia"/>
        </w:rPr>
        <w:t>機密性３情報について</w:t>
      </w:r>
      <w:r>
        <w:br/>
      </w:r>
      <w:r w:rsidR="00ED5ADA" w:rsidRPr="00ED5ADA">
        <w:rPr>
          <w:rFonts w:hint="eastAsia"/>
        </w:rPr>
        <w:t>文</w:t>
      </w:r>
      <w:r w:rsidR="00ED5ADA">
        <w:rPr>
          <w:rFonts w:hint="eastAsia"/>
        </w:rPr>
        <w:t>書管理ガイドラインにおいて、秘密文書は次のように指定されている</w:t>
      </w:r>
      <w:r w:rsidRPr="00A555CA">
        <w:rPr>
          <w:rFonts w:hint="eastAsia"/>
        </w:rPr>
        <w:t>。</w:t>
      </w:r>
    </w:p>
    <w:tbl>
      <w:tblPr>
        <w:tblW w:w="0" w:type="auto"/>
        <w:tblInd w:w="1707"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4A0" w:firstRow="1" w:lastRow="0" w:firstColumn="1" w:lastColumn="0" w:noHBand="0" w:noVBand="1"/>
      </w:tblPr>
      <w:tblGrid>
        <w:gridCol w:w="7580"/>
      </w:tblGrid>
      <w:tr w:rsidR="00ED5ADA" w:rsidRPr="00A555CA" w14:paraId="01A8AAAB" w14:textId="77777777" w:rsidTr="006C6323">
        <w:tc>
          <w:tcPr>
            <w:tcW w:w="7580" w:type="dxa"/>
            <w:shd w:val="clear" w:color="auto" w:fill="auto"/>
          </w:tcPr>
          <w:p w14:paraId="533EFE22" w14:textId="77777777" w:rsidR="009D79A2" w:rsidRDefault="009D79A2" w:rsidP="009D79A2">
            <w:pPr>
              <w:pStyle w:val="af8"/>
            </w:pPr>
            <w:r>
              <w:rPr>
                <w:rFonts w:hint="eastAsia"/>
              </w:rPr>
              <w:t>参考：文書管理ガイドラインの「第</w:t>
            </w:r>
            <w:r>
              <w:rPr>
                <w:rFonts w:hint="eastAsia"/>
              </w:rPr>
              <w:t xml:space="preserve"> 10 </w:t>
            </w:r>
            <w:r>
              <w:rPr>
                <w:rFonts w:hint="eastAsia"/>
              </w:rPr>
              <w:t>公表しないこととされている情報が記録された行政文書の管理」（抄）</w:t>
            </w:r>
          </w:p>
          <w:p w14:paraId="32A84741" w14:textId="77777777" w:rsidR="009D79A2" w:rsidRDefault="009D79A2" w:rsidP="009D79A2">
            <w:pPr>
              <w:pStyle w:val="af8"/>
              <w:ind w:left="210" w:hangingChars="100" w:hanging="210"/>
            </w:pPr>
            <w:r>
              <w:rPr>
                <w:rFonts w:hint="eastAsia"/>
              </w:rPr>
              <w:t>２</w:t>
            </w:r>
            <w:r>
              <w:rPr>
                <w:rFonts w:hint="eastAsia"/>
              </w:rPr>
              <w:t xml:space="preserve"> </w:t>
            </w:r>
            <w:r>
              <w:rPr>
                <w:rFonts w:hint="eastAsia"/>
              </w:rPr>
              <w:t>特定秘密以外の公表しないこととされている情報が記録された行政文書のうち秘密保全を要する行政文書（特定秘密である情報を記録する行政文書を除く。以下「秘密文書」という。）の管理</w:t>
            </w:r>
          </w:p>
          <w:p w14:paraId="7CC2477A" w14:textId="77777777" w:rsidR="009D79A2" w:rsidRDefault="009D79A2" w:rsidP="009D79A2">
            <w:pPr>
              <w:pStyle w:val="af8"/>
              <w:ind w:leftChars="100" w:left="210"/>
            </w:pPr>
            <w:r>
              <w:rPr>
                <w:rFonts w:hint="eastAsia"/>
              </w:rPr>
              <w:t xml:space="preserve">(1) </w:t>
            </w:r>
            <w:r>
              <w:rPr>
                <w:rFonts w:hint="eastAsia"/>
              </w:rPr>
              <w:t>秘密文書は、次の種類に区分し、指定する。</w:t>
            </w:r>
          </w:p>
          <w:p w14:paraId="443CFC5F" w14:textId="77777777" w:rsidR="009D79A2" w:rsidRDefault="009D79A2" w:rsidP="009D79A2">
            <w:pPr>
              <w:pStyle w:val="af8"/>
              <w:ind w:leftChars="200" w:left="630" w:hangingChars="100" w:hanging="210"/>
            </w:pPr>
            <w:r>
              <w:rPr>
                <w:rFonts w:hint="eastAsia"/>
              </w:rPr>
              <w:t>極秘文書</w:t>
            </w:r>
            <w:r>
              <w:rPr>
                <w:rFonts w:hint="eastAsia"/>
              </w:rPr>
              <w:t xml:space="preserve"> </w:t>
            </w:r>
            <w:r>
              <w:rPr>
                <w:rFonts w:hint="eastAsia"/>
              </w:rPr>
              <w:t>秘密保全の必要が高く、その漏えいが国の安全、利益に損害を与えるおそれのある情報を含む行政文書</w:t>
            </w:r>
          </w:p>
          <w:p w14:paraId="505901D8" w14:textId="72AA9576" w:rsidR="00ED5ADA" w:rsidRPr="00A555CA" w:rsidRDefault="009D79A2" w:rsidP="009D79A2">
            <w:pPr>
              <w:pStyle w:val="af8"/>
              <w:ind w:leftChars="200" w:left="630" w:hangingChars="100" w:hanging="210"/>
            </w:pPr>
            <w:r>
              <w:rPr>
                <w:rFonts w:hint="eastAsia"/>
              </w:rPr>
              <w:t>秘文書</w:t>
            </w:r>
            <w:r>
              <w:rPr>
                <w:rFonts w:hint="eastAsia"/>
              </w:rPr>
              <w:t xml:space="preserve"> </w:t>
            </w:r>
            <w:r>
              <w:rPr>
                <w:rFonts w:hint="eastAsia"/>
              </w:rPr>
              <w:t>極秘文書に次ぐ程度の秘密であって、関係者以外には知らせてはならない情報を含む極秘文書以外の行政文書</w:t>
            </w:r>
          </w:p>
        </w:tc>
      </w:tr>
    </w:tbl>
    <w:p w14:paraId="4EC1FDBE" w14:textId="4FEAF58C" w:rsidR="00ED5ADA" w:rsidRPr="00A555CA" w:rsidRDefault="00EC4EE8" w:rsidP="00EC4EE8">
      <w:pPr>
        <w:pStyle w:val="afb"/>
        <w:ind w:left="1707"/>
      </w:pPr>
      <w:r>
        <w:rPr>
          <w:rFonts w:hint="eastAsia"/>
        </w:rPr>
        <w:t>前述のとおり、本基準における機密性３情報に係る記載は「文書管理ガイドラインに定める秘密文書としての取扱いを要する情報」を前提としているため、独自に格付の定義を変更又は追加する場合は、本基準における格付との差異について把握し、対策基準に適切に反映することが求められる。</w:t>
      </w:r>
    </w:p>
    <w:p w14:paraId="0303366D" w14:textId="77777777" w:rsidR="00B67B0B" w:rsidRPr="00EC4EE8" w:rsidRDefault="00B67B0B" w:rsidP="00B67B0B"/>
    <w:p w14:paraId="6FAD9894" w14:textId="0DF124A0" w:rsidR="009B4282" w:rsidRPr="00A555CA" w:rsidRDefault="009B4282" w:rsidP="009B4282">
      <w:pPr>
        <w:pStyle w:val="a9"/>
      </w:pPr>
      <w:r w:rsidRPr="00A555CA">
        <w:rPr>
          <w:rFonts w:hint="eastAsia"/>
        </w:rPr>
        <w:t>解説：【参考</w:t>
      </w:r>
      <w:r w:rsidR="00B67B0B">
        <w:rPr>
          <w:rFonts w:hint="eastAsia"/>
        </w:rPr>
        <w:t>２</w:t>
      </w:r>
      <w:r w:rsidRPr="00A555CA">
        <w:rPr>
          <w:rFonts w:hint="eastAsia"/>
        </w:rPr>
        <w:t>】</w:t>
      </w:r>
      <w:r w:rsidRPr="00A555CA">
        <w:rPr>
          <w:rFonts w:hint="eastAsia"/>
        </w:rPr>
        <w:t xml:space="preserve"> </w:t>
      </w:r>
      <w:r w:rsidRPr="00A555CA">
        <w:rPr>
          <w:rFonts w:hint="eastAsia"/>
        </w:rPr>
        <w:t>取扱制限の例</w:t>
      </w:r>
      <w:r w:rsidRPr="00A555CA">
        <w:br/>
      </w:r>
      <w:r w:rsidRPr="00A555CA">
        <w:rPr>
          <w:rFonts w:hint="eastAsia"/>
        </w:rPr>
        <w:t>取扱制限は、情報の機密性、完全性、可用性等の内容に応じた情報の取扱い方を具体的に指定するものであるから、「情報の作成者又は入手者が、当該情報をどのように取り扱うべきと考えているのかを他の者に認知させる」という目的を果たすために適切に明示等する必要がある。以下の例のように、代表的な取扱制限を指定してもよい。例えば「複製禁止」の代わりに「複写禁止」や「複製厳禁」、「複製を禁ず」等と記載しても目的を果たせると考えられる。</w:t>
      </w:r>
    </w:p>
    <w:p w14:paraId="71C35794" w14:textId="77777777" w:rsidR="009B4282" w:rsidRPr="00A555CA" w:rsidRDefault="009B4282" w:rsidP="009B4282"/>
    <w:p w14:paraId="6E03C5AB" w14:textId="77777777" w:rsidR="009B4282" w:rsidRPr="00A555CA" w:rsidRDefault="009B4282" w:rsidP="009B4282">
      <w:pPr>
        <w:pStyle w:val="afb"/>
        <w:ind w:left="1707"/>
      </w:pPr>
      <w:r w:rsidRPr="00A555CA">
        <w:rPr>
          <w:rFonts w:hint="eastAsia"/>
        </w:rPr>
        <w:t>○</w:t>
      </w:r>
      <w:r w:rsidRPr="00A555CA">
        <w:rPr>
          <w:rFonts w:hint="eastAsia"/>
        </w:rPr>
        <w:t xml:space="preserve"> </w:t>
      </w:r>
      <w:r w:rsidRPr="00A555CA">
        <w:rPr>
          <w:rFonts w:hint="eastAsia"/>
        </w:rPr>
        <w:t>機密性についての取扱制限の定義の例</w:t>
      </w:r>
    </w:p>
    <w:p w14:paraId="21C32988" w14:textId="77777777" w:rsidR="009B4282" w:rsidRPr="00A555CA" w:rsidRDefault="009B4282" w:rsidP="009B4282">
      <w:pPr>
        <w:pStyle w:val="a9"/>
        <w:jc w:val="center"/>
      </w:pPr>
      <w:r w:rsidRPr="00A555CA">
        <w:rPr>
          <w:rFonts w:hint="eastAsia"/>
        </w:rPr>
        <w:t>表　機密性についての取扱制限の定義の例</w:t>
      </w:r>
    </w:p>
    <w:tbl>
      <w:tblPr>
        <w:tblW w:w="0" w:type="auto"/>
        <w:tblInd w:w="1707"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4A0" w:firstRow="1" w:lastRow="0" w:firstColumn="1" w:lastColumn="0" w:noHBand="0" w:noVBand="1"/>
      </w:tblPr>
      <w:tblGrid>
        <w:gridCol w:w="3788"/>
        <w:gridCol w:w="3792"/>
      </w:tblGrid>
      <w:tr w:rsidR="009B4282" w:rsidRPr="00A555CA" w14:paraId="2034DF07" w14:textId="77777777" w:rsidTr="00E70296">
        <w:tc>
          <w:tcPr>
            <w:tcW w:w="3788" w:type="dxa"/>
            <w:shd w:val="clear" w:color="auto" w:fill="auto"/>
          </w:tcPr>
          <w:p w14:paraId="571D1C59" w14:textId="77777777" w:rsidR="009B4282" w:rsidRPr="00A555CA" w:rsidRDefault="009B4282" w:rsidP="00E70296">
            <w:pPr>
              <w:pStyle w:val="afa"/>
            </w:pPr>
            <w:r w:rsidRPr="00A555CA">
              <w:rPr>
                <w:rFonts w:hint="eastAsia"/>
              </w:rPr>
              <w:lastRenderedPageBreak/>
              <w:t>取扱制限の種類</w:t>
            </w:r>
          </w:p>
        </w:tc>
        <w:tc>
          <w:tcPr>
            <w:tcW w:w="3792" w:type="dxa"/>
            <w:shd w:val="clear" w:color="auto" w:fill="auto"/>
          </w:tcPr>
          <w:p w14:paraId="12D56949" w14:textId="77777777" w:rsidR="009B4282" w:rsidRPr="00A555CA" w:rsidRDefault="009B4282" w:rsidP="00E70296">
            <w:pPr>
              <w:pStyle w:val="afa"/>
            </w:pPr>
            <w:r w:rsidRPr="00A555CA">
              <w:rPr>
                <w:rFonts w:hint="eastAsia"/>
              </w:rPr>
              <w:t>指定方法</w:t>
            </w:r>
          </w:p>
        </w:tc>
      </w:tr>
      <w:tr w:rsidR="009B4282" w:rsidRPr="00A555CA" w14:paraId="1C0D7C32" w14:textId="77777777" w:rsidTr="00E70296">
        <w:tc>
          <w:tcPr>
            <w:tcW w:w="3788" w:type="dxa"/>
            <w:shd w:val="clear" w:color="auto" w:fill="auto"/>
          </w:tcPr>
          <w:p w14:paraId="275CCA4A" w14:textId="77777777" w:rsidR="009B4282" w:rsidRPr="00A555CA" w:rsidRDefault="009B4282" w:rsidP="00E70296">
            <w:pPr>
              <w:pStyle w:val="af8"/>
            </w:pPr>
            <w:r w:rsidRPr="00A555CA">
              <w:rPr>
                <w:rFonts w:hint="eastAsia"/>
              </w:rPr>
              <w:t>複製について</w:t>
            </w:r>
          </w:p>
        </w:tc>
        <w:tc>
          <w:tcPr>
            <w:tcW w:w="3792" w:type="dxa"/>
            <w:shd w:val="clear" w:color="auto" w:fill="auto"/>
          </w:tcPr>
          <w:p w14:paraId="2DC93BF2" w14:textId="77777777" w:rsidR="009B4282" w:rsidRPr="00A555CA" w:rsidRDefault="009B4282" w:rsidP="00E70296">
            <w:pPr>
              <w:pStyle w:val="af8"/>
            </w:pPr>
            <w:r w:rsidRPr="00A555CA">
              <w:rPr>
                <w:rFonts w:hint="eastAsia"/>
              </w:rPr>
              <w:t>複製禁止、複製要許可</w:t>
            </w:r>
          </w:p>
        </w:tc>
      </w:tr>
      <w:tr w:rsidR="009B4282" w:rsidRPr="00A555CA" w14:paraId="2E99868F" w14:textId="77777777" w:rsidTr="00E70296">
        <w:tc>
          <w:tcPr>
            <w:tcW w:w="3788" w:type="dxa"/>
            <w:shd w:val="clear" w:color="auto" w:fill="auto"/>
          </w:tcPr>
          <w:p w14:paraId="4C62565E" w14:textId="77777777" w:rsidR="009B4282" w:rsidRPr="00A555CA" w:rsidRDefault="009B4282" w:rsidP="00E70296">
            <w:pPr>
              <w:pStyle w:val="af8"/>
            </w:pPr>
            <w:r w:rsidRPr="00A555CA">
              <w:rPr>
                <w:rFonts w:hint="eastAsia"/>
              </w:rPr>
              <w:t>配布について</w:t>
            </w:r>
          </w:p>
        </w:tc>
        <w:tc>
          <w:tcPr>
            <w:tcW w:w="3792" w:type="dxa"/>
            <w:shd w:val="clear" w:color="auto" w:fill="auto"/>
          </w:tcPr>
          <w:p w14:paraId="73982392" w14:textId="77777777" w:rsidR="009B4282" w:rsidRPr="00A555CA" w:rsidRDefault="009B4282" w:rsidP="00E70296">
            <w:pPr>
              <w:pStyle w:val="af8"/>
            </w:pPr>
            <w:r w:rsidRPr="00A555CA">
              <w:rPr>
                <w:rFonts w:hint="eastAsia"/>
              </w:rPr>
              <w:t>配布禁止、配布要許可</w:t>
            </w:r>
          </w:p>
        </w:tc>
      </w:tr>
      <w:tr w:rsidR="009B4282" w:rsidRPr="00A555CA" w14:paraId="05241EDA" w14:textId="77777777" w:rsidTr="00E70296">
        <w:tc>
          <w:tcPr>
            <w:tcW w:w="3788" w:type="dxa"/>
            <w:shd w:val="clear" w:color="auto" w:fill="auto"/>
          </w:tcPr>
          <w:p w14:paraId="52CBF2CA" w14:textId="77777777" w:rsidR="009B4282" w:rsidRPr="00A555CA" w:rsidRDefault="009B4282" w:rsidP="00E70296">
            <w:pPr>
              <w:pStyle w:val="af8"/>
            </w:pPr>
            <w:r w:rsidRPr="00A555CA">
              <w:rPr>
                <w:rFonts w:hint="eastAsia"/>
              </w:rPr>
              <w:t>暗号化について</w:t>
            </w:r>
          </w:p>
        </w:tc>
        <w:tc>
          <w:tcPr>
            <w:tcW w:w="3792" w:type="dxa"/>
            <w:shd w:val="clear" w:color="auto" w:fill="auto"/>
          </w:tcPr>
          <w:p w14:paraId="752E1D3A" w14:textId="77777777" w:rsidR="009B4282" w:rsidRPr="00A555CA" w:rsidRDefault="009B4282" w:rsidP="00E70296">
            <w:pPr>
              <w:pStyle w:val="af8"/>
            </w:pPr>
            <w:r w:rsidRPr="00A555CA">
              <w:rPr>
                <w:rFonts w:hint="eastAsia"/>
              </w:rPr>
              <w:t>暗号化必須、保存時暗号化必須、通信時暗号化必須</w:t>
            </w:r>
          </w:p>
        </w:tc>
      </w:tr>
      <w:tr w:rsidR="009B4282" w:rsidRPr="00A555CA" w14:paraId="4446CEA5" w14:textId="77777777" w:rsidTr="00E70296">
        <w:tc>
          <w:tcPr>
            <w:tcW w:w="3788" w:type="dxa"/>
            <w:shd w:val="clear" w:color="auto" w:fill="auto"/>
          </w:tcPr>
          <w:p w14:paraId="55C05082" w14:textId="77777777" w:rsidR="009B4282" w:rsidRPr="00A555CA" w:rsidRDefault="009B4282" w:rsidP="00E70296">
            <w:pPr>
              <w:pStyle w:val="af8"/>
            </w:pPr>
            <w:r w:rsidRPr="00A555CA">
              <w:rPr>
                <w:rFonts w:hint="eastAsia"/>
              </w:rPr>
              <w:t>印刷について</w:t>
            </w:r>
          </w:p>
        </w:tc>
        <w:tc>
          <w:tcPr>
            <w:tcW w:w="3792" w:type="dxa"/>
            <w:shd w:val="clear" w:color="auto" w:fill="auto"/>
          </w:tcPr>
          <w:p w14:paraId="4DDD77B9" w14:textId="77777777" w:rsidR="009B4282" w:rsidRPr="00A555CA" w:rsidRDefault="009B4282" w:rsidP="00E70296">
            <w:pPr>
              <w:pStyle w:val="af8"/>
            </w:pPr>
            <w:r w:rsidRPr="00A555CA">
              <w:rPr>
                <w:rFonts w:hint="eastAsia"/>
              </w:rPr>
              <w:t>印刷禁止、印刷要許可</w:t>
            </w:r>
          </w:p>
        </w:tc>
      </w:tr>
      <w:tr w:rsidR="009B4282" w:rsidRPr="00A555CA" w14:paraId="7ACF2387" w14:textId="77777777" w:rsidTr="00E70296">
        <w:tc>
          <w:tcPr>
            <w:tcW w:w="3788" w:type="dxa"/>
            <w:shd w:val="clear" w:color="auto" w:fill="auto"/>
          </w:tcPr>
          <w:p w14:paraId="6B7272FF" w14:textId="77777777" w:rsidR="009B4282" w:rsidRPr="00A555CA" w:rsidRDefault="009B4282" w:rsidP="00E70296">
            <w:pPr>
              <w:pStyle w:val="af8"/>
            </w:pPr>
            <w:r w:rsidRPr="00A555CA">
              <w:rPr>
                <w:rFonts w:hint="eastAsia"/>
              </w:rPr>
              <w:t>転送について</w:t>
            </w:r>
          </w:p>
        </w:tc>
        <w:tc>
          <w:tcPr>
            <w:tcW w:w="3792" w:type="dxa"/>
            <w:shd w:val="clear" w:color="auto" w:fill="auto"/>
          </w:tcPr>
          <w:p w14:paraId="20B27F6C" w14:textId="77777777" w:rsidR="009B4282" w:rsidRPr="00A555CA" w:rsidRDefault="009B4282" w:rsidP="00E70296">
            <w:pPr>
              <w:pStyle w:val="af8"/>
            </w:pPr>
            <w:r w:rsidRPr="00A555CA">
              <w:rPr>
                <w:rFonts w:hint="eastAsia"/>
              </w:rPr>
              <w:t>転送禁止、転送要許可</w:t>
            </w:r>
          </w:p>
        </w:tc>
      </w:tr>
      <w:tr w:rsidR="009B4282" w:rsidRPr="00A555CA" w14:paraId="565538EE" w14:textId="77777777" w:rsidTr="00E70296">
        <w:tc>
          <w:tcPr>
            <w:tcW w:w="3788" w:type="dxa"/>
            <w:shd w:val="clear" w:color="auto" w:fill="auto"/>
          </w:tcPr>
          <w:p w14:paraId="7792F550" w14:textId="77777777" w:rsidR="009B4282" w:rsidRPr="00A555CA" w:rsidRDefault="009B4282" w:rsidP="00E70296">
            <w:pPr>
              <w:pStyle w:val="af8"/>
            </w:pPr>
            <w:r w:rsidRPr="00A555CA">
              <w:rPr>
                <w:rFonts w:hint="eastAsia"/>
              </w:rPr>
              <w:t>転記について</w:t>
            </w:r>
          </w:p>
        </w:tc>
        <w:tc>
          <w:tcPr>
            <w:tcW w:w="3792" w:type="dxa"/>
            <w:shd w:val="clear" w:color="auto" w:fill="auto"/>
          </w:tcPr>
          <w:p w14:paraId="5BDA0741" w14:textId="77777777" w:rsidR="009B4282" w:rsidRPr="00A555CA" w:rsidRDefault="009B4282" w:rsidP="00E70296">
            <w:pPr>
              <w:pStyle w:val="af8"/>
            </w:pPr>
            <w:r w:rsidRPr="00A555CA">
              <w:rPr>
                <w:rFonts w:hint="eastAsia"/>
              </w:rPr>
              <w:t>転記禁止、転記要許可</w:t>
            </w:r>
          </w:p>
        </w:tc>
      </w:tr>
      <w:tr w:rsidR="009B4282" w:rsidRPr="00A555CA" w14:paraId="3BCB84B2" w14:textId="77777777" w:rsidTr="00E70296">
        <w:tc>
          <w:tcPr>
            <w:tcW w:w="3788" w:type="dxa"/>
            <w:shd w:val="clear" w:color="auto" w:fill="auto"/>
          </w:tcPr>
          <w:p w14:paraId="1E75E704" w14:textId="77777777" w:rsidR="009B4282" w:rsidRPr="00A555CA" w:rsidRDefault="009B4282" w:rsidP="00E70296">
            <w:pPr>
              <w:pStyle w:val="af8"/>
            </w:pPr>
            <w:r w:rsidRPr="00A555CA">
              <w:rPr>
                <w:rFonts w:hint="eastAsia"/>
              </w:rPr>
              <w:t>再利用について</w:t>
            </w:r>
          </w:p>
        </w:tc>
        <w:tc>
          <w:tcPr>
            <w:tcW w:w="3792" w:type="dxa"/>
            <w:shd w:val="clear" w:color="auto" w:fill="auto"/>
          </w:tcPr>
          <w:p w14:paraId="2C2C5527" w14:textId="77777777" w:rsidR="009B4282" w:rsidRPr="00A555CA" w:rsidRDefault="009B4282" w:rsidP="00E70296">
            <w:pPr>
              <w:pStyle w:val="af8"/>
            </w:pPr>
            <w:r w:rsidRPr="00A555CA">
              <w:rPr>
                <w:rFonts w:hint="eastAsia"/>
              </w:rPr>
              <w:t>再利用禁止、再利用要許可</w:t>
            </w:r>
          </w:p>
        </w:tc>
      </w:tr>
      <w:tr w:rsidR="009B4282" w:rsidRPr="00A555CA" w14:paraId="58B6D3E9" w14:textId="77777777" w:rsidTr="00E70296">
        <w:tc>
          <w:tcPr>
            <w:tcW w:w="3788" w:type="dxa"/>
            <w:shd w:val="clear" w:color="auto" w:fill="auto"/>
          </w:tcPr>
          <w:p w14:paraId="09AE7E1A" w14:textId="77777777" w:rsidR="009B4282" w:rsidRPr="00A555CA" w:rsidRDefault="009B4282" w:rsidP="00E70296">
            <w:pPr>
              <w:pStyle w:val="af8"/>
            </w:pPr>
            <w:r w:rsidRPr="00A555CA">
              <w:rPr>
                <w:rFonts w:hint="eastAsia"/>
              </w:rPr>
              <w:t>送信について</w:t>
            </w:r>
          </w:p>
        </w:tc>
        <w:tc>
          <w:tcPr>
            <w:tcW w:w="3792" w:type="dxa"/>
            <w:shd w:val="clear" w:color="auto" w:fill="auto"/>
          </w:tcPr>
          <w:p w14:paraId="06287255" w14:textId="77777777" w:rsidR="009B4282" w:rsidRPr="00A555CA" w:rsidRDefault="009B4282" w:rsidP="00E70296">
            <w:pPr>
              <w:pStyle w:val="af8"/>
            </w:pPr>
            <w:r w:rsidRPr="00A555CA">
              <w:rPr>
                <w:rFonts w:hint="eastAsia"/>
              </w:rPr>
              <w:t>送信禁止、送信要許可</w:t>
            </w:r>
          </w:p>
        </w:tc>
      </w:tr>
      <w:tr w:rsidR="009B4282" w:rsidRPr="00A555CA" w14:paraId="0DB4A605" w14:textId="77777777" w:rsidTr="00E70296">
        <w:tc>
          <w:tcPr>
            <w:tcW w:w="3788" w:type="dxa"/>
            <w:shd w:val="clear" w:color="auto" w:fill="auto"/>
          </w:tcPr>
          <w:p w14:paraId="78EC71D9" w14:textId="77777777" w:rsidR="009B4282" w:rsidRPr="00A555CA" w:rsidRDefault="009B4282" w:rsidP="00E70296">
            <w:pPr>
              <w:pStyle w:val="af8"/>
            </w:pPr>
            <w:r w:rsidRPr="00A555CA">
              <w:rPr>
                <w:rFonts w:hint="eastAsia"/>
              </w:rPr>
              <w:t>参照者の制限について</w:t>
            </w:r>
          </w:p>
        </w:tc>
        <w:tc>
          <w:tcPr>
            <w:tcW w:w="3792" w:type="dxa"/>
            <w:shd w:val="clear" w:color="auto" w:fill="auto"/>
          </w:tcPr>
          <w:p w14:paraId="21D89ABA" w14:textId="77777777" w:rsidR="009B4282" w:rsidRPr="00A555CA" w:rsidRDefault="009B4282" w:rsidP="00E70296">
            <w:pPr>
              <w:pStyle w:val="af8"/>
            </w:pPr>
            <w:r w:rsidRPr="00A555CA">
              <w:rPr>
                <w:rFonts w:hint="eastAsia"/>
              </w:rPr>
              <w:t>○○限り</w:t>
            </w:r>
          </w:p>
        </w:tc>
      </w:tr>
      <w:tr w:rsidR="009B4282" w:rsidRPr="00A555CA" w14:paraId="06B30E0E" w14:textId="77777777" w:rsidTr="00E70296">
        <w:tc>
          <w:tcPr>
            <w:tcW w:w="3788" w:type="dxa"/>
            <w:shd w:val="clear" w:color="auto" w:fill="auto"/>
          </w:tcPr>
          <w:p w14:paraId="6651B620" w14:textId="77777777" w:rsidR="009B4282" w:rsidRPr="00A555CA" w:rsidRDefault="009B4282" w:rsidP="00E70296">
            <w:pPr>
              <w:pStyle w:val="af8"/>
            </w:pPr>
            <w:r w:rsidRPr="00A555CA">
              <w:rPr>
                <w:rFonts w:hint="eastAsia"/>
              </w:rPr>
              <w:t>期限について</w:t>
            </w:r>
          </w:p>
        </w:tc>
        <w:tc>
          <w:tcPr>
            <w:tcW w:w="3792" w:type="dxa"/>
            <w:shd w:val="clear" w:color="auto" w:fill="auto"/>
          </w:tcPr>
          <w:p w14:paraId="67C4DF2F" w14:textId="77777777" w:rsidR="009B4282" w:rsidRPr="00A555CA" w:rsidRDefault="009B4282" w:rsidP="00E70296">
            <w:pPr>
              <w:pStyle w:val="af8"/>
            </w:pPr>
            <w:r w:rsidRPr="00A555CA">
              <w:rPr>
                <w:rFonts w:hint="eastAsia"/>
              </w:rPr>
              <w:t>○月○日まで○○禁止</w:t>
            </w:r>
          </w:p>
        </w:tc>
      </w:tr>
    </w:tbl>
    <w:p w14:paraId="1E2EEBDB" w14:textId="77777777" w:rsidR="009B4282" w:rsidRPr="00A555CA" w:rsidRDefault="009B4282" w:rsidP="009B4282"/>
    <w:p w14:paraId="091AEFF4" w14:textId="77777777" w:rsidR="009B4282" w:rsidRPr="00A555CA" w:rsidRDefault="009B4282" w:rsidP="009B4282">
      <w:pPr>
        <w:pStyle w:val="afb"/>
        <w:ind w:left="1707"/>
      </w:pPr>
      <w:r w:rsidRPr="00A555CA">
        <w:rPr>
          <w:rFonts w:hint="eastAsia"/>
        </w:rPr>
        <w:t>上記の指定方法の意味は以下のとおり。</w:t>
      </w:r>
    </w:p>
    <w:p w14:paraId="69740A60" w14:textId="77777777" w:rsidR="009B4282" w:rsidRPr="00A555CA" w:rsidRDefault="009B4282" w:rsidP="009B4282">
      <w:pPr>
        <w:pStyle w:val="afc"/>
      </w:pPr>
      <w:r w:rsidRPr="00A555CA">
        <w:rPr>
          <w:rFonts w:hint="eastAsia"/>
        </w:rPr>
        <w:t>・「○○禁止」</w:t>
      </w:r>
      <w:r w:rsidRPr="00A555CA">
        <w:br/>
      </w:r>
      <w:r w:rsidRPr="00A555CA">
        <w:rPr>
          <w:rFonts w:hint="eastAsia"/>
        </w:rPr>
        <w:t>当該情報について、○○で指定した行為を禁止する必要がある場合に指定する。</w:t>
      </w:r>
    </w:p>
    <w:p w14:paraId="23BF018F" w14:textId="77777777" w:rsidR="009B4282" w:rsidRPr="00A555CA" w:rsidRDefault="009B4282" w:rsidP="009B4282">
      <w:pPr>
        <w:pStyle w:val="afc"/>
      </w:pPr>
      <w:r w:rsidRPr="00A555CA">
        <w:rPr>
          <w:rFonts w:hint="eastAsia"/>
        </w:rPr>
        <w:t>・「○○要許可」</w:t>
      </w:r>
      <w:r w:rsidRPr="00A555CA">
        <w:br/>
      </w:r>
      <w:r w:rsidRPr="00A555CA">
        <w:rPr>
          <w:rFonts w:hint="eastAsia"/>
        </w:rPr>
        <w:t>当該情報について、○○で指定した行為をするに際して、許可を得る必要がある場合に指定する。</w:t>
      </w:r>
    </w:p>
    <w:p w14:paraId="71AB8803" w14:textId="77777777" w:rsidR="009B4282" w:rsidRPr="00A555CA" w:rsidRDefault="009B4282" w:rsidP="009B4282">
      <w:pPr>
        <w:pStyle w:val="afc"/>
      </w:pPr>
      <w:r w:rsidRPr="00A555CA">
        <w:rPr>
          <w:rFonts w:hint="eastAsia"/>
        </w:rPr>
        <w:t>・「暗号化必須」</w:t>
      </w:r>
      <w:r w:rsidRPr="00A555CA">
        <w:br/>
      </w:r>
      <w:r w:rsidRPr="00A555CA">
        <w:rPr>
          <w:rFonts w:hint="eastAsia"/>
        </w:rPr>
        <w:t>当該情報について、暗号化を必須とする必要がある場合に指定する。また、保存時と通信時の要件を区別するのが適当な場合には、例えば、「保存時暗号化」「通信時暗号化」等、情報を取り扱う者が分かるように指定する。</w:t>
      </w:r>
    </w:p>
    <w:p w14:paraId="5C8DDCB7" w14:textId="77777777" w:rsidR="009B4282" w:rsidRPr="00A555CA" w:rsidRDefault="009B4282" w:rsidP="009B4282">
      <w:pPr>
        <w:pStyle w:val="afc"/>
      </w:pPr>
      <w:r w:rsidRPr="00A555CA">
        <w:rPr>
          <w:rFonts w:hint="eastAsia"/>
        </w:rPr>
        <w:t>・「○○限り」</w:t>
      </w:r>
      <w:r w:rsidRPr="00A555CA">
        <w:br/>
      </w:r>
      <w:r w:rsidRPr="00A555CA">
        <w:rPr>
          <w:rFonts w:hint="eastAsia"/>
        </w:rPr>
        <w:t>当該情報について、参照先を○○に記載した者のみに制限する必要がある場合に指定する。例えば、「セキュリティセンター限り」「○○委員会出席者限り」等、参照を許可する者が分かるように指定する。</w:t>
      </w:r>
    </w:p>
    <w:p w14:paraId="49593B9C" w14:textId="77777777" w:rsidR="009B4282" w:rsidRPr="00A555CA" w:rsidRDefault="009B4282" w:rsidP="009B4282">
      <w:pPr>
        <w:pStyle w:val="afc"/>
      </w:pPr>
      <w:r w:rsidRPr="00A555CA">
        <w:rPr>
          <w:rFonts w:hint="eastAsia"/>
        </w:rPr>
        <w:t>・「○月○日まで○○禁止」</w:t>
      </w:r>
      <w:r w:rsidRPr="00A555CA">
        <w:br/>
      </w:r>
      <w:r w:rsidRPr="00A555CA">
        <w:rPr>
          <w:rFonts w:hint="eastAsia"/>
        </w:rPr>
        <w:t>例えば、○月○日まで複製を禁止したい場合、「○月○日まで複製禁止」として期限を指定することで、その日に取扱制限を変更しないような指定でも構わない。</w:t>
      </w:r>
    </w:p>
    <w:p w14:paraId="7F50B56C" w14:textId="77777777" w:rsidR="009B4282" w:rsidRPr="00A555CA" w:rsidRDefault="009B4282" w:rsidP="009B4282">
      <w:pPr>
        <w:pStyle w:val="afb"/>
        <w:ind w:left="1707"/>
      </w:pPr>
      <w:r w:rsidRPr="00A555CA">
        <w:rPr>
          <w:rFonts w:hint="eastAsia"/>
        </w:rPr>
        <w:t>例えば、上記の「○○要許可」は、「○○する行為を禁止するが、許可を得ることにより○○することができる」という意味を持たせている。取扱制限は、このように、教職員等にとって簡便かつ分かりやすい表現を採用することが望ましい。</w:t>
      </w:r>
    </w:p>
    <w:p w14:paraId="564CE3B3" w14:textId="77777777" w:rsidR="009B4282" w:rsidRPr="00A555CA" w:rsidRDefault="009B4282" w:rsidP="009B4282"/>
    <w:p w14:paraId="5EC8206B" w14:textId="77777777" w:rsidR="009B4282" w:rsidRPr="00A555CA" w:rsidRDefault="009B4282" w:rsidP="009B4282">
      <w:pPr>
        <w:pStyle w:val="afb"/>
        <w:ind w:left="1707"/>
      </w:pPr>
      <w:r w:rsidRPr="00A555CA">
        <w:rPr>
          <w:rFonts w:hint="eastAsia"/>
        </w:rPr>
        <w:t>○</w:t>
      </w:r>
      <w:r w:rsidRPr="00A555CA">
        <w:rPr>
          <w:rFonts w:hint="eastAsia"/>
        </w:rPr>
        <w:t xml:space="preserve"> </w:t>
      </w:r>
      <w:r w:rsidRPr="00A555CA">
        <w:rPr>
          <w:rFonts w:hint="eastAsia"/>
        </w:rPr>
        <w:t>完全性についての取扱制限の定義の例</w:t>
      </w:r>
    </w:p>
    <w:p w14:paraId="3E909345" w14:textId="77777777" w:rsidR="009B4282" w:rsidRPr="00A555CA" w:rsidRDefault="009B4282" w:rsidP="009B4282">
      <w:pPr>
        <w:pStyle w:val="a9"/>
        <w:jc w:val="center"/>
      </w:pPr>
      <w:r w:rsidRPr="00A555CA">
        <w:rPr>
          <w:rFonts w:hint="eastAsia"/>
        </w:rPr>
        <w:t>表　完全性についての取扱制限の定義の例</w:t>
      </w:r>
    </w:p>
    <w:tbl>
      <w:tblPr>
        <w:tblW w:w="0" w:type="auto"/>
        <w:tblInd w:w="1707"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4A0" w:firstRow="1" w:lastRow="0" w:firstColumn="1" w:lastColumn="0" w:noHBand="0" w:noVBand="1"/>
      </w:tblPr>
      <w:tblGrid>
        <w:gridCol w:w="3788"/>
        <w:gridCol w:w="3792"/>
      </w:tblGrid>
      <w:tr w:rsidR="009B4282" w:rsidRPr="00A555CA" w14:paraId="120135F8" w14:textId="77777777" w:rsidTr="00E70296">
        <w:tc>
          <w:tcPr>
            <w:tcW w:w="3788" w:type="dxa"/>
            <w:shd w:val="clear" w:color="auto" w:fill="auto"/>
          </w:tcPr>
          <w:p w14:paraId="4B6E9535" w14:textId="77777777" w:rsidR="009B4282" w:rsidRPr="00A555CA" w:rsidRDefault="009B4282" w:rsidP="00E70296">
            <w:pPr>
              <w:pStyle w:val="afa"/>
            </w:pPr>
            <w:r w:rsidRPr="00A555CA">
              <w:rPr>
                <w:rFonts w:hint="eastAsia"/>
              </w:rPr>
              <w:lastRenderedPageBreak/>
              <w:t>取扱制限の種類</w:t>
            </w:r>
          </w:p>
        </w:tc>
        <w:tc>
          <w:tcPr>
            <w:tcW w:w="3792" w:type="dxa"/>
            <w:shd w:val="clear" w:color="auto" w:fill="auto"/>
          </w:tcPr>
          <w:p w14:paraId="6C5EF59B" w14:textId="77777777" w:rsidR="009B4282" w:rsidRPr="00A555CA" w:rsidRDefault="009B4282" w:rsidP="00E70296">
            <w:pPr>
              <w:pStyle w:val="afa"/>
            </w:pPr>
            <w:r w:rsidRPr="00A555CA">
              <w:rPr>
                <w:rFonts w:hint="eastAsia"/>
              </w:rPr>
              <w:t>指定方法</w:t>
            </w:r>
          </w:p>
        </w:tc>
      </w:tr>
      <w:tr w:rsidR="009B4282" w:rsidRPr="00A555CA" w14:paraId="51E1F80B" w14:textId="77777777" w:rsidTr="00E70296">
        <w:tc>
          <w:tcPr>
            <w:tcW w:w="3788" w:type="dxa"/>
            <w:shd w:val="clear" w:color="auto" w:fill="auto"/>
          </w:tcPr>
          <w:p w14:paraId="53802BE8" w14:textId="77777777" w:rsidR="009B4282" w:rsidRPr="00A555CA" w:rsidRDefault="009B4282" w:rsidP="00E70296">
            <w:pPr>
              <w:pStyle w:val="af8"/>
            </w:pPr>
            <w:r w:rsidRPr="00A555CA">
              <w:rPr>
                <w:rFonts w:hint="eastAsia"/>
              </w:rPr>
              <w:t>保存期間について</w:t>
            </w:r>
          </w:p>
        </w:tc>
        <w:tc>
          <w:tcPr>
            <w:tcW w:w="3792" w:type="dxa"/>
            <w:shd w:val="clear" w:color="auto" w:fill="auto"/>
          </w:tcPr>
          <w:p w14:paraId="772141B0" w14:textId="77777777" w:rsidR="009B4282" w:rsidRPr="00A555CA" w:rsidRDefault="009B4282" w:rsidP="00E70296">
            <w:pPr>
              <w:pStyle w:val="af8"/>
            </w:pPr>
            <w:r w:rsidRPr="00A555CA">
              <w:rPr>
                <w:rFonts w:hint="eastAsia"/>
              </w:rPr>
              <w:t>○○まで保存</w:t>
            </w:r>
          </w:p>
        </w:tc>
      </w:tr>
      <w:tr w:rsidR="009B4282" w:rsidRPr="00A555CA" w14:paraId="60086967" w14:textId="77777777" w:rsidTr="00E70296">
        <w:tc>
          <w:tcPr>
            <w:tcW w:w="3788" w:type="dxa"/>
            <w:shd w:val="clear" w:color="auto" w:fill="auto"/>
          </w:tcPr>
          <w:p w14:paraId="64F5A89E" w14:textId="77777777" w:rsidR="009B4282" w:rsidRPr="00A555CA" w:rsidRDefault="009B4282" w:rsidP="00E70296">
            <w:pPr>
              <w:pStyle w:val="af8"/>
            </w:pPr>
            <w:r w:rsidRPr="00A555CA">
              <w:rPr>
                <w:rFonts w:hint="eastAsia"/>
              </w:rPr>
              <w:t>保存場所について</w:t>
            </w:r>
          </w:p>
        </w:tc>
        <w:tc>
          <w:tcPr>
            <w:tcW w:w="3792" w:type="dxa"/>
            <w:shd w:val="clear" w:color="auto" w:fill="auto"/>
          </w:tcPr>
          <w:p w14:paraId="3F52A172" w14:textId="77777777" w:rsidR="009B4282" w:rsidRPr="00A555CA" w:rsidRDefault="009B4282" w:rsidP="00E70296">
            <w:pPr>
              <w:pStyle w:val="af8"/>
            </w:pPr>
            <w:r w:rsidRPr="00A555CA">
              <w:rPr>
                <w:rFonts w:hint="eastAsia"/>
              </w:rPr>
              <w:t>○○において保存</w:t>
            </w:r>
          </w:p>
        </w:tc>
      </w:tr>
      <w:tr w:rsidR="009B4282" w:rsidRPr="00A555CA" w14:paraId="1329392B" w14:textId="77777777" w:rsidTr="00E70296">
        <w:tc>
          <w:tcPr>
            <w:tcW w:w="3788" w:type="dxa"/>
            <w:shd w:val="clear" w:color="auto" w:fill="auto"/>
          </w:tcPr>
          <w:p w14:paraId="3DC09033" w14:textId="77777777" w:rsidR="009B4282" w:rsidRPr="00A555CA" w:rsidRDefault="009B4282" w:rsidP="00E70296">
            <w:pPr>
              <w:pStyle w:val="af8"/>
            </w:pPr>
            <w:r w:rsidRPr="00A555CA">
              <w:rPr>
                <w:rFonts w:hint="eastAsia"/>
              </w:rPr>
              <w:t>書換えについて</w:t>
            </w:r>
          </w:p>
        </w:tc>
        <w:tc>
          <w:tcPr>
            <w:tcW w:w="3792" w:type="dxa"/>
            <w:shd w:val="clear" w:color="auto" w:fill="auto"/>
          </w:tcPr>
          <w:p w14:paraId="1F68D111" w14:textId="77777777" w:rsidR="009B4282" w:rsidRPr="00A555CA" w:rsidRDefault="009B4282" w:rsidP="00E70296">
            <w:pPr>
              <w:pStyle w:val="af8"/>
            </w:pPr>
            <w:r w:rsidRPr="00A555CA">
              <w:rPr>
                <w:rFonts w:hint="eastAsia"/>
              </w:rPr>
              <w:t>書換禁止、書換要許可</w:t>
            </w:r>
          </w:p>
        </w:tc>
      </w:tr>
      <w:tr w:rsidR="009B4282" w:rsidRPr="00A555CA" w14:paraId="294AE4BA" w14:textId="77777777" w:rsidTr="00E70296">
        <w:tc>
          <w:tcPr>
            <w:tcW w:w="3788" w:type="dxa"/>
            <w:shd w:val="clear" w:color="auto" w:fill="auto"/>
          </w:tcPr>
          <w:p w14:paraId="2F82DEBE" w14:textId="77777777" w:rsidR="009B4282" w:rsidRPr="00A555CA" w:rsidRDefault="009B4282" w:rsidP="00E70296">
            <w:pPr>
              <w:pStyle w:val="af8"/>
            </w:pPr>
            <w:r w:rsidRPr="00A555CA">
              <w:rPr>
                <w:rFonts w:hint="eastAsia"/>
              </w:rPr>
              <w:t>削除について</w:t>
            </w:r>
          </w:p>
        </w:tc>
        <w:tc>
          <w:tcPr>
            <w:tcW w:w="3792" w:type="dxa"/>
            <w:shd w:val="clear" w:color="auto" w:fill="auto"/>
          </w:tcPr>
          <w:p w14:paraId="4AA7FABC" w14:textId="77777777" w:rsidR="009B4282" w:rsidRPr="00A555CA" w:rsidRDefault="009B4282" w:rsidP="00E70296">
            <w:pPr>
              <w:pStyle w:val="af8"/>
            </w:pPr>
            <w:r w:rsidRPr="00A555CA">
              <w:rPr>
                <w:rFonts w:hint="eastAsia"/>
              </w:rPr>
              <w:t>削除禁止、削除要許可</w:t>
            </w:r>
          </w:p>
        </w:tc>
      </w:tr>
      <w:tr w:rsidR="009B4282" w:rsidRPr="00A555CA" w14:paraId="106C6E5A" w14:textId="77777777" w:rsidTr="00E70296">
        <w:tc>
          <w:tcPr>
            <w:tcW w:w="3788" w:type="dxa"/>
            <w:shd w:val="clear" w:color="auto" w:fill="auto"/>
          </w:tcPr>
          <w:p w14:paraId="393572A9" w14:textId="77777777" w:rsidR="009B4282" w:rsidRPr="00A555CA" w:rsidRDefault="009B4282" w:rsidP="00E70296">
            <w:pPr>
              <w:pStyle w:val="af8"/>
            </w:pPr>
            <w:r w:rsidRPr="00A555CA">
              <w:rPr>
                <w:rFonts w:hint="eastAsia"/>
              </w:rPr>
              <w:t>保存期間満了後の措置について</w:t>
            </w:r>
          </w:p>
        </w:tc>
        <w:tc>
          <w:tcPr>
            <w:tcW w:w="3792" w:type="dxa"/>
            <w:shd w:val="clear" w:color="auto" w:fill="auto"/>
          </w:tcPr>
          <w:p w14:paraId="527C94FC" w14:textId="77777777" w:rsidR="009B4282" w:rsidRPr="00A555CA" w:rsidRDefault="009B4282" w:rsidP="00E70296">
            <w:pPr>
              <w:pStyle w:val="af8"/>
            </w:pPr>
            <w:r w:rsidRPr="00A555CA">
              <w:rPr>
                <w:rFonts w:hint="eastAsia"/>
              </w:rPr>
              <w:t>保存期間満了後要廃棄</w:t>
            </w:r>
          </w:p>
        </w:tc>
      </w:tr>
    </w:tbl>
    <w:p w14:paraId="2AD22E44" w14:textId="77777777" w:rsidR="009B4282" w:rsidRPr="00A555CA" w:rsidRDefault="009B4282" w:rsidP="009B4282"/>
    <w:p w14:paraId="5C45A9B0" w14:textId="77777777" w:rsidR="009B4282" w:rsidRPr="00A555CA" w:rsidRDefault="009B4282" w:rsidP="009B4282">
      <w:pPr>
        <w:pStyle w:val="afb"/>
        <w:ind w:left="1707"/>
      </w:pPr>
      <w:r w:rsidRPr="00A555CA">
        <w:rPr>
          <w:rFonts w:hint="eastAsia"/>
        </w:rPr>
        <w:t>情報の保存期間の指定の方法は、以下のとおり。</w:t>
      </w:r>
    </w:p>
    <w:p w14:paraId="778BAD9C" w14:textId="77777777" w:rsidR="009B4282" w:rsidRPr="00A555CA" w:rsidRDefault="009B4282" w:rsidP="009B4282">
      <w:pPr>
        <w:pStyle w:val="afc"/>
      </w:pPr>
      <w:r w:rsidRPr="00A555CA">
        <w:rPr>
          <w:rFonts w:hint="eastAsia"/>
        </w:rPr>
        <w:t>・保存の期日である「年月日」又は期日に「まで保存」を付して指定する。</w:t>
      </w:r>
      <w:r w:rsidRPr="00A555CA">
        <w:br/>
      </w:r>
      <w:r w:rsidRPr="00A555CA">
        <w:rPr>
          <w:rFonts w:hint="eastAsia"/>
        </w:rPr>
        <w:t>例）平成○○年</w:t>
      </w:r>
      <w:r w:rsidRPr="00A555CA">
        <w:rPr>
          <w:rFonts w:hint="eastAsia"/>
        </w:rPr>
        <w:t>7</w:t>
      </w:r>
      <w:r w:rsidRPr="00A555CA">
        <w:rPr>
          <w:rFonts w:hint="eastAsia"/>
        </w:rPr>
        <w:t>月</w:t>
      </w:r>
      <w:r w:rsidRPr="00A555CA">
        <w:rPr>
          <w:rFonts w:hint="eastAsia"/>
        </w:rPr>
        <w:t>31</w:t>
      </w:r>
      <w:r w:rsidRPr="00A555CA">
        <w:rPr>
          <w:rFonts w:hint="eastAsia"/>
        </w:rPr>
        <w:t>日まで保存</w:t>
      </w:r>
      <w:r w:rsidRPr="00A555CA">
        <w:br/>
      </w:r>
      <w:r w:rsidRPr="00A555CA">
        <w:rPr>
          <w:rFonts w:hint="eastAsia"/>
        </w:rPr>
        <w:t>例）平成○○年度末まで保存</w:t>
      </w:r>
    </w:p>
    <w:p w14:paraId="4490305C" w14:textId="77777777" w:rsidR="009B4282" w:rsidRPr="00A555CA" w:rsidRDefault="009B4282" w:rsidP="009B4282">
      <w:pPr>
        <w:pStyle w:val="afc"/>
      </w:pPr>
      <w:r w:rsidRPr="00A555CA">
        <w:rPr>
          <w:rFonts w:hint="eastAsia"/>
        </w:rPr>
        <w:t>・完全性の要件としては保存期日や保存方法等を明確にすることであるが、実際の運用においては、保存先とすべき情報システムを指定することで、結果的に完全性を確実にすることができる。例えば、以下のように指定する。</w:t>
      </w:r>
      <w:r w:rsidRPr="00A555CA">
        <w:br/>
      </w:r>
      <w:r w:rsidRPr="00A555CA">
        <w:rPr>
          <w:rFonts w:hint="eastAsia"/>
        </w:rPr>
        <w:t>例）年度内保存文書用共有ファイルサーバに保存</w:t>
      </w:r>
      <w:r w:rsidRPr="00A555CA">
        <w:br/>
      </w:r>
      <w:r w:rsidRPr="00A555CA">
        <w:rPr>
          <w:rFonts w:hint="eastAsia"/>
        </w:rPr>
        <w:t>例）</w:t>
      </w:r>
      <w:r w:rsidRPr="00A555CA">
        <w:rPr>
          <w:rFonts w:hint="eastAsia"/>
        </w:rPr>
        <w:t>3</w:t>
      </w:r>
      <w:r w:rsidRPr="00A555CA">
        <w:rPr>
          <w:rFonts w:hint="eastAsia"/>
        </w:rPr>
        <w:t>カ年保存文書用共有ファイルサーバに保存</w:t>
      </w:r>
    </w:p>
    <w:p w14:paraId="6A9C0878" w14:textId="77777777" w:rsidR="009B4282" w:rsidRPr="00A555CA" w:rsidRDefault="009B4282" w:rsidP="009B4282"/>
    <w:p w14:paraId="7EFDD5A2" w14:textId="77777777" w:rsidR="009B4282" w:rsidRPr="00A555CA" w:rsidRDefault="009B4282" w:rsidP="009B4282">
      <w:pPr>
        <w:pStyle w:val="afb"/>
        <w:ind w:left="1707"/>
      </w:pPr>
      <w:r w:rsidRPr="00A555CA">
        <w:rPr>
          <w:rFonts w:hint="eastAsia"/>
        </w:rPr>
        <w:t>○</w:t>
      </w:r>
      <w:r w:rsidRPr="00A555CA">
        <w:rPr>
          <w:rFonts w:hint="eastAsia"/>
        </w:rPr>
        <w:t xml:space="preserve"> </w:t>
      </w:r>
      <w:r w:rsidRPr="00A555CA">
        <w:rPr>
          <w:rFonts w:hint="eastAsia"/>
        </w:rPr>
        <w:t>可用性についての取扱制限の定義の例</w:t>
      </w:r>
    </w:p>
    <w:p w14:paraId="6AF99339" w14:textId="77777777" w:rsidR="009B4282" w:rsidRPr="00A555CA" w:rsidRDefault="009B4282" w:rsidP="009B4282">
      <w:pPr>
        <w:pStyle w:val="a9"/>
        <w:jc w:val="center"/>
      </w:pPr>
      <w:r w:rsidRPr="00A555CA">
        <w:rPr>
          <w:rFonts w:hint="eastAsia"/>
        </w:rPr>
        <w:t>表　可用性についての取扱制限の定義の例</w:t>
      </w:r>
    </w:p>
    <w:tbl>
      <w:tblPr>
        <w:tblW w:w="0" w:type="auto"/>
        <w:tblInd w:w="1707"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4A0" w:firstRow="1" w:lastRow="0" w:firstColumn="1" w:lastColumn="0" w:noHBand="0" w:noVBand="1"/>
      </w:tblPr>
      <w:tblGrid>
        <w:gridCol w:w="3788"/>
        <w:gridCol w:w="3792"/>
      </w:tblGrid>
      <w:tr w:rsidR="009B4282" w:rsidRPr="00A555CA" w14:paraId="7D4CA543" w14:textId="77777777" w:rsidTr="00E70296">
        <w:tc>
          <w:tcPr>
            <w:tcW w:w="3788" w:type="dxa"/>
            <w:shd w:val="clear" w:color="auto" w:fill="auto"/>
          </w:tcPr>
          <w:p w14:paraId="0391D6CA" w14:textId="77777777" w:rsidR="009B4282" w:rsidRPr="00A555CA" w:rsidRDefault="009B4282" w:rsidP="00E70296">
            <w:pPr>
              <w:pStyle w:val="afa"/>
            </w:pPr>
            <w:r w:rsidRPr="00A555CA">
              <w:rPr>
                <w:rFonts w:hint="eastAsia"/>
              </w:rPr>
              <w:t>取扱制限の種類</w:t>
            </w:r>
          </w:p>
        </w:tc>
        <w:tc>
          <w:tcPr>
            <w:tcW w:w="3792" w:type="dxa"/>
            <w:shd w:val="clear" w:color="auto" w:fill="auto"/>
          </w:tcPr>
          <w:p w14:paraId="0CE9B836" w14:textId="77777777" w:rsidR="009B4282" w:rsidRPr="00A555CA" w:rsidRDefault="009B4282" w:rsidP="00E70296">
            <w:pPr>
              <w:pStyle w:val="afa"/>
            </w:pPr>
            <w:r w:rsidRPr="00A555CA">
              <w:rPr>
                <w:rFonts w:hint="eastAsia"/>
              </w:rPr>
              <w:t>指定方法</w:t>
            </w:r>
          </w:p>
        </w:tc>
      </w:tr>
      <w:tr w:rsidR="009B4282" w:rsidRPr="00A555CA" w14:paraId="148720D3" w14:textId="77777777" w:rsidTr="00E70296">
        <w:tc>
          <w:tcPr>
            <w:tcW w:w="3788" w:type="dxa"/>
            <w:shd w:val="clear" w:color="auto" w:fill="auto"/>
          </w:tcPr>
          <w:p w14:paraId="006CFDA5" w14:textId="77777777" w:rsidR="009B4282" w:rsidRPr="00A555CA" w:rsidRDefault="009B4282" w:rsidP="00E70296">
            <w:pPr>
              <w:pStyle w:val="af8"/>
            </w:pPr>
            <w:r w:rsidRPr="00A555CA">
              <w:rPr>
                <w:rFonts w:hint="eastAsia"/>
              </w:rPr>
              <w:t>復旧までに許容できる時間について</w:t>
            </w:r>
          </w:p>
        </w:tc>
        <w:tc>
          <w:tcPr>
            <w:tcW w:w="3792" w:type="dxa"/>
            <w:shd w:val="clear" w:color="auto" w:fill="auto"/>
          </w:tcPr>
          <w:p w14:paraId="704B519E" w14:textId="77777777" w:rsidR="009B4282" w:rsidRPr="00A555CA" w:rsidRDefault="009B4282" w:rsidP="00E70296">
            <w:pPr>
              <w:pStyle w:val="af8"/>
            </w:pPr>
            <w:r w:rsidRPr="00A555CA">
              <w:rPr>
                <w:rFonts w:hint="eastAsia"/>
              </w:rPr>
              <w:t>○○以内復旧</w:t>
            </w:r>
          </w:p>
        </w:tc>
      </w:tr>
      <w:tr w:rsidR="009B4282" w:rsidRPr="00A555CA" w14:paraId="56A0C499" w14:textId="77777777" w:rsidTr="00E70296">
        <w:tc>
          <w:tcPr>
            <w:tcW w:w="3788" w:type="dxa"/>
            <w:shd w:val="clear" w:color="auto" w:fill="auto"/>
          </w:tcPr>
          <w:p w14:paraId="1F02F86D" w14:textId="77777777" w:rsidR="009B4282" w:rsidRPr="00A555CA" w:rsidRDefault="009B4282" w:rsidP="00E70296">
            <w:pPr>
              <w:pStyle w:val="af8"/>
            </w:pPr>
            <w:r w:rsidRPr="00A555CA">
              <w:rPr>
                <w:rFonts w:hint="eastAsia"/>
              </w:rPr>
              <w:t>保存場所について</w:t>
            </w:r>
          </w:p>
        </w:tc>
        <w:tc>
          <w:tcPr>
            <w:tcW w:w="3792" w:type="dxa"/>
            <w:shd w:val="clear" w:color="auto" w:fill="auto"/>
          </w:tcPr>
          <w:p w14:paraId="500122CC" w14:textId="77777777" w:rsidR="009B4282" w:rsidRPr="00A555CA" w:rsidRDefault="009B4282" w:rsidP="00E70296">
            <w:pPr>
              <w:pStyle w:val="af8"/>
            </w:pPr>
            <w:r w:rsidRPr="00A555CA">
              <w:rPr>
                <w:rFonts w:hint="eastAsia"/>
              </w:rPr>
              <w:t>○○において保存</w:t>
            </w:r>
          </w:p>
        </w:tc>
      </w:tr>
    </w:tbl>
    <w:p w14:paraId="70A30F46" w14:textId="77777777" w:rsidR="009B4282" w:rsidRPr="00A555CA" w:rsidRDefault="009B4282" w:rsidP="009B4282"/>
    <w:p w14:paraId="3A8DEDA3" w14:textId="77777777" w:rsidR="009B4282" w:rsidRPr="00A555CA" w:rsidRDefault="009B4282" w:rsidP="009B4282">
      <w:pPr>
        <w:pStyle w:val="afb"/>
        <w:ind w:left="1707"/>
      </w:pPr>
      <w:r w:rsidRPr="00A555CA">
        <w:rPr>
          <w:rFonts w:hint="eastAsia"/>
        </w:rPr>
        <w:t>復旧許容時間の指定の方法は以下のとおり。</w:t>
      </w:r>
    </w:p>
    <w:p w14:paraId="71E24DC5" w14:textId="77777777" w:rsidR="009B4282" w:rsidRPr="00A555CA" w:rsidRDefault="009B4282" w:rsidP="009B4282">
      <w:pPr>
        <w:pStyle w:val="afc"/>
      </w:pPr>
      <w:r w:rsidRPr="00A555CA">
        <w:rPr>
          <w:rFonts w:hint="eastAsia"/>
        </w:rPr>
        <w:t>・復旧に要するまでの時間として許容できる時間を記載し、その後に「以内復旧」を付して指定する。</w:t>
      </w:r>
      <w:r w:rsidRPr="00A555CA">
        <w:br/>
      </w:r>
      <w:r w:rsidRPr="00A555CA">
        <w:rPr>
          <w:rFonts w:hint="eastAsia"/>
        </w:rPr>
        <w:t>例）</w:t>
      </w:r>
      <w:r w:rsidRPr="00A555CA">
        <w:rPr>
          <w:rFonts w:hint="eastAsia"/>
        </w:rPr>
        <w:t>1</w:t>
      </w:r>
      <w:r w:rsidRPr="00A555CA">
        <w:rPr>
          <w:rFonts w:hint="eastAsia"/>
        </w:rPr>
        <w:t>時間以内復旧</w:t>
      </w:r>
      <w:r w:rsidRPr="00A555CA">
        <w:br/>
      </w:r>
      <w:r w:rsidRPr="00A555CA">
        <w:rPr>
          <w:rFonts w:hint="eastAsia"/>
        </w:rPr>
        <w:t>例）</w:t>
      </w:r>
      <w:r w:rsidRPr="00A555CA">
        <w:rPr>
          <w:rFonts w:hint="eastAsia"/>
        </w:rPr>
        <w:t>3</w:t>
      </w:r>
      <w:r w:rsidRPr="00A555CA">
        <w:rPr>
          <w:rFonts w:hint="eastAsia"/>
        </w:rPr>
        <w:t>日以内復旧</w:t>
      </w:r>
    </w:p>
    <w:p w14:paraId="11CE6A51" w14:textId="77777777" w:rsidR="009B4282" w:rsidRPr="00A555CA" w:rsidRDefault="009B4282" w:rsidP="009B4282">
      <w:pPr>
        <w:pStyle w:val="afc"/>
      </w:pPr>
      <w:r w:rsidRPr="00A555CA">
        <w:rPr>
          <w:rFonts w:hint="eastAsia"/>
        </w:rPr>
        <w:t>・可用性の要件としては復旧許容期間等を明確にすることであるが、実際の運用においては、必要となる可用性対策を講じてある情報システムを指定することで、結果的に可用性を確実にすることができる。例えば、端末のファイルについては定期的にバックアップが実施されておらず、研究室共有ファイルサーバについては毎日バックアップが実施されている場合には、以下のような指定が考えられる。</w:t>
      </w:r>
      <w:r w:rsidRPr="00A555CA">
        <w:br/>
      </w:r>
      <w:r w:rsidRPr="00A555CA">
        <w:rPr>
          <w:rFonts w:hint="eastAsia"/>
        </w:rPr>
        <w:t>例）研究室共有ファイルサーバ保存必須</w:t>
      </w:r>
      <w:r w:rsidRPr="00A555CA">
        <w:br/>
      </w:r>
      <w:r w:rsidRPr="00A555CA">
        <w:rPr>
          <w:rFonts w:hint="eastAsia"/>
        </w:rPr>
        <w:t>例）各自</w:t>
      </w:r>
      <w:r w:rsidRPr="00A555CA">
        <w:rPr>
          <w:rFonts w:hint="eastAsia"/>
        </w:rPr>
        <w:t>PC</w:t>
      </w:r>
      <w:r w:rsidRPr="00A555CA">
        <w:rPr>
          <w:rFonts w:hint="eastAsia"/>
        </w:rPr>
        <w:t>保存可</w:t>
      </w:r>
    </w:p>
    <w:p w14:paraId="19775A25" w14:textId="77777777" w:rsidR="009B4282" w:rsidRPr="00A555CA" w:rsidRDefault="009B4282" w:rsidP="00D20850"/>
    <w:p w14:paraId="12C9E9E1" w14:textId="4571DFC5" w:rsidR="00E06A3E" w:rsidRPr="00A555CA" w:rsidRDefault="000A3455" w:rsidP="00E06A3E">
      <w:pPr>
        <w:rPr>
          <w:rStyle w:val="af7"/>
        </w:rPr>
      </w:pPr>
      <w:r w:rsidRPr="00A555CA">
        <w:rPr>
          <w:rStyle w:val="af7"/>
          <w:rFonts w:hint="eastAsia"/>
        </w:rPr>
        <w:t>D2101</w:t>
      </w:r>
      <w:r w:rsidR="00E06A3E" w:rsidRPr="00A555CA">
        <w:rPr>
          <w:rStyle w:val="af7"/>
          <w:rFonts w:hint="eastAsia"/>
        </w:rPr>
        <w:t>-</w:t>
      </w:r>
      <w:r w:rsidR="00782529" w:rsidRPr="00A555CA">
        <w:rPr>
          <w:rStyle w:val="af7"/>
        </w:rPr>
        <w:t>40</w:t>
      </w:r>
      <w:r w:rsidR="00E06A3E" w:rsidRPr="00A555CA">
        <w:rPr>
          <w:rStyle w:val="af7"/>
          <w:rFonts w:hint="eastAsia"/>
        </w:rPr>
        <w:t xml:space="preserve">　（</w:t>
      </w:r>
      <w:bookmarkStart w:id="6" w:name="_Toc373269712"/>
      <w:bookmarkStart w:id="7" w:name="_Toc403250489"/>
      <w:r w:rsidR="00E06A3E" w:rsidRPr="00A555CA">
        <w:rPr>
          <w:rFonts w:eastAsia="ＭＳ ゴシック" w:hint="eastAsia"/>
        </w:rPr>
        <w:t>情報の目的外での利用等</w:t>
      </w:r>
      <w:bookmarkEnd w:id="6"/>
      <w:bookmarkEnd w:id="7"/>
      <w:r w:rsidR="009E7EA7" w:rsidRPr="00A555CA">
        <w:rPr>
          <w:rFonts w:eastAsia="ＭＳ ゴシック" w:hint="eastAsia"/>
        </w:rPr>
        <w:t>の制限</w:t>
      </w:r>
      <w:r w:rsidR="00E06A3E" w:rsidRPr="00A555CA">
        <w:rPr>
          <w:rStyle w:val="af7"/>
          <w:rFonts w:hint="eastAsia"/>
        </w:rPr>
        <w:t>）（</w:t>
      </w:r>
      <w:r w:rsidR="00832C3C" w:rsidRPr="00A555CA">
        <w:rPr>
          <w:rStyle w:val="af7"/>
          <w:rFonts w:hint="eastAsia"/>
        </w:rPr>
        <w:t>政府機関統一基準</w:t>
      </w:r>
      <w:r w:rsidR="00E06A3E" w:rsidRPr="00A555CA">
        <w:rPr>
          <w:rStyle w:val="af7"/>
          <w:rFonts w:hint="eastAsia"/>
        </w:rPr>
        <w:t>の対応項番</w:t>
      </w:r>
      <w:r w:rsidR="00E06A3E" w:rsidRPr="00A555CA">
        <w:rPr>
          <w:rStyle w:val="af7"/>
          <w:rFonts w:hint="eastAsia"/>
        </w:rPr>
        <w:t>3.1.1(2)</w:t>
      </w:r>
      <w:r w:rsidR="00E06A3E" w:rsidRPr="00A555CA">
        <w:rPr>
          <w:rStyle w:val="af7"/>
          <w:rFonts w:hint="eastAsia"/>
        </w:rPr>
        <w:t>）</w:t>
      </w:r>
    </w:p>
    <w:p w14:paraId="671E0533" w14:textId="75B78388" w:rsidR="00E06A3E" w:rsidRPr="00A555CA" w:rsidRDefault="00E06A3E" w:rsidP="00E06A3E">
      <w:pPr>
        <w:pStyle w:val="aff3"/>
      </w:pPr>
      <w:r w:rsidRPr="00A555CA">
        <w:rPr>
          <w:rFonts w:hint="eastAsia"/>
        </w:rPr>
        <w:t>第</w:t>
      </w:r>
      <w:r w:rsidR="00782529" w:rsidRPr="00A555CA">
        <w:rPr>
          <w:rFonts w:hint="eastAsia"/>
        </w:rPr>
        <w:t>四十</w:t>
      </w:r>
      <w:r w:rsidRPr="00A555CA">
        <w:rPr>
          <w:rFonts w:hint="eastAsia"/>
        </w:rPr>
        <w:t>条　教職員等は、自らが担当している教育研究事務の</w:t>
      </w:r>
      <w:r w:rsidR="004F3C3F" w:rsidRPr="00A555CA">
        <w:rPr>
          <w:rFonts w:hint="eastAsia"/>
        </w:rPr>
        <w:t>遂行以外の目的で</w:t>
      </w:r>
      <w:r w:rsidRPr="00A555CA">
        <w:rPr>
          <w:rFonts w:hint="eastAsia"/>
        </w:rPr>
        <w:t>、情報を利用等</w:t>
      </w:r>
      <w:r w:rsidR="004F3C3F" w:rsidRPr="00A555CA">
        <w:rPr>
          <w:rFonts w:hint="eastAsia"/>
        </w:rPr>
        <w:t>し</w:t>
      </w:r>
      <w:r w:rsidR="004F3C3F" w:rsidRPr="00A555CA">
        <w:rPr>
          <w:rFonts w:hint="eastAsia"/>
        </w:rPr>
        <w:lastRenderedPageBreak/>
        <w:t>ないよう</w:t>
      </w:r>
      <w:r w:rsidRPr="00A555CA">
        <w:rPr>
          <w:rFonts w:hint="eastAsia"/>
        </w:rPr>
        <w:t>努めること。</w:t>
      </w:r>
    </w:p>
    <w:p w14:paraId="05BA52AB" w14:textId="565FC548" w:rsidR="00E06A3E" w:rsidRPr="00A555CA" w:rsidRDefault="00E06A3E" w:rsidP="00E06A3E">
      <w:pPr>
        <w:pStyle w:val="a9"/>
      </w:pPr>
      <w:r w:rsidRPr="00A555CA">
        <w:rPr>
          <w:rFonts w:hint="eastAsia"/>
        </w:rPr>
        <w:t>解説：「情報を利用等」について</w:t>
      </w:r>
      <w:r w:rsidRPr="00A555CA">
        <w:br/>
      </w:r>
      <w:r w:rsidRPr="00A555CA">
        <w:rPr>
          <w:rFonts w:hint="eastAsia"/>
        </w:rPr>
        <w:t>教育研究事務の遂行以外の目的で、情報を利用しないよう努めることを求める事項である。</w:t>
      </w:r>
      <w:r w:rsidRPr="00A555CA">
        <w:br/>
      </w:r>
      <w:r w:rsidRPr="00A555CA">
        <w:rPr>
          <w:rFonts w:hint="eastAsia"/>
        </w:rPr>
        <w:t>政府機関統一基準においては、行政事務の遂行以外の目的での情報の利用を一切禁止しているが、大学の特性又は実情を鑑みるに、実効的な運用を図るためには、教育研究事務の遂行の目的以外の情報の利用を一切禁止することは困難と思われる。もちろん、本サンプル規程集を利用する大学においては、本条以上の情報セキュリティの確保を目的として、政府機関統一基準同様の規定とすることは構わない。</w:t>
      </w:r>
      <w:r w:rsidRPr="00A555CA">
        <w:br/>
      </w:r>
      <w:r w:rsidR="004F3C3F" w:rsidRPr="00A555CA">
        <w:br/>
      </w:r>
      <w:r w:rsidRPr="00A555CA">
        <w:rPr>
          <w:rFonts w:hint="eastAsia"/>
        </w:rPr>
        <w:t>情報の目的外利用に当たる場合としては、例えば、業務上知り得た情報をソーシャルメディアサービスの個人アカウントの掲示板等に掲示するなどの行為が考えられる。その他にも、情報の利用形態は様々であり、注意が必要である。</w:t>
      </w:r>
      <w:r w:rsidR="004F3C3F" w:rsidRPr="00A555CA">
        <w:br/>
      </w:r>
      <w:r w:rsidRPr="00A555CA">
        <w:rPr>
          <w:rFonts w:hint="eastAsia"/>
        </w:rPr>
        <w:t>なお、本規定で対象としている情報は、</w:t>
      </w:r>
      <w:r w:rsidR="004F3C3F" w:rsidRPr="00A555CA">
        <w:rPr>
          <w:rFonts w:hint="eastAsia"/>
        </w:rPr>
        <w:t>教職員等</w:t>
      </w:r>
      <w:r w:rsidRPr="00A555CA">
        <w:rPr>
          <w:rFonts w:hint="eastAsia"/>
        </w:rPr>
        <w:t>が従事する業務において利用する本学の情報システムから入手可能な業務に係る情報（業務上知り得る情報）や、情報システムにおいて利用される主体認証情報</w:t>
      </w:r>
      <w:r w:rsidR="009646B4" w:rsidRPr="00A555CA">
        <w:rPr>
          <w:rFonts w:hint="eastAsia"/>
        </w:rPr>
        <w:t>（パスワード等）</w:t>
      </w:r>
      <w:r w:rsidRPr="00A555CA">
        <w:rPr>
          <w:rFonts w:hint="eastAsia"/>
        </w:rPr>
        <w:t>であり、情報システムの仕様やデータ設定等に係る情報</w:t>
      </w:r>
      <w:r w:rsidR="009646B4" w:rsidRPr="00A555CA">
        <w:rPr>
          <w:rFonts w:hint="eastAsia"/>
        </w:rPr>
        <w:t>（メールアドレス等）</w:t>
      </w:r>
      <w:r w:rsidRPr="00A555CA">
        <w:rPr>
          <w:rFonts w:hint="eastAsia"/>
        </w:rPr>
        <w:t>も含んでいる。一方、業務時間外に自宅等の私物端末から本学のウェブサイトにアクセスして、公表されている情報を入手するなどの行為については、本規定の対象とはしていない。</w:t>
      </w:r>
    </w:p>
    <w:p w14:paraId="58021521" w14:textId="77777777" w:rsidR="00E06A3E" w:rsidRPr="00A555CA" w:rsidRDefault="00E06A3E" w:rsidP="00E06A3E"/>
    <w:p w14:paraId="62F176DE" w14:textId="3DE7F2F8" w:rsidR="00E06A3E" w:rsidRPr="00A555CA" w:rsidRDefault="000A3455" w:rsidP="00E06A3E">
      <w:pPr>
        <w:rPr>
          <w:rStyle w:val="af7"/>
        </w:rPr>
      </w:pPr>
      <w:r w:rsidRPr="00A555CA">
        <w:rPr>
          <w:rStyle w:val="af7"/>
          <w:rFonts w:hint="eastAsia"/>
        </w:rPr>
        <w:t>D2101</w:t>
      </w:r>
      <w:r w:rsidR="00E06A3E" w:rsidRPr="00A555CA">
        <w:rPr>
          <w:rStyle w:val="af7"/>
          <w:rFonts w:hint="eastAsia"/>
        </w:rPr>
        <w:t>-</w:t>
      </w:r>
      <w:r w:rsidR="00782529" w:rsidRPr="00A555CA">
        <w:rPr>
          <w:rStyle w:val="af7"/>
        </w:rPr>
        <w:t>41</w:t>
      </w:r>
      <w:r w:rsidR="00E06A3E" w:rsidRPr="00A555CA">
        <w:rPr>
          <w:rStyle w:val="af7"/>
          <w:rFonts w:hint="eastAsia"/>
        </w:rPr>
        <w:t xml:space="preserve">　（</w:t>
      </w:r>
      <w:r w:rsidR="00B10573" w:rsidRPr="00A555CA">
        <w:rPr>
          <w:rStyle w:val="af7"/>
          <w:rFonts w:hint="eastAsia"/>
        </w:rPr>
        <w:t>情報の格付及び取扱制限の決定・明示等</w:t>
      </w:r>
      <w:r w:rsidR="00E06A3E" w:rsidRPr="00A555CA">
        <w:rPr>
          <w:rStyle w:val="af7"/>
          <w:rFonts w:hint="eastAsia"/>
        </w:rPr>
        <w:t>）（</w:t>
      </w:r>
      <w:r w:rsidR="00832C3C" w:rsidRPr="00A555CA">
        <w:rPr>
          <w:rStyle w:val="af7"/>
          <w:rFonts w:hint="eastAsia"/>
        </w:rPr>
        <w:t>政府機関統一基準</w:t>
      </w:r>
      <w:r w:rsidR="00E06A3E" w:rsidRPr="00A555CA">
        <w:rPr>
          <w:rStyle w:val="af7"/>
          <w:rFonts w:hint="eastAsia"/>
        </w:rPr>
        <w:t>の対応項番</w:t>
      </w:r>
      <w:r w:rsidR="00E06A3E" w:rsidRPr="00A555CA">
        <w:rPr>
          <w:rStyle w:val="af7"/>
          <w:rFonts w:hint="eastAsia"/>
        </w:rPr>
        <w:t>3.1.1(3)</w:t>
      </w:r>
      <w:r w:rsidR="00E06A3E" w:rsidRPr="00A555CA">
        <w:rPr>
          <w:rStyle w:val="af7"/>
          <w:rFonts w:hint="eastAsia"/>
        </w:rPr>
        <w:t>）</w:t>
      </w:r>
    </w:p>
    <w:p w14:paraId="646A015B" w14:textId="3366A9A8" w:rsidR="00B10573" w:rsidRPr="00A555CA" w:rsidRDefault="00B10573" w:rsidP="00B10573">
      <w:pPr>
        <w:pStyle w:val="aff3"/>
      </w:pPr>
      <w:r w:rsidRPr="00A555CA">
        <w:rPr>
          <w:rFonts w:hint="eastAsia"/>
        </w:rPr>
        <w:t>第</w:t>
      </w:r>
      <w:r w:rsidR="00782529" w:rsidRPr="00A555CA">
        <w:rPr>
          <w:rFonts w:hint="eastAsia"/>
        </w:rPr>
        <w:t>四十一</w:t>
      </w:r>
      <w:r w:rsidRPr="00A555CA">
        <w:rPr>
          <w:rFonts w:hint="eastAsia"/>
        </w:rPr>
        <w:t>条　教職員等は、情報の作成時及び学外の者が作成した情報を入手したことに伴う管理の開始時に、格付及び取扱制限の定義に基づき格付及び取扱制限を決定し、明示等すること。</w:t>
      </w:r>
    </w:p>
    <w:p w14:paraId="3E97F6E9" w14:textId="1085DA9D" w:rsidR="00B10573" w:rsidRPr="00A555CA" w:rsidRDefault="00724D56" w:rsidP="00B10573">
      <w:pPr>
        <w:pStyle w:val="aff3"/>
      </w:pPr>
      <w:r w:rsidRPr="00A555CA">
        <w:rPr>
          <w:rFonts w:hint="eastAsia"/>
        </w:rPr>
        <w:t>２</w:t>
      </w:r>
      <w:r w:rsidR="00B10573" w:rsidRPr="00A555CA">
        <w:rPr>
          <w:rFonts w:hint="eastAsia"/>
        </w:rPr>
        <w:t xml:space="preserve">　教職員等は、情報を作成又は複製する際に、参照した情報又は入手した情報に既に格付及び取扱制限の決定がなされている場合には、元となる情報の機密性に係る格付及び取扱制限を継承すること。</w:t>
      </w:r>
    </w:p>
    <w:p w14:paraId="66E82F38" w14:textId="7A2074E6" w:rsidR="00B10573" w:rsidRPr="00A555CA" w:rsidRDefault="00724D56" w:rsidP="00B10573">
      <w:pPr>
        <w:pStyle w:val="aff3"/>
      </w:pPr>
      <w:r w:rsidRPr="00A555CA">
        <w:rPr>
          <w:rFonts w:hint="eastAsia"/>
        </w:rPr>
        <w:t>３</w:t>
      </w:r>
      <w:r w:rsidR="00B10573" w:rsidRPr="00A555CA">
        <w:rPr>
          <w:rFonts w:hint="eastAsia"/>
        </w:rPr>
        <w:t xml:space="preserve">　教職員等は、修正、追加、削除その他の理由により、情報の格付及び取扱制限を見直す必要があると考える場合には、情報の格付及び取扱制限の決定者（決定を引き継いだ者を含む。）又は決定者の上司（以下この条において決定者等という。）に確認し、その結果に基づき見直すこと。</w:t>
      </w:r>
    </w:p>
    <w:p w14:paraId="74686ABB" w14:textId="3A8EDD3D" w:rsidR="00E06A3E" w:rsidRPr="00A555CA" w:rsidRDefault="00E06A3E" w:rsidP="005C4A0B">
      <w:pPr>
        <w:pStyle w:val="a9"/>
      </w:pPr>
      <w:r w:rsidRPr="00A555CA">
        <w:rPr>
          <w:rFonts w:hint="eastAsia"/>
        </w:rPr>
        <w:t>解説：</w:t>
      </w:r>
      <w:r w:rsidR="00B10573" w:rsidRPr="00A555CA">
        <w:rPr>
          <w:rFonts w:hint="eastAsia"/>
        </w:rPr>
        <w:t>第１項「格付及び取扱制限を決定」について</w:t>
      </w:r>
      <w:r w:rsidR="00B10573" w:rsidRPr="00A555CA">
        <w:br/>
      </w:r>
      <w:r w:rsidR="00B10573" w:rsidRPr="00A555CA">
        <w:rPr>
          <w:rFonts w:hint="eastAsia"/>
        </w:rPr>
        <w:t>格付及び取扱制限が不十分な場合、情報漏えい等のリスクが高まるが、一方で、情報の利用を円滑に行うためには、格付及び取扱制限を必要以上に高くしないことが必要である。そのため、格付及び取扱制限を決定する際には、本学の基準に照らして、要件に過不足が生じないようにすること。例えば、機密性１情報に相当する公開しても差し支えない情報をむやみに要保護情報に決定すると、過度な保護対策を求めることになり、教育研究事務の効率的な運営に支障をきたすおそれがある。</w:t>
      </w:r>
      <w:r w:rsidR="00B10573" w:rsidRPr="00A555CA">
        <w:br/>
      </w:r>
      <w:r w:rsidR="00B10573" w:rsidRPr="00A555CA">
        <w:rPr>
          <w:rFonts w:hint="eastAsia"/>
        </w:rPr>
        <w:lastRenderedPageBreak/>
        <w:t>また、他大学との情報の受け渡しを行う際には、本学の</w:t>
      </w:r>
      <w:r w:rsidR="001B1861">
        <w:rPr>
          <w:rFonts w:hint="eastAsia"/>
        </w:rPr>
        <w:t>情報格付け基準</w:t>
      </w:r>
      <w:r w:rsidR="00B10573" w:rsidRPr="00A555CA">
        <w:rPr>
          <w:rFonts w:hint="eastAsia"/>
        </w:rPr>
        <w:t>との格付定義の差分に関する情報を当該大学から得るなどして、本学の基準との差分について考慮の上、格付及び取扱制限を決定する必要がある。</w:t>
      </w:r>
      <w:r w:rsidR="005C4A0B" w:rsidRPr="00A555CA">
        <w:br/>
      </w:r>
      <w:r w:rsidR="005C4A0B" w:rsidRPr="00A555CA">
        <w:rPr>
          <w:rFonts w:hint="eastAsia"/>
        </w:rPr>
        <w:br/>
      </w:r>
      <w:r w:rsidR="005C4A0B" w:rsidRPr="00A555CA">
        <w:rPr>
          <w:rFonts w:hint="eastAsia"/>
        </w:rPr>
        <w:t>第</w:t>
      </w:r>
      <w:r w:rsidR="00724D56" w:rsidRPr="00A555CA">
        <w:rPr>
          <w:rFonts w:hint="eastAsia"/>
        </w:rPr>
        <w:t>２</w:t>
      </w:r>
      <w:r w:rsidR="005C4A0B" w:rsidRPr="00A555CA">
        <w:rPr>
          <w:rFonts w:hint="eastAsia"/>
        </w:rPr>
        <w:t>項「継承」について</w:t>
      </w:r>
      <w:r w:rsidR="005C4A0B" w:rsidRPr="00A555CA">
        <w:br/>
      </w:r>
      <w:r w:rsidR="005C4A0B" w:rsidRPr="00A555CA">
        <w:rPr>
          <w:rFonts w:hint="eastAsia"/>
        </w:rPr>
        <w:t>業務資料等を参考に新たに別の資料を作成する場合等において、元となった資料等に記載されていた情報の機密性に関する格付及び取扱制限について、新たに作成した資料等に適切に引き継ぐことを求めている。例えば機密性３情報を他の資料等に転用する場合においては、当該資料に記載されている転用部分については機密性３情報として取り扱われるべきである。また、要保全情報又は要安定情報を複製する場合については、複製された情報に対して過度な保護対策を求めないように、完全性１情報又は可用性１情報として格付を見直し再決定することが望ましい。ただし、バックアップを原本として情報を保管する目的で複写する場合は、要保全情報とすべきであるなど、状況に応じた適切な判断が求められる。</w:t>
      </w:r>
      <w:r w:rsidR="005C4A0B" w:rsidRPr="00A555CA">
        <w:br/>
      </w:r>
      <w:r w:rsidR="005C4A0B" w:rsidRPr="00A555CA">
        <w:rPr>
          <w:rFonts w:hint="eastAsia"/>
        </w:rPr>
        <w:br/>
      </w:r>
      <w:r w:rsidR="005C4A0B" w:rsidRPr="00A555CA">
        <w:rPr>
          <w:rFonts w:hint="eastAsia"/>
        </w:rPr>
        <w:t>第</w:t>
      </w:r>
      <w:r w:rsidR="00724D56" w:rsidRPr="00A555CA">
        <w:rPr>
          <w:rFonts w:hint="eastAsia"/>
        </w:rPr>
        <w:t>３</w:t>
      </w:r>
      <w:r w:rsidR="005C4A0B" w:rsidRPr="00A555CA">
        <w:rPr>
          <w:rFonts w:hint="eastAsia"/>
        </w:rPr>
        <w:t>項「決定者等に確認し、その結果に基づき見直す」について</w:t>
      </w:r>
      <w:r w:rsidR="005C4A0B" w:rsidRPr="00A555CA">
        <w:br/>
      </w:r>
      <w:r w:rsidR="00F561D1" w:rsidRPr="00A555CA">
        <w:rPr>
          <w:rFonts w:hint="eastAsia"/>
        </w:rPr>
        <w:t>第</w:t>
      </w:r>
      <w:r w:rsidR="00162467" w:rsidRPr="00A555CA">
        <w:rPr>
          <w:rFonts w:hint="eastAsia"/>
        </w:rPr>
        <w:t>三十</w:t>
      </w:r>
      <w:r w:rsidR="009B2474" w:rsidRPr="00A555CA">
        <w:rPr>
          <w:rFonts w:hint="eastAsia"/>
        </w:rPr>
        <w:t>九</w:t>
      </w:r>
      <w:r w:rsidR="00F561D1" w:rsidRPr="00A555CA">
        <w:rPr>
          <w:rFonts w:hint="eastAsia"/>
        </w:rPr>
        <w:t>条</w:t>
      </w:r>
      <w:r w:rsidR="005C4A0B" w:rsidRPr="00A555CA">
        <w:rPr>
          <w:rFonts w:hint="eastAsia"/>
        </w:rPr>
        <w:t>「（解説）第６号「見直す必要がある場合」について」を参照のこと。</w:t>
      </w:r>
    </w:p>
    <w:p w14:paraId="64D37DA5" w14:textId="77777777" w:rsidR="00E06A3E" w:rsidRPr="00A555CA" w:rsidRDefault="00E06A3E" w:rsidP="00E06A3E"/>
    <w:p w14:paraId="20880A92" w14:textId="4F557E57" w:rsidR="00E06A3E" w:rsidRPr="00A555CA" w:rsidRDefault="000A3455" w:rsidP="00E06A3E">
      <w:pPr>
        <w:rPr>
          <w:rStyle w:val="af7"/>
        </w:rPr>
      </w:pPr>
      <w:r w:rsidRPr="00A555CA">
        <w:rPr>
          <w:rStyle w:val="af7"/>
          <w:rFonts w:hint="eastAsia"/>
        </w:rPr>
        <w:t>D2101</w:t>
      </w:r>
      <w:r w:rsidR="00E06A3E" w:rsidRPr="00A555CA">
        <w:rPr>
          <w:rStyle w:val="af7"/>
          <w:rFonts w:hint="eastAsia"/>
        </w:rPr>
        <w:t>-</w:t>
      </w:r>
      <w:r w:rsidR="00782529" w:rsidRPr="00A555CA">
        <w:rPr>
          <w:rStyle w:val="af7"/>
          <w:rFonts w:hint="eastAsia"/>
        </w:rPr>
        <w:t>4</w:t>
      </w:r>
      <w:r w:rsidR="00782529" w:rsidRPr="00A555CA">
        <w:rPr>
          <w:rStyle w:val="af7"/>
        </w:rPr>
        <w:t>2</w:t>
      </w:r>
      <w:r w:rsidR="00E06A3E" w:rsidRPr="00A555CA">
        <w:rPr>
          <w:rStyle w:val="af7"/>
          <w:rFonts w:hint="eastAsia"/>
        </w:rPr>
        <w:t xml:space="preserve">　（</w:t>
      </w:r>
      <w:r w:rsidR="00560D1E" w:rsidRPr="00A555CA">
        <w:rPr>
          <w:rStyle w:val="af7"/>
          <w:rFonts w:hint="eastAsia"/>
        </w:rPr>
        <w:t>情報の利用・保存</w:t>
      </w:r>
      <w:r w:rsidR="00E06A3E" w:rsidRPr="00A555CA">
        <w:rPr>
          <w:rStyle w:val="af7"/>
          <w:rFonts w:hint="eastAsia"/>
        </w:rPr>
        <w:t>）（</w:t>
      </w:r>
      <w:r w:rsidR="00832C3C" w:rsidRPr="00A555CA">
        <w:rPr>
          <w:rStyle w:val="af7"/>
          <w:rFonts w:hint="eastAsia"/>
        </w:rPr>
        <w:t>政府機関統一基準</w:t>
      </w:r>
      <w:r w:rsidR="00E06A3E" w:rsidRPr="00A555CA">
        <w:rPr>
          <w:rStyle w:val="af7"/>
          <w:rFonts w:hint="eastAsia"/>
        </w:rPr>
        <w:t>の対応項番</w:t>
      </w:r>
      <w:r w:rsidR="00E06A3E" w:rsidRPr="00A555CA">
        <w:rPr>
          <w:rStyle w:val="af7"/>
          <w:rFonts w:hint="eastAsia"/>
        </w:rPr>
        <w:t>3.1.1(4)</w:t>
      </w:r>
      <w:r w:rsidR="00E06A3E" w:rsidRPr="00A555CA">
        <w:rPr>
          <w:rStyle w:val="af7"/>
          <w:rFonts w:hint="eastAsia"/>
        </w:rPr>
        <w:t>）</w:t>
      </w:r>
    </w:p>
    <w:p w14:paraId="1E0A3E89" w14:textId="0EE7FE6F" w:rsidR="00560D1E" w:rsidRPr="00A555CA" w:rsidRDefault="00E06A3E" w:rsidP="00560D1E">
      <w:pPr>
        <w:pStyle w:val="aff3"/>
      </w:pPr>
      <w:r w:rsidRPr="00A555CA">
        <w:rPr>
          <w:rFonts w:hint="eastAsia"/>
        </w:rPr>
        <w:t>第</w:t>
      </w:r>
      <w:r w:rsidR="00E014B7" w:rsidRPr="00A555CA">
        <w:rPr>
          <w:rFonts w:hint="eastAsia"/>
        </w:rPr>
        <w:t>四十</w:t>
      </w:r>
      <w:r w:rsidR="00782529" w:rsidRPr="00A555CA">
        <w:rPr>
          <w:rFonts w:hint="eastAsia"/>
        </w:rPr>
        <w:t>二</w:t>
      </w:r>
      <w:r w:rsidRPr="00A555CA">
        <w:rPr>
          <w:rFonts w:hint="eastAsia"/>
        </w:rPr>
        <w:t xml:space="preserve">条　</w:t>
      </w:r>
      <w:r w:rsidR="00560D1E" w:rsidRPr="00A555CA">
        <w:rPr>
          <w:rFonts w:hint="eastAsia"/>
        </w:rPr>
        <w:t>教職員等は、利用する情報に明示等された格付及び取扱制限に従い、当該情報を適切に取り扱うこと。</w:t>
      </w:r>
    </w:p>
    <w:p w14:paraId="0A0DC9CA" w14:textId="51AAADA4" w:rsidR="00560D1E" w:rsidRPr="00A555CA" w:rsidRDefault="00560D1E" w:rsidP="00560D1E">
      <w:pPr>
        <w:pStyle w:val="aff3"/>
      </w:pPr>
      <w:r w:rsidRPr="00A555CA">
        <w:rPr>
          <w:rFonts w:hint="eastAsia"/>
        </w:rPr>
        <w:t>２　教職員等は、機密性３情報について要管理対策区域外で情報処理を行う場合は、職場情報セキュリティ責任者の許可を得ること。</w:t>
      </w:r>
    </w:p>
    <w:p w14:paraId="66A8F1DF" w14:textId="15CA3492" w:rsidR="00560D1E" w:rsidRPr="00A555CA" w:rsidRDefault="00560D1E" w:rsidP="00560D1E">
      <w:pPr>
        <w:pStyle w:val="aff3"/>
      </w:pPr>
      <w:r w:rsidRPr="00A555CA">
        <w:rPr>
          <w:rFonts w:hint="eastAsia"/>
        </w:rPr>
        <w:t>３　教職員等は、要保護情報について要管理対策区域外で情報処理を行う場合は、必要な安全管理措置を講ずること。４　教職員等は、保存する情報にアクセス制限を設定するなど、情報の格付及び取扱制限に従って情報を適切に管理すること。</w:t>
      </w:r>
      <w:r w:rsidR="000F3658">
        <w:rPr>
          <w:rFonts w:hint="eastAsia"/>
        </w:rPr>
        <w:t>なお、機密性３情報を機器等に保存する際、以下の措置を講ずること。</w:t>
      </w:r>
    </w:p>
    <w:p w14:paraId="445365D3" w14:textId="77777777" w:rsidR="000F3658" w:rsidRDefault="000F3658" w:rsidP="000F3658">
      <w:pPr>
        <w:pStyle w:val="aff4"/>
      </w:pPr>
      <w:r>
        <w:rPr>
          <w:rFonts w:hint="eastAsia"/>
        </w:rPr>
        <w:t>一　機器等に保存する場合は、インターネットや、インターネットに接点を有する情報システムに接続しない端末、サーバ装置等の機器等を使用すること。</w:t>
      </w:r>
    </w:p>
    <w:p w14:paraId="4E762D63" w14:textId="77777777" w:rsidR="000F3658" w:rsidRDefault="000F3658" w:rsidP="000F3658">
      <w:pPr>
        <w:pStyle w:val="aff4"/>
      </w:pPr>
      <w:r>
        <w:rPr>
          <w:rFonts w:hint="eastAsia"/>
        </w:rPr>
        <w:t>二　当該情報に対し、暗号化による保護を行うこと。</w:t>
      </w:r>
    </w:p>
    <w:p w14:paraId="26B811B9" w14:textId="3A56145D" w:rsidR="000F3658" w:rsidRPr="00A555CA" w:rsidRDefault="000F3658" w:rsidP="000F3658">
      <w:pPr>
        <w:pStyle w:val="aff4"/>
      </w:pPr>
      <w:r>
        <w:rPr>
          <w:rFonts w:hint="eastAsia"/>
        </w:rPr>
        <w:t>三　当該情報を保存した機器等について、盗難及び不正な持ち出し等の物理的な脅威から保護するための対策を講ずること。</w:t>
      </w:r>
    </w:p>
    <w:p w14:paraId="7A53F0F1" w14:textId="77777777" w:rsidR="00E06A3E" w:rsidRPr="00A555CA" w:rsidRDefault="00560D1E" w:rsidP="00560D1E">
      <w:pPr>
        <w:pStyle w:val="aff3"/>
      </w:pPr>
      <w:r w:rsidRPr="00A555CA">
        <w:rPr>
          <w:rFonts w:hint="eastAsia"/>
        </w:rPr>
        <w:t>５　教職員等は、</w:t>
      </w:r>
      <w:r w:rsidRPr="00A555CA">
        <w:rPr>
          <w:rFonts w:hint="eastAsia"/>
        </w:rPr>
        <w:t>USB</w:t>
      </w:r>
      <w:r w:rsidRPr="00A555CA">
        <w:rPr>
          <w:rFonts w:hint="eastAsia"/>
        </w:rPr>
        <w:t>メモリ等の外部電磁的記録媒体を用いて情報を取り扱う際、定められた利用手順に従うこと。</w:t>
      </w:r>
    </w:p>
    <w:p w14:paraId="014F5433" w14:textId="150075D3" w:rsidR="00E06A3E" w:rsidRPr="00A555CA" w:rsidRDefault="00E06A3E" w:rsidP="001E6B9C">
      <w:pPr>
        <w:pStyle w:val="a9"/>
      </w:pPr>
      <w:r w:rsidRPr="00A555CA">
        <w:rPr>
          <w:rFonts w:hint="eastAsia"/>
        </w:rPr>
        <w:t>解説：</w:t>
      </w:r>
      <w:r w:rsidR="005E3374" w:rsidRPr="00A555CA">
        <w:rPr>
          <w:rFonts w:hint="eastAsia"/>
        </w:rPr>
        <w:t>第３項「要管理対策区域外で情報処理</w:t>
      </w:r>
      <w:r w:rsidR="000F3658">
        <w:rPr>
          <w:rFonts w:hint="eastAsia"/>
        </w:rPr>
        <w:t>を行う場合は、必要な安全管理措置を講ずること</w:t>
      </w:r>
      <w:r w:rsidR="005E3374" w:rsidRPr="00A555CA">
        <w:rPr>
          <w:rFonts w:hint="eastAsia"/>
        </w:rPr>
        <w:t>」について</w:t>
      </w:r>
      <w:r w:rsidR="005E3374" w:rsidRPr="00A555CA">
        <w:br/>
      </w:r>
      <w:r w:rsidR="005E3374" w:rsidRPr="00A555CA">
        <w:rPr>
          <w:rFonts w:hint="eastAsia"/>
        </w:rPr>
        <w:t>学外で開催される会議への出席等</w:t>
      </w:r>
      <w:r w:rsidR="004A0856">
        <w:rPr>
          <w:rFonts w:hint="eastAsia"/>
        </w:rPr>
        <w:t>の際</w:t>
      </w:r>
      <w:r w:rsidR="00933531">
        <w:rPr>
          <w:rFonts w:hint="eastAsia"/>
        </w:rPr>
        <w:t>、</w:t>
      </w:r>
      <w:r w:rsidR="005E3374" w:rsidRPr="00A555CA">
        <w:rPr>
          <w:rFonts w:hint="eastAsia"/>
        </w:rPr>
        <w:t>に要</w:t>
      </w:r>
      <w:r w:rsidR="00933531">
        <w:rPr>
          <w:rFonts w:hint="eastAsia"/>
        </w:rPr>
        <w:t>機密</w:t>
      </w:r>
      <w:r w:rsidR="005E3374" w:rsidRPr="00A555CA">
        <w:rPr>
          <w:rFonts w:hint="eastAsia"/>
        </w:rPr>
        <w:t>情報を用いて情報処理を行う</w:t>
      </w:r>
      <w:r w:rsidR="00933531">
        <w:rPr>
          <w:rFonts w:hint="eastAsia"/>
        </w:rPr>
        <w:t>場合</w:t>
      </w:r>
      <w:r w:rsidR="005E3374" w:rsidRPr="00A555CA">
        <w:rPr>
          <w:rFonts w:hint="eastAsia"/>
        </w:rPr>
        <w:t>は、のぞき見の防止や不要となった情報の削除等の</w:t>
      </w:r>
      <w:r w:rsidR="000F3658">
        <w:rPr>
          <w:rFonts w:hint="eastAsia"/>
        </w:rPr>
        <w:t>措置を講ずるなど、情報の格付や取扱制限に応じて適切な</w:t>
      </w:r>
      <w:r w:rsidR="005E3374" w:rsidRPr="00A555CA">
        <w:rPr>
          <w:rFonts w:hint="eastAsia"/>
        </w:rPr>
        <w:t>安全管理措置を講ずる必要がある。</w:t>
      </w:r>
      <w:r w:rsidR="000F3658">
        <w:rPr>
          <w:rFonts w:hint="eastAsia"/>
        </w:rPr>
        <w:t>この際、</w:t>
      </w:r>
      <w:r w:rsidR="000F3658" w:rsidRPr="00F15B37">
        <w:rPr>
          <w:rFonts w:hint="eastAsia"/>
        </w:rPr>
        <w:lastRenderedPageBreak/>
        <w:t>技術的な対策については、第</w:t>
      </w:r>
      <w:r w:rsidR="00F15B37" w:rsidRPr="00F15B37">
        <w:rPr>
          <w:rFonts w:hint="eastAsia"/>
        </w:rPr>
        <w:t>百五十三</w:t>
      </w:r>
      <w:r w:rsidR="000F3658" w:rsidRPr="00F15B37">
        <w:rPr>
          <w:rFonts w:hint="eastAsia"/>
        </w:rPr>
        <w:t>条２項及び第</w:t>
      </w:r>
      <w:r w:rsidR="00F15B37" w:rsidRPr="00F15B37">
        <w:rPr>
          <w:rFonts w:hint="eastAsia"/>
        </w:rPr>
        <w:t>百五十五</w:t>
      </w:r>
      <w:r w:rsidR="000F3658" w:rsidRPr="00F15B37">
        <w:rPr>
          <w:rFonts w:hint="eastAsia"/>
        </w:rPr>
        <w:t>条第４項に基づき定められた安全管理措置を参考にするとよい。</w:t>
      </w:r>
      <w:r w:rsidR="005E3374" w:rsidRPr="00A555CA">
        <w:br/>
      </w:r>
      <w:r w:rsidR="000F3658">
        <w:br/>
      </w:r>
      <w:r w:rsidR="00724D56" w:rsidRPr="00A555CA">
        <w:rPr>
          <w:rFonts w:hint="eastAsia"/>
        </w:rPr>
        <w:t>第４項「保存する情報にアクセス制限を設定するなど、情報の格付及び取扱制限に従って情報を適切に管理すること」について</w:t>
      </w:r>
      <w:r w:rsidR="00724D56" w:rsidRPr="00A555CA">
        <w:rPr>
          <w:rFonts w:hint="eastAsia"/>
        </w:rPr>
        <w:t xml:space="preserve"> </w:t>
      </w:r>
      <w:r w:rsidR="00724D56" w:rsidRPr="00A555CA">
        <w:rPr>
          <w:rFonts w:hint="eastAsia"/>
        </w:rPr>
        <w:br/>
      </w:r>
      <w:r w:rsidR="00724D56" w:rsidRPr="00A555CA">
        <w:rPr>
          <w:rFonts w:hint="eastAsia"/>
        </w:rPr>
        <w:t>情報システムに、ファイルに対する書込権限者の制限や、ファイルのセキュリティ設定でパスワード設定等のアクセス制御機能が装備されている場合、当該情報の格付及び取扱制限に従って、必要なアクセス制御の設定を行うことが求められる。例えば、取扱制限として閲覧範囲の制限が指定されている場合は、第三者等から参照されないよう、読取制限の属性を付与することや、要保全情報であれば、第三者等から変更されないよう、上書き禁止の属性を付与することがこれに当たる。</w:t>
      </w:r>
      <w:r w:rsidR="00724D56" w:rsidRPr="00A555CA">
        <w:rPr>
          <w:rFonts w:hint="eastAsia"/>
        </w:rPr>
        <w:t xml:space="preserve"> </w:t>
      </w:r>
      <w:r w:rsidR="00724D56" w:rsidRPr="00A555CA">
        <w:rPr>
          <w:rFonts w:hint="eastAsia"/>
        </w:rPr>
        <w:br/>
      </w:r>
      <w:r w:rsidR="00724D56" w:rsidRPr="00A555CA">
        <w:rPr>
          <w:rFonts w:hint="eastAsia"/>
        </w:rPr>
        <w:t>アクセス制御は、サーバ装置、端末、</w:t>
      </w:r>
      <w:r w:rsidR="00724D56" w:rsidRPr="00A555CA">
        <w:rPr>
          <w:rFonts w:hint="eastAsia"/>
        </w:rPr>
        <w:t>OS</w:t>
      </w:r>
      <w:r w:rsidR="00724D56" w:rsidRPr="00A555CA">
        <w:rPr>
          <w:rFonts w:hint="eastAsia"/>
        </w:rPr>
        <w:t>、アプリケーション、ファイル等を単位に行うことができるため、これらを選択し組み合わせて、適切なアクセス制御を実現するとよい。</w:t>
      </w:r>
      <w:r w:rsidR="00724D56" w:rsidRPr="00A555CA">
        <w:rPr>
          <w:rFonts w:hint="eastAsia"/>
        </w:rPr>
        <w:t xml:space="preserve"> </w:t>
      </w:r>
      <w:r w:rsidR="00724D56" w:rsidRPr="00A555CA">
        <w:rPr>
          <w:rFonts w:hint="eastAsia"/>
        </w:rPr>
        <w:br/>
      </w:r>
      <w:r w:rsidR="00724D56" w:rsidRPr="00A555CA">
        <w:rPr>
          <w:rFonts w:hint="eastAsia"/>
        </w:rPr>
        <w:t>なお、文書管理ガイドラインの秘密文書の管理に関するモデル要領において、「秘密文書については、インターネットに接続していない電子計算機又は媒体等に保存し、暗号化等による保護を行うとともに、当該秘密文書を記録する電子計算機、媒体等について、保存を金庫等で行うなどにより物理的な盗難防止措置を施すこと。秘文書については、インターネットからの侵入に対する多重防御による情報セキュリティ対策が施された電子計算機でも保存することができる。」とされている。</w:t>
      </w:r>
      <w:r w:rsidR="00724D56" w:rsidRPr="00A555CA">
        <w:rPr>
          <w:rFonts w:hint="eastAsia"/>
        </w:rPr>
        <w:br/>
      </w:r>
      <w:r w:rsidR="00933531">
        <w:br/>
      </w:r>
      <w:r w:rsidR="00933531">
        <w:rPr>
          <w:rFonts w:hint="eastAsia"/>
        </w:rPr>
        <w:t>第４項「機密性３情報」について</w:t>
      </w:r>
      <w:r w:rsidR="00933531">
        <w:br/>
      </w:r>
      <w:r w:rsidR="00933531">
        <w:rPr>
          <w:rFonts w:hint="eastAsia"/>
        </w:rPr>
        <w:t>本項第一号から第３号の各号は、教職員等が機密性３情報を取り扱う場合において、文書管理ガイドラインの求める秘密文書の管理と同等の対策となるよう規定している。文書管理ガイドラインでは秘密文書を極秘文書と秘文書に区分しているが、国立大学法人は当該ガイドラインの対象外であることから、当該ガイドラインが求める秘密文書の管理がなされているとは限らないため、本項各号は秘密文書の中でもより高い水準のセキュリティ対策が求められる極秘文書相当の対策となっている。</w:t>
      </w:r>
      <w:r w:rsidR="00933531">
        <w:br/>
      </w:r>
      <w:r w:rsidR="00933531">
        <w:rPr>
          <w:rFonts w:hint="eastAsia"/>
        </w:rPr>
        <w:t>ただし、国の行政機関と同様に文書管理ガイドラインの秘密文書の管理に基づき機密性３情報を極秘文書と秘文書に区分し、国の行政機関と同等の管理を行っている</w:t>
      </w:r>
      <w:r w:rsidR="00EB3011">
        <w:rPr>
          <w:rFonts w:hint="eastAsia"/>
        </w:rPr>
        <w:t>大学等</w:t>
      </w:r>
      <w:r w:rsidR="00933531">
        <w:rPr>
          <w:rFonts w:hint="eastAsia"/>
        </w:rPr>
        <w:t>においては、秘文書に相当する情報については秘文書相当の対策を講ずることをもって代えることも可能である。（文書管理ガイドラインの秘密文書の管理に関するモデル要領については、「（解説）遵守事項</w:t>
      </w:r>
      <w:r w:rsidR="00933531">
        <w:rPr>
          <w:rFonts w:hint="eastAsia"/>
        </w:rPr>
        <w:t>3.1.1(4)(d)</w:t>
      </w:r>
      <w:r w:rsidR="00933531">
        <w:rPr>
          <w:rFonts w:hint="eastAsia"/>
        </w:rPr>
        <w:t>「保存する情報にアクセス制限を設定するなど、情報の格付及び取扱制限に従って情報を適切に管理すること」について」を参照のこと。）</w:t>
      </w:r>
      <w:r w:rsidR="00933531">
        <w:br/>
      </w:r>
      <w:r w:rsidR="001E6B9C">
        <w:br/>
      </w:r>
      <w:r w:rsidR="001E6B9C">
        <w:rPr>
          <w:rFonts w:hint="eastAsia"/>
        </w:rPr>
        <w:t>第４項第３号「盗難及び不正な持ち出し等の物理的な脅威から保護するための</w:t>
      </w:r>
      <w:r w:rsidR="001E6B9C">
        <w:rPr>
          <w:rFonts w:hint="eastAsia"/>
        </w:rPr>
        <w:lastRenderedPageBreak/>
        <w:t>対策」について</w:t>
      </w:r>
      <w:r w:rsidR="001E6B9C">
        <w:br/>
      </w:r>
      <w:r w:rsidR="001E6B9C" w:rsidRPr="00960446">
        <w:rPr>
          <w:rFonts w:hint="eastAsia"/>
        </w:rPr>
        <w:t>端末についての対策例は第</w:t>
      </w:r>
      <w:r w:rsidR="00960446" w:rsidRPr="00960446">
        <w:rPr>
          <w:rFonts w:hint="eastAsia"/>
        </w:rPr>
        <w:t>百四十九</w:t>
      </w:r>
      <w:r w:rsidR="001E6B9C" w:rsidRPr="00960446">
        <w:rPr>
          <w:rFonts w:hint="eastAsia"/>
        </w:rPr>
        <w:t>条第</w:t>
      </w:r>
      <w:r w:rsidR="00960446" w:rsidRPr="00960446">
        <w:rPr>
          <w:rFonts w:hint="eastAsia"/>
        </w:rPr>
        <w:t>２</w:t>
      </w:r>
      <w:r w:rsidR="001E6B9C" w:rsidRPr="00960446">
        <w:rPr>
          <w:rFonts w:hint="eastAsia"/>
        </w:rPr>
        <w:t>項、サーバ装置についての対策例は第</w:t>
      </w:r>
      <w:r w:rsidR="00960446" w:rsidRPr="00960446">
        <w:rPr>
          <w:rFonts w:hint="eastAsia"/>
        </w:rPr>
        <w:t>百五十八</w:t>
      </w:r>
      <w:r w:rsidR="001E6B9C" w:rsidRPr="00960446">
        <w:rPr>
          <w:rFonts w:hint="eastAsia"/>
        </w:rPr>
        <w:t>条第</w:t>
      </w:r>
      <w:r w:rsidR="00960446" w:rsidRPr="00960446">
        <w:rPr>
          <w:rFonts w:hint="eastAsia"/>
        </w:rPr>
        <w:t>２</w:t>
      </w:r>
      <w:r w:rsidR="001E6B9C" w:rsidRPr="00960446">
        <w:rPr>
          <w:rFonts w:hint="eastAsia"/>
        </w:rPr>
        <w:t>項を参照のこと。</w:t>
      </w:r>
      <w:r w:rsidR="001E6B9C">
        <w:br/>
      </w:r>
      <w:r w:rsidR="005E3374" w:rsidRPr="00A555CA">
        <w:rPr>
          <w:rFonts w:hint="eastAsia"/>
        </w:rPr>
        <w:br/>
      </w:r>
      <w:r w:rsidR="005E3374" w:rsidRPr="00A555CA">
        <w:rPr>
          <w:rFonts w:hint="eastAsia"/>
        </w:rPr>
        <w:t>第５項「外部電磁的記録媒体」について</w:t>
      </w:r>
      <w:r w:rsidR="005E3374" w:rsidRPr="00A555CA">
        <w:br/>
      </w:r>
      <w:r w:rsidR="005E3374" w:rsidRPr="00A555CA">
        <w:rPr>
          <w:rFonts w:hint="eastAsia"/>
        </w:rPr>
        <w:t>外部電磁的記録媒体には、</w:t>
      </w:r>
      <w:r w:rsidR="005E3374" w:rsidRPr="00A555CA">
        <w:rPr>
          <w:rFonts w:hint="eastAsia"/>
        </w:rPr>
        <w:t>USB</w:t>
      </w:r>
      <w:r w:rsidR="005E3374" w:rsidRPr="00A555CA">
        <w:rPr>
          <w:rFonts w:hint="eastAsia"/>
        </w:rPr>
        <w:t>メモリ等の、繰返し情報を書き換えできる媒体と、</w:t>
      </w:r>
      <w:r w:rsidR="005E3374" w:rsidRPr="00A555CA">
        <w:rPr>
          <w:rFonts w:hint="eastAsia"/>
        </w:rPr>
        <w:t>CD-R</w:t>
      </w:r>
      <w:r w:rsidR="005E3374" w:rsidRPr="00A555CA">
        <w:rPr>
          <w:rFonts w:hint="eastAsia"/>
        </w:rPr>
        <w:t>等の書き換えできない媒体が存在する。特に前者の媒体を利用する場合は、不正プログラムに感染するおそれが大きいため、その取扱いには細心</w:t>
      </w:r>
      <w:r w:rsidR="005E3374" w:rsidRPr="00960446">
        <w:rPr>
          <w:rFonts w:hint="eastAsia"/>
        </w:rPr>
        <w:t>の注意を払う必要がある。（具体的な対策等については、第</w:t>
      </w:r>
      <w:r w:rsidR="00162467" w:rsidRPr="00960446">
        <w:rPr>
          <w:rFonts w:hint="eastAsia"/>
        </w:rPr>
        <w:t>二百</w:t>
      </w:r>
      <w:r w:rsidR="000F75AA" w:rsidRPr="00960446">
        <w:rPr>
          <w:rFonts w:hint="eastAsia"/>
        </w:rPr>
        <w:t>十三</w:t>
      </w:r>
      <w:r w:rsidR="005E3374" w:rsidRPr="00960446">
        <w:rPr>
          <w:rFonts w:hint="eastAsia"/>
        </w:rPr>
        <w:t>条解説の【参考】を参照のこと。）</w:t>
      </w:r>
      <w:r w:rsidR="005E3374" w:rsidRPr="00A555CA">
        <w:br/>
      </w:r>
      <w:r w:rsidR="005E3374" w:rsidRPr="00A555CA">
        <w:rPr>
          <w:rFonts w:hint="eastAsia"/>
        </w:rPr>
        <w:br/>
      </w:r>
      <w:r w:rsidR="005E3374" w:rsidRPr="00960446">
        <w:rPr>
          <w:rFonts w:hint="eastAsia"/>
        </w:rPr>
        <w:t>第５項「定められた利用手順」について</w:t>
      </w:r>
      <w:r w:rsidR="005E3374" w:rsidRPr="00960446">
        <w:br/>
      </w:r>
      <w:r w:rsidR="005E3374" w:rsidRPr="00960446">
        <w:rPr>
          <w:rFonts w:hint="eastAsia"/>
        </w:rPr>
        <w:t>第</w:t>
      </w:r>
      <w:r w:rsidR="00162467" w:rsidRPr="00960446">
        <w:rPr>
          <w:rFonts w:hint="eastAsia"/>
        </w:rPr>
        <w:t>二百</w:t>
      </w:r>
      <w:r w:rsidR="00DE1B3B" w:rsidRPr="00960446">
        <w:rPr>
          <w:rFonts w:hint="eastAsia"/>
        </w:rPr>
        <w:t>十三</w:t>
      </w:r>
      <w:r w:rsidR="005E3374" w:rsidRPr="00960446">
        <w:rPr>
          <w:rFonts w:hint="eastAsia"/>
        </w:rPr>
        <w:t>条第</w:t>
      </w:r>
      <w:r w:rsidR="00960446" w:rsidRPr="00960446">
        <w:rPr>
          <w:rFonts w:hint="eastAsia"/>
        </w:rPr>
        <w:t>２</w:t>
      </w:r>
      <w:r w:rsidR="005E3374" w:rsidRPr="00960446">
        <w:rPr>
          <w:rFonts w:hint="eastAsia"/>
        </w:rPr>
        <w:t>項において定められた利用手順を指す。</w:t>
      </w:r>
    </w:p>
    <w:p w14:paraId="5B5DEBBD" w14:textId="77777777" w:rsidR="00E06A3E" w:rsidRPr="00A555CA" w:rsidRDefault="00E06A3E" w:rsidP="00E06A3E"/>
    <w:p w14:paraId="3D2988E1" w14:textId="34BA887A" w:rsidR="00560D1E" w:rsidRPr="006B3A21" w:rsidRDefault="000A3455" w:rsidP="00560D1E">
      <w:pPr>
        <w:rPr>
          <w:rStyle w:val="af7"/>
          <w:spacing w:val="-2"/>
        </w:rPr>
      </w:pPr>
      <w:r w:rsidRPr="006B3A21">
        <w:rPr>
          <w:rStyle w:val="af7"/>
          <w:rFonts w:hint="eastAsia"/>
          <w:spacing w:val="-2"/>
        </w:rPr>
        <w:t>D2101</w:t>
      </w:r>
      <w:r w:rsidR="00560D1E" w:rsidRPr="006B3A21">
        <w:rPr>
          <w:rStyle w:val="af7"/>
          <w:rFonts w:hint="eastAsia"/>
          <w:spacing w:val="-2"/>
        </w:rPr>
        <w:t>-</w:t>
      </w:r>
      <w:r w:rsidR="00782529" w:rsidRPr="006B3A21">
        <w:rPr>
          <w:rStyle w:val="af7"/>
          <w:rFonts w:hint="eastAsia"/>
          <w:spacing w:val="-2"/>
        </w:rPr>
        <w:t>4</w:t>
      </w:r>
      <w:r w:rsidR="00782529" w:rsidRPr="006B3A21">
        <w:rPr>
          <w:rStyle w:val="af7"/>
          <w:spacing w:val="-2"/>
        </w:rPr>
        <w:t>3</w:t>
      </w:r>
      <w:r w:rsidR="00560D1E" w:rsidRPr="006B3A21">
        <w:rPr>
          <w:rStyle w:val="af7"/>
          <w:rFonts w:hint="eastAsia"/>
          <w:spacing w:val="-2"/>
        </w:rPr>
        <w:t xml:space="preserve">　（</w:t>
      </w:r>
      <w:r w:rsidR="005E3374" w:rsidRPr="006B3A21">
        <w:rPr>
          <w:rStyle w:val="af7"/>
          <w:rFonts w:hint="eastAsia"/>
          <w:spacing w:val="-2"/>
        </w:rPr>
        <w:t>格付と取扱制限に応じた情報の取り扱い</w:t>
      </w:r>
      <w:r w:rsidR="00560D1E" w:rsidRPr="006B3A21">
        <w:rPr>
          <w:rStyle w:val="af7"/>
          <w:rFonts w:hint="eastAsia"/>
          <w:spacing w:val="-2"/>
        </w:rPr>
        <w:t>）（</w:t>
      </w:r>
      <w:r w:rsidR="00832C3C" w:rsidRPr="006B3A21">
        <w:rPr>
          <w:rStyle w:val="af7"/>
          <w:rFonts w:hint="eastAsia"/>
          <w:spacing w:val="-2"/>
        </w:rPr>
        <w:t>政府機関統一基準</w:t>
      </w:r>
      <w:r w:rsidR="00560D1E" w:rsidRPr="006B3A21">
        <w:rPr>
          <w:rStyle w:val="af7"/>
          <w:rFonts w:hint="eastAsia"/>
          <w:spacing w:val="-2"/>
        </w:rPr>
        <w:t>の対応項番</w:t>
      </w:r>
      <w:r w:rsidR="00560D1E" w:rsidRPr="006B3A21">
        <w:rPr>
          <w:rStyle w:val="af7"/>
          <w:rFonts w:hint="eastAsia"/>
          <w:spacing w:val="-2"/>
        </w:rPr>
        <w:t>3.1.1(4)-1</w:t>
      </w:r>
      <w:r w:rsidR="006B3A21" w:rsidRPr="006B3A21">
        <w:rPr>
          <w:rStyle w:val="af7"/>
          <w:spacing w:val="-2"/>
        </w:rPr>
        <w:t>,2</w:t>
      </w:r>
      <w:r w:rsidR="00560D1E" w:rsidRPr="006B3A21">
        <w:rPr>
          <w:rStyle w:val="af7"/>
          <w:rFonts w:hint="eastAsia"/>
          <w:spacing w:val="-2"/>
        </w:rPr>
        <w:t>）</w:t>
      </w:r>
    </w:p>
    <w:p w14:paraId="7D74EF29" w14:textId="1E496AF2" w:rsidR="00560D1E" w:rsidRPr="00A555CA" w:rsidRDefault="00560D1E" w:rsidP="00560D1E">
      <w:pPr>
        <w:pStyle w:val="aff3"/>
      </w:pPr>
      <w:r w:rsidRPr="00A555CA">
        <w:rPr>
          <w:rFonts w:hint="eastAsia"/>
        </w:rPr>
        <w:t>第</w:t>
      </w:r>
      <w:r w:rsidR="00782529" w:rsidRPr="00A555CA">
        <w:rPr>
          <w:rFonts w:hint="eastAsia"/>
        </w:rPr>
        <w:t>四十三</w:t>
      </w:r>
      <w:r w:rsidRPr="00A555CA">
        <w:rPr>
          <w:rFonts w:hint="eastAsia"/>
        </w:rPr>
        <w:t>条　教職員等は、情報の格付及び取扱制限に応じて、情報を以下のとおり取り扱うこと。</w:t>
      </w:r>
    </w:p>
    <w:p w14:paraId="0A07E66B" w14:textId="5CAE3F29" w:rsidR="00560D1E" w:rsidRPr="00A555CA" w:rsidRDefault="00F36FFD" w:rsidP="00560D1E">
      <w:pPr>
        <w:pStyle w:val="aff4"/>
      </w:pPr>
      <w:r w:rsidRPr="00A555CA">
        <w:rPr>
          <w:rFonts w:hint="eastAsia"/>
        </w:rPr>
        <w:t>一　要保護情報を放置しない</w:t>
      </w:r>
      <w:r w:rsidR="00560D1E" w:rsidRPr="00A555CA">
        <w:rPr>
          <w:rFonts w:hint="eastAsia"/>
        </w:rPr>
        <w:t>。</w:t>
      </w:r>
    </w:p>
    <w:p w14:paraId="6C1F4759" w14:textId="30AAB1B7" w:rsidR="00560D1E" w:rsidRPr="00A555CA" w:rsidRDefault="00560D1E" w:rsidP="00560D1E">
      <w:pPr>
        <w:pStyle w:val="aff4"/>
      </w:pPr>
      <w:r w:rsidRPr="00A555CA">
        <w:rPr>
          <w:rFonts w:hint="eastAsia"/>
        </w:rPr>
        <w:t xml:space="preserve">二　</w:t>
      </w:r>
      <w:r w:rsidR="00724D56" w:rsidRPr="00A555CA">
        <w:rPr>
          <w:rFonts w:hint="eastAsia"/>
        </w:rPr>
        <w:t>要機密</w:t>
      </w:r>
      <w:r w:rsidR="00F36FFD" w:rsidRPr="00A555CA">
        <w:rPr>
          <w:rFonts w:hint="eastAsia"/>
        </w:rPr>
        <w:t>情報を必要以上に複製しない</w:t>
      </w:r>
      <w:r w:rsidRPr="00A555CA">
        <w:rPr>
          <w:rFonts w:hint="eastAsia"/>
        </w:rPr>
        <w:t>。</w:t>
      </w:r>
    </w:p>
    <w:p w14:paraId="07010F2E" w14:textId="02823C89" w:rsidR="00560D1E" w:rsidRPr="00A555CA" w:rsidRDefault="00560D1E" w:rsidP="00560D1E">
      <w:pPr>
        <w:pStyle w:val="aff4"/>
      </w:pPr>
      <w:r w:rsidRPr="00A555CA">
        <w:rPr>
          <w:rFonts w:hint="eastAsia"/>
        </w:rPr>
        <w:t xml:space="preserve">三　</w:t>
      </w:r>
      <w:r w:rsidR="00724D56" w:rsidRPr="00A555CA">
        <w:rPr>
          <w:rFonts w:hint="eastAsia"/>
        </w:rPr>
        <w:t>電磁的記録媒体に要機密情報を保存する場合には、主体認証情報を用いて保護するか又は情報を暗号化したり、施錠のできる書庫・保管庫に媒体を保存したりするなどの措置を講ずる</w:t>
      </w:r>
      <w:r w:rsidRPr="00A555CA">
        <w:rPr>
          <w:rFonts w:hint="eastAsia"/>
        </w:rPr>
        <w:t>。</w:t>
      </w:r>
    </w:p>
    <w:p w14:paraId="4EB01647" w14:textId="45C5C117" w:rsidR="00560D1E" w:rsidRPr="00A555CA" w:rsidRDefault="00560D1E" w:rsidP="00560D1E">
      <w:pPr>
        <w:pStyle w:val="aff4"/>
      </w:pPr>
      <w:r w:rsidRPr="00A555CA">
        <w:rPr>
          <w:rFonts w:hint="eastAsia"/>
        </w:rPr>
        <w:t xml:space="preserve">四　</w:t>
      </w:r>
      <w:r w:rsidR="00724D56" w:rsidRPr="00A555CA">
        <w:rPr>
          <w:rFonts w:hint="eastAsia"/>
        </w:rPr>
        <w:t>電磁的記録媒体に要保全情報を保存する場合には、電子署名の付与を行うなど、改ざん防止のための措置を講ずる</w:t>
      </w:r>
      <w:r w:rsidRPr="00A555CA">
        <w:rPr>
          <w:rFonts w:hint="eastAsia"/>
        </w:rPr>
        <w:t>。</w:t>
      </w:r>
    </w:p>
    <w:p w14:paraId="244C3E99" w14:textId="079B006F" w:rsidR="00560D1E" w:rsidRPr="00A555CA" w:rsidRDefault="00724D56" w:rsidP="00560D1E">
      <w:pPr>
        <w:pStyle w:val="aff4"/>
      </w:pPr>
      <w:r w:rsidRPr="00A555CA">
        <w:rPr>
          <w:rFonts w:hint="eastAsia"/>
        </w:rPr>
        <w:t>五</w:t>
      </w:r>
      <w:r w:rsidR="00560D1E" w:rsidRPr="00A555CA">
        <w:rPr>
          <w:rFonts w:hint="eastAsia"/>
        </w:rPr>
        <w:t xml:space="preserve">　情報の保存方法を変更する場合には、格付、取扱制限及び記録媒体の特性に応じて必要な措置を講ずる。</w:t>
      </w:r>
    </w:p>
    <w:p w14:paraId="4EE4E0F6" w14:textId="4E7A50ED" w:rsidR="006D7221" w:rsidRPr="00A555CA" w:rsidRDefault="006D7221" w:rsidP="006D7221">
      <w:pPr>
        <w:pStyle w:val="aff4"/>
        <w:ind w:left="210"/>
      </w:pPr>
      <w:r w:rsidRPr="00A555CA">
        <w:rPr>
          <w:rFonts w:hint="eastAsia"/>
        </w:rPr>
        <w:t>２　教職員等は、入手した情報の格付及び取扱制限が不明な場合には、情報の作成元又は入手元への確認を行う。</w:t>
      </w:r>
    </w:p>
    <w:p w14:paraId="3D9727B1" w14:textId="1F70889B" w:rsidR="00560D1E" w:rsidRPr="00A555CA" w:rsidRDefault="00560D1E" w:rsidP="00724D56">
      <w:pPr>
        <w:pStyle w:val="a9"/>
      </w:pPr>
      <w:r w:rsidRPr="00A555CA">
        <w:rPr>
          <w:rFonts w:hint="eastAsia"/>
        </w:rPr>
        <w:t>解説：</w:t>
      </w:r>
      <w:r w:rsidR="005E3374" w:rsidRPr="00A555CA">
        <w:rPr>
          <w:rFonts w:hint="eastAsia"/>
        </w:rPr>
        <w:t>第１号「放置しない」について</w:t>
      </w:r>
      <w:r w:rsidR="005E3374" w:rsidRPr="00A555CA">
        <w:br/>
      </w:r>
      <w:r w:rsidR="005E3374" w:rsidRPr="00A555CA">
        <w:rPr>
          <w:rFonts w:hint="eastAsia"/>
        </w:rPr>
        <w:t>悪意ある第三者等による不正な操作や盗み見等を防止することを求める事項である。例えば、離席する際には、ロック付きスクリーンセーバを起動する又はログアウトして画面に情報を表示しない、机の上に書類を放置して長時間離席しない、印刷した書面を速やかに回収し出力トレイに放置しないこと等を徹底する必要がある。</w:t>
      </w:r>
      <w:r w:rsidR="005E3374" w:rsidRPr="00A555CA">
        <w:br/>
      </w:r>
      <w:r w:rsidR="005E3374" w:rsidRPr="00A555CA">
        <w:rPr>
          <w:rFonts w:hint="eastAsia"/>
        </w:rPr>
        <w:br/>
      </w:r>
      <w:r w:rsidR="005E3374" w:rsidRPr="00A555CA">
        <w:rPr>
          <w:rFonts w:hint="eastAsia"/>
        </w:rPr>
        <w:t>第２号「必要以上に複製しない」について</w:t>
      </w:r>
      <w:r w:rsidR="009E7EA7" w:rsidRPr="00A555CA">
        <w:br/>
      </w:r>
      <w:r w:rsidR="00724D56" w:rsidRPr="00A555CA">
        <w:rPr>
          <w:rFonts w:hint="eastAsia"/>
        </w:rPr>
        <w:t>電磁的記録は比較的容易に複製することができるという特性があり、可用性の観点から複製された情報が多数の端末に散在する傾向になることが想定されるため、機密性３情報に該当しない情報であっても、複製は必要最小限にとどめるよう留意する必要がある。</w:t>
      </w:r>
      <w:r w:rsidR="00724D56" w:rsidRPr="00A555CA">
        <w:rPr>
          <w:rFonts w:hint="eastAsia"/>
        </w:rPr>
        <w:br/>
      </w:r>
      <w:r w:rsidR="00724D56" w:rsidRPr="00A555CA">
        <w:rPr>
          <w:rFonts w:hint="eastAsia"/>
        </w:rPr>
        <w:t>なお、秘密文書に関しては、文書管理ガイドラインにおいて、「秘密文書の複製</w:t>
      </w:r>
      <w:r w:rsidR="00724D56" w:rsidRPr="00A555CA">
        <w:rPr>
          <w:rFonts w:hint="eastAsia"/>
        </w:rPr>
        <w:lastRenderedPageBreak/>
        <w:t>等は必要最小限にとどめること。」と定められていることに留意すること</w:t>
      </w:r>
      <w:r w:rsidR="005E3374" w:rsidRPr="00A555CA">
        <w:rPr>
          <w:rFonts w:hint="eastAsia"/>
        </w:rPr>
        <w:t>。</w:t>
      </w:r>
      <w:r w:rsidR="005E3374" w:rsidRPr="00A555CA">
        <w:br/>
      </w:r>
      <w:r w:rsidR="005E3374" w:rsidRPr="00A555CA">
        <w:rPr>
          <w:rFonts w:hint="eastAsia"/>
        </w:rPr>
        <w:br/>
      </w:r>
      <w:r w:rsidR="009E7EA7" w:rsidRPr="00A555CA">
        <w:rPr>
          <w:rFonts w:hint="eastAsia"/>
        </w:rPr>
        <w:t>第</w:t>
      </w:r>
      <w:r w:rsidR="006D7221" w:rsidRPr="00A555CA">
        <w:rPr>
          <w:rFonts w:hint="eastAsia"/>
        </w:rPr>
        <w:t>５</w:t>
      </w:r>
      <w:r w:rsidR="009E7EA7" w:rsidRPr="00A555CA">
        <w:rPr>
          <w:rFonts w:hint="eastAsia"/>
        </w:rPr>
        <w:t>号</w:t>
      </w:r>
      <w:r w:rsidR="005E3374" w:rsidRPr="00A555CA">
        <w:rPr>
          <w:rFonts w:hint="eastAsia"/>
        </w:rPr>
        <w:t>「保存方法を変更」について</w:t>
      </w:r>
      <w:r w:rsidR="009E7EA7" w:rsidRPr="00A555CA">
        <w:br/>
      </w:r>
      <w:r w:rsidR="005E3374" w:rsidRPr="00A555CA">
        <w:rPr>
          <w:rFonts w:hint="eastAsia"/>
        </w:rPr>
        <w:t>当該情報が記載されている文書が歴史公文書等に該当する場合は、情報の取扱制限を解除するか、利用の制限についての意見を付すなどして移管する必要がある。その際、パスワードを設定していた場合は解除するなどして、移管先がその内容を参照できるように配慮する必要がある。</w:t>
      </w:r>
    </w:p>
    <w:p w14:paraId="6ADA8179" w14:textId="77777777" w:rsidR="00E06A3E" w:rsidRPr="00A555CA" w:rsidRDefault="00E06A3E" w:rsidP="00E06A3E"/>
    <w:p w14:paraId="5BA5E66F" w14:textId="227BFF54" w:rsidR="00E06A3E" w:rsidRPr="00A555CA" w:rsidRDefault="000A3455" w:rsidP="00E06A3E">
      <w:pPr>
        <w:rPr>
          <w:rStyle w:val="af7"/>
        </w:rPr>
      </w:pPr>
      <w:r w:rsidRPr="00A555CA">
        <w:rPr>
          <w:rStyle w:val="af7"/>
          <w:rFonts w:hint="eastAsia"/>
        </w:rPr>
        <w:t>D2101</w:t>
      </w:r>
      <w:r w:rsidR="00E06A3E" w:rsidRPr="00A555CA">
        <w:rPr>
          <w:rStyle w:val="af7"/>
          <w:rFonts w:hint="eastAsia"/>
        </w:rPr>
        <w:t>-</w:t>
      </w:r>
      <w:r w:rsidR="00782529" w:rsidRPr="00A555CA">
        <w:rPr>
          <w:rStyle w:val="af7"/>
          <w:rFonts w:hint="eastAsia"/>
        </w:rPr>
        <w:t>4</w:t>
      </w:r>
      <w:r w:rsidR="00782529" w:rsidRPr="00A555CA">
        <w:rPr>
          <w:rStyle w:val="af7"/>
        </w:rPr>
        <w:t>4</w:t>
      </w:r>
      <w:r w:rsidR="00E06A3E" w:rsidRPr="00A555CA">
        <w:rPr>
          <w:rStyle w:val="af7"/>
          <w:rFonts w:hint="eastAsia"/>
        </w:rPr>
        <w:t xml:space="preserve">　（</w:t>
      </w:r>
      <w:r w:rsidR="009E7EA7" w:rsidRPr="00A555CA">
        <w:rPr>
          <w:rStyle w:val="af7"/>
          <w:rFonts w:hint="eastAsia"/>
        </w:rPr>
        <w:t>情報の提供・公表</w:t>
      </w:r>
      <w:r w:rsidR="00E06A3E" w:rsidRPr="00A555CA">
        <w:rPr>
          <w:rStyle w:val="af7"/>
          <w:rFonts w:hint="eastAsia"/>
        </w:rPr>
        <w:t>）（</w:t>
      </w:r>
      <w:r w:rsidR="00832C3C" w:rsidRPr="00A555CA">
        <w:rPr>
          <w:rStyle w:val="af7"/>
          <w:rFonts w:hint="eastAsia"/>
        </w:rPr>
        <w:t>政府機関統一基準</w:t>
      </w:r>
      <w:r w:rsidR="00E06A3E" w:rsidRPr="00A555CA">
        <w:rPr>
          <w:rStyle w:val="af7"/>
          <w:rFonts w:hint="eastAsia"/>
        </w:rPr>
        <w:t>の対応項番</w:t>
      </w:r>
      <w:r w:rsidR="00E06A3E" w:rsidRPr="00A555CA">
        <w:rPr>
          <w:rStyle w:val="af7"/>
          <w:rFonts w:hint="eastAsia"/>
        </w:rPr>
        <w:t>3.1.1(5)</w:t>
      </w:r>
      <w:r w:rsidR="00E06A3E" w:rsidRPr="00A555CA">
        <w:rPr>
          <w:rStyle w:val="af7"/>
          <w:rFonts w:hint="eastAsia"/>
        </w:rPr>
        <w:t>）</w:t>
      </w:r>
    </w:p>
    <w:p w14:paraId="06860453" w14:textId="5C712620" w:rsidR="009E7EA7" w:rsidRPr="00A555CA" w:rsidRDefault="009E7EA7" w:rsidP="009E7EA7">
      <w:pPr>
        <w:pStyle w:val="aff3"/>
      </w:pPr>
      <w:r w:rsidRPr="00A555CA">
        <w:rPr>
          <w:rFonts w:hint="eastAsia"/>
        </w:rPr>
        <w:t>第</w:t>
      </w:r>
      <w:r w:rsidR="00782529" w:rsidRPr="00A555CA">
        <w:rPr>
          <w:rFonts w:hint="eastAsia"/>
        </w:rPr>
        <w:t>四十四</w:t>
      </w:r>
      <w:r w:rsidRPr="00A555CA">
        <w:rPr>
          <w:rFonts w:hint="eastAsia"/>
        </w:rPr>
        <w:t>条　教職員等は、情報を公表する場合には、当該情報が機密性１情報に格付されるものであることを確認すること。</w:t>
      </w:r>
    </w:p>
    <w:p w14:paraId="5E608904" w14:textId="77777777" w:rsidR="009E7EA7" w:rsidRPr="00A555CA" w:rsidRDefault="009E7EA7" w:rsidP="009E7EA7">
      <w:pPr>
        <w:pStyle w:val="aff3"/>
      </w:pPr>
      <w:r w:rsidRPr="00A555CA">
        <w:rPr>
          <w:rFonts w:hint="eastAsia"/>
        </w:rPr>
        <w:t>２　教職員等は、閲覧制限の範囲外の者に情報を提供する必要が生じた場合は、当該格付及び取扱制限の決定者等に相談し、その決定に従うこと。また、提供先において、当該情報に付された格付及び取扱制限に応じて適切に取り扱われるよう、取扱い上の留意事項を確実に伝達するなどの措置を講ずること。</w:t>
      </w:r>
    </w:p>
    <w:p w14:paraId="3B3574F5" w14:textId="38E38825" w:rsidR="00F36FFD" w:rsidRPr="00A555CA" w:rsidRDefault="00F36FFD" w:rsidP="009E7EA7">
      <w:pPr>
        <w:pStyle w:val="aff3"/>
      </w:pPr>
      <w:r w:rsidRPr="00A555CA">
        <w:t>３　教職員等は、機密性３情報を閲覧制限の範囲外の者に提供する場合には、職場情報セキュリティ責任者の許可を得ること。</w:t>
      </w:r>
    </w:p>
    <w:p w14:paraId="0619CE9C" w14:textId="59E94AED" w:rsidR="00E06A3E" w:rsidRPr="00A555CA" w:rsidRDefault="00F36FFD" w:rsidP="009E7EA7">
      <w:pPr>
        <w:pStyle w:val="aff3"/>
      </w:pPr>
      <w:r w:rsidRPr="00A555CA">
        <w:rPr>
          <w:rFonts w:hint="eastAsia"/>
        </w:rPr>
        <w:t>４</w:t>
      </w:r>
      <w:r w:rsidR="009E7EA7" w:rsidRPr="00A555CA">
        <w:rPr>
          <w:rFonts w:hint="eastAsia"/>
        </w:rPr>
        <w:t xml:space="preserve">　教職員等は、電磁的記録を提供又は公表する場合には、当該電磁的記録等からの不用意な情報漏えいを防止するための措置を講ずること。</w:t>
      </w:r>
    </w:p>
    <w:p w14:paraId="2717E235" w14:textId="457F6505" w:rsidR="00E06A3E" w:rsidRPr="00A555CA" w:rsidRDefault="00E06A3E" w:rsidP="000905CA">
      <w:pPr>
        <w:pStyle w:val="a9"/>
      </w:pPr>
      <w:r w:rsidRPr="00A555CA">
        <w:rPr>
          <w:rFonts w:hint="eastAsia"/>
        </w:rPr>
        <w:t>解説：</w:t>
      </w:r>
      <w:r w:rsidR="000905CA" w:rsidRPr="00A555CA">
        <w:rPr>
          <w:rFonts w:hint="eastAsia"/>
        </w:rPr>
        <w:t>第１項「機密性１情報に格付されるもの」について</w:t>
      </w:r>
      <w:r w:rsidR="000905CA" w:rsidRPr="00A555CA">
        <w:br/>
      </w:r>
      <w:r w:rsidR="000905CA" w:rsidRPr="00A555CA">
        <w:rPr>
          <w:rFonts w:hint="eastAsia"/>
        </w:rPr>
        <w:t>保有する情報をウェブサイト等により広く一般に提供する場合、公表しようとする情報の格付の適正さを再度検討し、格付及び取扱制限の明示を削除する</w:t>
      </w:r>
      <w:r w:rsidR="006D7221" w:rsidRPr="00A555CA">
        <w:rPr>
          <w:rFonts w:hint="eastAsia"/>
        </w:rPr>
        <w:t>などを考慮する必要がある</w:t>
      </w:r>
      <w:r w:rsidR="000905CA" w:rsidRPr="00A555CA">
        <w:rPr>
          <w:rFonts w:hint="eastAsia"/>
        </w:rPr>
        <w:t>。</w:t>
      </w:r>
      <w:r w:rsidR="006D7221" w:rsidRPr="00A555CA">
        <w:br/>
      </w:r>
      <w:r w:rsidR="006D7221" w:rsidRPr="00A555CA">
        <w:rPr>
          <w:rFonts w:hint="eastAsia"/>
        </w:rPr>
        <w:t>なお、情報の公表ではないものの、電子調達システム等において調達情報を委託先候補事業者に閲覧を許可する場合が考えられる。情報システムの構成図等サイバー攻撃を企図する者が有利になるような情報については、開示対象者と機密保持契約を締結するなどして厳重な管理のもと閲覧を許可するなどして、細心の注意を払う必要がある。</w:t>
      </w:r>
      <w:r w:rsidR="000905CA" w:rsidRPr="00A555CA">
        <w:br/>
      </w:r>
      <w:r w:rsidR="000905CA" w:rsidRPr="00A555CA">
        <w:rPr>
          <w:rFonts w:hint="eastAsia"/>
        </w:rPr>
        <w:br/>
      </w:r>
      <w:r w:rsidR="000905CA" w:rsidRPr="00A555CA">
        <w:rPr>
          <w:rFonts w:hint="eastAsia"/>
        </w:rPr>
        <w:t>第２項「決定者等に相談」について</w:t>
      </w:r>
      <w:r w:rsidR="000905CA" w:rsidRPr="00A555CA">
        <w:br/>
      </w:r>
      <w:r w:rsidR="000905CA" w:rsidRPr="00A555CA">
        <w:rPr>
          <w:rFonts w:hint="eastAsia"/>
        </w:rPr>
        <w:t>第</w:t>
      </w:r>
      <w:r w:rsidR="00162467" w:rsidRPr="00A555CA">
        <w:rPr>
          <w:rFonts w:hint="eastAsia"/>
        </w:rPr>
        <w:t>三十</w:t>
      </w:r>
      <w:r w:rsidR="00765345" w:rsidRPr="00A555CA">
        <w:rPr>
          <w:rFonts w:hint="eastAsia"/>
        </w:rPr>
        <w:t>九</w:t>
      </w:r>
      <w:r w:rsidR="000905CA" w:rsidRPr="00A555CA">
        <w:rPr>
          <w:rFonts w:hint="eastAsia"/>
        </w:rPr>
        <w:t>条「（解説）第６号「見直す必要がある場合」について」を参照のこと。</w:t>
      </w:r>
      <w:r w:rsidR="000905CA" w:rsidRPr="00A555CA">
        <w:br/>
      </w:r>
      <w:r w:rsidR="000905CA" w:rsidRPr="00A555CA">
        <w:rPr>
          <w:rFonts w:hint="eastAsia"/>
        </w:rPr>
        <w:br/>
      </w:r>
      <w:r w:rsidR="000905CA" w:rsidRPr="00A555CA">
        <w:rPr>
          <w:rFonts w:hint="eastAsia"/>
        </w:rPr>
        <w:t>第２項「提供先において」・「適切に取り扱われるよう」について</w:t>
      </w:r>
      <w:r w:rsidR="000905CA" w:rsidRPr="00A555CA">
        <w:br/>
      </w:r>
      <w:r w:rsidR="000905CA" w:rsidRPr="00A555CA">
        <w:rPr>
          <w:rFonts w:hint="eastAsia"/>
        </w:rPr>
        <w:t>要保護情報を学外の者に提供する場合には、提供先において当該情報が適切に取り扱われるように、情報の取扱い上の留意事項を提供先へ確実に伝達する必要がある。</w:t>
      </w:r>
      <w:r w:rsidR="000905CA" w:rsidRPr="00A555CA">
        <w:br/>
      </w:r>
      <w:r w:rsidR="000905CA" w:rsidRPr="00A555CA">
        <w:rPr>
          <w:rFonts w:hint="eastAsia"/>
        </w:rPr>
        <w:t>伝達方法としては、他大学や委託先等の情報の提供先に、</w:t>
      </w:r>
      <w:r w:rsidR="001B1861">
        <w:rPr>
          <w:rFonts w:hint="eastAsia"/>
        </w:rPr>
        <w:t>本</w:t>
      </w:r>
      <w:r w:rsidR="00613132">
        <w:rPr>
          <w:rFonts w:hint="eastAsia"/>
        </w:rPr>
        <w:t>基準</w:t>
      </w:r>
      <w:r w:rsidR="000905CA" w:rsidRPr="00A555CA">
        <w:rPr>
          <w:rFonts w:hint="eastAsia"/>
        </w:rPr>
        <w:t>及びそれに基づく規程等や情報の取扱いに関する手順書、本学における格付定義に関する説明等を提示し、格付や取扱制限に応じた取扱方法を示す方法が考えられる。この場合、格付の区分だけを示しても、提供先においては当該格付区分がどのよ</w:t>
      </w:r>
      <w:r w:rsidR="000905CA" w:rsidRPr="00A555CA">
        <w:rPr>
          <w:rFonts w:hint="eastAsia"/>
        </w:rPr>
        <w:lastRenderedPageBreak/>
        <w:t>うに取り扱われるべきものであるか認識できない可能性があるため、当該格付の区分の定義について提供先にあらかじめ周知しておく必要がある。</w:t>
      </w:r>
      <w:r w:rsidR="006D7221" w:rsidRPr="00A555CA">
        <w:rPr>
          <w:rFonts w:hint="eastAsia"/>
        </w:rPr>
        <w:t>また、</w:t>
      </w:r>
      <w:r w:rsidR="000905CA" w:rsidRPr="00A555CA">
        <w:rPr>
          <w:rFonts w:hint="eastAsia"/>
        </w:rPr>
        <w:t>提供する情報を適切に管理するために必要な措置が具体的に分かるように</w:t>
      </w:r>
      <w:r w:rsidR="006D7221" w:rsidRPr="00A555CA">
        <w:rPr>
          <w:rFonts w:hint="eastAsia"/>
        </w:rPr>
        <w:t>する</w:t>
      </w:r>
      <w:r w:rsidR="000905CA" w:rsidRPr="00A555CA">
        <w:rPr>
          <w:rFonts w:hint="eastAsia"/>
        </w:rPr>
        <w:t>（例えば、「委員以外への再配布を禁止する」と</w:t>
      </w:r>
      <w:r w:rsidR="006D7221" w:rsidRPr="00A555CA">
        <w:rPr>
          <w:rFonts w:hint="eastAsia"/>
        </w:rPr>
        <w:t>明示</w:t>
      </w:r>
      <w:r w:rsidR="000905CA" w:rsidRPr="00A555CA">
        <w:rPr>
          <w:rFonts w:hint="eastAsia"/>
        </w:rPr>
        <w:t>する。）</w:t>
      </w:r>
      <w:r w:rsidR="006D7221" w:rsidRPr="00A555CA">
        <w:rPr>
          <w:rFonts w:hint="eastAsia"/>
        </w:rPr>
        <w:t>など、格付以外の方法で取扱方法を示すことも考慮する必要がある</w:t>
      </w:r>
      <w:r w:rsidR="000905CA" w:rsidRPr="00A555CA">
        <w:rPr>
          <w:rFonts w:hint="eastAsia"/>
        </w:rPr>
        <w:t>。</w:t>
      </w:r>
      <w:r w:rsidR="000905CA" w:rsidRPr="00A555CA">
        <w:br/>
      </w:r>
      <w:r w:rsidR="000905CA" w:rsidRPr="00A555CA">
        <w:rPr>
          <w:rFonts w:hint="eastAsia"/>
        </w:rPr>
        <w:br/>
      </w:r>
      <w:r w:rsidR="000905CA" w:rsidRPr="00A555CA">
        <w:rPr>
          <w:rFonts w:hint="eastAsia"/>
        </w:rPr>
        <w:t>第４項「不用意な情報漏えい」について</w:t>
      </w:r>
      <w:r w:rsidR="000905CA" w:rsidRPr="00A555CA">
        <w:br/>
      </w:r>
      <w:r w:rsidR="000905CA" w:rsidRPr="00A555CA">
        <w:rPr>
          <w:rFonts w:hint="eastAsia"/>
        </w:rPr>
        <w:t>情報の提供や公表に当たっては、情報漏えいを防ぐため、文書の作成者名、組織名その他の記録に使用できる「プロパティ」や、文書の作成履歴、</w:t>
      </w:r>
      <w:r w:rsidR="000905CA" w:rsidRPr="00A555CA">
        <w:rPr>
          <w:rFonts w:hint="eastAsia"/>
        </w:rPr>
        <w:t>PDF</w:t>
      </w:r>
      <w:r w:rsidR="000905CA" w:rsidRPr="00A555CA">
        <w:rPr>
          <w:rFonts w:hint="eastAsia"/>
        </w:rPr>
        <w:t>ファイルの「しおり」等に残留した不要な情報を除去する必要がある。</w:t>
      </w:r>
      <w:r w:rsidR="006D7221" w:rsidRPr="00A555CA">
        <w:br/>
      </w:r>
      <w:r w:rsidR="000905CA" w:rsidRPr="00A555CA">
        <w:rPr>
          <w:rFonts w:hint="eastAsia"/>
        </w:rPr>
        <w:t>また、ソフトウェアを用いて文書の特定の部分</w:t>
      </w:r>
      <w:r w:rsidR="006D7221" w:rsidRPr="00A555CA">
        <w:rPr>
          <w:rFonts w:hint="eastAsia"/>
        </w:rPr>
        <w:t>（提供・公表不可の情報が記載された部分）</w:t>
      </w:r>
      <w:r w:rsidR="000905CA" w:rsidRPr="00A555CA">
        <w:rPr>
          <w:rFonts w:hint="eastAsia"/>
        </w:rPr>
        <w:t>の情報を黒塗りし</w:t>
      </w:r>
      <w:r w:rsidR="006D7221" w:rsidRPr="00A555CA">
        <w:rPr>
          <w:rFonts w:hint="eastAsia"/>
        </w:rPr>
        <w:t>て提供・公表する場合があるが</w:t>
      </w:r>
      <w:r w:rsidR="000905CA" w:rsidRPr="00A555CA">
        <w:rPr>
          <w:rFonts w:hint="eastAsia"/>
        </w:rPr>
        <w:t>、当該</w:t>
      </w:r>
      <w:r w:rsidR="006D7221" w:rsidRPr="00A555CA">
        <w:rPr>
          <w:rFonts w:hint="eastAsia"/>
        </w:rPr>
        <w:t>文書を入手した者が編集ソフト等を用いて黒塗り</w:t>
      </w:r>
      <w:r w:rsidR="000905CA" w:rsidRPr="00A555CA">
        <w:rPr>
          <w:rFonts w:hint="eastAsia"/>
        </w:rPr>
        <w:t>部分の情報の閲覧</w:t>
      </w:r>
      <w:r w:rsidR="006D7221" w:rsidRPr="00A555CA">
        <w:rPr>
          <w:rFonts w:hint="eastAsia"/>
        </w:rPr>
        <w:t>を試みる</w:t>
      </w:r>
      <w:r w:rsidR="000905CA" w:rsidRPr="00A555CA">
        <w:rPr>
          <w:rFonts w:hint="eastAsia"/>
        </w:rPr>
        <w:t>場合</w:t>
      </w:r>
      <w:r w:rsidR="006D7221" w:rsidRPr="00A555CA">
        <w:rPr>
          <w:rFonts w:hint="eastAsia"/>
        </w:rPr>
        <w:t>が</w:t>
      </w:r>
      <w:r w:rsidR="000905CA" w:rsidRPr="00A555CA">
        <w:rPr>
          <w:rFonts w:hint="eastAsia"/>
        </w:rPr>
        <w:t>あるため、黒塗りされた部分の情報の削除や置換</w:t>
      </w:r>
      <w:r w:rsidR="006D7221" w:rsidRPr="00A555CA">
        <w:rPr>
          <w:rFonts w:hint="eastAsia"/>
        </w:rPr>
        <w:t>を行うなど、適切に措置</w:t>
      </w:r>
      <w:r w:rsidR="000905CA" w:rsidRPr="00A555CA">
        <w:rPr>
          <w:rFonts w:hint="eastAsia"/>
        </w:rPr>
        <w:t>する必要がある。</w:t>
      </w:r>
    </w:p>
    <w:p w14:paraId="5A4DD32F" w14:textId="77777777" w:rsidR="00E06A3E" w:rsidRPr="00A555CA" w:rsidRDefault="00E06A3E" w:rsidP="00E06A3E"/>
    <w:p w14:paraId="76AB9A4C" w14:textId="147796B5" w:rsidR="009E7EA7" w:rsidRPr="00A555CA" w:rsidRDefault="000A3455" w:rsidP="009E7EA7">
      <w:pPr>
        <w:rPr>
          <w:rStyle w:val="af7"/>
        </w:rPr>
      </w:pPr>
      <w:r w:rsidRPr="00A555CA">
        <w:rPr>
          <w:rStyle w:val="af7"/>
          <w:rFonts w:hint="eastAsia"/>
        </w:rPr>
        <w:t>D2101</w:t>
      </w:r>
      <w:r w:rsidR="009E7EA7" w:rsidRPr="00A555CA">
        <w:rPr>
          <w:rStyle w:val="af7"/>
          <w:rFonts w:hint="eastAsia"/>
        </w:rPr>
        <w:t>-</w:t>
      </w:r>
      <w:r w:rsidR="00782529" w:rsidRPr="00A555CA">
        <w:rPr>
          <w:rStyle w:val="af7"/>
          <w:rFonts w:hint="eastAsia"/>
        </w:rPr>
        <w:t>4</w:t>
      </w:r>
      <w:r w:rsidR="00782529" w:rsidRPr="00A555CA">
        <w:rPr>
          <w:rStyle w:val="af7"/>
        </w:rPr>
        <w:t>5</w:t>
      </w:r>
      <w:r w:rsidR="009E7EA7" w:rsidRPr="00A555CA">
        <w:rPr>
          <w:rStyle w:val="af7"/>
          <w:rFonts w:hint="eastAsia"/>
        </w:rPr>
        <w:t xml:space="preserve">　（</w:t>
      </w:r>
      <w:r w:rsidR="009E7EA7" w:rsidRPr="00A555CA">
        <w:rPr>
          <w:rFonts w:eastAsia="ＭＳ ゴシック" w:hint="eastAsia"/>
        </w:rPr>
        <w:t>電磁的記録媒体</w:t>
      </w:r>
      <w:r w:rsidR="000905CA" w:rsidRPr="00A555CA">
        <w:rPr>
          <w:rFonts w:eastAsia="ＭＳ ゴシック" w:hint="eastAsia"/>
        </w:rPr>
        <w:t>の第三者</w:t>
      </w:r>
      <w:r w:rsidR="009E7EA7" w:rsidRPr="00A555CA">
        <w:rPr>
          <w:rFonts w:eastAsia="ＭＳ ゴシック" w:hint="eastAsia"/>
        </w:rPr>
        <w:t>提供</w:t>
      </w:r>
      <w:r w:rsidR="009E7EA7" w:rsidRPr="00A555CA">
        <w:rPr>
          <w:rStyle w:val="af7"/>
          <w:rFonts w:hint="eastAsia"/>
        </w:rPr>
        <w:t>）（</w:t>
      </w:r>
      <w:r w:rsidR="00832C3C" w:rsidRPr="00A555CA">
        <w:rPr>
          <w:rStyle w:val="af7"/>
          <w:rFonts w:hint="eastAsia"/>
        </w:rPr>
        <w:t>政府機関統一基準</w:t>
      </w:r>
      <w:r w:rsidR="009E7EA7" w:rsidRPr="00A555CA">
        <w:rPr>
          <w:rStyle w:val="af7"/>
          <w:rFonts w:hint="eastAsia"/>
        </w:rPr>
        <w:t>の対応項番</w:t>
      </w:r>
      <w:r w:rsidR="009E7EA7" w:rsidRPr="00A555CA">
        <w:rPr>
          <w:rStyle w:val="af7"/>
          <w:rFonts w:hint="eastAsia"/>
        </w:rPr>
        <w:t>3.1.1(5)-1</w:t>
      </w:r>
      <w:r w:rsidR="009E7EA7" w:rsidRPr="00A555CA">
        <w:rPr>
          <w:rStyle w:val="af7"/>
          <w:rFonts w:hint="eastAsia"/>
        </w:rPr>
        <w:t>）</w:t>
      </w:r>
    </w:p>
    <w:p w14:paraId="304B48DA" w14:textId="42FF82EF" w:rsidR="009E7EA7" w:rsidRPr="00A555CA" w:rsidRDefault="009E7EA7" w:rsidP="009E7EA7">
      <w:pPr>
        <w:pStyle w:val="aff3"/>
      </w:pPr>
      <w:r w:rsidRPr="00A555CA">
        <w:rPr>
          <w:rFonts w:hint="eastAsia"/>
        </w:rPr>
        <w:t>第</w:t>
      </w:r>
      <w:r w:rsidR="00782529" w:rsidRPr="00A555CA">
        <w:rPr>
          <w:rFonts w:hint="eastAsia"/>
        </w:rPr>
        <w:t>四十五</w:t>
      </w:r>
      <w:r w:rsidRPr="00A555CA">
        <w:rPr>
          <w:rFonts w:hint="eastAsia"/>
        </w:rPr>
        <w:t>条　教職員等は、電磁的記録媒体を他の者へ提供する場合は、当該電磁的記録媒体に保存された不要な要機密情報を抹消すること。</w:t>
      </w:r>
    </w:p>
    <w:p w14:paraId="533694C2" w14:textId="77777777" w:rsidR="009E7EA7" w:rsidRPr="00A555CA" w:rsidRDefault="009E7EA7" w:rsidP="00E06A3E"/>
    <w:p w14:paraId="6FF5ADD7" w14:textId="2759D7EB" w:rsidR="00E06A3E" w:rsidRPr="00A555CA" w:rsidRDefault="000A3455" w:rsidP="00E06A3E">
      <w:pPr>
        <w:rPr>
          <w:rStyle w:val="af7"/>
        </w:rPr>
      </w:pPr>
      <w:r w:rsidRPr="00A555CA">
        <w:rPr>
          <w:rStyle w:val="af7"/>
          <w:rFonts w:hint="eastAsia"/>
        </w:rPr>
        <w:t>D2101</w:t>
      </w:r>
      <w:r w:rsidR="00E06A3E" w:rsidRPr="00A555CA">
        <w:rPr>
          <w:rStyle w:val="af7"/>
          <w:rFonts w:hint="eastAsia"/>
        </w:rPr>
        <w:t>-</w:t>
      </w:r>
      <w:r w:rsidR="00782529" w:rsidRPr="00A555CA">
        <w:rPr>
          <w:rStyle w:val="af7"/>
          <w:rFonts w:hint="eastAsia"/>
        </w:rPr>
        <w:t>4</w:t>
      </w:r>
      <w:r w:rsidR="00782529" w:rsidRPr="00A555CA">
        <w:rPr>
          <w:rStyle w:val="af7"/>
        </w:rPr>
        <w:t>6</w:t>
      </w:r>
      <w:r w:rsidR="00E06A3E" w:rsidRPr="00A555CA">
        <w:rPr>
          <w:rStyle w:val="af7"/>
          <w:rFonts w:hint="eastAsia"/>
        </w:rPr>
        <w:t xml:space="preserve">　（</w:t>
      </w:r>
      <w:r w:rsidR="00392051" w:rsidRPr="00A555CA">
        <w:rPr>
          <w:rStyle w:val="af7"/>
          <w:rFonts w:hint="eastAsia"/>
        </w:rPr>
        <w:t>情報の運搬・送信</w:t>
      </w:r>
      <w:r w:rsidR="00E06A3E" w:rsidRPr="00A555CA">
        <w:rPr>
          <w:rStyle w:val="af7"/>
          <w:rFonts w:hint="eastAsia"/>
        </w:rPr>
        <w:t>）（</w:t>
      </w:r>
      <w:r w:rsidR="00832C3C" w:rsidRPr="00A555CA">
        <w:rPr>
          <w:rStyle w:val="af7"/>
          <w:rFonts w:hint="eastAsia"/>
        </w:rPr>
        <w:t>政府機関統一基準</w:t>
      </w:r>
      <w:r w:rsidR="00E06A3E" w:rsidRPr="00A555CA">
        <w:rPr>
          <w:rStyle w:val="af7"/>
          <w:rFonts w:hint="eastAsia"/>
        </w:rPr>
        <w:t>の対応項番</w:t>
      </w:r>
      <w:r w:rsidR="00E06A3E" w:rsidRPr="00A555CA">
        <w:rPr>
          <w:rStyle w:val="af7"/>
          <w:rFonts w:hint="eastAsia"/>
        </w:rPr>
        <w:t>3.1.1(6)</w:t>
      </w:r>
      <w:r w:rsidR="00E06A3E" w:rsidRPr="00A555CA">
        <w:rPr>
          <w:rStyle w:val="af7"/>
          <w:rFonts w:hint="eastAsia"/>
        </w:rPr>
        <w:t>）</w:t>
      </w:r>
    </w:p>
    <w:p w14:paraId="0B432328" w14:textId="7B32AD14" w:rsidR="00392051" w:rsidRPr="00A555CA" w:rsidRDefault="00392051" w:rsidP="0061031C">
      <w:pPr>
        <w:pStyle w:val="aff3"/>
      </w:pPr>
      <w:r w:rsidRPr="00A555CA">
        <w:rPr>
          <w:rFonts w:hint="eastAsia"/>
        </w:rPr>
        <w:t>第</w:t>
      </w:r>
      <w:r w:rsidR="00782529" w:rsidRPr="00A555CA">
        <w:rPr>
          <w:rFonts w:hint="eastAsia"/>
        </w:rPr>
        <w:t>四十六</w:t>
      </w:r>
      <w:r w:rsidRPr="00A555CA">
        <w:rPr>
          <w:rFonts w:hint="eastAsia"/>
        </w:rPr>
        <w:t>条　教職員等は、要保護情報が記録又は記載された記録媒体を要管理対策区域外に持ち出す場合には、安全確保</w:t>
      </w:r>
      <w:r w:rsidR="00C14694" w:rsidRPr="00C14694">
        <w:rPr>
          <w:rFonts w:hint="eastAsia"/>
        </w:rPr>
        <w:t>に留意して運搬方法を決定し、情報の格付及び取扱制限に応じて、</w:t>
      </w:r>
      <w:r w:rsidR="00BE2FCD">
        <w:rPr>
          <w:rFonts w:hint="eastAsia"/>
        </w:rPr>
        <w:t>安全確保</w:t>
      </w:r>
      <w:r w:rsidRPr="00A555CA">
        <w:rPr>
          <w:rFonts w:hint="eastAsia"/>
        </w:rPr>
        <w:t>のための適切な措置を講ずること。</w:t>
      </w:r>
      <w:r w:rsidR="00BE2FCD">
        <w:rPr>
          <w:rFonts w:hint="eastAsia"/>
        </w:rPr>
        <w:t>教職員等が</w:t>
      </w:r>
      <w:r w:rsidR="00BE2FCD" w:rsidRPr="00BE2FCD">
        <w:rPr>
          <w:rFonts w:hint="eastAsia"/>
        </w:rPr>
        <w:t>機密性３情報を要管理対策区域外に持ち出す場合には、暗号化措置を施した上で、</w:t>
      </w:r>
      <w:r w:rsidR="00BE2FCD">
        <w:rPr>
          <w:rFonts w:hint="eastAsia"/>
        </w:rPr>
        <w:t>職場</w:t>
      </w:r>
      <w:r w:rsidR="00BE2FCD" w:rsidRPr="00BE2FCD">
        <w:rPr>
          <w:rFonts w:hint="eastAsia"/>
        </w:rPr>
        <w:t>情報セキュリティ責任者が指定する方法により運搬すること。ただし、他機関等の要管理対策区域であって、</w:t>
      </w:r>
      <w:r w:rsidR="00BE2FCD">
        <w:rPr>
          <w:rFonts w:hint="eastAsia"/>
        </w:rPr>
        <w:t>全学実施</w:t>
      </w:r>
      <w:r w:rsidR="00BE2FCD" w:rsidRPr="00BE2FCD">
        <w:rPr>
          <w:rFonts w:hint="eastAsia"/>
        </w:rPr>
        <w:t>責任者があらかじめ定めた区域のみに持ち出す場合は、当該区域を要管理対策区域とみなすことができる。</w:t>
      </w:r>
    </w:p>
    <w:p w14:paraId="29A87E5D" w14:textId="18440D69" w:rsidR="00E06A3E" w:rsidRPr="00A555CA" w:rsidRDefault="0061031C" w:rsidP="00392051">
      <w:pPr>
        <w:pStyle w:val="aff3"/>
      </w:pPr>
      <w:r w:rsidRPr="00A555CA">
        <w:rPr>
          <w:rFonts w:hint="eastAsia"/>
        </w:rPr>
        <w:t>２</w:t>
      </w:r>
      <w:r w:rsidR="00392051" w:rsidRPr="00A555CA">
        <w:rPr>
          <w:rFonts w:hint="eastAsia"/>
        </w:rPr>
        <w:t xml:space="preserve">　教職員等は、要保護情報である電磁的記録を電子メール等で送信する場合には、安全確保に留意して送信の手段を決定し、情報の格付及び取扱制限に応じて、安全確保のための適切な措置を講ずること。</w:t>
      </w:r>
      <w:r w:rsidR="00BE2FCD">
        <w:rPr>
          <w:rFonts w:hint="eastAsia"/>
        </w:rPr>
        <w:t>教職員等が、</w:t>
      </w:r>
      <w:r w:rsidR="00BE2FCD" w:rsidRPr="00BE2FCD">
        <w:rPr>
          <w:rFonts w:hint="eastAsia"/>
        </w:rPr>
        <w:t>機密性３情報を機関等外通信回線（インターネットを除く。）を使用して送信する場合には、暗号化措置を施した上で、</w:t>
      </w:r>
      <w:r w:rsidR="00BE2FCD">
        <w:rPr>
          <w:rFonts w:hint="eastAsia"/>
        </w:rPr>
        <w:t>職場</w:t>
      </w:r>
      <w:r w:rsidR="00BE2FCD" w:rsidRPr="00BE2FCD">
        <w:rPr>
          <w:rFonts w:hint="eastAsia"/>
        </w:rPr>
        <w:t>情報セキュリティ責任者が指定する方法により送信すること。ただし、</w:t>
      </w:r>
      <w:r w:rsidR="00BE2FCD">
        <w:rPr>
          <w:rFonts w:hint="eastAsia"/>
        </w:rPr>
        <w:t>大学等</w:t>
      </w:r>
      <w:r w:rsidR="00BE2FCD" w:rsidRPr="00BE2FCD">
        <w:rPr>
          <w:rFonts w:hint="eastAsia"/>
        </w:rPr>
        <w:t>において、機密性３情報について国の行政機関と同等の取扱いを行っている場合は、国の行政機関と同等の措置を講ずることをもって代えることができる。</w:t>
      </w:r>
    </w:p>
    <w:p w14:paraId="07775C49" w14:textId="77777777" w:rsidR="00392051" w:rsidRPr="00A555CA" w:rsidRDefault="00392051" w:rsidP="00392051"/>
    <w:p w14:paraId="091C226E" w14:textId="3D6A86EA" w:rsidR="00392051" w:rsidRPr="00A555CA" w:rsidRDefault="000A3455" w:rsidP="00392051">
      <w:pPr>
        <w:rPr>
          <w:rStyle w:val="af7"/>
        </w:rPr>
      </w:pPr>
      <w:r w:rsidRPr="00A555CA">
        <w:rPr>
          <w:rStyle w:val="af7"/>
          <w:rFonts w:hint="eastAsia"/>
        </w:rPr>
        <w:t>D2101</w:t>
      </w:r>
      <w:r w:rsidR="00392051" w:rsidRPr="00A555CA">
        <w:rPr>
          <w:rStyle w:val="af7"/>
          <w:rFonts w:hint="eastAsia"/>
        </w:rPr>
        <w:t>-</w:t>
      </w:r>
      <w:r w:rsidR="00782529" w:rsidRPr="00A555CA">
        <w:rPr>
          <w:rStyle w:val="af7"/>
          <w:rFonts w:hint="eastAsia"/>
        </w:rPr>
        <w:t>4</w:t>
      </w:r>
      <w:r w:rsidR="00782529" w:rsidRPr="00A555CA">
        <w:rPr>
          <w:rStyle w:val="af7"/>
        </w:rPr>
        <w:t>7</w:t>
      </w:r>
      <w:r w:rsidR="00392051" w:rsidRPr="00A555CA">
        <w:rPr>
          <w:rStyle w:val="af7"/>
          <w:rFonts w:hint="eastAsia"/>
        </w:rPr>
        <w:t xml:space="preserve">　（</w:t>
      </w:r>
      <w:r w:rsidR="00C11C6D" w:rsidRPr="00A555CA">
        <w:rPr>
          <w:rStyle w:val="af7"/>
          <w:rFonts w:hint="eastAsia"/>
        </w:rPr>
        <w:t>情報の運搬</w:t>
      </w:r>
      <w:r w:rsidR="0047125F" w:rsidRPr="00A555CA">
        <w:rPr>
          <w:rStyle w:val="af7"/>
          <w:rFonts w:hint="eastAsia"/>
        </w:rPr>
        <w:t>を第三者に依頼する場合の対策</w:t>
      </w:r>
      <w:r w:rsidR="00392051" w:rsidRPr="00A555CA">
        <w:rPr>
          <w:rStyle w:val="af7"/>
          <w:rFonts w:hint="eastAsia"/>
        </w:rPr>
        <w:t>）（</w:t>
      </w:r>
      <w:r w:rsidR="00832C3C" w:rsidRPr="00A555CA">
        <w:rPr>
          <w:rStyle w:val="af7"/>
          <w:rFonts w:hint="eastAsia"/>
        </w:rPr>
        <w:t>政府機関統一基準</w:t>
      </w:r>
      <w:r w:rsidR="00392051" w:rsidRPr="00A555CA">
        <w:rPr>
          <w:rStyle w:val="af7"/>
          <w:rFonts w:hint="eastAsia"/>
        </w:rPr>
        <w:t>の対応項番</w:t>
      </w:r>
      <w:r w:rsidR="00392051" w:rsidRPr="00A555CA">
        <w:rPr>
          <w:rStyle w:val="af7"/>
          <w:rFonts w:hint="eastAsia"/>
        </w:rPr>
        <w:t>3.1.1(6)-1</w:t>
      </w:r>
      <w:r w:rsidR="00392051" w:rsidRPr="00A555CA">
        <w:rPr>
          <w:rStyle w:val="af7"/>
          <w:rFonts w:hint="eastAsia"/>
        </w:rPr>
        <w:t>）</w:t>
      </w:r>
    </w:p>
    <w:p w14:paraId="17619B7F" w14:textId="48910B10" w:rsidR="00392051" w:rsidRPr="00A555CA" w:rsidRDefault="00392051" w:rsidP="00392051">
      <w:pPr>
        <w:pStyle w:val="aff3"/>
      </w:pPr>
      <w:r w:rsidRPr="00A555CA">
        <w:rPr>
          <w:rFonts w:hint="eastAsia"/>
        </w:rPr>
        <w:t>第</w:t>
      </w:r>
      <w:r w:rsidR="00782529" w:rsidRPr="00A555CA">
        <w:rPr>
          <w:rFonts w:hint="eastAsia"/>
        </w:rPr>
        <w:t>四十七</w:t>
      </w:r>
      <w:r w:rsidRPr="00A555CA">
        <w:rPr>
          <w:rFonts w:hint="eastAsia"/>
        </w:rPr>
        <w:t>条　教職員等は、要保護情報が記録又は記載された記録媒体の要管理対策区域外への運搬を第三者へ依頼する場合は、セキュアな運送サービスを提供する運送事業者により運搬すること。</w:t>
      </w:r>
    </w:p>
    <w:p w14:paraId="16972032" w14:textId="77777777" w:rsidR="00392051" w:rsidRPr="00A555CA" w:rsidRDefault="00392051" w:rsidP="00C11C6D">
      <w:pPr>
        <w:pStyle w:val="a9"/>
      </w:pPr>
      <w:r w:rsidRPr="00A555CA">
        <w:rPr>
          <w:rFonts w:hint="eastAsia"/>
        </w:rPr>
        <w:lastRenderedPageBreak/>
        <w:t>解説：</w:t>
      </w:r>
      <w:r w:rsidR="00C11C6D" w:rsidRPr="00A555CA">
        <w:rPr>
          <w:rFonts w:hint="eastAsia"/>
        </w:rPr>
        <w:t>「セキュアな運送サービス」について</w:t>
      </w:r>
      <w:r w:rsidR="00C11C6D" w:rsidRPr="00A555CA">
        <w:br/>
      </w:r>
      <w:r w:rsidR="00C11C6D" w:rsidRPr="00A555CA">
        <w:rPr>
          <w:rFonts w:hint="eastAsia"/>
        </w:rPr>
        <w:t>セキュアな運送サービスとしては、受領印が必要となる書留郵便や、専用車両による配達サービス、配達状況の追跡が可能なサービス等が存在する。</w:t>
      </w:r>
    </w:p>
    <w:p w14:paraId="3EBAD576" w14:textId="77777777" w:rsidR="00E06A3E" w:rsidRPr="00A555CA" w:rsidRDefault="00E06A3E" w:rsidP="00E06A3E"/>
    <w:p w14:paraId="209BEBA8" w14:textId="28458456" w:rsidR="00E93BA3" w:rsidRPr="00A555CA" w:rsidRDefault="000A3455" w:rsidP="00E93BA3">
      <w:pPr>
        <w:rPr>
          <w:rStyle w:val="af7"/>
        </w:rPr>
      </w:pPr>
      <w:r w:rsidRPr="00A555CA">
        <w:rPr>
          <w:rStyle w:val="af7"/>
          <w:rFonts w:hint="eastAsia"/>
        </w:rPr>
        <w:t>D2101</w:t>
      </w:r>
      <w:r w:rsidR="00E93BA3" w:rsidRPr="00A555CA">
        <w:rPr>
          <w:rStyle w:val="af7"/>
          <w:rFonts w:hint="eastAsia"/>
        </w:rPr>
        <w:t>-</w:t>
      </w:r>
      <w:r w:rsidR="00782529" w:rsidRPr="00A555CA">
        <w:rPr>
          <w:rStyle w:val="af7"/>
          <w:rFonts w:hint="eastAsia"/>
        </w:rPr>
        <w:t>4</w:t>
      </w:r>
      <w:r w:rsidR="00782529" w:rsidRPr="00A555CA">
        <w:rPr>
          <w:rStyle w:val="af7"/>
        </w:rPr>
        <w:t>8</w:t>
      </w:r>
      <w:r w:rsidR="00E93BA3" w:rsidRPr="00A555CA">
        <w:rPr>
          <w:rStyle w:val="af7"/>
          <w:rFonts w:hint="eastAsia"/>
        </w:rPr>
        <w:t xml:space="preserve">　（</w:t>
      </w:r>
      <w:r w:rsidR="00032852" w:rsidRPr="00A555CA">
        <w:rPr>
          <w:rStyle w:val="af7"/>
          <w:rFonts w:hint="eastAsia"/>
        </w:rPr>
        <w:t>情報漏えいの防止、情報の改ざんの防止</w:t>
      </w:r>
      <w:r w:rsidR="00E93BA3" w:rsidRPr="00A555CA">
        <w:rPr>
          <w:rStyle w:val="af7"/>
          <w:rFonts w:hint="eastAsia"/>
        </w:rPr>
        <w:t>）（</w:t>
      </w:r>
      <w:r w:rsidR="00832C3C" w:rsidRPr="00A555CA">
        <w:rPr>
          <w:rStyle w:val="af7"/>
          <w:rFonts w:hint="eastAsia"/>
        </w:rPr>
        <w:t>政府機関統一基準</w:t>
      </w:r>
      <w:r w:rsidR="00E93BA3" w:rsidRPr="00A555CA">
        <w:rPr>
          <w:rStyle w:val="af7"/>
          <w:rFonts w:hint="eastAsia"/>
        </w:rPr>
        <w:t>の対応項番</w:t>
      </w:r>
      <w:r w:rsidR="00C43100" w:rsidRPr="00A555CA">
        <w:rPr>
          <w:rStyle w:val="af7"/>
          <w:rFonts w:hint="eastAsia"/>
        </w:rPr>
        <w:t>3.1.1</w:t>
      </w:r>
      <w:r w:rsidR="00E93BA3" w:rsidRPr="00A555CA">
        <w:rPr>
          <w:rStyle w:val="af7"/>
          <w:rFonts w:hint="eastAsia"/>
        </w:rPr>
        <w:t>(6)-</w:t>
      </w:r>
      <w:r w:rsidR="0061031C" w:rsidRPr="00A555CA">
        <w:rPr>
          <w:rStyle w:val="af7"/>
          <w:rFonts w:hint="eastAsia"/>
        </w:rPr>
        <w:t>2</w:t>
      </w:r>
      <w:r w:rsidR="00E93BA3" w:rsidRPr="00A555CA">
        <w:rPr>
          <w:rStyle w:val="af7"/>
          <w:rFonts w:hint="eastAsia"/>
        </w:rPr>
        <w:t>）</w:t>
      </w:r>
    </w:p>
    <w:p w14:paraId="18AC5311" w14:textId="3E979A31" w:rsidR="00E93BA3" w:rsidRPr="00A555CA" w:rsidRDefault="00E93BA3" w:rsidP="00E93BA3">
      <w:pPr>
        <w:pStyle w:val="aff3"/>
      </w:pPr>
      <w:r w:rsidRPr="00A555CA">
        <w:rPr>
          <w:rFonts w:hint="eastAsia"/>
        </w:rPr>
        <w:t>第</w:t>
      </w:r>
      <w:r w:rsidR="00782529" w:rsidRPr="00A555CA">
        <w:rPr>
          <w:rFonts w:hint="eastAsia"/>
        </w:rPr>
        <w:t>四十八</w:t>
      </w:r>
      <w:r w:rsidRPr="00A555CA">
        <w:rPr>
          <w:rFonts w:hint="eastAsia"/>
        </w:rPr>
        <w:t>条　教職員等は、要機密情報である電磁的記録を要管理対策区域外に運搬又は学外通信回線を使用して送信する場合には、情報漏えいを防止するため、以下を例とする対策を講ずること。</w:t>
      </w:r>
    </w:p>
    <w:p w14:paraId="25FB6E25" w14:textId="77777777" w:rsidR="00E93BA3" w:rsidRPr="00A555CA" w:rsidRDefault="00E93BA3" w:rsidP="00E93BA3">
      <w:pPr>
        <w:pStyle w:val="aff4"/>
      </w:pPr>
      <w:r w:rsidRPr="00A555CA">
        <w:rPr>
          <w:rFonts w:hint="eastAsia"/>
        </w:rPr>
        <w:t>一　運搬又は送信する情報を暗号化する。</w:t>
      </w:r>
    </w:p>
    <w:p w14:paraId="39BD5968" w14:textId="43535140" w:rsidR="00E93BA3" w:rsidRPr="00A555CA" w:rsidRDefault="00E93BA3" w:rsidP="00E93BA3">
      <w:pPr>
        <w:pStyle w:val="aff4"/>
      </w:pPr>
      <w:r w:rsidRPr="00A555CA">
        <w:rPr>
          <w:rFonts w:hint="eastAsia"/>
        </w:rPr>
        <w:t xml:space="preserve">二　</w:t>
      </w:r>
      <w:r w:rsidR="001215F8">
        <w:rPr>
          <w:rFonts w:hint="eastAsia"/>
        </w:rPr>
        <w:t>要機密情報を</w:t>
      </w:r>
      <w:r w:rsidRPr="00A555CA">
        <w:rPr>
          <w:rFonts w:hint="eastAsia"/>
        </w:rPr>
        <w:t>複数の情報に分割し</w:t>
      </w:r>
      <w:r w:rsidR="0061031C" w:rsidRPr="00A555CA">
        <w:rPr>
          <w:rFonts w:hint="eastAsia"/>
        </w:rPr>
        <w:t>、</w:t>
      </w:r>
      <w:r w:rsidRPr="00A555CA">
        <w:rPr>
          <w:rFonts w:hint="eastAsia"/>
        </w:rPr>
        <w:t>それぞれ異なる経路及び手段を用い</w:t>
      </w:r>
      <w:r w:rsidR="0061031C" w:rsidRPr="00A555CA">
        <w:rPr>
          <w:rFonts w:hint="eastAsia"/>
        </w:rPr>
        <w:t>て運搬または送信す</w:t>
      </w:r>
      <w:r w:rsidRPr="00A555CA">
        <w:rPr>
          <w:rFonts w:hint="eastAsia"/>
        </w:rPr>
        <w:t>る。</w:t>
      </w:r>
    </w:p>
    <w:p w14:paraId="301BCE10" w14:textId="77777777" w:rsidR="00E93BA3" w:rsidRPr="00A555CA" w:rsidRDefault="00E93BA3" w:rsidP="00E93BA3">
      <w:pPr>
        <w:pStyle w:val="aff4"/>
      </w:pPr>
      <w:r w:rsidRPr="00A555CA">
        <w:rPr>
          <w:rFonts w:hint="eastAsia"/>
        </w:rPr>
        <w:t>三　主体認証機能や暗号化機能を備えるセキュアな外部電磁的記録媒体が存在する場合、これに備わる機能を利用する。</w:t>
      </w:r>
    </w:p>
    <w:p w14:paraId="146D348C" w14:textId="17A1EB05" w:rsidR="00C72910" w:rsidRPr="00A555CA" w:rsidRDefault="00C72910" w:rsidP="00C72910">
      <w:pPr>
        <w:pStyle w:val="afff0"/>
      </w:pPr>
      <w:r w:rsidRPr="00A555CA">
        <w:rPr>
          <w:rFonts w:hint="eastAsia"/>
        </w:rPr>
        <w:t>注意：本条で求めている対策は例示にとどまっており、統制としての効力を有さないことから、本条の内容のまま規程等として運用することは不適切である。大学等の事情に応じて、</w:t>
      </w:r>
      <w:r w:rsidR="00036F67" w:rsidRPr="00A555CA">
        <w:rPr>
          <w:rFonts w:hint="eastAsia"/>
        </w:rPr>
        <w:t>各</w:t>
      </w:r>
      <w:r w:rsidRPr="00A555CA">
        <w:rPr>
          <w:rFonts w:hint="eastAsia"/>
        </w:rPr>
        <w:t>号の内容の追加、削除、修正を行った上で、</w:t>
      </w:r>
      <w:r w:rsidR="008F07AD" w:rsidRPr="00A555CA">
        <w:rPr>
          <w:rFonts w:hint="eastAsia"/>
        </w:rPr>
        <w:t>『以下を例とする』の箇所を</w:t>
      </w:r>
      <w:r w:rsidRPr="00A555CA">
        <w:rPr>
          <w:rFonts w:hint="eastAsia"/>
        </w:rPr>
        <w:t>『以下の』、</w:t>
      </w:r>
      <w:r w:rsidR="00710E9F" w:rsidRPr="00A555CA">
        <w:rPr>
          <w:rFonts w:hint="eastAsia"/>
        </w:rPr>
        <w:t>『以下を含む』、</w:t>
      </w:r>
      <w:r w:rsidRPr="00A555CA">
        <w:rPr>
          <w:rFonts w:hint="eastAsia"/>
        </w:rPr>
        <w:t>『以下のいずれかの』、『以下</w:t>
      </w:r>
      <w:r w:rsidR="00872E7A" w:rsidRPr="00A555CA">
        <w:rPr>
          <w:rFonts w:hint="eastAsia"/>
        </w:rPr>
        <w:t>のうち</w:t>
      </w:r>
      <w:r w:rsidRPr="00A555CA">
        <w:rPr>
          <w:rFonts w:hint="eastAsia"/>
        </w:rPr>
        <w:t>少なくとも</w:t>
      </w:r>
      <w:r w:rsidR="008F07AD" w:rsidRPr="00A555CA">
        <w:rPr>
          <w:rFonts w:hint="eastAsia"/>
        </w:rPr>
        <w:t>１種類以上</w:t>
      </w:r>
      <w:r w:rsidR="00872E7A" w:rsidRPr="00A555CA">
        <w:rPr>
          <w:rFonts w:hint="eastAsia"/>
        </w:rPr>
        <w:t>の</w:t>
      </w:r>
      <w:r w:rsidRPr="00A555CA">
        <w:rPr>
          <w:rFonts w:hint="eastAsia"/>
        </w:rPr>
        <w:t>』</w:t>
      </w:r>
      <w:r w:rsidR="008F07AD" w:rsidRPr="00A555CA">
        <w:rPr>
          <w:rFonts w:hint="eastAsia"/>
        </w:rPr>
        <w:t>などに修正することが望ましい</w:t>
      </w:r>
      <w:r w:rsidRPr="00A555CA">
        <w:rPr>
          <w:rFonts w:hint="eastAsia"/>
        </w:rPr>
        <w:t>。</w:t>
      </w:r>
    </w:p>
    <w:p w14:paraId="21A5CE01" w14:textId="6882A34F" w:rsidR="00E93BA3" w:rsidRPr="00A555CA" w:rsidRDefault="00E93BA3" w:rsidP="001215F8">
      <w:pPr>
        <w:pStyle w:val="a9"/>
      </w:pPr>
      <w:r w:rsidRPr="00A555CA">
        <w:rPr>
          <w:rFonts w:hint="eastAsia"/>
        </w:rPr>
        <w:t>解説：</w:t>
      </w:r>
      <w:r w:rsidR="00E70296" w:rsidRPr="00A555CA">
        <w:rPr>
          <w:rFonts w:hint="eastAsia"/>
        </w:rPr>
        <w:t>第１号「運搬又は送信する情報を暗号化する」について</w:t>
      </w:r>
      <w:r w:rsidR="00E70296" w:rsidRPr="00A555CA">
        <w:rPr>
          <w:rFonts w:hint="eastAsia"/>
        </w:rPr>
        <w:t xml:space="preserve"> </w:t>
      </w:r>
      <w:r w:rsidR="00E70296" w:rsidRPr="00A555CA">
        <w:rPr>
          <w:rFonts w:hint="eastAsia"/>
        </w:rPr>
        <w:br/>
      </w:r>
      <w:r w:rsidR="00E70296" w:rsidRPr="00A555CA">
        <w:rPr>
          <w:rFonts w:hint="eastAsia"/>
        </w:rPr>
        <w:t>暗号化</w:t>
      </w:r>
      <w:r w:rsidR="001215F8">
        <w:rPr>
          <w:rFonts w:hint="eastAsia"/>
        </w:rPr>
        <w:t>する際に設定するパスワードやパスフレーズ（以降本条において「</w:t>
      </w:r>
      <w:r w:rsidR="00E70296" w:rsidRPr="00A555CA">
        <w:rPr>
          <w:rFonts w:hint="eastAsia"/>
        </w:rPr>
        <w:t>鍵</w:t>
      </w:r>
      <w:r w:rsidR="001215F8">
        <w:rPr>
          <w:rFonts w:hint="eastAsia"/>
        </w:rPr>
        <w:t>」という。）</w:t>
      </w:r>
      <w:r w:rsidR="00E70296" w:rsidRPr="00A555CA">
        <w:rPr>
          <w:rFonts w:hint="eastAsia"/>
        </w:rPr>
        <w:t>は、十分な長さと複雑さを有することが求められる。また、鍵を暗号化された情報と同じ経路で送信等したり、第三者が容易に知り得る方法で送信等したりしてしまうと、第三者によって情報が復号されるおそれが高くなると考えられることから、</w:t>
      </w:r>
      <w:r w:rsidR="001215F8">
        <w:rPr>
          <w:rFonts w:hint="eastAsia"/>
        </w:rPr>
        <w:t>例えば、事前の面会時に共有しておいたり、事前に共有できない場合は</w:t>
      </w:r>
      <w:r w:rsidR="00E70296" w:rsidRPr="00A555CA">
        <w:rPr>
          <w:rFonts w:hint="eastAsia"/>
        </w:rPr>
        <w:t>暗号化された情報とは別の方法で送信するなどして秘匿性を確保することが</w:t>
      </w:r>
      <w:r w:rsidR="001215F8">
        <w:rPr>
          <w:rFonts w:hint="eastAsia"/>
        </w:rPr>
        <w:t>必要であ</w:t>
      </w:r>
      <w:r w:rsidR="00E70296" w:rsidRPr="00A555CA">
        <w:rPr>
          <w:rFonts w:hint="eastAsia"/>
        </w:rPr>
        <w:t>る。</w:t>
      </w:r>
      <w:r w:rsidR="001215F8">
        <w:br/>
      </w:r>
      <w:r w:rsidR="001215F8">
        <w:rPr>
          <w:rFonts w:hint="eastAsia"/>
        </w:rPr>
        <w:t>十分な長さと複雑さを有する鍵としては、例えば、パスワードエントロピーとして</w:t>
      </w:r>
      <w:r w:rsidR="001215F8">
        <w:rPr>
          <w:rFonts w:hint="eastAsia"/>
        </w:rPr>
        <w:t>100</w:t>
      </w:r>
      <w:r w:rsidR="001215F8">
        <w:rPr>
          <w:rFonts w:hint="eastAsia"/>
        </w:rPr>
        <w:t>ビットを要する（パスワードの解析に</w:t>
      </w:r>
      <w:r w:rsidR="001215F8">
        <w:rPr>
          <w:rFonts w:hint="eastAsia"/>
        </w:rPr>
        <w:t>2</w:t>
      </w:r>
      <w:r w:rsidR="001215F8">
        <w:rPr>
          <w:rFonts w:hint="eastAsia"/>
        </w:rPr>
        <w:t>の</w:t>
      </w:r>
      <w:r w:rsidR="001215F8">
        <w:rPr>
          <w:rFonts w:hint="eastAsia"/>
        </w:rPr>
        <w:t>100</w:t>
      </w:r>
      <w:r w:rsidR="001215F8">
        <w:rPr>
          <w:rFonts w:hint="eastAsia"/>
        </w:rPr>
        <w:t>乗回の試行を要する）とした場合、英大文字・英小文字・数字（</w:t>
      </w:r>
      <w:r w:rsidR="001215F8">
        <w:rPr>
          <w:rFonts w:hint="eastAsia"/>
        </w:rPr>
        <w:t>62</w:t>
      </w:r>
      <w:r w:rsidR="001215F8">
        <w:rPr>
          <w:rFonts w:hint="eastAsia"/>
        </w:rPr>
        <w:t>種の文字）を用いたランダム生成では、</w:t>
      </w:r>
      <w:r w:rsidR="001215F8">
        <w:rPr>
          <w:rFonts w:hint="eastAsia"/>
        </w:rPr>
        <w:t>17</w:t>
      </w:r>
      <w:r w:rsidR="001215F8">
        <w:rPr>
          <w:rFonts w:hint="eastAsia"/>
        </w:rPr>
        <w:t>文字程度が必要であると言える。利用者が記憶しやすいランダム生成の鍵として、ランダムに複数の単語を選んでつなげる場合には、例えば、</w:t>
      </w:r>
      <w:r w:rsidR="001215F8">
        <w:rPr>
          <w:rFonts w:hint="eastAsia"/>
        </w:rPr>
        <w:t>11</w:t>
      </w:r>
      <w:r w:rsidR="001215F8">
        <w:rPr>
          <w:rFonts w:hint="eastAsia"/>
        </w:rPr>
        <w:t>万語の辞書からであれば</w:t>
      </w:r>
      <w:r w:rsidR="001215F8">
        <w:rPr>
          <w:rFonts w:hint="eastAsia"/>
        </w:rPr>
        <w:t>6</w:t>
      </w:r>
      <w:r w:rsidR="001215F8">
        <w:rPr>
          <w:rFonts w:hint="eastAsia"/>
        </w:rPr>
        <w:t>語、</w:t>
      </w:r>
      <w:r w:rsidR="001215F8">
        <w:rPr>
          <w:rFonts w:hint="eastAsia"/>
        </w:rPr>
        <w:t>2</w:t>
      </w:r>
      <w:r w:rsidR="001215F8">
        <w:rPr>
          <w:rFonts w:hint="eastAsia"/>
        </w:rPr>
        <w:t>万語の辞書からであれば</w:t>
      </w:r>
      <w:r w:rsidR="001215F8">
        <w:rPr>
          <w:rFonts w:hint="eastAsia"/>
        </w:rPr>
        <w:t>7</w:t>
      </w:r>
      <w:r w:rsidR="001215F8">
        <w:rPr>
          <w:rFonts w:hint="eastAsia"/>
        </w:rPr>
        <w:t>語程度を用いる必要があると言える。</w:t>
      </w:r>
      <w:r w:rsidR="001215F8">
        <w:br/>
      </w:r>
      <w:r w:rsidR="001215F8">
        <w:rPr>
          <w:rFonts w:hint="eastAsia"/>
        </w:rPr>
        <w:t>十分な長さと複雑さの鍵の使用を利用者に守らせるためには、鍵のランダム生成を支援する機能を提供することが考えられる。</w:t>
      </w:r>
      <w:r w:rsidR="00CE28C4" w:rsidRPr="00A555CA">
        <w:br/>
      </w:r>
      <w:r w:rsidR="00CE28C4" w:rsidRPr="00A555CA">
        <w:rPr>
          <w:rFonts w:hint="eastAsia"/>
        </w:rPr>
        <w:br/>
      </w:r>
      <w:r w:rsidRPr="00A555CA">
        <w:rPr>
          <w:rFonts w:hint="eastAsia"/>
        </w:rPr>
        <w:t>第２号「複数の情報に分割し」について</w:t>
      </w:r>
      <w:r w:rsidRPr="00A555CA">
        <w:br/>
      </w:r>
      <w:r w:rsidR="001215F8">
        <w:rPr>
          <w:rFonts w:hint="eastAsia"/>
        </w:rPr>
        <w:t>暗号技術の一種である</w:t>
      </w:r>
      <w:r w:rsidRPr="00A555CA">
        <w:rPr>
          <w:rFonts w:hint="eastAsia"/>
        </w:rPr>
        <w:t>秘密分散技術</w:t>
      </w:r>
      <w:r w:rsidR="00E80E50" w:rsidRPr="00A555CA">
        <w:fldChar w:fldCharType="begin"/>
      </w:r>
      <w:r w:rsidR="001B5CF9" w:rsidRPr="00A555CA">
        <w:instrText xml:space="preserve"> XE "</w:instrText>
      </w:r>
      <w:r w:rsidR="001B5CF9" w:rsidRPr="00A555CA">
        <w:rPr>
          <w:rFonts w:hint="eastAsia"/>
        </w:rPr>
        <w:instrText>秘密分散技術</w:instrText>
      </w:r>
      <w:r w:rsidR="001B5CF9" w:rsidRPr="00A555CA">
        <w:instrText>" \y "</w:instrText>
      </w:r>
      <w:r w:rsidR="001B5CF9" w:rsidRPr="00A555CA">
        <w:instrText>ひみつぶんさんぎじゅつ</w:instrText>
      </w:r>
      <w:r w:rsidR="001B5CF9" w:rsidRPr="00A555CA">
        <w:instrText xml:space="preserve">" </w:instrText>
      </w:r>
      <w:r w:rsidR="00E80E50" w:rsidRPr="00A555CA">
        <w:fldChar w:fldCharType="end"/>
      </w:r>
      <w:r w:rsidR="001215F8">
        <w:rPr>
          <w:rFonts w:hint="eastAsia"/>
        </w:rPr>
        <w:t>を用いて、秘匿すべき情報を複数のデータに分割することで、そのうちの一つを窃取しても元の</w:t>
      </w:r>
      <w:r w:rsidR="00CE28C4" w:rsidRPr="00A555CA">
        <w:rPr>
          <w:rFonts w:hint="eastAsia"/>
        </w:rPr>
        <w:t>情報</w:t>
      </w:r>
      <w:r w:rsidR="001215F8">
        <w:rPr>
          <w:rFonts w:hint="eastAsia"/>
        </w:rPr>
        <w:t>を一切</w:t>
      </w:r>
      <w:r w:rsidR="00CE28C4" w:rsidRPr="00A555CA">
        <w:rPr>
          <w:rFonts w:hint="eastAsia"/>
        </w:rPr>
        <w:t>復元できない</w:t>
      </w:r>
      <w:r w:rsidR="001215F8">
        <w:rPr>
          <w:rFonts w:hint="eastAsia"/>
        </w:rPr>
        <w:t>ようにすることができる。</w:t>
      </w:r>
      <w:r w:rsidR="001215F8">
        <w:rPr>
          <w:rFonts w:hint="eastAsia"/>
        </w:rPr>
        <w:lastRenderedPageBreak/>
        <w:t>この分割されたデータのそれぞれを異なる経路で運搬・送信する（例えば、片方を</w:t>
      </w:r>
      <w:r w:rsidRPr="00A555CA">
        <w:rPr>
          <w:rFonts w:hint="eastAsia"/>
        </w:rPr>
        <w:t>電子メール</w:t>
      </w:r>
      <w:r w:rsidR="001215F8">
        <w:rPr>
          <w:rFonts w:hint="eastAsia"/>
        </w:rPr>
        <w:t>で送信し</w:t>
      </w:r>
      <w:r w:rsidRPr="00A555CA">
        <w:rPr>
          <w:rFonts w:hint="eastAsia"/>
        </w:rPr>
        <w:t>、</w:t>
      </w:r>
      <w:r w:rsidR="001215F8">
        <w:rPr>
          <w:rFonts w:hint="eastAsia"/>
        </w:rPr>
        <w:t>もう片</w:t>
      </w:r>
      <w:r w:rsidRPr="00A555CA">
        <w:rPr>
          <w:rFonts w:hint="eastAsia"/>
        </w:rPr>
        <w:t>方を</w:t>
      </w:r>
      <w:r w:rsidRPr="00A555CA">
        <w:rPr>
          <w:rFonts w:hint="eastAsia"/>
        </w:rPr>
        <w:t>DVD</w:t>
      </w:r>
      <w:r w:rsidR="001215F8">
        <w:rPr>
          <w:rFonts w:hint="eastAsia"/>
        </w:rPr>
        <w:t>や</w:t>
      </w:r>
      <w:r w:rsidRPr="00A555CA">
        <w:rPr>
          <w:rFonts w:hint="eastAsia"/>
        </w:rPr>
        <w:t>USB</w:t>
      </w:r>
      <w:r w:rsidRPr="00A555CA">
        <w:rPr>
          <w:rFonts w:hint="eastAsia"/>
        </w:rPr>
        <w:t>メモリ等の外部電磁的記録媒体で郵送する</w:t>
      </w:r>
      <w:r w:rsidR="001215F8">
        <w:rPr>
          <w:rFonts w:hint="eastAsia"/>
        </w:rPr>
        <w:t>など）ことにより、情報漏えいを防止することができる。なお、秘密分散技術自体が暗号技術の一種であるので、これにより分割されたデータをさらに暗号化する必要はなく、暗号鍵も必要ない</w:t>
      </w:r>
      <w:r w:rsidRPr="00A555CA">
        <w:rPr>
          <w:rFonts w:hint="eastAsia"/>
        </w:rPr>
        <w:t>。</w:t>
      </w:r>
      <w:r w:rsidRPr="00A555CA">
        <w:br/>
      </w:r>
      <w:r w:rsidRPr="00A555CA">
        <w:rPr>
          <w:rFonts w:hint="eastAsia"/>
        </w:rPr>
        <w:br/>
      </w:r>
      <w:r w:rsidRPr="00A555CA">
        <w:rPr>
          <w:rFonts w:hint="eastAsia"/>
        </w:rPr>
        <w:t>第１項第３号「セキュアな外部電磁的記録媒体」について</w:t>
      </w:r>
      <w:r w:rsidRPr="00A555CA">
        <w:br/>
      </w:r>
      <w:r w:rsidRPr="00A555CA">
        <w:rPr>
          <w:rFonts w:hint="eastAsia"/>
        </w:rPr>
        <w:t>セキュアな外部電磁的記録媒体が備える機能としては、主体認証機能、暗号化機能の他、不正プログラムの検閲・駆除機能、遠隔データ消去機能</w:t>
      </w:r>
      <w:r w:rsidR="00CA016D">
        <w:rPr>
          <w:rFonts w:hint="eastAsia"/>
        </w:rPr>
        <w:t>、</w:t>
      </w:r>
      <w:r w:rsidRPr="00A555CA">
        <w:rPr>
          <w:rFonts w:hint="eastAsia"/>
        </w:rPr>
        <w:t>接続管理機能等がある。</w:t>
      </w:r>
      <w:r w:rsidRPr="00A555CA">
        <w:rPr>
          <w:rFonts w:hint="eastAsia"/>
        </w:rPr>
        <w:t>USB</w:t>
      </w:r>
      <w:r w:rsidRPr="00A555CA">
        <w:rPr>
          <w:rFonts w:hint="eastAsia"/>
        </w:rPr>
        <w:t>メモリ等の外部電磁的記録媒体の運搬に当たっては、必要最小限の情報のみを保存するよう留意するとともに、盗難・紛失等による情報漏えいに備え、当該機能を適切に利用することが必要である。</w:t>
      </w:r>
    </w:p>
    <w:p w14:paraId="70DCAE6A" w14:textId="77777777" w:rsidR="00E93BA3" w:rsidRPr="00A555CA" w:rsidRDefault="00E93BA3" w:rsidP="00E93BA3"/>
    <w:p w14:paraId="5D1BFF3C" w14:textId="312753D2" w:rsidR="00E93BA3" w:rsidRPr="00A555CA" w:rsidRDefault="000A3455" w:rsidP="00E93BA3">
      <w:pPr>
        <w:rPr>
          <w:rStyle w:val="af7"/>
        </w:rPr>
      </w:pPr>
      <w:r w:rsidRPr="00A555CA">
        <w:rPr>
          <w:rStyle w:val="af7"/>
          <w:rFonts w:hint="eastAsia"/>
        </w:rPr>
        <w:t>D2101</w:t>
      </w:r>
      <w:r w:rsidR="00E93BA3" w:rsidRPr="00A555CA">
        <w:rPr>
          <w:rStyle w:val="af7"/>
          <w:rFonts w:hint="eastAsia"/>
        </w:rPr>
        <w:t>-</w:t>
      </w:r>
      <w:r w:rsidR="00782529" w:rsidRPr="00A555CA">
        <w:rPr>
          <w:rStyle w:val="af7"/>
          <w:rFonts w:hint="eastAsia"/>
        </w:rPr>
        <w:t>4</w:t>
      </w:r>
      <w:r w:rsidR="00782529" w:rsidRPr="00A555CA">
        <w:rPr>
          <w:rStyle w:val="af7"/>
        </w:rPr>
        <w:t>9</w:t>
      </w:r>
      <w:r w:rsidR="00E93BA3" w:rsidRPr="00A555CA">
        <w:rPr>
          <w:rStyle w:val="af7"/>
          <w:rFonts w:hint="eastAsia"/>
        </w:rPr>
        <w:t xml:space="preserve">　（</w:t>
      </w:r>
      <w:r w:rsidR="00032852" w:rsidRPr="00A555CA">
        <w:rPr>
          <w:rStyle w:val="af7"/>
          <w:rFonts w:hint="eastAsia"/>
        </w:rPr>
        <w:t>情報の</w:t>
      </w:r>
      <w:r w:rsidR="0047125F" w:rsidRPr="00A555CA">
        <w:rPr>
          <w:rStyle w:val="af7"/>
          <w:rFonts w:hint="eastAsia"/>
        </w:rPr>
        <w:t>送信</w:t>
      </w:r>
      <w:r w:rsidR="00032852" w:rsidRPr="00A555CA">
        <w:rPr>
          <w:rStyle w:val="af7"/>
          <w:rFonts w:hint="eastAsia"/>
        </w:rPr>
        <w:t>に係る対策</w:t>
      </w:r>
      <w:r w:rsidR="00E93BA3" w:rsidRPr="00A555CA">
        <w:rPr>
          <w:rStyle w:val="af7"/>
          <w:rFonts w:hint="eastAsia"/>
        </w:rPr>
        <w:t>）（</w:t>
      </w:r>
      <w:r w:rsidR="00832C3C" w:rsidRPr="00A555CA">
        <w:rPr>
          <w:rStyle w:val="af7"/>
          <w:rFonts w:hint="eastAsia"/>
        </w:rPr>
        <w:t>政府機関統一基準</w:t>
      </w:r>
      <w:r w:rsidR="00E93BA3" w:rsidRPr="00A555CA">
        <w:rPr>
          <w:rStyle w:val="af7"/>
          <w:rFonts w:hint="eastAsia"/>
        </w:rPr>
        <w:t>の対応項番</w:t>
      </w:r>
      <w:r w:rsidR="00C43100" w:rsidRPr="00A555CA">
        <w:rPr>
          <w:rStyle w:val="af7"/>
          <w:rFonts w:hint="eastAsia"/>
        </w:rPr>
        <w:t>3.1.1</w:t>
      </w:r>
      <w:r w:rsidR="006B3A21">
        <w:rPr>
          <w:rStyle w:val="af7"/>
          <w:rFonts w:hint="eastAsia"/>
        </w:rPr>
        <w:t>(6)-3</w:t>
      </w:r>
      <w:r w:rsidR="00E93BA3" w:rsidRPr="00A555CA">
        <w:rPr>
          <w:rStyle w:val="af7"/>
          <w:rFonts w:hint="eastAsia"/>
        </w:rPr>
        <w:t>）</w:t>
      </w:r>
    </w:p>
    <w:p w14:paraId="161B7BD6" w14:textId="2EBF637B" w:rsidR="0047125F" w:rsidRPr="00A555CA" w:rsidRDefault="0047125F" w:rsidP="0047125F">
      <w:pPr>
        <w:pStyle w:val="aff3"/>
      </w:pPr>
      <w:r w:rsidRPr="00A555CA">
        <w:rPr>
          <w:rFonts w:hint="eastAsia"/>
        </w:rPr>
        <w:t>第</w:t>
      </w:r>
      <w:r w:rsidR="00782529" w:rsidRPr="00A555CA">
        <w:rPr>
          <w:rFonts w:hint="eastAsia"/>
        </w:rPr>
        <w:t>四十九</w:t>
      </w:r>
      <w:r w:rsidRPr="00A555CA">
        <w:rPr>
          <w:rFonts w:hint="eastAsia"/>
        </w:rPr>
        <w:t>条　教職員等は、要保護情報である電磁的記録を送信する場合は、安全確保に留意して、以下を例に当該情報の送信の手段を決定すること。</w:t>
      </w:r>
    </w:p>
    <w:p w14:paraId="376A8ED1" w14:textId="77777777" w:rsidR="0047125F" w:rsidRPr="00A555CA" w:rsidRDefault="0047125F" w:rsidP="0047125F">
      <w:pPr>
        <w:pStyle w:val="aff4"/>
      </w:pPr>
      <w:r w:rsidRPr="00A555CA">
        <w:rPr>
          <w:rFonts w:hint="eastAsia"/>
        </w:rPr>
        <w:t>一　本学管理の通信回線を用いて送信する。</w:t>
      </w:r>
    </w:p>
    <w:p w14:paraId="0DF5CC1C" w14:textId="77777777" w:rsidR="0047125F" w:rsidRPr="00A555CA" w:rsidRDefault="0047125F" w:rsidP="0047125F">
      <w:pPr>
        <w:pStyle w:val="aff4"/>
      </w:pPr>
      <w:r w:rsidRPr="00A555CA">
        <w:rPr>
          <w:rFonts w:hint="eastAsia"/>
        </w:rPr>
        <w:t>二　信頼できる通信回線を使用して送信する。</w:t>
      </w:r>
    </w:p>
    <w:p w14:paraId="29A3FC08" w14:textId="77777777" w:rsidR="0047125F" w:rsidRPr="00A555CA" w:rsidRDefault="0047125F" w:rsidP="0047125F">
      <w:pPr>
        <w:pStyle w:val="aff4"/>
      </w:pPr>
      <w:r w:rsidRPr="00A555CA">
        <w:rPr>
          <w:rFonts w:hint="eastAsia"/>
        </w:rPr>
        <w:t xml:space="preserve">三　</w:t>
      </w:r>
      <w:r w:rsidRPr="00A555CA">
        <w:rPr>
          <w:rFonts w:hint="eastAsia"/>
        </w:rPr>
        <w:t>VPN</w:t>
      </w:r>
      <w:r w:rsidRPr="00A555CA">
        <w:rPr>
          <w:rFonts w:hint="eastAsia"/>
        </w:rPr>
        <w:t>を用いて送信する。</w:t>
      </w:r>
    </w:p>
    <w:p w14:paraId="130878AE" w14:textId="77777777" w:rsidR="0047125F" w:rsidRPr="00A555CA" w:rsidRDefault="0047125F" w:rsidP="0047125F">
      <w:pPr>
        <w:pStyle w:val="aff4"/>
      </w:pPr>
      <w:r w:rsidRPr="00A555CA">
        <w:rPr>
          <w:rFonts w:hint="eastAsia"/>
        </w:rPr>
        <w:t xml:space="preserve">四　</w:t>
      </w:r>
      <w:r w:rsidRPr="00A555CA">
        <w:rPr>
          <w:rFonts w:hint="eastAsia"/>
        </w:rPr>
        <w:t>S/MIME</w:t>
      </w:r>
      <w:r w:rsidRPr="00A555CA">
        <w:rPr>
          <w:rFonts w:hint="eastAsia"/>
        </w:rPr>
        <w:t>等の暗号化された電子メールを使用して送信する。</w:t>
      </w:r>
    </w:p>
    <w:p w14:paraId="470A6069" w14:textId="77777777" w:rsidR="0047125F" w:rsidRPr="00A555CA" w:rsidRDefault="0047125F" w:rsidP="0047125F">
      <w:pPr>
        <w:pStyle w:val="aff4"/>
      </w:pPr>
      <w:r w:rsidRPr="00A555CA">
        <w:rPr>
          <w:rFonts w:hint="eastAsia"/>
        </w:rPr>
        <w:t>五　本学独自で運用するなどセキュリティが十分確保されたウェブメールサービス又はオンラインストレージ環境を利用する。</w:t>
      </w:r>
    </w:p>
    <w:p w14:paraId="6A0848CF" w14:textId="2BEF6602" w:rsidR="00F82FC9" w:rsidRPr="00A555CA" w:rsidRDefault="00F82FC9" w:rsidP="00F82FC9">
      <w:pPr>
        <w:pStyle w:val="afff0"/>
      </w:pPr>
      <w:r w:rsidRPr="00A555CA">
        <w:rPr>
          <w:rFonts w:hint="eastAsia"/>
        </w:rPr>
        <w:t>注意：本条</w:t>
      </w:r>
      <w:r w:rsidR="00452B20" w:rsidRPr="00A555CA">
        <w:rPr>
          <w:rFonts w:hint="eastAsia"/>
        </w:rPr>
        <w:t>の各号で示されている送信手段</w:t>
      </w:r>
      <w:r w:rsidRPr="00A555CA">
        <w:rPr>
          <w:rFonts w:hint="eastAsia"/>
        </w:rPr>
        <w:t>は例示にとどまり、</w:t>
      </w:r>
      <w:r w:rsidR="00452B20" w:rsidRPr="00A555CA">
        <w:rPr>
          <w:rFonts w:hint="eastAsia"/>
        </w:rPr>
        <w:t>安全が確保された送信手段の選定は教職員の判断に委ねられている</w:t>
      </w:r>
      <w:r w:rsidRPr="00A555CA">
        <w:rPr>
          <w:rFonts w:hint="eastAsia"/>
        </w:rPr>
        <w:t>。</w:t>
      </w:r>
      <w:r w:rsidR="00452B20" w:rsidRPr="00A555CA">
        <w:rPr>
          <w:rFonts w:hint="eastAsia"/>
        </w:rPr>
        <w:t>教職員のリテラシーやこれまでの運用実態等から教職員の判断に委ねることが危険と判断される場合は、利用可能な送信手段を明示する（ホワイトリスト方式）か、利用不可とする送信手段を明示する（ブラックリスト方式）のいずれかで指定するように内容を修正すべきである。</w:t>
      </w:r>
    </w:p>
    <w:p w14:paraId="742174A2" w14:textId="51720CDB" w:rsidR="0047125F" w:rsidRPr="00A555CA" w:rsidRDefault="00E93BA3" w:rsidP="0047125F">
      <w:pPr>
        <w:pStyle w:val="a9"/>
      </w:pPr>
      <w:r w:rsidRPr="00A555CA">
        <w:rPr>
          <w:rFonts w:hint="eastAsia"/>
        </w:rPr>
        <w:t>解説：</w:t>
      </w:r>
      <w:r w:rsidR="00DC1605">
        <w:rPr>
          <w:rFonts w:hint="eastAsia"/>
        </w:rPr>
        <w:t>第１項「送信の手段」について</w:t>
      </w:r>
      <w:r w:rsidR="00DC1605">
        <w:br/>
      </w:r>
      <w:r w:rsidR="00DC1605" w:rsidRPr="00DC1605">
        <w:rPr>
          <w:rFonts w:hint="eastAsia"/>
        </w:rPr>
        <w:t>例えば、モバイル通信網を経由して端末等をインターネットに接続させる装置（以下本解説において「モバイル通信網接続装置」という。無線</w:t>
      </w:r>
      <w:r w:rsidR="00DC1605" w:rsidRPr="00DC1605">
        <w:rPr>
          <w:rFonts w:hint="eastAsia"/>
        </w:rPr>
        <w:t>LAN</w:t>
      </w:r>
      <w:r w:rsidR="00DC1605" w:rsidRPr="00DC1605">
        <w:rPr>
          <w:rFonts w:hint="eastAsia"/>
        </w:rPr>
        <w:t>接続型や</w:t>
      </w:r>
      <w:r w:rsidR="00DC1605" w:rsidRPr="00DC1605">
        <w:rPr>
          <w:rFonts w:hint="eastAsia"/>
        </w:rPr>
        <w:t>USB</w:t>
      </w:r>
      <w:r w:rsidR="00DC1605" w:rsidRPr="00DC1605">
        <w:rPr>
          <w:rFonts w:hint="eastAsia"/>
        </w:rPr>
        <w:t>接続型などがある。）を利用して、外部から機関等の情報システムにアクセスする場合、仮にモバイル通信網接続装置が利用者の意図しない不正な動作をしていたとしても、</w:t>
      </w:r>
      <w:r w:rsidR="00DC1605" w:rsidRPr="00DC1605">
        <w:rPr>
          <w:rFonts w:hint="eastAsia"/>
        </w:rPr>
        <w:t>VPN</w:t>
      </w:r>
      <w:r w:rsidR="00DC1605" w:rsidRPr="00DC1605">
        <w:rPr>
          <w:rFonts w:hint="eastAsia"/>
        </w:rPr>
        <w:t>接続等による通信の暗号化を実施することで、機密性の格付によらず当該機器による情報漏えいを防止することができる。ただし、この場合は、モバイル通信網接続装置の</w:t>
      </w:r>
      <w:r w:rsidR="00DC1605" w:rsidRPr="00DC1605">
        <w:rPr>
          <w:rFonts w:hint="eastAsia"/>
        </w:rPr>
        <w:t>VPN</w:t>
      </w:r>
      <w:r w:rsidR="00DC1605" w:rsidRPr="00DC1605">
        <w:rPr>
          <w:rFonts w:hint="eastAsia"/>
        </w:rPr>
        <w:t>機能を利用するのではなく、端末等と当該情報システムとの間で</w:t>
      </w:r>
      <w:r w:rsidR="00DC1605" w:rsidRPr="00DC1605">
        <w:rPr>
          <w:rFonts w:hint="eastAsia"/>
        </w:rPr>
        <w:t>VPN</w:t>
      </w:r>
      <w:r w:rsidR="00DC1605" w:rsidRPr="00DC1605">
        <w:rPr>
          <w:rFonts w:hint="eastAsia"/>
        </w:rPr>
        <w:t>接続を確立する必要がある。なお、</w:t>
      </w:r>
      <w:r w:rsidR="00DC1605" w:rsidRPr="00DC1605">
        <w:rPr>
          <w:rFonts w:hint="eastAsia"/>
        </w:rPr>
        <w:t>USB</w:t>
      </w:r>
      <w:r w:rsidR="00DC1605" w:rsidRPr="00DC1605">
        <w:rPr>
          <w:rFonts w:hint="eastAsia"/>
        </w:rPr>
        <w:t>接続型のモバイル通信網接続装置の利用に際しては、上記に加え、一般の</w:t>
      </w:r>
      <w:r w:rsidR="00DC1605" w:rsidRPr="00DC1605">
        <w:rPr>
          <w:rFonts w:hint="eastAsia"/>
        </w:rPr>
        <w:t>USB</w:t>
      </w:r>
      <w:r w:rsidR="00DC1605" w:rsidRPr="00DC1605">
        <w:rPr>
          <w:rFonts w:hint="eastAsia"/>
        </w:rPr>
        <w:t>メモリと同様に</w:t>
      </w:r>
      <w:r w:rsidR="00DC1605" w:rsidRPr="00DC1605">
        <w:rPr>
          <w:rFonts w:hint="eastAsia"/>
        </w:rPr>
        <w:t>USB</w:t>
      </w:r>
      <w:r w:rsidR="00DC1605" w:rsidRPr="00DC1605">
        <w:rPr>
          <w:rFonts w:hint="eastAsia"/>
        </w:rPr>
        <w:t>接続についての安全性にも配慮する必要がある。</w:t>
      </w:r>
      <w:r w:rsidR="00DC1605">
        <w:br/>
      </w:r>
      <w:r w:rsidR="0047125F" w:rsidRPr="00A555CA">
        <w:rPr>
          <w:rFonts w:hint="eastAsia"/>
        </w:rPr>
        <w:t>第２号「信頼できる通信回線」について</w:t>
      </w:r>
      <w:r w:rsidR="0047125F" w:rsidRPr="00A555CA">
        <w:br/>
      </w:r>
      <w:r w:rsidR="00DC1605">
        <w:rPr>
          <w:rFonts w:hint="eastAsia"/>
        </w:rPr>
        <w:lastRenderedPageBreak/>
        <w:t>例えば、</w:t>
      </w:r>
      <w:r w:rsidR="0047125F" w:rsidRPr="00A555CA">
        <w:rPr>
          <w:rFonts w:hint="eastAsia"/>
        </w:rPr>
        <w:t>空港や商業施設等が提供する無線</w:t>
      </w:r>
      <w:r w:rsidR="0047125F" w:rsidRPr="00A555CA">
        <w:rPr>
          <w:rFonts w:hint="eastAsia"/>
        </w:rPr>
        <w:t>LAN</w:t>
      </w:r>
      <w:r w:rsidR="0047125F" w:rsidRPr="00A555CA">
        <w:rPr>
          <w:rFonts w:hint="eastAsia"/>
        </w:rPr>
        <w:t>等の通信回線は、十分なセキュリティ対策が採られていない場合もあるため、要保護情報を送信する場合にこれを用いるべきではない。</w:t>
      </w:r>
      <w:r w:rsidR="00DC1605" w:rsidRPr="00DC1605">
        <w:rPr>
          <w:rFonts w:hint="eastAsia"/>
        </w:rPr>
        <w:t>ただし、</w:t>
      </w:r>
      <w:r w:rsidR="007E7DA2">
        <w:rPr>
          <w:rFonts w:hint="eastAsia"/>
        </w:rPr>
        <w:t>本</w:t>
      </w:r>
      <w:r w:rsidR="00DC1605">
        <w:rPr>
          <w:rFonts w:hint="eastAsia"/>
        </w:rPr>
        <w:t>条</w:t>
      </w:r>
      <w:r w:rsidR="00DC1605" w:rsidRPr="00DC1605">
        <w:rPr>
          <w:rFonts w:hint="eastAsia"/>
        </w:rPr>
        <w:t>解説「送信の手段」について」に記載のとおり、</w:t>
      </w:r>
      <w:r w:rsidR="00DC1605" w:rsidRPr="00DC1605">
        <w:rPr>
          <w:rFonts w:hint="eastAsia"/>
        </w:rPr>
        <w:t>VPN</w:t>
      </w:r>
      <w:r w:rsidR="00DC1605" w:rsidRPr="00DC1605">
        <w:rPr>
          <w:rFonts w:hint="eastAsia"/>
        </w:rPr>
        <w:t>接続等による通信の暗号化を実施する場合は、この限りでない。</w:t>
      </w:r>
    </w:p>
    <w:p w14:paraId="4284588C" w14:textId="77777777" w:rsidR="00E93BA3" w:rsidRPr="00A555CA" w:rsidRDefault="00E93BA3" w:rsidP="00E06A3E"/>
    <w:p w14:paraId="6A45C9B3" w14:textId="08459A25" w:rsidR="00E06A3E" w:rsidRPr="00A555CA" w:rsidRDefault="000A3455" w:rsidP="00E06A3E">
      <w:pPr>
        <w:rPr>
          <w:rStyle w:val="af7"/>
        </w:rPr>
      </w:pPr>
      <w:r w:rsidRPr="00A555CA">
        <w:rPr>
          <w:rStyle w:val="af7"/>
          <w:rFonts w:hint="eastAsia"/>
        </w:rPr>
        <w:t>D2101</w:t>
      </w:r>
      <w:r w:rsidR="00E06A3E" w:rsidRPr="00A555CA">
        <w:rPr>
          <w:rStyle w:val="af7"/>
          <w:rFonts w:hint="eastAsia"/>
        </w:rPr>
        <w:t>-</w:t>
      </w:r>
      <w:r w:rsidR="00782529" w:rsidRPr="00A555CA">
        <w:rPr>
          <w:rStyle w:val="af7"/>
        </w:rPr>
        <w:t>50</w:t>
      </w:r>
      <w:r w:rsidR="00E06A3E" w:rsidRPr="00A555CA">
        <w:rPr>
          <w:rStyle w:val="af7"/>
          <w:rFonts w:hint="eastAsia"/>
        </w:rPr>
        <w:t xml:space="preserve">　（</w:t>
      </w:r>
      <w:r w:rsidR="004E5336" w:rsidRPr="00A555CA">
        <w:rPr>
          <w:rStyle w:val="af7"/>
          <w:rFonts w:hint="eastAsia"/>
        </w:rPr>
        <w:t>情報の消去</w:t>
      </w:r>
      <w:r w:rsidR="00E06A3E" w:rsidRPr="00A555CA">
        <w:rPr>
          <w:rStyle w:val="af7"/>
          <w:rFonts w:hint="eastAsia"/>
        </w:rPr>
        <w:t>）（</w:t>
      </w:r>
      <w:r w:rsidR="00832C3C" w:rsidRPr="00A555CA">
        <w:rPr>
          <w:rStyle w:val="af7"/>
          <w:rFonts w:hint="eastAsia"/>
        </w:rPr>
        <w:t>政府機関統一基準</w:t>
      </w:r>
      <w:r w:rsidR="00E06A3E" w:rsidRPr="00A555CA">
        <w:rPr>
          <w:rStyle w:val="af7"/>
          <w:rFonts w:hint="eastAsia"/>
        </w:rPr>
        <w:t>の対応項番</w:t>
      </w:r>
      <w:r w:rsidR="00E06A3E" w:rsidRPr="00A555CA">
        <w:rPr>
          <w:rStyle w:val="af7"/>
          <w:rFonts w:hint="eastAsia"/>
        </w:rPr>
        <w:t>3.1.1(7)</w:t>
      </w:r>
      <w:r w:rsidR="00E06A3E" w:rsidRPr="00A555CA">
        <w:rPr>
          <w:rStyle w:val="af7"/>
          <w:rFonts w:hint="eastAsia"/>
        </w:rPr>
        <w:t>）</w:t>
      </w:r>
    </w:p>
    <w:p w14:paraId="1257C5E0" w14:textId="3597DBB7" w:rsidR="004E5336" w:rsidRPr="00A555CA" w:rsidRDefault="004E5336" w:rsidP="004E5336">
      <w:pPr>
        <w:pStyle w:val="aff3"/>
      </w:pPr>
      <w:r w:rsidRPr="00A555CA">
        <w:rPr>
          <w:rFonts w:hint="eastAsia"/>
        </w:rPr>
        <w:t>第</w:t>
      </w:r>
      <w:r w:rsidR="00782529" w:rsidRPr="00A555CA">
        <w:rPr>
          <w:rFonts w:hint="eastAsia"/>
        </w:rPr>
        <w:t>五十</w:t>
      </w:r>
      <w:r w:rsidRPr="00A555CA">
        <w:rPr>
          <w:rFonts w:hint="eastAsia"/>
        </w:rPr>
        <w:t>条　教職員等は、電磁的記録媒体に保存された情報が職務上不要となった場合は、速やかに情報を消去すること。</w:t>
      </w:r>
    </w:p>
    <w:p w14:paraId="4C4EE0CA" w14:textId="77777777" w:rsidR="004E5336" w:rsidRPr="00A555CA" w:rsidRDefault="004E5336" w:rsidP="004E5336">
      <w:pPr>
        <w:pStyle w:val="aff3"/>
      </w:pPr>
      <w:r w:rsidRPr="00A555CA">
        <w:rPr>
          <w:rFonts w:hint="eastAsia"/>
        </w:rPr>
        <w:t>２　教職員等は、電磁的記録媒体を廃棄する場合には、当該記録媒体内に情報が残留した状態とならないよう、全ての情報を復元できないように抹消すること。</w:t>
      </w:r>
    </w:p>
    <w:p w14:paraId="09128AFD" w14:textId="56984528" w:rsidR="00E06A3E" w:rsidRDefault="004E5336" w:rsidP="004E5336">
      <w:pPr>
        <w:pStyle w:val="aff3"/>
      </w:pPr>
      <w:r w:rsidRPr="00A555CA">
        <w:rPr>
          <w:rFonts w:hint="eastAsia"/>
        </w:rPr>
        <w:t>３　教職員等は、要機密情報である書面を廃棄する場合には、復元が困難な状態にすること。</w:t>
      </w:r>
    </w:p>
    <w:p w14:paraId="4935A492" w14:textId="1F641410" w:rsidR="008F67CB" w:rsidRDefault="00E06A3E" w:rsidP="00573046">
      <w:pPr>
        <w:pStyle w:val="a9"/>
      </w:pPr>
      <w:r w:rsidRPr="00A555CA">
        <w:rPr>
          <w:rFonts w:hint="eastAsia"/>
        </w:rPr>
        <w:t>解説：</w:t>
      </w:r>
      <w:r w:rsidR="004E5336" w:rsidRPr="00A555CA">
        <w:rPr>
          <w:rFonts w:hint="eastAsia"/>
        </w:rPr>
        <w:t>第１項「速やかに情報を消去」について</w:t>
      </w:r>
      <w:r w:rsidR="004E5336" w:rsidRPr="00A555CA">
        <w:br/>
      </w:r>
      <w:r w:rsidR="004E5336" w:rsidRPr="00A555CA">
        <w:rPr>
          <w:rFonts w:hint="eastAsia"/>
        </w:rPr>
        <w:t>情報セキュリティの観点からは、不正プログラム感染による情報窃取や操作ミスによる情報漏えい等を防ぐ観点から、職務上不要となった情報を速やかに消去する必要がある</w:t>
      </w:r>
      <w:r w:rsidR="00DC1605" w:rsidRPr="00DC1605">
        <w:rPr>
          <w:rFonts w:hint="eastAsia"/>
        </w:rPr>
        <w:t>が、その際には、公文書管理法等で保存が求められる情報を誤って消去しないよう、注意を払う必要がある</w:t>
      </w:r>
      <w:r w:rsidR="004E5336" w:rsidRPr="00A555CA">
        <w:rPr>
          <w:rFonts w:hint="eastAsia"/>
        </w:rPr>
        <w:t>。</w:t>
      </w:r>
      <w:r w:rsidR="004E5336" w:rsidRPr="00A555CA">
        <w:br/>
      </w:r>
      <w:r w:rsidR="004E5336" w:rsidRPr="00A555CA">
        <w:rPr>
          <w:rFonts w:hint="eastAsia"/>
        </w:rPr>
        <w:br/>
      </w:r>
      <w:r w:rsidR="004E5336" w:rsidRPr="00A555CA">
        <w:rPr>
          <w:rFonts w:hint="eastAsia"/>
        </w:rPr>
        <w:t>第２項「抹消する」について</w:t>
      </w:r>
      <w:r w:rsidR="004E5336" w:rsidRPr="00A555CA">
        <w:br/>
      </w:r>
      <w:r w:rsidR="004E5336" w:rsidRPr="00A555CA">
        <w:rPr>
          <w:rFonts w:hint="eastAsia"/>
        </w:rPr>
        <w:t>「ファイル削除」の操作ではファイル管理のリンクが切断されるだけであり、ファイルの情報自体は抹消されずに電磁的記録媒体に残留した状態となっているおそれがある。電磁的記録媒体に記録されている情報を抹消するための方法としては、例えば、次の方法が挙げられる。</w:t>
      </w:r>
      <w:r w:rsidR="004E5336" w:rsidRPr="00A555CA">
        <w:br/>
      </w:r>
      <w:r w:rsidR="004E5336" w:rsidRPr="00A555CA">
        <w:rPr>
          <w:rFonts w:hint="eastAsia"/>
        </w:rPr>
        <w:t>・データ抹消ソフトウェア（もとのデータに異なるランダムなデータを複数回上書きすることでデータを抹消するソフトウェア）によりファイルを抹消する方法</w:t>
      </w:r>
      <w:r w:rsidR="00DC1605">
        <w:br/>
      </w:r>
      <w:r w:rsidR="00DC1605" w:rsidRPr="00DC1605">
        <w:rPr>
          <w:rFonts w:hint="eastAsia"/>
        </w:rPr>
        <w:t>この方法を用いる場合、ソリッドステートドライブ（以下「</w:t>
      </w:r>
      <w:r w:rsidR="00DC1605" w:rsidRPr="00DC1605">
        <w:rPr>
          <w:rFonts w:hint="eastAsia"/>
        </w:rPr>
        <w:t>SSD</w:t>
      </w:r>
      <w:r w:rsidR="00DC1605" w:rsidRPr="00DC1605">
        <w:rPr>
          <w:rFonts w:hint="eastAsia"/>
        </w:rPr>
        <w:t>」という。）等のフラッシュメモリタイプの電磁的記録媒体は、データ書き込み回数に制限（寿命）があることからウェアレベリングと呼ばれるディスク領域全体を均一に使用する機能を持っており、データ抹消ソフトウェアによる上書きを実施しても実際にはデータの書き込みが行われず、消去すべき情報がそのまま残ってしまう領域が発生する可能性があることに注意が必要である。同様に、データ抹消ソフトウェアがハードディスクの不良セクタ用の退避領域にアクセスすることができない場合、そこに存在する情報が残る可能性があることにも注意が必要である。</w:t>
      </w:r>
      <w:r w:rsidR="00DC1605">
        <w:br/>
      </w:r>
      <w:r w:rsidR="00DC1605">
        <w:rPr>
          <w:rFonts w:hint="eastAsia"/>
        </w:rPr>
        <w:t>・暗号化消去を行う方法</w:t>
      </w:r>
      <w:r w:rsidR="00DC1605">
        <w:br/>
      </w:r>
      <w:r w:rsidR="00DC1605">
        <w:rPr>
          <w:rFonts w:hint="eastAsia"/>
        </w:rPr>
        <w:t>・</w:t>
      </w:r>
      <w:r w:rsidR="00DC1605">
        <w:rPr>
          <w:rFonts w:hint="eastAsia"/>
        </w:rPr>
        <w:t>A</w:t>
      </w:r>
      <w:r w:rsidR="00DC1605">
        <w:t>TA</w:t>
      </w:r>
      <w:r w:rsidR="00DC1605">
        <w:rPr>
          <w:rFonts w:hint="eastAsia"/>
        </w:rPr>
        <w:t>コマンドの「</w:t>
      </w:r>
      <w:r w:rsidR="00DC1605">
        <w:rPr>
          <w:rFonts w:hint="eastAsia"/>
        </w:rPr>
        <w:t>E</w:t>
      </w:r>
      <w:r w:rsidR="00DC1605">
        <w:t>nhanced SECURIITY ERASE UNIT</w:t>
      </w:r>
      <w:r w:rsidR="00DC1605">
        <w:rPr>
          <w:rFonts w:hint="eastAsia"/>
        </w:rPr>
        <w:t>」コマンドを使用する方法</w:t>
      </w:r>
      <w:r w:rsidR="004E5336" w:rsidRPr="00A555CA">
        <w:br/>
      </w:r>
      <w:r w:rsidR="004E5336" w:rsidRPr="00A555CA">
        <w:rPr>
          <w:rFonts w:hint="eastAsia"/>
        </w:rPr>
        <w:t>・ハードディスクを消磁装置に入れてディスク内の全てのデータを抹消する方法</w:t>
      </w:r>
      <w:r w:rsidR="00DC1605">
        <w:br/>
      </w:r>
      <w:r w:rsidR="00DC1605" w:rsidRPr="00DC1605">
        <w:rPr>
          <w:rFonts w:hint="eastAsia"/>
        </w:rPr>
        <w:lastRenderedPageBreak/>
        <w:t>この方法を用いる場合、ハードディスクの磁気記録方式（水平磁気記録方式又は垂直磁気記録方式）に対応した消磁装置を用いる必要があることに注意が必要である。</w:t>
      </w:r>
      <w:r w:rsidR="004E5336" w:rsidRPr="00A555CA">
        <w:br/>
      </w:r>
      <w:r w:rsidR="004E5336" w:rsidRPr="00A555CA">
        <w:rPr>
          <w:rFonts w:hint="eastAsia"/>
        </w:rPr>
        <w:t>・媒体を物理的に破壊する方法</w:t>
      </w:r>
      <w:r w:rsidR="004E5336" w:rsidRPr="00A555CA">
        <w:br/>
      </w:r>
      <w:r w:rsidR="004E5336" w:rsidRPr="00A555CA">
        <w:rPr>
          <w:rFonts w:hint="eastAsia"/>
        </w:rPr>
        <w:t>また、媒体を物理的に破壊する方法としては、例えば、次の方法が挙げられる。</w:t>
      </w:r>
      <w:r w:rsidR="004E5336" w:rsidRPr="00A555CA">
        <w:br/>
      </w:r>
      <w:r w:rsidR="004E5336" w:rsidRPr="00A555CA">
        <w:rPr>
          <w:rFonts w:hint="eastAsia"/>
        </w:rPr>
        <w:t>・（フロッピーディスク等の磁気媒体の場合）当該媒体を切断するなどして情報を記録している内部の円盤を破壊する方法</w:t>
      </w:r>
      <w:r w:rsidR="00DC1605">
        <w:br/>
      </w:r>
      <w:r w:rsidR="00DC1605">
        <w:rPr>
          <w:rFonts w:hint="eastAsia"/>
        </w:rPr>
        <w:t>・</w:t>
      </w:r>
      <w:r w:rsidR="00DC1605" w:rsidRPr="00DC1605">
        <w:rPr>
          <w:rFonts w:hint="eastAsia"/>
        </w:rPr>
        <w:t>（</w:t>
      </w:r>
      <w:r w:rsidR="00DC1605" w:rsidRPr="00DC1605">
        <w:rPr>
          <w:rFonts w:hint="eastAsia"/>
        </w:rPr>
        <w:t>USB</w:t>
      </w:r>
      <w:r w:rsidR="00DC1605" w:rsidRPr="00DC1605">
        <w:rPr>
          <w:rFonts w:hint="eastAsia"/>
        </w:rPr>
        <w:t>メモリ、</w:t>
      </w:r>
      <w:r w:rsidR="00DC1605" w:rsidRPr="00DC1605">
        <w:rPr>
          <w:rFonts w:hint="eastAsia"/>
        </w:rPr>
        <w:t>SSD</w:t>
      </w:r>
      <w:r w:rsidR="00DC1605" w:rsidRPr="00DC1605">
        <w:rPr>
          <w:rFonts w:hint="eastAsia"/>
        </w:rPr>
        <w:t>等のフラッシュメモリ媒体の場合）当該媒体を切断するなどして情報を記録している内部のメモリチップを破壊する方法</w:t>
      </w:r>
      <w:r w:rsidR="00DC1605">
        <w:br/>
      </w:r>
      <w:r w:rsidR="00DC1605" w:rsidRPr="00DC1605">
        <w:rPr>
          <w:rFonts w:hint="eastAsia"/>
        </w:rPr>
        <w:t>この方法を用いる場合、ハードディスク向けの一般的な物理的破壊方法では、裁断の細かさ等の点からフラッシュメモリ媒体を完全には破壊できないことに注意が必要である。</w:t>
      </w:r>
      <w:r w:rsidR="001F25CD" w:rsidRPr="00A555CA">
        <w:br/>
      </w:r>
      <w:r w:rsidR="001F25CD" w:rsidRPr="00A555CA">
        <w:rPr>
          <w:rFonts w:hint="eastAsia"/>
        </w:rPr>
        <w:t>・</w:t>
      </w:r>
      <w:r w:rsidR="004E5336" w:rsidRPr="00A555CA">
        <w:rPr>
          <w:rFonts w:hint="eastAsia"/>
        </w:rPr>
        <w:t>（</w:t>
      </w:r>
      <w:r w:rsidR="004E5336" w:rsidRPr="00A555CA">
        <w:rPr>
          <w:rFonts w:hint="eastAsia"/>
        </w:rPr>
        <w:t>CD-R/RW</w:t>
      </w:r>
      <w:r w:rsidR="004E5336" w:rsidRPr="00A555CA">
        <w:rPr>
          <w:rFonts w:hint="eastAsia"/>
        </w:rPr>
        <w:t>、</w:t>
      </w:r>
      <w:r w:rsidR="004E5336" w:rsidRPr="00A555CA">
        <w:rPr>
          <w:rFonts w:hint="eastAsia"/>
        </w:rPr>
        <w:t>DVD-R/RW</w:t>
      </w:r>
      <w:r w:rsidR="004E5336" w:rsidRPr="00A555CA">
        <w:rPr>
          <w:rFonts w:hint="eastAsia"/>
        </w:rPr>
        <w:t>等の光学媒体の場合）カッター等を利用してラベル面側から同心円状に多数の傷を付け、情報を記録している記録層を破壊する方法</w:t>
      </w:r>
      <w:r w:rsidR="001F25CD" w:rsidRPr="00A555CA">
        <w:br/>
      </w:r>
      <w:r w:rsidR="001F25CD" w:rsidRPr="00A555CA">
        <w:rPr>
          <w:rFonts w:hint="eastAsia"/>
        </w:rPr>
        <w:t>・</w:t>
      </w:r>
      <w:r w:rsidR="004E5336" w:rsidRPr="00A555CA">
        <w:rPr>
          <w:rFonts w:hint="eastAsia"/>
        </w:rPr>
        <w:t>（媒体全般）メディアシュレッダーやメディアクラッシャー等の専用の機器を用いて破壊する方法</w:t>
      </w:r>
      <w:r w:rsidR="001F25CD" w:rsidRPr="00A555CA">
        <w:br/>
      </w:r>
      <w:r w:rsidR="004E5336" w:rsidRPr="00A555CA">
        <w:rPr>
          <w:rFonts w:hint="eastAsia"/>
        </w:rPr>
        <w:t>また、ファイルの情報に別の情報を上書きした場合であっても、特殊な手段を用いることにより残留磁気から当該情報を復元される可能性があるため、特に機密性の高い情報の抹消に当たっては、留意する必要がある。</w:t>
      </w:r>
      <w:r w:rsidR="001F25CD" w:rsidRPr="00A555CA">
        <w:br/>
      </w:r>
      <w:r w:rsidR="004E5336" w:rsidRPr="00A555CA">
        <w:rPr>
          <w:rFonts w:hint="eastAsia"/>
        </w:rPr>
        <w:t>なお、</w:t>
      </w:r>
      <w:r w:rsidR="001F25CD" w:rsidRPr="00A555CA">
        <w:rPr>
          <w:rFonts w:hint="eastAsia"/>
        </w:rPr>
        <w:t>教職員等</w:t>
      </w:r>
      <w:r w:rsidR="004E5336" w:rsidRPr="00A555CA">
        <w:rPr>
          <w:rFonts w:hint="eastAsia"/>
        </w:rPr>
        <w:t>自らが情報を抹消することが不可能な場合は、あらかじめ抹消の手段と抹消の措置を行う者を情報システム又は課室等の組織の単位で定めて実施</w:t>
      </w:r>
      <w:r w:rsidR="00DC1605" w:rsidRPr="00DC1605">
        <w:rPr>
          <w:rFonts w:hint="eastAsia"/>
        </w:rPr>
        <w:t>することや情報の抹消を外部の民間事業者等へ業務委託することも考えられるが、業務委託を実施する場合は、情報が適正に抹消されたことを証明する資料の提出を求める、職員等による立ち合いを行う等、委託先での履行状況を確認することが重要である</w:t>
      </w:r>
      <w:r w:rsidR="004E5336" w:rsidRPr="00A555CA">
        <w:rPr>
          <w:rFonts w:hint="eastAsia"/>
        </w:rPr>
        <w:t>。</w:t>
      </w:r>
      <w:r w:rsidR="001F25CD" w:rsidRPr="00A555CA">
        <w:br/>
      </w:r>
      <w:r w:rsidR="001F25CD" w:rsidRPr="00A555CA">
        <w:rPr>
          <w:rFonts w:hint="eastAsia"/>
        </w:rPr>
        <w:br/>
      </w:r>
      <w:r w:rsidR="004E5336" w:rsidRPr="00A555CA">
        <w:rPr>
          <w:rFonts w:hint="eastAsia"/>
        </w:rPr>
        <w:t>第３項「復元が困難な状態にする」について</w:t>
      </w:r>
      <w:r w:rsidR="001F25CD" w:rsidRPr="00A555CA">
        <w:br/>
      </w:r>
      <w:r w:rsidR="004E5336" w:rsidRPr="00A555CA">
        <w:rPr>
          <w:rFonts w:hint="eastAsia"/>
        </w:rPr>
        <w:t>電磁的記録の抹消と同様に、書面が不要となった場合には、シュレッダーによる細断処理、焼却、溶解等により、復元が困難な状態にする必要がある。</w:t>
      </w:r>
      <w:r w:rsidR="001F25CD" w:rsidRPr="00A555CA">
        <w:br/>
      </w:r>
      <w:r w:rsidR="004E5336" w:rsidRPr="00A555CA">
        <w:rPr>
          <w:rFonts w:hint="eastAsia"/>
        </w:rPr>
        <w:t>なお、廃棄すべき書類が大量にあるなどの理由により、外部の廃棄処理業者へ業務委託する場合には、廃棄現場への立会いや廃棄処理証明書の取得等により、書面が確実に廃棄されていることを確認するとよい。また、無人の</w:t>
      </w:r>
      <w:r w:rsidR="001F25CD" w:rsidRPr="00A555CA">
        <w:rPr>
          <w:rFonts w:hint="eastAsia"/>
        </w:rPr>
        <w:t>教室、研究室、事務室</w:t>
      </w:r>
      <w:r w:rsidR="004E5336" w:rsidRPr="00A555CA">
        <w:rPr>
          <w:rFonts w:hint="eastAsia"/>
        </w:rPr>
        <w:t>に設置されている又は設置場所及び利用場所が確定していないなどの環境で利用される情報システム、外部電磁的記録媒体等については、不要な情報を可能な限り抹消しておくことが望ましい。</w:t>
      </w:r>
    </w:p>
    <w:p w14:paraId="11BC1CAC" w14:textId="09D52EC8" w:rsidR="008F67CB" w:rsidRDefault="008F67CB" w:rsidP="008F67CB"/>
    <w:p w14:paraId="72B474CB" w14:textId="50308563" w:rsidR="004D46E5" w:rsidRPr="00A555CA" w:rsidRDefault="004D46E5" w:rsidP="004D46E5">
      <w:pPr>
        <w:rPr>
          <w:rStyle w:val="af7"/>
        </w:rPr>
      </w:pPr>
      <w:r w:rsidRPr="00A555CA">
        <w:rPr>
          <w:rStyle w:val="af7"/>
          <w:rFonts w:hint="eastAsia"/>
        </w:rPr>
        <w:t>D2101-</w:t>
      </w:r>
      <w:r w:rsidRPr="00A555CA">
        <w:rPr>
          <w:rStyle w:val="af7"/>
        </w:rPr>
        <w:t>5</w:t>
      </w:r>
      <w:r>
        <w:rPr>
          <w:rStyle w:val="af7"/>
        </w:rPr>
        <w:t>1</w:t>
      </w:r>
      <w:r w:rsidRPr="00A555CA">
        <w:rPr>
          <w:rStyle w:val="af7"/>
          <w:rFonts w:hint="eastAsia"/>
        </w:rPr>
        <w:t xml:space="preserve">　（</w:t>
      </w:r>
      <w:r>
        <w:rPr>
          <w:rStyle w:val="af7"/>
          <w:rFonts w:hint="eastAsia"/>
        </w:rPr>
        <w:t>リース契約で調達した端末等における</w:t>
      </w:r>
      <w:r w:rsidRPr="00A555CA">
        <w:rPr>
          <w:rStyle w:val="af7"/>
          <w:rFonts w:hint="eastAsia"/>
        </w:rPr>
        <w:t>情報の消去）（政府機関統一基準の対応項番</w:t>
      </w:r>
      <w:r>
        <w:rPr>
          <w:rStyle w:val="af7"/>
        </w:rPr>
        <w:t>3.1.1(7)-1</w:t>
      </w:r>
      <w:r w:rsidRPr="00A555CA">
        <w:rPr>
          <w:rStyle w:val="af7"/>
          <w:rFonts w:hint="eastAsia"/>
        </w:rPr>
        <w:t>）</w:t>
      </w:r>
    </w:p>
    <w:p w14:paraId="4F815037" w14:textId="23140912" w:rsidR="004D46E5" w:rsidRDefault="004D46E5" w:rsidP="004D46E5">
      <w:pPr>
        <w:pStyle w:val="aff3"/>
      </w:pPr>
      <w:r w:rsidRPr="00A555CA">
        <w:rPr>
          <w:rFonts w:hint="eastAsia"/>
        </w:rPr>
        <w:t>第</w:t>
      </w:r>
      <w:r w:rsidR="005110E1">
        <w:rPr>
          <w:rFonts w:hint="eastAsia"/>
        </w:rPr>
        <w:t>五十一</w:t>
      </w:r>
      <w:r w:rsidRPr="00A555CA">
        <w:rPr>
          <w:rFonts w:hint="eastAsia"/>
        </w:rPr>
        <w:t xml:space="preserve">条　</w:t>
      </w:r>
      <w:r>
        <w:rPr>
          <w:rFonts w:hint="eastAsia"/>
        </w:rPr>
        <w:t>教職員等は、</w:t>
      </w:r>
      <w:r w:rsidRPr="00573046">
        <w:rPr>
          <w:rFonts w:hint="eastAsia"/>
        </w:rPr>
        <w:t>端末やサーバ装置等をリース契約で調達する場合は、契約終了に伴う</w:t>
      </w:r>
      <w:r w:rsidRPr="00573046">
        <w:rPr>
          <w:rFonts w:hint="eastAsia"/>
        </w:rPr>
        <w:lastRenderedPageBreak/>
        <w:t>返却時の情報の抹消方法及び履行状況の確認手段について、以下を例とする対策を行うこと。</w:t>
      </w:r>
    </w:p>
    <w:p w14:paraId="2EEF28CC" w14:textId="77777777" w:rsidR="004D46E5" w:rsidRDefault="004D46E5" w:rsidP="004D46E5">
      <w:pPr>
        <w:pStyle w:val="aff4"/>
      </w:pPr>
      <w:r w:rsidRPr="00A555CA">
        <w:rPr>
          <w:rFonts w:hint="eastAsia"/>
        </w:rPr>
        <w:t xml:space="preserve">一　</w:t>
      </w:r>
      <w:r>
        <w:rPr>
          <w:rFonts w:hint="eastAsia"/>
        </w:rPr>
        <w:t>リース契約の調達仕様書に記載し、契約内容にも含める</w:t>
      </w:r>
    </w:p>
    <w:p w14:paraId="52707457" w14:textId="56C9803A" w:rsidR="008F67CB" w:rsidRPr="004D46E5" w:rsidRDefault="004D46E5" w:rsidP="006A3D17">
      <w:pPr>
        <w:pStyle w:val="aff4"/>
      </w:pPr>
      <w:r>
        <w:rPr>
          <w:rFonts w:hint="eastAsia"/>
        </w:rPr>
        <w:t>二　リース契約終了に伴う情報の抹消について、役務提供契約を別途締結する</w:t>
      </w:r>
      <w:r w:rsidRPr="00A555CA">
        <w:rPr>
          <w:rFonts w:hint="eastAsia"/>
        </w:rPr>
        <w:t>本学管理の通信回線を用いて送信する。</w:t>
      </w:r>
    </w:p>
    <w:p w14:paraId="276ACB14" w14:textId="67B2200C" w:rsidR="00E06A3E" w:rsidRPr="00A555CA" w:rsidRDefault="008F67CB" w:rsidP="00573046">
      <w:pPr>
        <w:pStyle w:val="a9"/>
      </w:pPr>
      <w:r>
        <w:rPr>
          <w:rFonts w:hint="eastAsia"/>
        </w:rPr>
        <w:t>解説：</w:t>
      </w:r>
      <w:r w:rsidR="00573046">
        <w:rPr>
          <w:rFonts w:hint="eastAsia"/>
        </w:rPr>
        <w:t>第４項「返却時の情報の抹消方法」について</w:t>
      </w:r>
      <w:r w:rsidR="00573046">
        <w:br/>
      </w:r>
      <w:r w:rsidR="00573046">
        <w:rPr>
          <w:rFonts w:hint="eastAsia"/>
        </w:rPr>
        <w:t>返却時の情報の抹消方法として暗号化消去を採用する場合は、</w:t>
      </w:r>
      <w:r w:rsidR="00573046">
        <w:rPr>
          <w:rFonts w:hint="eastAsia"/>
        </w:rPr>
        <w:t>OS</w:t>
      </w:r>
      <w:r w:rsidR="00573046">
        <w:rPr>
          <w:rFonts w:hint="eastAsia"/>
        </w:rPr>
        <w:t>やハードウェアの機能により、電磁的記録媒体へ書き込まれる情報が自動的に暗号化されるように設定された端末やサーバ装置等を導入し、運用の全期間を通じて暗号化することが前提となる。</w:t>
      </w:r>
      <w:r w:rsidR="00573046">
        <w:br/>
      </w:r>
      <w:r w:rsidR="00573046" w:rsidRPr="00C812F2">
        <w:rPr>
          <w:rFonts w:hint="eastAsia"/>
        </w:rPr>
        <w:t>また、暗号化された情報の復号に用いる鍵については、第</w:t>
      </w:r>
      <w:r w:rsidR="00C812F2" w:rsidRPr="00C812F2">
        <w:rPr>
          <w:rFonts w:hint="eastAsia"/>
        </w:rPr>
        <w:t>百二十三</w:t>
      </w:r>
      <w:r w:rsidR="00573046" w:rsidRPr="00C812F2">
        <w:rPr>
          <w:rFonts w:hint="eastAsia"/>
        </w:rPr>
        <w:t>条第</w:t>
      </w:r>
      <w:r w:rsidR="00C812F2" w:rsidRPr="00C812F2">
        <w:rPr>
          <w:rFonts w:hint="eastAsia"/>
        </w:rPr>
        <w:t>２</w:t>
      </w:r>
      <w:r w:rsidR="00573046" w:rsidRPr="00C812F2">
        <w:rPr>
          <w:rFonts w:hint="eastAsia"/>
        </w:rPr>
        <w:t>項第</w:t>
      </w:r>
      <w:r w:rsidR="00C812F2" w:rsidRPr="00C812F2">
        <w:rPr>
          <w:rFonts w:hint="eastAsia"/>
        </w:rPr>
        <w:t>４</w:t>
      </w:r>
      <w:r w:rsidR="00573046" w:rsidRPr="00C812F2">
        <w:rPr>
          <w:rFonts w:hint="eastAsia"/>
        </w:rPr>
        <w:t>号で策定を求めている管理手順に従って適切に管理するとともに、暗号化消</w:t>
      </w:r>
      <w:r w:rsidR="00573046">
        <w:rPr>
          <w:rFonts w:hint="eastAsia"/>
        </w:rPr>
        <w:t>去を行う際にはバックアップも含め鍵を確実に消去することが重要である。</w:t>
      </w:r>
    </w:p>
    <w:p w14:paraId="46FD7676" w14:textId="77777777" w:rsidR="00E06A3E" w:rsidRPr="00A555CA" w:rsidRDefault="00E06A3E" w:rsidP="00E06A3E"/>
    <w:p w14:paraId="04B66F8D" w14:textId="5D626FDE" w:rsidR="00E06A3E" w:rsidRPr="00A555CA" w:rsidRDefault="000A3455" w:rsidP="00E06A3E">
      <w:pPr>
        <w:rPr>
          <w:rStyle w:val="af7"/>
        </w:rPr>
      </w:pPr>
      <w:r w:rsidRPr="00A555CA">
        <w:rPr>
          <w:rStyle w:val="af7"/>
          <w:rFonts w:hint="eastAsia"/>
        </w:rPr>
        <w:t>D2101</w:t>
      </w:r>
      <w:r w:rsidR="00E06A3E" w:rsidRPr="00A555CA">
        <w:rPr>
          <w:rStyle w:val="af7"/>
          <w:rFonts w:hint="eastAsia"/>
        </w:rPr>
        <w:t>-</w:t>
      </w:r>
      <w:r w:rsidR="00782529" w:rsidRPr="00A555CA">
        <w:rPr>
          <w:rStyle w:val="af7"/>
        </w:rPr>
        <w:t>5</w:t>
      </w:r>
      <w:r w:rsidR="005110E1">
        <w:rPr>
          <w:rStyle w:val="af7"/>
        </w:rPr>
        <w:t>2</w:t>
      </w:r>
      <w:r w:rsidR="00E06A3E" w:rsidRPr="00A555CA">
        <w:rPr>
          <w:rStyle w:val="af7"/>
          <w:rFonts w:hint="eastAsia"/>
        </w:rPr>
        <w:t xml:space="preserve">　（</w:t>
      </w:r>
      <w:r w:rsidR="00A75219" w:rsidRPr="00A555CA">
        <w:rPr>
          <w:rStyle w:val="af7"/>
          <w:rFonts w:hint="eastAsia"/>
        </w:rPr>
        <w:t>情報のバックアップ</w:t>
      </w:r>
      <w:r w:rsidR="00E06A3E" w:rsidRPr="00A555CA">
        <w:rPr>
          <w:rStyle w:val="af7"/>
          <w:rFonts w:hint="eastAsia"/>
        </w:rPr>
        <w:t>）（</w:t>
      </w:r>
      <w:r w:rsidR="00832C3C" w:rsidRPr="00A555CA">
        <w:rPr>
          <w:rStyle w:val="af7"/>
          <w:rFonts w:hint="eastAsia"/>
        </w:rPr>
        <w:t>政府機関統一基準</w:t>
      </w:r>
      <w:r w:rsidR="00E06A3E" w:rsidRPr="00A555CA">
        <w:rPr>
          <w:rStyle w:val="af7"/>
          <w:rFonts w:hint="eastAsia"/>
        </w:rPr>
        <w:t>の対応項番</w:t>
      </w:r>
      <w:r w:rsidR="00E06A3E" w:rsidRPr="00A555CA">
        <w:rPr>
          <w:rStyle w:val="af7"/>
          <w:rFonts w:hint="eastAsia"/>
        </w:rPr>
        <w:t>3.1.1(8)</w:t>
      </w:r>
      <w:r w:rsidR="00E06A3E" w:rsidRPr="00A555CA">
        <w:rPr>
          <w:rStyle w:val="af7"/>
          <w:rFonts w:hint="eastAsia"/>
        </w:rPr>
        <w:t>）</w:t>
      </w:r>
    </w:p>
    <w:p w14:paraId="65E2302A" w14:textId="246A917C" w:rsidR="00A75219" w:rsidRPr="00A555CA" w:rsidRDefault="00A75219" w:rsidP="00A75219">
      <w:pPr>
        <w:pStyle w:val="aff3"/>
      </w:pPr>
      <w:r w:rsidRPr="00A555CA">
        <w:rPr>
          <w:rFonts w:hint="eastAsia"/>
        </w:rPr>
        <w:t>第</w:t>
      </w:r>
      <w:r w:rsidR="00782529" w:rsidRPr="00A555CA">
        <w:rPr>
          <w:rFonts w:hint="eastAsia"/>
        </w:rPr>
        <w:t>五十</w:t>
      </w:r>
      <w:r w:rsidR="005110E1">
        <w:rPr>
          <w:rFonts w:hint="eastAsia"/>
        </w:rPr>
        <w:t>二</w:t>
      </w:r>
      <w:r w:rsidRPr="00A555CA">
        <w:rPr>
          <w:rFonts w:hint="eastAsia"/>
        </w:rPr>
        <w:t>条　教職員等は、情報の格付に応じて、適切な方法で情報のバックアップを実施すること。</w:t>
      </w:r>
    </w:p>
    <w:p w14:paraId="315EA116" w14:textId="77777777" w:rsidR="00A75219" w:rsidRPr="00A555CA" w:rsidRDefault="00A75219" w:rsidP="00A75219">
      <w:pPr>
        <w:pStyle w:val="aff3"/>
      </w:pPr>
      <w:r w:rsidRPr="00A555CA">
        <w:rPr>
          <w:rFonts w:hint="eastAsia"/>
        </w:rPr>
        <w:t>２　教職員等は、取得した情報のバックアップについて、格付及び取扱制限に従って保存場所、保存方法、保存期間等を定め、適切に管理すること。</w:t>
      </w:r>
    </w:p>
    <w:p w14:paraId="16569D11" w14:textId="77777777" w:rsidR="00E06A3E" w:rsidRPr="00A555CA" w:rsidRDefault="00A75219" w:rsidP="00A75219">
      <w:pPr>
        <w:pStyle w:val="aff3"/>
      </w:pPr>
      <w:r w:rsidRPr="00A555CA">
        <w:rPr>
          <w:rFonts w:hint="eastAsia"/>
        </w:rPr>
        <w:t>３　教職員等は、保存期間を過ぎた情報のバックアップについては、前条の規定に従い、適切な方法で消去、抹消又は廃棄すること。</w:t>
      </w:r>
    </w:p>
    <w:p w14:paraId="13D44103" w14:textId="2F9E62F9" w:rsidR="00603BA7" w:rsidRPr="00A555CA" w:rsidRDefault="00603BA7" w:rsidP="00603BA7">
      <w:pPr>
        <w:pStyle w:val="a9"/>
      </w:pPr>
      <w:r w:rsidRPr="00A555CA">
        <w:rPr>
          <w:rFonts w:hint="eastAsia"/>
        </w:rPr>
        <w:t>解説：第１項「適切な方法で情報のバックアップを実施する」について</w:t>
      </w:r>
      <w:r w:rsidRPr="00A555CA">
        <w:rPr>
          <w:rFonts w:hint="eastAsia"/>
        </w:rPr>
        <w:br/>
      </w:r>
      <w:r w:rsidRPr="00A555CA">
        <w:rPr>
          <w:rFonts w:hint="eastAsia"/>
        </w:rPr>
        <w:t>災害や情報セキュリティインシデントが発生し、サーバ装置等の電磁的記録が使用不可能になった際の復旧に備えて、要保全情報や要安定情報に格付される情報等の重要な情報を外部の記録媒体へバックアップすることを求めている。以下の例を参考に、情報のバックアップ方法について考慮するとよい。</w:t>
      </w:r>
      <w:r w:rsidRPr="00A555CA">
        <w:rPr>
          <w:rFonts w:hint="eastAsia"/>
        </w:rPr>
        <w:br/>
      </w:r>
      <w:r w:rsidR="00573046">
        <w:rPr>
          <w:rFonts w:hint="eastAsia"/>
        </w:rPr>
        <w:t>・想定する災害等の事象（地震、津波、火災、高出力電磁波等）</w:t>
      </w:r>
      <w:r w:rsidR="00573046">
        <w:br/>
      </w:r>
      <w:r w:rsidRPr="00A555CA">
        <w:rPr>
          <w:rFonts w:hint="eastAsia"/>
        </w:rPr>
        <w:t>・バックアップの対象（対象とするシステム、データ、ソフトウェアその他）</w:t>
      </w:r>
      <w:r w:rsidRPr="00A555CA">
        <w:rPr>
          <w:rFonts w:hint="eastAsia"/>
        </w:rPr>
        <w:br/>
      </w:r>
      <w:r w:rsidRPr="00A555CA">
        <w:rPr>
          <w:rFonts w:hint="eastAsia"/>
        </w:rPr>
        <w:t>・バックアップの範囲（フルバックアップ、差分バックアップ等）</w:t>
      </w:r>
      <w:r w:rsidRPr="00A555CA">
        <w:rPr>
          <w:rFonts w:hint="eastAsia"/>
        </w:rPr>
        <w:br/>
      </w:r>
      <w:r w:rsidRPr="00A555CA">
        <w:rPr>
          <w:rFonts w:hint="eastAsia"/>
        </w:rPr>
        <w:t>・バックアップを保存する電磁的記録媒体等の種類</w:t>
      </w:r>
      <w:r w:rsidRPr="00A555CA">
        <w:rPr>
          <w:rFonts w:hint="eastAsia"/>
        </w:rPr>
        <w:br/>
      </w:r>
      <w:r w:rsidRPr="00A555CA">
        <w:rPr>
          <w:rFonts w:hint="eastAsia"/>
        </w:rPr>
        <w:t>・バックアップの周期、世代管理の方法</w:t>
      </w:r>
      <w:r w:rsidRPr="00A555CA">
        <w:rPr>
          <w:rFonts w:hint="eastAsia"/>
        </w:rPr>
        <w:br/>
      </w:r>
      <w:r w:rsidRPr="00A555CA">
        <w:rPr>
          <w:rFonts w:hint="eastAsia"/>
        </w:rPr>
        <w:t>・使用するバックアップツール</w:t>
      </w:r>
      <w:r w:rsidRPr="00A555CA">
        <w:rPr>
          <w:rFonts w:hint="eastAsia"/>
        </w:rPr>
        <w:br/>
      </w:r>
      <w:r w:rsidRPr="00A555CA">
        <w:rPr>
          <w:rFonts w:hint="eastAsia"/>
        </w:rPr>
        <w:t>・バックアップデータの秘匿性確保、改ざん防止の方法</w:t>
      </w:r>
      <w:r w:rsidRPr="00A555CA">
        <w:br/>
      </w:r>
      <w:r w:rsidRPr="00A555CA">
        <w:rPr>
          <w:rFonts w:hint="eastAsia"/>
        </w:rPr>
        <w:br/>
      </w:r>
      <w:r w:rsidRPr="00A555CA">
        <w:rPr>
          <w:rFonts w:hint="eastAsia"/>
        </w:rPr>
        <w:t>第２項「格付及び取扱制限に従って保存場所、保存方法、保存期間等を定め」について</w:t>
      </w:r>
      <w:r w:rsidRPr="00A555CA">
        <w:rPr>
          <w:rFonts w:hint="eastAsia"/>
        </w:rPr>
        <w:br/>
      </w:r>
      <w:r w:rsidRPr="00A555CA">
        <w:rPr>
          <w:rFonts w:hint="eastAsia"/>
        </w:rPr>
        <w:t>バックアップデータに要機密情報が含まれる場合は、バックアップデータの盗難・紛失による情報漏えい等を回避するために、バックアップデータを要管理対策区域に保管することが望ましい。また、バックアップデータを保存する媒体の耐久性にも留意し、定期的に媒体を新しいものに入れ替えるなども考慮するとよい。</w:t>
      </w:r>
      <w:r w:rsidR="00573046">
        <w:br/>
      </w:r>
      <w:r w:rsidR="00573046" w:rsidRPr="00573046">
        <w:rPr>
          <w:rFonts w:hint="eastAsia"/>
        </w:rPr>
        <w:lastRenderedPageBreak/>
        <w:t>さらに、ランサムウェアによる端末及びサーバ装置並びにそれらとネットワーク接続された共有フォルダ等を暗号化して使用できなくするサイバー攻撃への対策として、バックアップデータを保存した媒体を端末及びサーバ装置やネットワークから切り離して保管することも考慮するとよい。</w:t>
      </w:r>
    </w:p>
    <w:p w14:paraId="50CECD88" w14:textId="77777777" w:rsidR="00E06A3E" w:rsidRPr="00A555CA" w:rsidRDefault="00E06A3E" w:rsidP="00E06A3E"/>
    <w:p w14:paraId="28AFB226" w14:textId="275C02DD" w:rsidR="00E06A3E" w:rsidRPr="00A555CA" w:rsidRDefault="000A3455" w:rsidP="00E06A3E">
      <w:pPr>
        <w:rPr>
          <w:rStyle w:val="af7"/>
        </w:rPr>
      </w:pPr>
      <w:r w:rsidRPr="00A555CA">
        <w:rPr>
          <w:rStyle w:val="af7"/>
          <w:rFonts w:hint="eastAsia"/>
        </w:rPr>
        <w:t>D2101</w:t>
      </w:r>
      <w:r w:rsidR="00E06A3E" w:rsidRPr="00A555CA">
        <w:rPr>
          <w:rStyle w:val="af7"/>
          <w:rFonts w:hint="eastAsia"/>
        </w:rPr>
        <w:t>-</w:t>
      </w:r>
      <w:r w:rsidR="00782529" w:rsidRPr="00A555CA">
        <w:rPr>
          <w:rStyle w:val="af7"/>
          <w:rFonts w:hint="eastAsia"/>
        </w:rPr>
        <w:t>5</w:t>
      </w:r>
      <w:r w:rsidR="005110E1">
        <w:rPr>
          <w:rStyle w:val="af7"/>
        </w:rPr>
        <w:t>3</w:t>
      </w:r>
      <w:r w:rsidR="00E06A3E" w:rsidRPr="00A555CA">
        <w:rPr>
          <w:rStyle w:val="af7"/>
          <w:rFonts w:hint="eastAsia"/>
        </w:rPr>
        <w:t xml:space="preserve">　（</w:t>
      </w:r>
      <w:r w:rsidR="00032852" w:rsidRPr="00A555CA">
        <w:rPr>
          <w:rFonts w:eastAsia="ＭＳ ゴシック" w:hint="eastAsia"/>
        </w:rPr>
        <w:t>要保全情報又は要安定情報</w:t>
      </w:r>
      <w:r w:rsidR="00A75219" w:rsidRPr="00A555CA">
        <w:rPr>
          <w:rStyle w:val="af7"/>
          <w:rFonts w:hint="eastAsia"/>
        </w:rPr>
        <w:t>のバックアップ</w:t>
      </w:r>
      <w:r w:rsidR="00E06A3E" w:rsidRPr="00A555CA">
        <w:rPr>
          <w:rStyle w:val="af7"/>
          <w:rFonts w:hint="eastAsia"/>
        </w:rPr>
        <w:t>）（</w:t>
      </w:r>
      <w:r w:rsidR="00832C3C" w:rsidRPr="00A555CA">
        <w:rPr>
          <w:rStyle w:val="af7"/>
          <w:rFonts w:hint="eastAsia"/>
        </w:rPr>
        <w:t>政府機関統一基準</w:t>
      </w:r>
      <w:r w:rsidR="00E06A3E" w:rsidRPr="00A555CA">
        <w:rPr>
          <w:rStyle w:val="af7"/>
          <w:rFonts w:hint="eastAsia"/>
        </w:rPr>
        <w:t>の対応項番</w:t>
      </w:r>
      <w:r w:rsidR="00E06A3E" w:rsidRPr="00A555CA">
        <w:rPr>
          <w:rStyle w:val="af7"/>
          <w:rFonts w:hint="eastAsia"/>
        </w:rPr>
        <w:t>3.1.1(8)-1</w:t>
      </w:r>
      <w:r w:rsidR="00E06A3E" w:rsidRPr="00A555CA">
        <w:rPr>
          <w:rStyle w:val="af7"/>
          <w:rFonts w:hint="eastAsia"/>
        </w:rPr>
        <w:t>）</w:t>
      </w:r>
    </w:p>
    <w:p w14:paraId="77522A2D" w14:textId="0FE69056" w:rsidR="00A75219" w:rsidRPr="00A555CA" w:rsidRDefault="00A75219" w:rsidP="00A75219">
      <w:pPr>
        <w:pStyle w:val="aff3"/>
      </w:pPr>
      <w:r w:rsidRPr="00A555CA">
        <w:rPr>
          <w:rFonts w:hint="eastAsia"/>
        </w:rPr>
        <w:t>第</w:t>
      </w:r>
      <w:r w:rsidR="00E014B7" w:rsidRPr="00A555CA">
        <w:rPr>
          <w:rFonts w:hint="eastAsia"/>
        </w:rPr>
        <w:t>五十</w:t>
      </w:r>
      <w:r w:rsidR="005110E1">
        <w:rPr>
          <w:rFonts w:hint="eastAsia"/>
        </w:rPr>
        <w:t>三</w:t>
      </w:r>
      <w:r w:rsidRPr="00A555CA">
        <w:rPr>
          <w:rFonts w:hint="eastAsia"/>
        </w:rPr>
        <w:t>条　教職員等は、要保全情報又は要安定情報である電磁的記録又は重要な設計書について、バックアップを取得すること。</w:t>
      </w:r>
    </w:p>
    <w:p w14:paraId="26290067" w14:textId="77777777" w:rsidR="00032852" w:rsidRPr="00A555CA" w:rsidRDefault="00032852" w:rsidP="00A75219">
      <w:pPr>
        <w:pStyle w:val="aff3"/>
      </w:pPr>
    </w:p>
    <w:p w14:paraId="0E01333B" w14:textId="1B3BE1A0" w:rsidR="00032852" w:rsidRPr="00A555CA" w:rsidRDefault="000A3455" w:rsidP="00032852">
      <w:pPr>
        <w:rPr>
          <w:rStyle w:val="af7"/>
        </w:rPr>
      </w:pPr>
      <w:r w:rsidRPr="00A555CA">
        <w:rPr>
          <w:rStyle w:val="af7"/>
          <w:rFonts w:hint="eastAsia"/>
        </w:rPr>
        <w:t>D2101</w:t>
      </w:r>
      <w:r w:rsidR="00032852" w:rsidRPr="00A555CA">
        <w:rPr>
          <w:rStyle w:val="af7"/>
          <w:rFonts w:hint="eastAsia"/>
        </w:rPr>
        <w:t>-</w:t>
      </w:r>
      <w:r w:rsidR="00782529" w:rsidRPr="00A555CA">
        <w:rPr>
          <w:rStyle w:val="af7"/>
          <w:rFonts w:hint="eastAsia"/>
        </w:rPr>
        <w:t>5</w:t>
      </w:r>
      <w:r w:rsidR="005110E1">
        <w:rPr>
          <w:rStyle w:val="af7"/>
        </w:rPr>
        <w:t>4</w:t>
      </w:r>
      <w:r w:rsidR="00032852" w:rsidRPr="00A555CA">
        <w:rPr>
          <w:rStyle w:val="af7"/>
          <w:rFonts w:hint="eastAsia"/>
        </w:rPr>
        <w:t xml:space="preserve">　（</w:t>
      </w:r>
      <w:r w:rsidR="00032852" w:rsidRPr="00A555CA">
        <w:rPr>
          <w:rFonts w:eastAsia="ＭＳ ゴシック" w:hint="eastAsia"/>
        </w:rPr>
        <w:t>要保全情報又は要安定情報</w:t>
      </w:r>
      <w:r w:rsidR="00032852" w:rsidRPr="00A555CA">
        <w:rPr>
          <w:rStyle w:val="af7"/>
          <w:rFonts w:hint="eastAsia"/>
        </w:rPr>
        <w:t>のバックアップ）（</w:t>
      </w:r>
      <w:r w:rsidR="00832C3C" w:rsidRPr="00A555CA">
        <w:rPr>
          <w:rStyle w:val="af7"/>
          <w:rFonts w:hint="eastAsia"/>
        </w:rPr>
        <w:t>政府機関統一基準</w:t>
      </w:r>
      <w:r w:rsidR="00032852" w:rsidRPr="00A555CA">
        <w:rPr>
          <w:rStyle w:val="af7"/>
          <w:rFonts w:hint="eastAsia"/>
        </w:rPr>
        <w:t>の対応項番</w:t>
      </w:r>
      <w:r w:rsidR="00032852" w:rsidRPr="00A555CA">
        <w:rPr>
          <w:rStyle w:val="af7"/>
          <w:rFonts w:hint="eastAsia"/>
        </w:rPr>
        <w:t>3.1.1(8)-2</w:t>
      </w:r>
      <w:r w:rsidR="00032852" w:rsidRPr="00A555CA">
        <w:rPr>
          <w:rStyle w:val="af7"/>
          <w:rFonts w:hint="eastAsia"/>
        </w:rPr>
        <w:t>）</w:t>
      </w:r>
    </w:p>
    <w:p w14:paraId="5F1720AB" w14:textId="61C66AC7" w:rsidR="00E06A3E" w:rsidRPr="00A555CA" w:rsidRDefault="00032852" w:rsidP="00A75219">
      <w:pPr>
        <w:pStyle w:val="aff3"/>
      </w:pPr>
      <w:r w:rsidRPr="00A555CA">
        <w:rPr>
          <w:rFonts w:hint="eastAsia"/>
        </w:rPr>
        <w:t>第</w:t>
      </w:r>
      <w:r w:rsidR="00782529" w:rsidRPr="00A555CA">
        <w:rPr>
          <w:rFonts w:hint="eastAsia"/>
        </w:rPr>
        <w:t>五十</w:t>
      </w:r>
      <w:r w:rsidR="005110E1">
        <w:rPr>
          <w:rFonts w:hint="eastAsia"/>
        </w:rPr>
        <w:t>四</w:t>
      </w:r>
      <w:r w:rsidRPr="00A555CA">
        <w:rPr>
          <w:rFonts w:hint="eastAsia"/>
        </w:rPr>
        <w:t xml:space="preserve">条　</w:t>
      </w:r>
      <w:r w:rsidR="00A75219" w:rsidRPr="00A555CA">
        <w:rPr>
          <w:rFonts w:hint="eastAsia"/>
        </w:rPr>
        <w:t>教職員等は、要保全情報</w:t>
      </w:r>
      <w:r w:rsidR="00573046">
        <w:rPr>
          <w:rFonts w:hint="eastAsia"/>
        </w:rPr>
        <w:t>若しくは</w:t>
      </w:r>
      <w:r w:rsidR="00A75219" w:rsidRPr="00A555CA">
        <w:rPr>
          <w:rFonts w:hint="eastAsia"/>
        </w:rPr>
        <w:t>要安定情報である電磁的記録のバックアップ又は重要な設計書のバックアップの保管について、災害等により生ずる業務上の支障を考慮し、適切な保管場所を選定すること。</w:t>
      </w:r>
    </w:p>
    <w:p w14:paraId="154D2FD8" w14:textId="75E2F3BA" w:rsidR="00E06A3E" w:rsidRPr="00A555CA" w:rsidRDefault="00E06A3E" w:rsidP="004D2B5F">
      <w:pPr>
        <w:pStyle w:val="a9"/>
      </w:pPr>
      <w:r w:rsidRPr="00A555CA">
        <w:rPr>
          <w:rFonts w:hint="eastAsia"/>
        </w:rPr>
        <w:t>解説：</w:t>
      </w:r>
      <w:r w:rsidR="00A75219" w:rsidRPr="00A555CA">
        <w:rPr>
          <w:rFonts w:hint="eastAsia"/>
        </w:rPr>
        <w:t>「重要な設計書」について</w:t>
      </w:r>
      <w:r w:rsidR="00A75219" w:rsidRPr="00A555CA">
        <w:br/>
      </w:r>
      <w:r w:rsidR="004D2B5F" w:rsidRPr="00A555CA">
        <w:rPr>
          <w:rFonts w:hint="eastAsia"/>
        </w:rPr>
        <w:t>情報システムの委託先から書面のみで提示された設計書類等、情報システムに記録されていない書面のみの情報であって、紛失、改ざん等により情報システムの運用に支障を及ぼす可能性のあるものを指している。バックアップが外部に流出することにより、攻撃者に有利になるものについては、保管の際に機密性を確保することにも留意する必要がある</w:t>
      </w:r>
      <w:r w:rsidR="00A75219" w:rsidRPr="00A555CA">
        <w:rPr>
          <w:rFonts w:hint="eastAsia"/>
        </w:rPr>
        <w:t>。</w:t>
      </w:r>
      <w:r w:rsidR="00A75219" w:rsidRPr="00A555CA">
        <w:br/>
      </w:r>
      <w:r w:rsidR="00A75219" w:rsidRPr="00A555CA">
        <w:br/>
      </w:r>
      <w:r w:rsidR="00A75219" w:rsidRPr="00A555CA">
        <w:rPr>
          <w:rFonts w:hint="eastAsia"/>
        </w:rPr>
        <w:t>「</w:t>
      </w:r>
      <w:r w:rsidR="004D2B5F" w:rsidRPr="00A555CA">
        <w:rPr>
          <w:rFonts w:hint="eastAsia"/>
        </w:rPr>
        <w:t>災害等により生ずる業務上の支障を考慮し、</w:t>
      </w:r>
      <w:r w:rsidR="00A75219" w:rsidRPr="00A555CA">
        <w:rPr>
          <w:rFonts w:hint="eastAsia"/>
        </w:rPr>
        <w:t>適切な保管場所</w:t>
      </w:r>
      <w:r w:rsidR="004D2B5F" w:rsidRPr="00A555CA">
        <w:rPr>
          <w:rFonts w:hint="eastAsia"/>
        </w:rPr>
        <w:t>を選定する</w:t>
      </w:r>
      <w:r w:rsidR="00A75219" w:rsidRPr="00A555CA">
        <w:rPr>
          <w:rFonts w:hint="eastAsia"/>
        </w:rPr>
        <w:t>」について</w:t>
      </w:r>
      <w:r w:rsidR="00A75219" w:rsidRPr="00A555CA">
        <w:br/>
      </w:r>
      <w:r w:rsidR="00A75219" w:rsidRPr="00A555CA">
        <w:rPr>
          <w:rFonts w:hint="eastAsia"/>
        </w:rPr>
        <w:t>災害等を想定してバックアップを取得する場合は、</w:t>
      </w:r>
      <w:r w:rsidR="00376A41" w:rsidRPr="00376A41">
        <w:rPr>
          <w:rFonts w:hint="eastAsia"/>
        </w:rPr>
        <w:t>完全性等の要求に応じ、想定する災害等の事象に</w:t>
      </w:r>
      <w:r w:rsidR="00A75219" w:rsidRPr="00A555CA">
        <w:rPr>
          <w:rFonts w:hint="eastAsia"/>
        </w:rPr>
        <w:t>耐性のある保管庫や施設、同時被災しない遠隔地に保管すること等</w:t>
      </w:r>
      <w:r w:rsidR="00376A41">
        <w:rPr>
          <w:rFonts w:hint="eastAsia"/>
        </w:rPr>
        <w:t>が</w:t>
      </w:r>
      <w:r w:rsidR="00A75219" w:rsidRPr="00A555CA">
        <w:rPr>
          <w:rFonts w:hint="eastAsia"/>
        </w:rPr>
        <w:t>考えられる。</w:t>
      </w:r>
      <w:r w:rsidR="004D2B5F" w:rsidRPr="00A555CA">
        <w:rPr>
          <w:rFonts w:hint="eastAsia"/>
        </w:rPr>
        <w:t>また、遠隔地に保管するに当たっては、実際にバックアップを用いた復旧に要する時間が、情報システム運用継続計画における復旧目標時間内に納まるよう、緊急時のバックアップデータの配送手段、配送時間等を考慮し、保管場所を決定する必要がある。</w:t>
      </w:r>
    </w:p>
    <w:p w14:paraId="4D311E47" w14:textId="77777777" w:rsidR="00E06A3E" w:rsidRPr="00A555CA" w:rsidRDefault="00E06A3E" w:rsidP="00E06A3E"/>
    <w:p w14:paraId="70635518" w14:textId="74E018FB" w:rsidR="00D20850" w:rsidRPr="00A555CA" w:rsidRDefault="00B6247B" w:rsidP="00B6247B">
      <w:pPr>
        <w:pStyle w:val="32"/>
        <w:ind w:left="210"/>
      </w:pPr>
      <w:r w:rsidRPr="00A555CA">
        <w:rPr>
          <w:rFonts w:hint="eastAsia"/>
        </w:rPr>
        <w:t>第</w:t>
      </w:r>
      <w:r>
        <w:rPr>
          <w:rFonts w:hint="eastAsia"/>
        </w:rPr>
        <w:t>二</w:t>
      </w:r>
      <w:r w:rsidRPr="00A555CA">
        <w:rPr>
          <w:rFonts w:hint="eastAsia"/>
        </w:rPr>
        <w:t xml:space="preserve">節　</w:t>
      </w:r>
      <w:r w:rsidR="00D20850" w:rsidRPr="00A555CA">
        <w:rPr>
          <w:rFonts w:hint="eastAsia"/>
        </w:rPr>
        <w:t>情報を取り扱う区域の管理</w:t>
      </w:r>
    </w:p>
    <w:p w14:paraId="2DC4689D" w14:textId="77777777" w:rsidR="003E534B" w:rsidRPr="00A555CA" w:rsidRDefault="003E534B" w:rsidP="003E534B">
      <w:pPr>
        <w:pStyle w:val="a9"/>
      </w:pPr>
      <w:r w:rsidRPr="00A555CA">
        <w:rPr>
          <w:rFonts w:hint="eastAsia"/>
        </w:rPr>
        <w:t>解説：サーバ装置、端末等が、不特定多数の者により物理的に接触できる設置環境にある場合においては、悪意ある者によるなりすまし、物理的な装置の破壊のほか、サーバ装置や端末の不正な持ち出しによる情報の漏えい等のおそれがある。その他、設置環境に関する脅威として、災害の発生による情報システムの損傷等もある。</w:t>
      </w:r>
      <w:r w:rsidRPr="00A555CA">
        <w:br/>
      </w:r>
      <w:r w:rsidRPr="00A555CA">
        <w:rPr>
          <w:rFonts w:hint="eastAsia"/>
        </w:rPr>
        <w:t>したがって、教室、研究室、事務室、会議室、サーバ室等の情報を取り扱う区域に対して、物理的な対策や入退管理の対策を講ずることで区域の安全性を確保し、当該区域で取り扱う情報や情報システムのセキュリティを確保する必要</w:t>
      </w:r>
      <w:r w:rsidRPr="00A555CA">
        <w:rPr>
          <w:rFonts w:hint="eastAsia"/>
        </w:rPr>
        <w:lastRenderedPageBreak/>
        <w:t>がある。</w:t>
      </w:r>
    </w:p>
    <w:p w14:paraId="62EE2247" w14:textId="77777777" w:rsidR="00D20850" w:rsidRPr="00A555CA" w:rsidRDefault="00D20850" w:rsidP="00D20850"/>
    <w:p w14:paraId="64A5F66D" w14:textId="1EAD13E5" w:rsidR="003E534B" w:rsidRPr="00A555CA" w:rsidRDefault="000A3455" w:rsidP="003E534B">
      <w:pPr>
        <w:rPr>
          <w:rStyle w:val="af7"/>
        </w:rPr>
      </w:pPr>
      <w:r w:rsidRPr="00A555CA">
        <w:rPr>
          <w:rStyle w:val="af7"/>
          <w:rFonts w:hint="eastAsia"/>
        </w:rPr>
        <w:t>D2101</w:t>
      </w:r>
      <w:r w:rsidR="003E534B" w:rsidRPr="00A555CA">
        <w:rPr>
          <w:rStyle w:val="af7"/>
          <w:rFonts w:hint="eastAsia"/>
        </w:rPr>
        <w:t>-</w:t>
      </w:r>
      <w:r w:rsidR="00782529" w:rsidRPr="00A555CA">
        <w:rPr>
          <w:rStyle w:val="af7"/>
          <w:rFonts w:hint="eastAsia"/>
        </w:rPr>
        <w:t>5</w:t>
      </w:r>
      <w:r w:rsidR="005110E1">
        <w:rPr>
          <w:rStyle w:val="af7"/>
        </w:rPr>
        <w:t>5</w:t>
      </w:r>
      <w:r w:rsidR="003E534B" w:rsidRPr="00A555CA">
        <w:rPr>
          <w:rStyle w:val="af7"/>
          <w:rFonts w:hint="eastAsia"/>
        </w:rPr>
        <w:t xml:space="preserve">　（</w:t>
      </w:r>
      <w:r w:rsidR="003E534B" w:rsidRPr="00A555CA">
        <w:rPr>
          <w:rFonts w:eastAsia="ＭＳ ゴシック" w:hint="eastAsia"/>
        </w:rPr>
        <w:t>要管理対策区域における対策の基準の決定</w:t>
      </w:r>
      <w:r w:rsidR="003E534B" w:rsidRPr="00A555CA">
        <w:rPr>
          <w:rStyle w:val="af7"/>
          <w:rFonts w:hint="eastAsia"/>
        </w:rPr>
        <w:t>）（</w:t>
      </w:r>
      <w:r w:rsidR="00832C3C" w:rsidRPr="00A555CA">
        <w:rPr>
          <w:rStyle w:val="af7"/>
          <w:rFonts w:hint="eastAsia"/>
        </w:rPr>
        <w:t>政府機関統一基準</w:t>
      </w:r>
      <w:r w:rsidR="003E534B" w:rsidRPr="00A555CA">
        <w:rPr>
          <w:rStyle w:val="af7"/>
          <w:rFonts w:hint="eastAsia"/>
        </w:rPr>
        <w:t>の対応項番</w:t>
      </w:r>
      <w:r w:rsidR="003E534B" w:rsidRPr="00A555CA">
        <w:rPr>
          <w:rStyle w:val="af7"/>
          <w:rFonts w:hint="eastAsia"/>
        </w:rPr>
        <w:t>3.2.1(1)</w:t>
      </w:r>
      <w:r w:rsidR="003E534B" w:rsidRPr="00A555CA">
        <w:rPr>
          <w:rStyle w:val="af7"/>
          <w:rFonts w:hint="eastAsia"/>
        </w:rPr>
        <w:t>）</w:t>
      </w:r>
    </w:p>
    <w:p w14:paraId="4DEB9E5F" w14:textId="70E0EC44" w:rsidR="003E534B" w:rsidRPr="00A555CA" w:rsidRDefault="003E534B" w:rsidP="003E534B">
      <w:pPr>
        <w:pStyle w:val="aff3"/>
      </w:pPr>
      <w:r w:rsidRPr="00A555CA">
        <w:rPr>
          <w:rFonts w:hint="eastAsia"/>
        </w:rPr>
        <w:t>第</w:t>
      </w:r>
      <w:r w:rsidR="00782529" w:rsidRPr="00A555CA">
        <w:rPr>
          <w:rFonts w:hint="eastAsia"/>
        </w:rPr>
        <w:t>五十</w:t>
      </w:r>
      <w:r w:rsidR="005110E1">
        <w:rPr>
          <w:rFonts w:hint="eastAsia"/>
        </w:rPr>
        <w:t>五</w:t>
      </w:r>
      <w:r w:rsidRPr="00A555CA">
        <w:rPr>
          <w:rFonts w:hint="eastAsia"/>
        </w:rPr>
        <w:t>条　全学実施責任者は、要管理対策区域の範囲を定めること。</w:t>
      </w:r>
    </w:p>
    <w:p w14:paraId="63277621" w14:textId="77777777" w:rsidR="003E534B" w:rsidRPr="00A555CA" w:rsidRDefault="003E534B" w:rsidP="003E534B">
      <w:pPr>
        <w:pStyle w:val="aff3"/>
      </w:pPr>
      <w:r w:rsidRPr="00A555CA">
        <w:rPr>
          <w:rFonts w:hint="eastAsia"/>
        </w:rPr>
        <w:t>２　全学実施責任者は、要管理対策区域の特性に応じて、以下の観点を含む対策の基準を定めること。</w:t>
      </w:r>
    </w:p>
    <w:p w14:paraId="7BEBC519" w14:textId="77777777" w:rsidR="003E534B" w:rsidRPr="00A555CA" w:rsidRDefault="003E534B" w:rsidP="003E534B">
      <w:pPr>
        <w:pStyle w:val="aff4"/>
      </w:pPr>
      <w:r w:rsidRPr="00A555CA">
        <w:rPr>
          <w:rFonts w:hint="eastAsia"/>
        </w:rPr>
        <w:t>一　許可されていない者が容易に立ち入ることができないようにするための、施錠可能な扉、間仕切り等の施設の整備、設備の設置等の物理的な対策。</w:t>
      </w:r>
    </w:p>
    <w:p w14:paraId="1EF54C9D" w14:textId="77777777" w:rsidR="003E534B" w:rsidRPr="00A555CA" w:rsidRDefault="003E534B" w:rsidP="003E534B">
      <w:pPr>
        <w:pStyle w:val="aff4"/>
      </w:pPr>
      <w:r w:rsidRPr="00A555CA">
        <w:rPr>
          <w:rFonts w:hint="eastAsia"/>
        </w:rPr>
        <w:t>二　許可されていない者の立入りを制限するため及び立入りを許可された者による立入り時の不正な行為を防止するための入退管理対策。</w:t>
      </w:r>
    </w:p>
    <w:p w14:paraId="4388F8AE" w14:textId="3C29A1B4" w:rsidR="003E534B" w:rsidRPr="00A555CA" w:rsidRDefault="003E534B" w:rsidP="00D33228">
      <w:pPr>
        <w:pStyle w:val="a9"/>
      </w:pPr>
      <w:r w:rsidRPr="00A555CA">
        <w:rPr>
          <w:rFonts w:hint="eastAsia"/>
        </w:rPr>
        <w:t>解説：</w:t>
      </w:r>
      <w:r w:rsidR="00D33228" w:rsidRPr="00A555CA">
        <w:rPr>
          <w:rFonts w:hint="eastAsia"/>
        </w:rPr>
        <w:t>第１項「要管理対策区域の範囲を定める」について</w:t>
      </w:r>
      <w:r w:rsidR="00D33228" w:rsidRPr="00A555CA">
        <w:br/>
      </w:r>
      <w:r w:rsidR="00D33228" w:rsidRPr="00A555CA">
        <w:rPr>
          <w:rFonts w:hint="eastAsia"/>
        </w:rPr>
        <w:t>教室、研究室、事務室やサーバ室のほか、学外の</w:t>
      </w:r>
      <w:r w:rsidR="009E053C">
        <w:rPr>
          <w:rFonts w:hint="eastAsia"/>
        </w:rPr>
        <w:t>機関等で</w:t>
      </w:r>
      <w:r w:rsidR="00D33228" w:rsidRPr="00A555CA">
        <w:rPr>
          <w:rFonts w:hint="eastAsia"/>
        </w:rPr>
        <w:t>共用する</w:t>
      </w:r>
      <w:r w:rsidR="009E053C">
        <w:rPr>
          <w:rFonts w:hint="eastAsia"/>
        </w:rPr>
        <w:t>会議室</w:t>
      </w:r>
      <w:r w:rsidR="00D33228" w:rsidRPr="00A555CA">
        <w:rPr>
          <w:rFonts w:hint="eastAsia"/>
        </w:rPr>
        <w:t>や</w:t>
      </w:r>
      <w:r w:rsidR="00455F76" w:rsidRPr="00A555CA">
        <w:rPr>
          <w:rFonts w:hint="eastAsia"/>
        </w:rPr>
        <w:t>教職員等</w:t>
      </w:r>
      <w:r w:rsidR="00D33228" w:rsidRPr="00A555CA">
        <w:rPr>
          <w:rFonts w:hint="eastAsia"/>
        </w:rPr>
        <w:t>が書面やモバイル端末等を運搬するときの安全性を高めるために、教室、研究室、事務室間</w:t>
      </w:r>
      <w:r w:rsidR="009E053C">
        <w:rPr>
          <w:rFonts w:hint="eastAsia"/>
        </w:rPr>
        <w:t>や会議室</w:t>
      </w:r>
      <w:r w:rsidR="00D33228" w:rsidRPr="00A555CA">
        <w:rPr>
          <w:rFonts w:hint="eastAsia"/>
        </w:rPr>
        <w:t>に接続されている廊下等も要管理対策区域に含めることを考慮してもよい。</w:t>
      </w:r>
      <w:r w:rsidR="00D33228" w:rsidRPr="00A555CA">
        <w:br/>
      </w:r>
      <w:r w:rsidR="00D33228" w:rsidRPr="00A555CA">
        <w:rPr>
          <w:rFonts w:hint="eastAsia"/>
        </w:rPr>
        <w:t>なお、要管理対策区域外で教育研究事務を行う必要がある場合には、施設及び環境に係る対策が講じられないことから情報の漏えい等の可能性が高くなる。情報の漏えい等の可能性を低減するためには、要管理対策区域外でのモバイル</w:t>
      </w:r>
      <w:r w:rsidR="00D33228" w:rsidRPr="00C812F2">
        <w:rPr>
          <w:rFonts w:hint="eastAsia"/>
        </w:rPr>
        <w:t>端末の利用に関する遵守事項（第</w:t>
      </w:r>
      <w:r w:rsidR="00C812F2" w:rsidRPr="00C812F2">
        <w:rPr>
          <w:rFonts w:hint="eastAsia"/>
        </w:rPr>
        <w:t>百五十三</w:t>
      </w:r>
      <w:r w:rsidR="00D33228" w:rsidRPr="00C812F2">
        <w:rPr>
          <w:rFonts w:hint="eastAsia"/>
        </w:rPr>
        <w:t>条、第</w:t>
      </w:r>
      <w:r w:rsidR="00C812F2" w:rsidRPr="00C812F2">
        <w:rPr>
          <w:rFonts w:hint="eastAsia"/>
        </w:rPr>
        <w:t>百五十五</w:t>
      </w:r>
      <w:r w:rsidR="00D33228" w:rsidRPr="00C812F2">
        <w:rPr>
          <w:rFonts w:hint="eastAsia"/>
        </w:rPr>
        <w:t>条等）を参照し、適</w:t>
      </w:r>
      <w:r w:rsidR="00D33228" w:rsidRPr="00A555CA">
        <w:rPr>
          <w:rFonts w:hint="eastAsia"/>
        </w:rPr>
        <w:t>切な対策を行うことが必要である。</w:t>
      </w:r>
      <w:r w:rsidR="00D33228" w:rsidRPr="00A555CA">
        <w:br/>
      </w:r>
      <w:r w:rsidR="00D33228" w:rsidRPr="00A555CA">
        <w:rPr>
          <w:rFonts w:hint="eastAsia"/>
        </w:rPr>
        <w:br/>
      </w:r>
      <w:r w:rsidR="00D33228" w:rsidRPr="00A555CA">
        <w:rPr>
          <w:rFonts w:hint="eastAsia"/>
        </w:rPr>
        <w:t>第２項第２号「入退管理対策」について</w:t>
      </w:r>
      <w:r w:rsidR="00D33228" w:rsidRPr="00A555CA">
        <w:br/>
      </w:r>
      <w:r w:rsidR="00D33228" w:rsidRPr="00A555CA">
        <w:rPr>
          <w:rFonts w:hint="eastAsia"/>
        </w:rPr>
        <w:t>次条第２項～第４項に示した対策の基準のほか、以下を対策の基準に含めてもよい。</w:t>
      </w:r>
      <w:r w:rsidR="00D33228" w:rsidRPr="00A555CA">
        <w:br/>
      </w:r>
      <w:r w:rsidR="00D33228" w:rsidRPr="00A555CA">
        <w:rPr>
          <w:rFonts w:hint="eastAsia"/>
        </w:rPr>
        <w:t>・共連れ（立入りを許可された者が立ち入る際に、立入りを許可されていない者を同時に立ち入らせるような行為）を防止する措置を講ずること。</w:t>
      </w:r>
      <w:r w:rsidR="009E053C">
        <w:br/>
      </w:r>
      <w:r w:rsidR="00D33228" w:rsidRPr="00A555CA">
        <w:rPr>
          <w:rFonts w:hint="eastAsia"/>
        </w:rPr>
        <w:t>具体的な対策として、１人ずつでないと立入り及び退出が不可能な設備の利用、警備員の配置による目視確認等が挙げられる。</w:t>
      </w:r>
      <w:r w:rsidR="00D33228" w:rsidRPr="00A555CA">
        <w:br/>
      </w:r>
      <w:r w:rsidR="00D33228" w:rsidRPr="00A555CA">
        <w:rPr>
          <w:rFonts w:hint="eastAsia"/>
        </w:rPr>
        <w:t>・立入りを許可されていない者の侵入等、区域の安全性が侵害された場合に追跡することができるように、立入り及び当該区域からの退出を記録及び監視する措置を講ずること。</w:t>
      </w:r>
      <w:r w:rsidR="009E053C">
        <w:br/>
      </w:r>
      <w:r w:rsidR="00D33228" w:rsidRPr="00A555CA">
        <w:rPr>
          <w:rFonts w:hint="eastAsia"/>
        </w:rPr>
        <w:t>「記録及び監視する」具体的な対策として、警備員、監視カメラ等による記録及び監視のほか、要管理対策区域への立入り及び当該区域からの退出を管理する装置における立入り及び退出の記録を取得し、当該立入り及び退出の記録を定期的に確認することが挙げられる。継続的に立入りが許可されている者以外の者の立入りがあった場合には、立入りの記録として立ち入った者の氏名及び所属、訪問目的、訪問相手の氏名及び所属、訪問日、立入り及び退出の時刻を記録することが挙げられる。</w:t>
      </w:r>
      <w:r w:rsidR="00D33228" w:rsidRPr="00A555CA">
        <w:br/>
      </w:r>
      <w:r w:rsidR="00D33228" w:rsidRPr="00A555CA">
        <w:rPr>
          <w:rFonts w:hint="eastAsia"/>
        </w:rPr>
        <w:t>・受渡業者と物品の受渡しを行う場所を制限すること。</w:t>
      </w:r>
      <w:r w:rsidR="00455F76" w:rsidRPr="00A555CA">
        <w:br/>
      </w:r>
      <w:r w:rsidR="00D33228" w:rsidRPr="00A555CA">
        <w:rPr>
          <w:rFonts w:hint="eastAsia"/>
        </w:rPr>
        <w:t>なお、「受渡業者」</w:t>
      </w:r>
      <w:r w:rsidR="00E80E50" w:rsidRPr="00A555CA">
        <w:fldChar w:fldCharType="begin"/>
      </w:r>
      <w:r w:rsidR="006245F3" w:rsidRPr="00A555CA">
        <w:instrText xml:space="preserve"> XE "</w:instrText>
      </w:r>
      <w:r w:rsidR="006245F3" w:rsidRPr="00A555CA">
        <w:rPr>
          <w:rFonts w:hint="eastAsia"/>
        </w:rPr>
        <w:instrText>受渡業者</w:instrText>
      </w:r>
      <w:r w:rsidR="006245F3" w:rsidRPr="00A555CA">
        <w:instrText>" \y "</w:instrText>
      </w:r>
      <w:r w:rsidR="006245F3" w:rsidRPr="00A555CA">
        <w:instrText>うけわたしぎょうしゃ</w:instrText>
      </w:r>
      <w:r w:rsidR="006245F3" w:rsidRPr="00A555CA">
        <w:instrText xml:space="preserve">" \b </w:instrText>
      </w:r>
      <w:r w:rsidR="00E80E50" w:rsidRPr="00A555CA">
        <w:fldChar w:fldCharType="end"/>
      </w:r>
      <w:r w:rsidR="00D33228" w:rsidRPr="00A555CA">
        <w:rPr>
          <w:rFonts w:hint="eastAsia"/>
        </w:rPr>
        <w:t>とは、</w:t>
      </w:r>
      <w:r w:rsidR="00455F76" w:rsidRPr="00A555CA">
        <w:rPr>
          <w:rFonts w:hint="eastAsia"/>
        </w:rPr>
        <w:t>教</w:t>
      </w:r>
      <w:r w:rsidR="00455F76" w:rsidRPr="00A555CA">
        <w:rPr>
          <w:rFonts w:hint="eastAsia"/>
        </w:rPr>
        <w:lastRenderedPageBreak/>
        <w:t>職員等</w:t>
      </w:r>
      <w:r w:rsidR="00D33228" w:rsidRPr="00A555CA">
        <w:rPr>
          <w:rFonts w:hint="eastAsia"/>
        </w:rPr>
        <w:t>との物品の受渡しを行う者をいう。物品の受渡しとしては、宅配便の集配、事務用品の納入等が考えられる。</w:t>
      </w:r>
    </w:p>
    <w:p w14:paraId="78B8F649" w14:textId="77777777" w:rsidR="003E534B" w:rsidRPr="00A555CA" w:rsidRDefault="003E534B" w:rsidP="003E534B"/>
    <w:p w14:paraId="6ACD4EDF" w14:textId="2B3CF0E9" w:rsidR="003E534B" w:rsidRPr="00A555CA" w:rsidRDefault="000A3455" w:rsidP="003E534B">
      <w:pPr>
        <w:rPr>
          <w:rStyle w:val="af7"/>
        </w:rPr>
      </w:pPr>
      <w:r w:rsidRPr="00A555CA">
        <w:rPr>
          <w:rStyle w:val="af7"/>
          <w:rFonts w:hint="eastAsia"/>
        </w:rPr>
        <w:t>D2101</w:t>
      </w:r>
      <w:r w:rsidR="003E534B" w:rsidRPr="00A555CA">
        <w:rPr>
          <w:rStyle w:val="af7"/>
          <w:rFonts w:hint="eastAsia"/>
        </w:rPr>
        <w:t>-</w:t>
      </w:r>
      <w:r w:rsidR="00782529" w:rsidRPr="00A555CA">
        <w:rPr>
          <w:rStyle w:val="af7"/>
          <w:rFonts w:hint="eastAsia"/>
        </w:rPr>
        <w:t>5</w:t>
      </w:r>
      <w:r w:rsidR="005110E1">
        <w:rPr>
          <w:rStyle w:val="af7"/>
        </w:rPr>
        <w:t>6</w:t>
      </w:r>
      <w:r w:rsidR="003E534B" w:rsidRPr="00A555CA">
        <w:rPr>
          <w:rStyle w:val="af7"/>
          <w:rFonts w:hint="eastAsia"/>
        </w:rPr>
        <w:t xml:space="preserve">　（</w:t>
      </w:r>
      <w:r w:rsidR="009C27CC" w:rsidRPr="00A555CA">
        <w:rPr>
          <w:rFonts w:eastAsia="ＭＳ ゴシック" w:hint="eastAsia"/>
        </w:rPr>
        <w:t>要管理対策区域における対策</w:t>
      </w:r>
      <w:r w:rsidR="003E534B" w:rsidRPr="00A555CA">
        <w:rPr>
          <w:rStyle w:val="af7"/>
          <w:rFonts w:hint="eastAsia"/>
        </w:rPr>
        <w:t>）（</w:t>
      </w:r>
      <w:r w:rsidR="00832C3C" w:rsidRPr="00A555CA">
        <w:rPr>
          <w:rStyle w:val="af7"/>
          <w:rFonts w:hint="eastAsia"/>
        </w:rPr>
        <w:t>政府機関統一基準</w:t>
      </w:r>
      <w:r w:rsidR="003E534B" w:rsidRPr="00A555CA">
        <w:rPr>
          <w:rStyle w:val="af7"/>
          <w:rFonts w:hint="eastAsia"/>
        </w:rPr>
        <w:t>の対応項番</w:t>
      </w:r>
      <w:r w:rsidR="003E534B" w:rsidRPr="00A555CA">
        <w:rPr>
          <w:rStyle w:val="af7"/>
          <w:rFonts w:hint="eastAsia"/>
        </w:rPr>
        <w:t>3.2.1(1)-1,2,3,4,5</w:t>
      </w:r>
      <w:r w:rsidR="003E534B" w:rsidRPr="00A555CA">
        <w:rPr>
          <w:rStyle w:val="af7"/>
          <w:rFonts w:hint="eastAsia"/>
        </w:rPr>
        <w:t>）</w:t>
      </w:r>
    </w:p>
    <w:p w14:paraId="6157A0B2" w14:textId="5BF2D7DC" w:rsidR="003E534B" w:rsidRPr="00A555CA" w:rsidRDefault="003E534B" w:rsidP="003E534B">
      <w:pPr>
        <w:pStyle w:val="aff3"/>
      </w:pPr>
      <w:r w:rsidRPr="00A555CA">
        <w:rPr>
          <w:rFonts w:hint="eastAsia"/>
        </w:rPr>
        <w:t>第</w:t>
      </w:r>
      <w:r w:rsidR="00782529" w:rsidRPr="00A555CA">
        <w:rPr>
          <w:rFonts w:hint="eastAsia"/>
        </w:rPr>
        <w:t>五十</w:t>
      </w:r>
      <w:r w:rsidR="005110E1">
        <w:rPr>
          <w:rFonts w:hint="eastAsia"/>
        </w:rPr>
        <w:t>六</w:t>
      </w:r>
      <w:r w:rsidRPr="00A555CA">
        <w:rPr>
          <w:rFonts w:hint="eastAsia"/>
        </w:rPr>
        <w:t>条　全学実施責任者は、以下を例とする、</w:t>
      </w:r>
      <w:bookmarkStart w:id="8" w:name="_Hlk13481035"/>
      <w:r w:rsidRPr="00A555CA">
        <w:rPr>
          <w:rFonts w:hint="eastAsia"/>
        </w:rPr>
        <w:t>要管理対策区域の安全性を確保するための段階的な対策の水準（以下「クラス」という。）</w:t>
      </w:r>
      <w:bookmarkEnd w:id="8"/>
      <w:r w:rsidRPr="00A555CA">
        <w:rPr>
          <w:rFonts w:hint="eastAsia"/>
        </w:rPr>
        <w:t>を定めること。</w:t>
      </w:r>
    </w:p>
    <w:p w14:paraId="79BCA4DA" w14:textId="77777777" w:rsidR="003E534B" w:rsidRPr="00A555CA" w:rsidRDefault="000F1B75" w:rsidP="003E534B">
      <w:pPr>
        <w:pStyle w:val="aff4"/>
      </w:pPr>
      <w:r w:rsidRPr="00A555CA">
        <w:rPr>
          <w:rFonts w:hint="eastAsia"/>
        </w:rPr>
        <w:t xml:space="preserve">一　</w:t>
      </w:r>
      <w:r w:rsidR="003E534B" w:rsidRPr="00A555CA">
        <w:rPr>
          <w:rFonts w:hint="eastAsia"/>
        </w:rPr>
        <w:t>下表のとおり、３段階のクラスを定める。</w:t>
      </w:r>
    </w:p>
    <w:tbl>
      <w:tblPr>
        <w:tblW w:w="0" w:type="auto"/>
        <w:tblInd w:w="4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6"/>
        <w:gridCol w:w="7761"/>
      </w:tblGrid>
      <w:tr w:rsidR="003E534B" w:rsidRPr="00A555CA" w14:paraId="18B55FA9" w14:textId="77777777" w:rsidTr="003F6308">
        <w:tc>
          <w:tcPr>
            <w:tcW w:w="1106" w:type="dxa"/>
            <w:shd w:val="clear" w:color="auto" w:fill="auto"/>
          </w:tcPr>
          <w:p w14:paraId="550D3761" w14:textId="77777777" w:rsidR="003E534B" w:rsidRPr="00A555CA" w:rsidRDefault="003E534B" w:rsidP="003F6308">
            <w:pPr>
              <w:pStyle w:val="aff4"/>
              <w:ind w:left="0" w:firstLine="0"/>
              <w:jc w:val="center"/>
            </w:pPr>
            <w:r w:rsidRPr="00A555CA">
              <w:rPr>
                <w:rFonts w:hint="eastAsia"/>
              </w:rPr>
              <w:t>クラス</w:t>
            </w:r>
          </w:p>
        </w:tc>
        <w:tc>
          <w:tcPr>
            <w:tcW w:w="7761" w:type="dxa"/>
            <w:shd w:val="clear" w:color="auto" w:fill="auto"/>
          </w:tcPr>
          <w:p w14:paraId="77126B90" w14:textId="77777777" w:rsidR="003E534B" w:rsidRPr="00A555CA" w:rsidRDefault="003E534B" w:rsidP="003F6308">
            <w:pPr>
              <w:pStyle w:val="aff4"/>
              <w:ind w:left="0" w:firstLine="0"/>
              <w:jc w:val="center"/>
            </w:pPr>
            <w:r w:rsidRPr="00A555CA">
              <w:rPr>
                <w:rFonts w:hint="eastAsia"/>
              </w:rPr>
              <w:t>説明</w:t>
            </w:r>
          </w:p>
        </w:tc>
      </w:tr>
      <w:tr w:rsidR="003E534B" w:rsidRPr="00A555CA" w14:paraId="6C516B3A" w14:textId="77777777" w:rsidTr="003F6308">
        <w:tc>
          <w:tcPr>
            <w:tcW w:w="1106" w:type="dxa"/>
            <w:shd w:val="clear" w:color="auto" w:fill="auto"/>
          </w:tcPr>
          <w:p w14:paraId="0123A30D" w14:textId="77777777" w:rsidR="003E534B" w:rsidRPr="00A555CA" w:rsidRDefault="003E534B" w:rsidP="003F6308">
            <w:pPr>
              <w:pStyle w:val="aff4"/>
              <w:ind w:left="0" w:firstLine="0"/>
            </w:pPr>
            <w:r w:rsidRPr="00A555CA">
              <w:rPr>
                <w:rFonts w:hint="eastAsia"/>
              </w:rPr>
              <w:t>クラス３</w:t>
            </w:r>
          </w:p>
        </w:tc>
        <w:tc>
          <w:tcPr>
            <w:tcW w:w="7761" w:type="dxa"/>
            <w:shd w:val="clear" w:color="auto" w:fill="auto"/>
          </w:tcPr>
          <w:p w14:paraId="4F32D63B" w14:textId="77777777" w:rsidR="003E534B" w:rsidRPr="00A555CA" w:rsidRDefault="003E534B" w:rsidP="003F6308">
            <w:pPr>
              <w:pStyle w:val="aff4"/>
              <w:ind w:left="0" w:firstLine="0"/>
            </w:pPr>
            <w:r w:rsidRPr="00A555CA">
              <w:rPr>
                <w:rFonts w:hint="eastAsia"/>
              </w:rPr>
              <w:t>一部の限られた者以外の者の立入りを制限する必要があるなど、クラス２より強固な情報セキュリティを確保するための厳重な対策を実施する必要がある区域</w:t>
            </w:r>
          </w:p>
        </w:tc>
      </w:tr>
      <w:tr w:rsidR="003E534B" w:rsidRPr="00A555CA" w14:paraId="47645629" w14:textId="77777777" w:rsidTr="003F6308">
        <w:tc>
          <w:tcPr>
            <w:tcW w:w="1106" w:type="dxa"/>
            <w:shd w:val="clear" w:color="auto" w:fill="auto"/>
          </w:tcPr>
          <w:p w14:paraId="0A8B748E" w14:textId="77777777" w:rsidR="003E534B" w:rsidRPr="00A555CA" w:rsidRDefault="003E534B" w:rsidP="003F6308">
            <w:pPr>
              <w:pStyle w:val="aff4"/>
              <w:ind w:left="0" w:firstLine="0"/>
            </w:pPr>
            <w:r w:rsidRPr="00A555CA">
              <w:rPr>
                <w:rFonts w:hint="eastAsia"/>
              </w:rPr>
              <w:t>クラス２</w:t>
            </w:r>
          </w:p>
        </w:tc>
        <w:tc>
          <w:tcPr>
            <w:tcW w:w="7761" w:type="dxa"/>
            <w:shd w:val="clear" w:color="auto" w:fill="auto"/>
          </w:tcPr>
          <w:p w14:paraId="23030F07" w14:textId="77777777" w:rsidR="003E534B" w:rsidRPr="00A555CA" w:rsidRDefault="00CE4FF4" w:rsidP="003F6308">
            <w:pPr>
              <w:pStyle w:val="aff4"/>
              <w:ind w:left="0" w:firstLine="0"/>
            </w:pPr>
            <w:r w:rsidRPr="00A555CA">
              <w:rPr>
                <w:rFonts w:hint="eastAsia"/>
              </w:rPr>
              <w:t>教職員等</w:t>
            </w:r>
            <w:r w:rsidR="003E534B" w:rsidRPr="00A555CA">
              <w:rPr>
                <w:rFonts w:hint="eastAsia"/>
              </w:rPr>
              <w:t>以外の者の立入りを制限する必要があるなど、情報セキュリティを確保するための対策を実施する必要がある区域</w:t>
            </w:r>
          </w:p>
        </w:tc>
      </w:tr>
      <w:tr w:rsidR="003E534B" w:rsidRPr="00A555CA" w14:paraId="56EC11F2" w14:textId="77777777" w:rsidTr="003F6308">
        <w:tc>
          <w:tcPr>
            <w:tcW w:w="1106" w:type="dxa"/>
            <w:shd w:val="clear" w:color="auto" w:fill="auto"/>
          </w:tcPr>
          <w:p w14:paraId="6F4A3BD5" w14:textId="77777777" w:rsidR="003E534B" w:rsidRPr="00A555CA" w:rsidRDefault="003E534B" w:rsidP="003F6308">
            <w:pPr>
              <w:pStyle w:val="aff4"/>
              <w:ind w:left="0" w:firstLine="0"/>
            </w:pPr>
            <w:r w:rsidRPr="00A555CA">
              <w:rPr>
                <w:rFonts w:hint="eastAsia"/>
              </w:rPr>
              <w:t>クラス１</w:t>
            </w:r>
          </w:p>
        </w:tc>
        <w:tc>
          <w:tcPr>
            <w:tcW w:w="7761" w:type="dxa"/>
            <w:shd w:val="clear" w:color="auto" w:fill="auto"/>
          </w:tcPr>
          <w:p w14:paraId="0DE64B86" w14:textId="77777777" w:rsidR="003E534B" w:rsidRPr="00A555CA" w:rsidRDefault="003E534B" w:rsidP="003F6308">
            <w:pPr>
              <w:pStyle w:val="aff4"/>
              <w:ind w:left="0" w:firstLine="0"/>
            </w:pPr>
            <w:r w:rsidRPr="00A555CA">
              <w:rPr>
                <w:rFonts w:hint="eastAsia"/>
              </w:rPr>
              <w:t>クラス３、クラス２以外の要管理対策区域</w:t>
            </w:r>
          </w:p>
        </w:tc>
      </w:tr>
    </w:tbl>
    <w:p w14:paraId="39794895" w14:textId="77777777" w:rsidR="003E534B" w:rsidRPr="00A555CA" w:rsidRDefault="003E534B" w:rsidP="003E534B">
      <w:pPr>
        <w:pStyle w:val="aff4"/>
      </w:pPr>
      <w:r w:rsidRPr="00A555CA">
        <w:rPr>
          <w:rFonts w:hint="eastAsia"/>
        </w:rPr>
        <w:t>※便宜上、要管理対策区域外の区域はクラス０と呼び、クラス０＜クラス１＜クラス２＜クラス３の順位を設ける。すなわち、クラス０が最も下位のクラス、クラス３が最も上位のクラスとなる。</w:t>
      </w:r>
    </w:p>
    <w:p w14:paraId="7CE24388" w14:textId="77777777" w:rsidR="004D67BA" w:rsidRPr="00A555CA" w:rsidRDefault="003E534B" w:rsidP="004D67BA">
      <w:pPr>
        <w:pStyle w:val="aff3"/>
      </w:pPr>
      <w:r w:rsidRPr="00A555CA">
        <w:rPr>
          <w:rFonts w:hint="eastAsia"/>
        </w:rPr>
        <w:t>２　全学実施責任者は、クラス１の区域について、</w:t>
      </w:r>
      <w:r w:rsidR="004D67BA" w:rsidRPr="00A555CA">
        <w:rPr>
          <w:rFonts w:hint="eastAsia"/>
        </w:rPr>
        <w:t>以下を含む施設の整備、設備の設置等の物理的な対策及び入退管理対策の基準を定めること。</w:t>
      </w:r>
    </w:p>
    <w:p w14:paraId="0F45BC95" w14:textId="0E4FFC20" w:rsidR="004D67BA" w:rsidRPr="00A555CA" w:rsidRDefault="000F1B75" w:rsidP="009C27CC">
      <w:pPr>
        <w:pStyle w:val="aff4"/>
      </w:pPr>
      <w:r w:rsidRPr="00A555CA">
        <w:rPr>
          <w:rFonts w:hint="eastAsia"/>
        </w:rPr>
        <w:t xml:space="preserve">一　</w:t>
      </w:r>
      <w:r w:rsidR="00790E4E" w:rsidRPr="00790E4E">
        <w:rPr>
          <w:rFonts w:hint="eastAsia"/>
        </w:rPr>
        <w:t>クラス２の区域への立入りを許可されていない</w:t>
      </w:r>
      <w:r w:rsidR="004D67BA" w:rsidRPr="00A555CA">
        <w:rPr>
          <w:rFonts w:hint="eastAsia"/>
        </w:rPr>
        <w:t>者が容易に立ち入らないように、壁、施錠可能な扉、パーティション等で囲むことで、下位のクラスの区域と明確に区分すること。</w:t>
      </w:r>
    </w:p>
    <w:p w14:paraId="0160637E" w14:textId="2D880C00" w:rsidR="004D67BA" w:rsidRPr="00A555CA" w:rsidRDefault="000F1B75" w:rsidP="009C27CC">
      <w:pPr>
        <w:pStyle w:val="aff4"/>
      </w:pPr>
      <w:r w:rsidRPr="00A555CA">
        <w:rPr>
          <w:rFonts w:hint="eastAsia"/>
        </w:rPr>
        <w:t xml:space="preserve">二　</w:t>
      </w:r>
      <w:r w:rsidR="00790E4E" w:rsidRPr="00790E4E">
        <w:rPr>
          <w:rFonts w:hint="eastAsia"/>
        </w:rPr>
        <w:t>クラス２の区域への立入りを許可されていない</w:t>
      </w:r>
      <w:r w:rsidR="004D67BA" w:rsidRPr="00A555CA">
        <w:rPr>
          <w:rFonts w:hint="eastAsia"/>
        </w:rPr>
        <w:t>者が容易に立ち入らないように、立ち入る者の身元、訪問目的等の確認を行うための措置を講ずること。また、出入口が無人になるなどにより立入りの確認ができない時間帯がある場合には、確認ができない時間帯に施錠するための措置を講ずること。</w:t>
      </w:r>
    </w:p>
    <w:p w14:paraId="69D59790" w14:textId="57413490" w:rsidR="004D67BA" w:rsidRPr="00A555CA" w:rsidRDefault="000F1B75" w:rsidP="009C27CC">
      <w:pPr>
        <w:pStyle w:val="aff4"/>
      </w:pPr>
      <w:r w:rsidRPr="00A555CA">
        <w:rPr>
          <w:rFonts w:hint="eastAsia"/>
        </w:rPr>
        <w:t xml:space="preserve">三　</w:t>
      </w:r>
      <w:r w:rsidR="00790E4E">
        <w:rPr>
          <w:rFonts w:hint="eastAsia"/>
        </w:rPr>
        <w:t>要管理対策</w:t>
      </w:r>
      <w:r w:rsidR="004D67BA" w:rsidRPr="00A555CA">
        <w:rPr>
          <w:rFonts w:hint="eastAsia"/>
        </w:rPr>
        <w:t>区域に不正に立ち入った者を容易に判別することができるように、以下を含む措置を講ずること。</w:t>
      </w:r>
      <w:r w:rsidR="009C27CC" w:rsidRPr="00A555CA">
        <w:br/>
      </w:r>
      <w:r w:rsidR="009C27CC" w:rsidRPr="00A555CA">
        <w:rPr>
          <w:rFonts w:hint="eastAsia"/>
        </w:rPr>
        <w:t>・教職員等</w:t>
      </w:r>
      <w:r w:rsidR="004D67BA" w:rsidRPr="00A555CA">
        <w:rPr>
          <w:rFonts w:hint="eastAsia"/>
        </w:rPr>
        <w:t>は、身分証明書等を着用、明示する。クラス２及びクラス３の区域においても同様とする。</w:t>
      </w:r>
      <w:r w:rsidR="009C27CC" w:rsidRPr="00A555CA">
        <w:br/>
      </w:r>
      <w:r w:rsidR="009C27CC" w:rsidRPr="00A555CA">
        <w:rPr>
          <w:rFonts w:hint="eastAsia"/>
        </w:rPr>
        <w:t>・</w:t>
      </w:r>
      <w:r w:rsidR="004D67BA" w:rsidRPr="00A555CA">
        <w:rPr>
          <w:rFonts w:hint="eastAsia"/>
        </w:rPr>
        <w:t>一時的に立ち入った者に入館カード等を貸与し、着用、明示させる。クラス２及びクラス３の区域においても同様とする。この際、一時的に立ち入った者と継続的に立入りを許可された者に貸与する入館カード等やそれと併せて貸与するストラップ等の色分けを行う。また、悪用防止のために一時的に立ち入った者に貸与したものは、退出時に回収する。</w:t>
      </w:r>
    </w:p>
    <w:p w14:paraId="42245165" w14:textId="77777777" w:rsidR="004D67BA" w:rsidRPr="00A555CA" w:rsidRDefault="004D67BA" w:rsidP="004D67BA">
      <w:pPr>
        <w:pStyle w:val="aff3"/>
      </w:pPr>
      <w:r w:rsidRPr="00A555CA">
        <w:rPr>
          <w:rFonts w:hint="eastAsia"/>
        </w:rPr>
        <w:t>３　全学実施責任者は、クラス２の区域について、以下を含む施設の整備、設備の設置等の物理的な対策及び入退管理対策の基準を定めること。</w:t>
      </w:r>
    </w:p>
    <w:p w14:paraId="06536C15" w14:textId="77777777" w:rsidR="004D67BA" w:rsidRPr="00A555CA" w:rsidRDefault="000F1B75" w:rsidP="009C27CC">
      <w:pPr>
        <w:pStyle w:val="aff4"/>
      </w:pPr>
      <w:r w:rsidRPr="00A555CA">
        <w:rPr>
          <w:rFonts w:hint="eastAsia"/>
        </w:rPr>
        <w:t xml:space="preserve">一　</w:t>
      </w:r>
      <w:r w:rsidR="004D67BA" w:rsidRPr="00A555CA">
        <w:rPr>
          <w:rFonts w:hint="eastAsia"/>
        </w:rPr>
        <w:t>クラス２の区域への立入りを許可されていない者が容易に立ち入らないように、壁、施錠可能な扉、パーティション等で囲むことで、下位のクラスの区域と明確に区分すること。ただし、窓口のある</w:t>
      </w:r>
      <w:r w:rsidR="009C27CC" w:rsidRPr="00A555CA">
        <w:rPr>
          <w:rFonts w:hint="eastAsia"/>
        </w:rPr>
        <w:t>教室、研究室、事務室</w:t>
      </w:r>
      <w:r w:rsidR="004D67BA" w:rsidRPr="00A555CA">
        <w:rPr>
          <w:rFonts w:hint="eastAsia"/>
        </w:rPr>
        <w:t>等の明確に区分できない区域については、不特定の者が出入りできる時間帯は</w:t>
      </w:r>
      <w:r w:rsidR="009C27CC" w:rsidRPr="00A555CA">
        <w:rPr>
          <w:rFonts w:hint="eastAsia"/>
        </w:rPr>
        <w:t>教職員等</w:t>
      </w:r>
      <w:r w:rsidR="004D67BA" w:rsidRPr="00A555CA">
        <w:rPr>
          <w:rFonts w:hint="eastAsia"/>
        </w:rPr>
        <w:t>が窓口を常に目視できるような措置を講ずること。</w:t>
      </w:r>
    </w:p>
    <w:p w14:paraId="496613AE" w14:textId="77777777" w:rsidR="004D67BA" w:rsidRPr="00A555CA" w:rsidRDefault="000F1B75" w:rsidP="009C27CC">
      <w:pPr>
        <w:pStyle w:val="aff4"/>
      </w:pPr>
      <w:r w:rsidRPr="00A555CA">
        <w:rPr>
          <w:rFonts w:hint="eastAsia"/>
        </w:rPr>
        <w:t xml:space="preserve">二　</w:t>
      </w:r>
      <w:r w:rsidR="004D67BA" w:rsidRPr="00A555CA">
        <w:rPr>
          <w:rFonts w:hint="eastAsia"/>
        </w:rPr>
        <w:t>クラス２の区域への立入りを許可されていない者が容易に立ち入らないように、施錠可能な扉を設置し全員不在時に施錠すること。</w:t>
      </w:r>
    </w:p>
    <w:p w14:paraId="6C0DE0EF" w14:textId="77777777" w:rsidR="004D67BA" w:rsidRPr="00A555CA" w:rsidRDefault="000F1B75" w:rsidP="009C27CC">
      <w:pPr>
        <w:pStyle w:val="aff4"/>
      </w:pPr>
      <w:r w:rsidRPr="00A555CA">
        <w:rPr>
          <w:rFonts w:hint="eastAsia"/>
        </w:rPr>
        <w:lastRenderedPageBreak/>
        <w:t xml:space="preserve">三　</w:t>
      </w:r>
      <w:r w:rsidR="004D67BA" w:rsidRPr="00A555CA">
        <w:rPr>
          <w:rFonts w:hint="eastAsia"/>
        </w:rPr>
        <w:t>クラス２の区域へ許可されていない者が容易に立ち入らないように、立ち入る者が許可された者であることの確認を行うための措置を講ずること。</w:t>
      </w:r>
    </w:p>
    <w:p w14:paraId="6B7B3226" w14:textId="77777777" w:rsidR="004D67BA" w:rsidRPr="00A555CA" w:rsidRDefault="004D67BA" w:rsidP="004D67BA">
      <w:pPr>
        <w:pStyle w:val="aff3"/>
      </w:pPr>
      <w:r w:rsidRPr="00A555CA">
        <w:rPr>
          <w:rFonts w:hint="eastAsia"/>
        </w:rPr>
        <w:t>４　全学実施責任者は、クラス３の区域について、以下を含む施設の整備、設備の設置等の物理的な対策及び入退管理対策の基準を定めること。</w:t>
      </w:r>
    </w:p>
    <w:p w14:paraId="703FC96C" w14:textId="77777777" w:rsidR="004D67BA" w:rsidRPr="00A555CA" w:rsidRDefault="000F1B75" w:rsidP="009C27CC">
      <w:pPr>
        <w:pStyle w:val="aff4"/>
      </w:pPr>
      <w:r w:rsidRPr="00A555CA">
        <w:rPr>
          <w:rFonts w:hint="eastAsia"/>
        </w:rPr>
        <w:t xml:space="preserve">一　</w:t>
      </w:r>
      <w:r w:rsidR="004D67BA" w:rsidRPr="00A555CA">
        <w:rPr>
          <w:rFonts w:hint="eastAsia"/>
        </w:rPr>
        <w:t>クラス３の区域への立入りを許可されていない者の立入り等を防止するために、壁、常時施錠された扉、固定式のパーティション等強固な境界で下位のクラスの区域と明確に区分すること。</w:t>
      </w:r>
    </w:p>
    <w:p w14:paraId="5A1F2A8B" w14:textId="77777777" w:rsidR="004D67BA" w:rsidRPr="00A555CA" w:rsidRDefault="000F1B75" w:rsidP="009C27CC">
      <w:pPr>
        <w:pStyle w:val="aff4"/>
      </w:pPr>
      <w:r w:rsidRPr="00A555CA">
        <w:rPr>
          <w:rFonts w:hint="eastAsia"/>
        </w:rPr>
        <w:t xml:space="preserve">二　</w:t>
      </w:r>
      <w:r w:rsidR="004D67BA" w:rsidRPr="00A555CA">
        <w:rPr>
          <w:rFonts w:hint="eastAsia"/>
        </w:rPr>
        <w:t>クラス３の区域へ許可されていない者が立ち入らないように、立ち入る者が許可された者であることの確認を行うための措置を講ずること。</w:t>
      </w:r>
    </w:p>
    <w:p w14:paraId="78B00F81" w14:textId="77777777" w:rsidR="004D67BA" w:rsidRPr="00A555CA" w:rsidRDefault="000F1B75" w:rsidP="009C27CC">
      <w:pPr>
        <w:pStyle w:val="aff4"/>
      </w:pPr>
      <w:r w:rsidRPr="00A555CA">
        <w:rPr>
          <w:rFonts w:hint="eastAsia"/>
        </w:rPr>
        <w:t xml:space="preserve">三　</w:t>
      </w:r>
      <w:r w:rsidR="004D67BA" w:rsidRPr="00A555CA">
        <w:rPr>
          <w:rFonts w:hint="eastAsia"/>
        </w:rPr>
        <w:t>クラス３の区域への立入りを許可されていない者に、不必要に情報を与えないために、区域の外側から内部の重要な情報や情報システムが見えないようにすること。</w:t>
      </w:r>
    </w:p>
    <w:p w14:paraId="154FAF1E" w14:textId="77777777" w:rsidR="004D67BA" w:rsidRPr="00A555CA" w:rsidRDefault="000F1B75" w:rsidP="009C27CC">
      <w:pPr>
        <w:pStyle w:val="aff4"/>
      </w:pPr>
      <w:r w:rsidRPr="00A555CA">
        <w:rPr>
          <w:rFonts w:hint="eastAsia"/>
        </w:rPr>
        <w:t xml:space="preserve">四　</w:t>
      </w:r>
      <w:r w:rsidR="004D67BA" w:rsidRPr="00A555CA">
        <w:rPr>
          <w:rFonts w:hint="eastAsia"/>
        </w:rPr>
        <w:t>一時的に立ち入った者が不正な行為を行うことを防止するために、一時的に立ち入った者を放置しないなどの措置を講ずること。業者が作業を行う場合は立会いや監視カメラ等により監視するための措置を講ずること。</w:t>
      </w:r>
    </w:p>
    <w:p w14:paraId="2CFDD111" w14:textId="77777777" w:rsidR="004D67BA" w:rsidRPr="00A555CA" w:rsidRDefault="004D67BA" w:rsidP="004D67BA">
      <w:pPr>
        <w:pStyle w:val="aff3"/>
      </w:pPr>
      <w:r w:rsidRPr="00A555CA">
        <w:rPr>
          <w:rFonts w:hint="eastAsia"/>
        </w:rPr>
        <w:t>５　全学実施責任者は、以下を例とする、区域へのクラスの割当ての基準を定めること。</w:t>
      </w:r>
    </w:p>
    <w:p w14:paraId="204A3160" w14:textId="5DE36796" w:rsidR="003E534B" w:rsidRPr="00A555CA" w:rsidRDefault="000F1B75" w:rsidP="009C27CC">
      <w:pPr>
        <w:pStyle w:val="aff4"/>
      </w:pPr>
      <w:r w:rsidRPr="00A555CA">
        <w:rPr>
          <w:rFonts w:hint="eastAsia"/>
        </w:rPr>
        <w:t xml:space="preserve">一　</w:t>
      </w:r>
      <w:r w:rsidR="004D67BA" w:rsidRPr="00A555CA">
        <w:rPr>
          <w:rFonts w:hint="eastAsia"/>
        </w:rPr>
        <w:t>クラスの割当ての基準を以下のように定める。</w:t>
      </w:r>
      <w:r w:rsidR="009C27CC" w:rsidRPr="00A555CA">
        <w:br/>
      </w:r>
      <w:r w:rsidR="009C27CC" w:rsidRPr="00A555CA">
        <w:rPr>
          <w:rFonts w:hint="eastAsia"/>
        </w:rPr>
        <w:t>・</w:t>
      </w:r>
      <w:r w:rsidR="004D67BA" w:rsidRPr="00A555CA">
        <w:rPr>
          <w:rFonts w:hint="eastAsia"/>
        </w:rPr>
        <w:t>サーバ室や日常的に機密性が高い情報を取り扱う</w:t>
      </w:r>
      <w:r w:rsidR="009C27CC" w:rsidRPr="00A555CA">
        <w:rPr>
          <w:rFonts w:hint="eastAsia"/>
        </w:rPr>
        <w:t>研究室、事務室</w:t>
      </w:r>
      <w:r w:rsidR="004D67BA" w:rsidRPr="00A555CA">
        <w:rPr>
          <w:rFonts w:hint="eastAsia"/>
        </w:rPr>
        <w:t>には、一部の限られた者以外の者が立ち入り盗難又は破壊をすること、情報システムを直接操作して情報窃取すること等を防止するために、クラス３を割り当てる。</w:t>
      </w:r>
      <w:r w:rsidR="009C27CC" w:rsidRPr="00A555CA">
        <w:br/>
      </w:r>
      <w:r w:rsidR="009C27CC" w:rsidRPr="00A555CA">
        <w:rPr>
          <w:rFonts w:hint="eastAsia"/>
        </w:rPr>
        <w:t>・</w:t>
      </w:r>
      <w:r w:rsidR="004D67BA" w:rsidRPr="00A555CA">
        <w:rPr>
          <w:rFonts w:hint="eastAsia"/>
        </w:rPr>
        <w:t>一般的な</w:t>
      </w:r>
      <w:r w:rsidR="009C27CC" w:rsidRPr="00A555CA">
        <w:rPr>
          <w:rFonts w:hint="eastAsia"/>
        </w:rPr>
        <w:t>研究室、事務室</w:t>
      </w:r>
      <w:r w:rsidR="004D67BA" w:rsidRPr="00A555CA">
        <w:rPr>
          <w:rFonts w:hint="eastAsia"/>
        </w:rPr>
        <w:t>や</w:t>
      </w:r>
      <w:r w:rsidR="00D63594">
        <w:rPr>
          <w:rFonts w:hint="eastAsia"/>
        </w:rPr>
        <w:t>執務室内の</w:t>
      </w:r>
      <w:r w:rsidR="004D67BA" w:rsidRPr="00A555CA">
        <w:rPr>
          <w:rFonts w:hint="eastAsia"/>
        </w:rPr>
        <w:t>会議室には、</w:t>
      </w:r>
      <w:r w:rsidR="009C27CC" w:rsidRPr="00A555CA">
        <w:rPr>
          <w:rFonts w:hint="eastAsia"/>
        </w:rPr>
        <w:t>教職員等</w:t>
      </w:r>
      <w:r w:rsidR="004A64E4" w:rsidRPr="00A555CA">
        <w:rPr>
          <w:rFonts w:hint="eastAsia"/>
        </w:rPr>
        <w:t>及び関係の学生等</w:t>
      </w:r>
      <w:r w:rsidR="004D67BA" w:rsidRPr="00A555CA">
        <w:rPr>
          <w:rFonts w:hint="eastAsia"/>
        </w:rPr>
        <w:t>以外の者が立ち入り、情報システムを盗難又は破壊すること、情報システムを直接操作して情報窃取すること等を防止するために、クラス２を割り当てる。</w:t>
      </w:r>
    </w:p>
    <w:p w14:paraId="583EC490" w14:textId="202618C7" w:rsidR="00E5061C" w:rsidRPr="00A555CA" w:rsidRDefault="00E5061C" w:rsidP="009D7273">
      <w:pPr>
        <w:pStyle w:val="afff0"/>
      </w:pPr>
      <w:r w:rsidRPr="00A555CA">
        <w:rPr>
          <w:rFonts w:hint="eastAsia"/>
        </w:rPr>
        <w:t>注意：本条は本基準の対象機関に対し、管理区域に関する基準の整備を求める規定である。ただし、基準の要件は例示にとどまり統制としての効力を有さないことから、本条の内容のまま規程等として運用することは不適切である。基準の整備方法としては、</w:t>
      </w:r>
      <w:r w:rsidR="00FF40F1" w:rsidRPr="00A555CA">
        <w:rPr>
          <w:rFonts w:hint="eastAsia"/>
        </w:rPr>
        <w:t>大学等の事情に応じて</w:t>
      </w:r>
      <w:r w:rsidRPr="00A555CA">
        <w:rPr>
          <w:rFonts w:hint="eastAsia"/>
        </w:rPr>
        <w:t>次の３種類が考えられる。</w:t>
      </w:r>
      <w:r w:rsidRPr="00A555CA">
        <w:br/>
      </w:r>
      <w:r w:rsidR="009D7273" w:rsidRPr="00A555CA">
        <w:rPr>
          <w:rFonts w:ascii="ＭＳ 明朝" w:hAnsi="ＭＳ 明朝" w:cs="ＭＳ 明朝" w:hint="eastAsia"/>
        </w:rPr>
        <w:t>ア）本条で求められている内容を</w:t>
      </w:r>
      <w:r w:rsidR="00A34CF1" w:rsidRPr="00A555CA">
        <w:rPr>
          <w:rFonts w:ascii="ＭＳ 明朝" w:hAnsi="ＭＳ 明朝" w:cs="ＭＳ 明朝" w:hint="eastAsia"/>
        </w:rPr>
        <w:t>「</w:t>
      </w:r>
      <w:r w:rsidR="00A34CF1" w:rsidRPr="00A555CA">
        <w:rPr>
          <w:rFonts w:ascii="ＭＳ 明朝" w:hAnsi="ＭＳ 明朝" w:cs="ＭＳ 明朝"/>
        </w:rPr>
        <w:t xml:space="preserve">D2102 </w:t>
      </w:r>
      <w:r w:rsidR="00A34CF1" w:rsidRPr="00A555CA">
        <w:rPr>
          <w:rFonts w:ascii="ＭＳ 明朝" w:hAnsi="ＭＳ 明朝" w:cs="ＭＳ 明朝" w:hint="eastAsia"/>
        </w:rPr>
        <w:t>情報格付け基準」に追記する方法</w:t>
      </w:r>
      <w:r w:rsidR="00A34CF1" w:rsidRPr="00A555CA">
        <w:rPr>
          <w:rFonts w:ascii="ＭＳ 明朝" w:hAnsi="ＭＳ 明朝" w:cs="ＭＳ 明朝"/>
        </w:rPr>
        <w:br/>
      </w:r>
      <w:r w:rsidR="009D7273" w:rsidRPr="00A555CA">
        <w:rPr>
          <w:rFonts w:ascii="ＭＳ 明朝" w:hAnsi="ＭＳ 明朝" w:cs="ＭＳ 明朝" w:hint="eastAsia"/>
        </w:rPr>
        <w:t>イ）本条で求められている内容をもとに</w:t>
      </w:r>
      <w:r w:rsidR="00A34CF1" w:rsidRPr="00A555CA">
        <w:rPr>
          <w:rFonts w:ascii="ＭＳ 明朝" w:hAnsi="ＭＳ 明朝" w:cs="ＭＳ 明朝" w:hint="eastAsia"/>
        </w:rPr>
        <w:t>新規の基準文書を作成する方法</w:t>
      </w:r>
      <w:r w:rsidR="00A34CF1" w:rsidRPr="00A555CA">
        <w:rPr>
          <w:rFonts w:ascii="ＭＳ 明朝" w:hAnsi="ＭＳ 明朝" w:cs="ＭＳ 明朝"/>
        </w:rPr>
        <w:br/>
      </w:r>
      <w:r w:rsidR="009D7273" w:rsidRPr="00A555CA">
        <w:rPr>
          <w:rFonts w:ascii="ＭＳ 明朝" w:hAnsi="ＭＳ 明朝" w:cs="ＭＳ 明朝" w:hint="eastAsia"/>
        </w:rPr>
        <w:t>ウ）本条で求められている内容を</w:t>
      </w:r>
      <w:r w:rsidR="00A34CF1" w:rsidRPr="00A555CA">
        <w:rPr>
          <w:rFonts w:ascii="ＭＳ 明朝" w:hAnsi="ＭＳ 明朝" w:cs="ＭＳ 明朝" w:hint="eastAsia"/>
        </w:rPr>
        <w:t>設備管理の規程に含め、情報セキュリティ関連規程では扱わないこととする方法</w:t>
      </w:r>
      <w:r w:rsidR="00FF40F1" w:rsidRPr="00A555CA">
        <w:rPr>
          <w:rFonts w:ascii="ＭＳ 明朝" w:hAnsi="ＭＳ 明朝" w:cs="ＭＳ 明朝"/>
        </w:rPr>
        <w:br/>
      </w:r>
      <w:r w:rsidR="003C0214" w:rsidRPr="00A555CA">
        <w:rPr>
          <w:rFonts w:ascii="ＭＳ 明朝" w:hAnsi="ＭＳ 明朝" w:cs="ＭＳ 明朝" w:hint="eastAsia"/>
        </w:rPr>
        <w:t>いずれも本条の内容を</w:t>
      </w:r>
      <w:r w:rsidR="00E20AEA" w:rsidRPr="00A555CA">
        <w:rPr>
          <w:rFonts w:ascii="ＭＳ 明朝" w:hAnsi="ＭＳ 明朝" w:cs="ＭＳ 明朝" w:hint="eastAsia"/>
        </w:rPr>
        <w:t>ア）</w:t>
      </w:r>
      <w:r w:rsidR="003C0214" w:rsidRPr="00A555CA">
        <w:rPr>
          <w:rFonts w:ascii="ＭＳ 明朝" w:hAnsi="ＭＳ 明朝" w:cs="ＭＳ 明朝" w:hint="eastAsia"/>
        </w:rPr>
        <w:t>～</w:t>
      </w:r>
      <w:r w:rsidR="00E20AEA" w:rsidRPr="00A555CA">
        <w:rPr>
          <w:rFonts w:ascii="ＭＳ 明朝" w:hAnsi="ＭＳ 明朝" w:cs="ＭＳ 明朝" w:hint="eastAsia"/>
        </w:rPr>
        <w:t>ウ）</w:t>
      </w:r>
      <w:r w:rsidR="003C0214" w:rsidRPr="00A555CA">
        <w:rPr>
          <w:rFonts w:ascii="ＭＳ 明朝" w:hAnsi="ＭＳ 明朝" w:cs="ＭＳ 明朝" w:hint="eastAsia"/>
        </w:rPr>
        <w:t>のそれぞれの方法に応じて基準として整備した上で、本条は</w:t>
      </w:r>
      <w:r w:rsidR="001C0862" w:rsidRPr="00A555CA">
        <w:rPr>
          <w:rFonts w:ascii="ＭＳ 明朝" w:hAnsi="ＭＳ 明朝" w:cs="ＭＳ 明朝" w:hint="eastAsia"/>
        </w:rPr>
        <w:t>削除するか、</w:t>
      </w:r>
      <w:r w:rsidR="00E20AEA" w:rsidRPr="00A555CA">
        <w:rPr>
          <w:rFonts w:ascii="ＭＳ 明朝" w:hAnsi="ＭＳ 明朝" w:cs="ＭＳ 明朝" w:hint="eastAsia"/>
        </w:rPr>
        <w:t>次</w:t>
      </w:r>
      <w:r w:rsidR="003F0F33" w:rsidRPr="00A555CA">
        <w:rPr>
          <w:rFonts w:ascii="ＭＳ 明朝" w:hAnsi="ＭＳ 明朝" w:cs="ＭＳ 明朝" w:hint="eastAsia"/>
        </w:rPr>
        <w:t>に例示する</w:t>
      </w:r>
      <w:r w:rsidR="00E20AEA" w:rsidRPr="00A555CA">
        <w:rPr>
          <w:rFonts w:ascii="ＭＳ 明朝" w:hAnsi="ＭＳ 明朝" w:cs="ＭＳ 明朝" w:hint="eastAsia"/>
        </w:rPr>
        <w:t>ように</w:t>
      </w:r>
      <w:r w:rsidR="003C0214" w:rsidRPr="00A555CA">
        <w:rPr>
          <w:rFonts w:ascii="ＭＳ 明朝" w:hAnsi="ＭＳ 明朝" w:cs="ＭＳ 明朝" w:hint="eastAsia"/>
        </w:rPr>
        <w:t>修正することが考えられる。</w:t>
      </w:r>
      <w:r w:rsidR="00E20AEA" w:rsidRPr="00A555CA">
        <w:br/>
      </w:r>
      <w:r w:rsidR="009D7273" w:rsidRPr="00A555CA">
        <w:rPr>
          <w:rFonts w:hint="eastAsia"/>
        </w:rPr>
        <w:t>『全学実施責任者は、</w:t>
      </w:r>
      <w:r w:rsidR="00E20AEA" w:rsidRPr="00A555CA">
        <w:rPr>
          <w:rFonts w:hint="eastAsia"/>
        </w:rPr>
        <w:t>要管理対策区域の安全性を確保するための段階的な対策の水準（以下「クラス」という。）</w:t>
      </w:r>
      <w:r w:rsidR="001C0862" w:rsidRPr="00A555CA">
        <w:rPr>
          <w:rFonts w:hint="eastAsia"/>
        </w:rPr>
        <w:t>及びクラス毎の具体的な対策を定め、「</w:t>
      </w:r>
      <w:r w:rsidR="001C0862" w:rsidRPr="00A555CA">
        <w:rPr>
          <w:rFonts w:hint="eastAsia"/>
          <w:i/>
          <w:iCs/>
        </w:rPr>
        <w:t>ア）～ウ）のいずれかで整備した基準文書</w:t>
      </w:r>
      <w:r w:rsidR="001C0862" w:rsidRPr="00A555CA">
        <w:rPr>
          <w:rFonts w:hint="eastAsia"/>
        </w:rPr>
        <w:t>」として整備すること</w:t>
      </w:r>
      <w:r w:rsidR="009D7273" w:rsidRPr="00A555CA">
        <w:rPr>
          <w:rFonts w:hint="eastAsia"/>
        </w:rPr>
        <w:t>。』</w:t>
      </w:r>
      <w:r w:rsidR="003F0F33" w:rsidRPr="00A555CA">
        <w:br/>
      </w:r>
      <w:r w:rsidR="003F0F33" w:rsidRPr="00A555CA">
        <w:rPr>
          <w:rFonts w:ascii="ＭＳ 明朝" w:hAnsi="ＭＳ 明朝" w:cs="ＭＳ 明朝" w:hint="eastAsia"/>
        </w:rPr>
        <w:t>なお、基準には直下の解説において説明されている内容も含めることが望ましい。このとき、図示の内容は大学等の実情に合わせて調整する必要がある。</w:t>
      </w:r>
    </w:p>
    <w:p w14:paraId="5954EC31" w14:textId="015182C3" w:rsidR="003E534B" w:rsidRPr="00A555CA" w:rsidRDefault="003E534B" w:rsidP="002C289D">
      <w:pPr>
        <w:pStyle w:val="a9"/>
      </w:pPr>
      <w:r w:rsidRPr="00A555CA">
        <w:rPr>
          <w:rFonts w:hint="eastAsia"/>
        </w:rPr>
        <w:t>解説：</w:t>
      </w:r>
      <w:r w:rsidR="002C289D" w:rsidRPr="00A555CA">
        <w:rPr>
          <w:rFonts w:hint="eastAsia"/>
        </w:rPr>
        <w:t>第２項第２号「立ち入る者の身元、訪問目的等の確認を行うための措置」について</w:t>
      </w:r>
      <w:r w:rsidR="002C289D" w:rsidRPr="00A555CA">
        <w:br/>
      </w:r>
      <w:r w:rsidR="002C289D" w:rsidRPr="00A555CA">
        <w:rPr>
          <w:rFonts w:hint="eastAsia"/>
        </w:rPr>
        <w:t>クラス１の区域に「立ち入る者」について、継続的に立入りを許可された者の</w:t>
      </w:r>
      <w:r w:rsidR="002C289D" w:rsidRPr="00A555CA">
        <w:rPr>
          <w:rFonts w:hint="eastAsia"/>
        </w:rPr>
        <w:lastRenderedPageBreak/>
        <w:t>ほか、一時的に立ち入る者（訪問者）がある。継続的に立入りを許可された者として、教職員等及び学生等並びに一定期間立入りを認められ、認められたことを示す許可証（入館カード等）が貸与されている業者等を想定している。また、一時的に立ち入る者として、不定期に訪れる来客や受渡業者等を想定している。</w:t>
      </w:r>
      <w:r w:rsidR="002C289D" w:rsidRPr="00A555CA">
        <w:br/>
      </w:r>
      <w:r w:rsidR="002C289D" w:rsidRPr="00A555CA">
        <w:rPr>
          <w:rFonts w:hint="eastAsia"/>
        </w:rPr>
        <w:t>「身元、訪問目的等の確認を行うための措置」の具体的な対策として、以下が挙げられる。</w:t>
      </w:r>
      <w:r w:rsidR="002C289D" w:rsidRPr="00A555CA">
        <w:br/>
      </w:r>
      <w:r w:rsidR="002C289D" w:rsidRPr="00A555CA">
        <w:rPr>
          <w:rFonts w:hint="eastAsia"/>
        </w:rPr>
        <w:t>・セキュリティゲートの設置、警備員や受付係等の配置をして立ち入る者に身分証明書等の提示を求める。</w:t>
      </w:r>
      <w:r w:rsidR="002C289D" w:rsidRPr="00A555CA">
        <w:br/>
      </w:r>
      <w:r w:rsidR="002C289D" w:rsidRPr="00A555CA">
        <w:rPr>
          <w:rFonts w:hint="eastAsia"/>
        </w:rPr>
        <w:t>・一時的に立ち入る者の氏名及び所属、訪問目的等を記録する。</w:t>
      </w:r>
      <w:r w:rsidR="002C289D" w:rsidRPr="00A555CA">
        <w:br/>
      </w:r>
      <w:r w:rsidR="002C289D" w:rsidRPr="00A555CA">
        <w:rPr>
          <w:rFonts w:hint="eastAsia"/>
        </w:rPr>
        <w:br/>
      </w:r>
      <w:r w:rsidR="002C289D" w:rsidRPr="00A555CA">
        <w:rPr>
          <w:rFonts w:hint="eastAsia"/>
        </w:rPr>
        <w:t>第</w:t>
      </w:r>
      <w:r w:rsidR="005C150A" w:rsidRPr="00A555CA">
        <w:rPr>
          <w:rFonts w:hint="eastAsia"/>
        </w:rPr>
        <w:t>３</w:t>
      </w:r>
      <w:r w:rsidR="002C289D" w:rsidRPr="00A555CA">
        <w:rPr>
          <w:rFonts w:hint="eastAsia"/>
        </w:rPr>
        <w:t>項第</w:t>
      </w:r>
      <w:r w:rsidR="005C150A" w:rsidRPr="00A555CA">
        <w:rPr>
          <w:rFonts w:hint="eastAsia"/>
        </w:rPr>
        <w:t>３</w:t>
      </w:r>
      <w:r w:rsidR="002C289D" w:rsidRPr="00A555CA">
        <w:rPr>
          <w:rFonts w:hint="eastAsia"/>
        </w:rPr>
        <w:t>号「クラス２の区域へ許可されていない者が容易に立ち入らないように、立ち入る者が許可された者であることの確認を行うための措置」について</w:t>
      </w:r>
      <w:r w:rsidR="005C150A" w:rsidRPr="00A555CA">
        <w:br/>
      </w:r>
      <w:r w:rsidR="002C289D" w:rsidRPr="00A555CA">
        <w:rPr>
          <w:rFonts w:hint="eastAsia"/>
        </w:rPr>
        <w:t>具体的な対策として、以下が挙げられる。</w:t>
      </w:r>
      <w:r w:rsidR="005C150A" w:rsidRPr="00A555CA">
        <w:br/>
      </w:r>
      <w:r w:rsidR="005C150A" w:rsidRPr="00A555CA">
        <w:rPr>
          <w:rFonts w:hint="eastAsia"/>
        </w:rPr>
        <w:t>・</w:t>
      </w:r>
      <w:r w:rsidR="002C289D" w:rsidRPr="00A555CA">
        <w:rPr>
          <w:rFonts w:hint="eastAsia"/>
        </w:rPr>
        <w:t>継続的に立入りが許可されている者に</w:t>
      </w:r>
      <w:r w:rsidR="002C289D" w:rsidRPr="00A555CA">
        <w:rPr>
          <w:rFonts w:hint="eastAsia"/>
        </w:rPr>
        <w:t>IC</w:t>
      </w:r>
      <w:r w:rsidR="002C289D" w:rsidRPr="00A555CA">
        <w:rPr>
          <w:rFonts w:hint="eastAsia"/>
        </w:rPr>
        <w:t>カードを貸与して</w:t>
      </w:r>
      <w:r w:rsidR="002C289D" w:rsidRPr="00A555CA">
        <w:rPr>
          <w:rFonts w:hint="eastAsia"/>
        </w:rPr>
        <w:t>IC</w:t>
      </w:r>
      <w:r w:rsidR="002C289D" w:rsidRPr="00A555CA">
        <w:rPr>
          <w:rFonts w:hint="eastAsia"/>
        </w:rPr>
        <w:t>カードによる主体認証を行う。</w:t>
      </w:r>
      <w:r w:rsidR="005C150A" w:rsidRPr="00A555CA">
        <w:br/>
      </w:r>
      <w:r w:rsidR="002C289D" w:rsidRPr="00A555CA">
        <w:rPr>
          <w:rFonts w:hint="eastAsia"/>
        </w:rPr>
        <w:t>なお、</w:t>
      </w:r>
      <w:r w:rsidR="002C289D" w:rsidRPr="00A555CA">
        <w:rPr>
          <w:rFonts w:hint="eastAsia"/>
        </w:rPr>
        <w:t>IC</w:t>
      </w:r>
      <w:r w:rsidR="002C289D" w:rsidRPr="00A555CA">
        <w:rPr>
          <w:rFonts w:hint="eastAsia"/>
        </w:rPr>
        <w:t>カード等による主体認証を行う機能を設けた場合は、立ち入る者の主体認証情報の管理に関する規定の整備、当該主体認証情報の読取防止のための措置を講ずることが望ましい。</w:t>
      </w:r>
      <w:r w:rsidR="005C150A" w:rsidRPr="00A555CA">
        <w:br/>
      </w:r>
      <w:r w:rsidR="005C150A" w:rsidRPr="00A555CA">
        <w:rPr>
          <w:rFonts w:hint="eastAsia"/>
        </w:rPr>
        <w:t>・</w:t>
      </w:r>
      <w:r w:rsidR="002C289D" w:rsidRPr="00A555CA">
        <w:rPr>
          <w:rFonts w:hint="eastAsia"/>
        </w:rPr>
        <w:t>継続的に立入りが許可されている者以外の者が立ち入る場合は、立入りを許可する者が自ら区域の境界まで迎えに行く。</w:t>
      </w:r>
      <w:r w:rsidR="005C150A" w:rsidRPr="00A555CA">
        <w:br/>
      </w:r>
      <w:r w:rsidR="005C150A" w:rsidRPr="00A555CA">
        <w:rPr>
          <w:rFonts w:hint="eastAsia"/>
        </w:rPr>
        <w:t>・</w:t>
      </w:r>
      <w:r w:rsidR="002C289D" w:rsidRPr="00A555CA">
        <w:rPr>
          <w:rFonts w:hint="eastAsia"/>
        </w:rPr>
        <w:t>立入りを監視する警備員、受付係等を配置している場合は、許可する者が警備員等にあらかじめ一時的に立ち入る者の氏名及び所属、訪問目的、訪問相手の氏名及び所属、訪問日時等を伝えておき、一時的に立ち入る者が来訪した際に警備員、受付係等が照合する。</w:t>
      </w:r>
      <w:r w:rsidR="005C150A" w:rsidRPr="00A555CA">
        <w:br/>
      </w:r>
      <w:r w:rsidR="002C289D" w:rsidRPr="00A555CA">
        <w:rPr>
          <w:rFonts w:hint="eastAsia"/>
        </w:rPr>
        <w:t>クラス２の区域への立入り時の「許可された者であることの確認」について、クラス１の区域への立入り時に「身元、訪問目的等の確認」ではなく「許可された者であることの確認」を行っている場合においては、それをもって代替してもよい。</w:t>
      </w:r>
      <w:r w:rsidR="005C150A" w:rsidRPr="00A555CA">
        <w:br/>
      </w:r>
      <w:r w:rsidR="005C150A" w:rsidRPr="00A555CA">
        <w:rPr>
          <w:rFonts w:hint="eastAsia"/>
        </w:rPr>
        <w:br/>
      </w:r>
      <w:r w:rsidR="005C150A" w:rsidRPr="00A555CA">
        <w:rPr>
          <w:rFonts w:hint="eastAsia"/>
        </w:rPr>
        <w:t>第</w:t>
      </w:r>
      <w:r w:rsidR="00AC109B" w:rsidRPr="00A555CA">
        <w:rPr>
          <w:rFonts w:hint="eastAsia"/>
        </w:rPr>
        <w:t>４</w:t>
      </w:r>
      <w:r w:rsidR="005C150A" w:rsidRPr="00A555CA">
        <w:rPr>
          <w:rFonts w:hint="eastAsia"/>
        </w:rPr>
        <w:t>項第３号</w:t>
      </w:r>
      <w:r w:rsidR="002C289D" w:rsidRPr="00A555CA">
        <w:rPr>
          <w:rFonts w:hint="eastAsia"/>
        </w:rPr>
        <w:t>「クラス３の区域へ許可されていない者が立ち入らないように、立ち入る者が許可された者であることの確認を行うための措置」について</w:t>
      </w:r>
      <w:r w:rsidR="00AC109B" w:rsidRPr="00A555CA">
        <w:br/>
      </w:r>
      <w:r w:rsidR="002C289D" w:rsidRPr="00A555CA">
        <w:rPr>
          <w:rFonts w:hint="eastAsia"/>
        </w:rPr>
        <w:t>具体的な対策として、以下が挙げられる。</w:t>
      </w:r>
      <w:r w:rsidR="00AC109B" w:rsidRPr="00A555CA">
        <w:br/>
      </w:r>
      <w:r w:rsidR="00AC109B" w:rsidRPr="00A555CA">
        <w:rPr>
          <w:rFonts w:hint="eastAsia"/>
        </w:rPr>
        <w:t>・</w:t>
      </w:r>
      <w:r w:rsidR="002C289D" w:rsidRPr="00A555CA">
        <w:rPr>
          <w:rFonts w:hint="eastAsia"/>
        </w:rPr>
        <w:t>継続的に立入りが許可されている者に</w:t>
      </w:r>
      <w:r w:rsidR="002C289D" w:rsidRPr="00A555CA">
        <w:rPr>
          <w:rFonts w:hint="eastAsia"/>
        </w:rPr>
        <w:t>IC</w:t>
      </w:r>
      <w:r w:rsidR="002C289D" w:rsidRPr="00A555CA">
        <w:rPr>
          <w:rFonts w:hint="eastAsia"/>
        </w:rPr>
        <w:t>カードを貸与して</w:t>
      </w:r>
      <w:r w:rsidR="002C289D" w:rsidRPr="00A555CA">
        <w:rPr>
          <w:rFonts w:hint="eastAsia"/>
        </w:rPr>
        <w:t>IC</w:t>
      </w:r>
      <w:r w:rsidR="002C289D" w:rsidRPr="00A555CA">
        <w:rPr>
          <w:rFonts w:hint="eastAsia"/>
        </w:rPr>
        <w:t>カードによる主体認証を行う。</w:t>
      </w:r>
      <w:r w:rsidR="00AC109B" w:rsidRPr="00A555CA">
        <w:br/>
      </w:r>
      <w:r w:rsidR="00AC109B" w:rsidRPr="00A555CA">
        <w:rPr>
          <w:rFonts w:hint="eastAsia"/>
        </w:rPr>
        <w:t>・</w:t>
      </w:r>
      <w:r w:rsidR="002C289D" w:rsidRPr="00A555CA">
        <w:rPr>
          <w:rFonts w:hint="eastAsia"/>
        </w:rPr>
        <w:t>継続的に立入りが許可されている者以外の者が立ち入る場合は、立入りを許可する者が自ら区域の境界まで迎えに行く。</w:t>
      </w:r>
      <w:r w:rsidR="00AC109B" w:rsidRPr="00A555CA">
        <w:br/>
      </w:r>
      <w:r w:rsidR="00AC109B" w:rsidRPr="00A555CA">
        <w:rPr>
          <w:rFonts w:hint="eastAsia"/>
        </w:rPr>
        <w:t>・</w:t>
      </w:r>
      <w:r w:rsidR="002C289D" w:rsidRPr="00A555CA">
        <w:rPr>
          <w:rFonts w:hint="eastAsia"/>
        </w:rPr>
        <w:t>継続的に立入りが許可されている者のみに、常時施錠される扉の鍵を貸与したり、解錠するための暗証番号を通知したりしておき、鍵の所持や入力した暗</w:t>
      </w:r>
      <w:r w:rsidR="002C289D" w:rsidRPr="00A555CA">
        <w:rPr>
          <w:rFonts w:hint="eastAsia"/>
        </w:rPr>
        <w:lastRenderedPageBreak/>
        <w:t>証番号の一致により、確認する。</w:t>
      </w:r>
      <w:r w:rsidR="00AC109B" w:rsidRPr="00A555CA">
        <w:br/>
      </w:r>
      <w:r w:rsidR="00AC109B" w:rsidRPr="00A555CA">
        <w:rPr>
          <w:rFonts w:hint="eastAsia"/>
        </w:rPr>
        <w:br/>
      </w:r>
      <w:r w:rsidR="00AC109B" w:rsidRPr="00A555CA">
        <w:rPr>
          <w:rFonts w:hint="eastAsia"/>
        </w:rPr>
        <w:t>第５項</w:t>
      </w:r>
      <w:r w:rsidR="002C289D" w:rsidRPr="00A555CA">
        <w:rPr>
          <w:rFonts w:hint="eastAsia"/>
        </w:rPr>
        <w:t>「クラスの割当ての基準」について</w:t>
      </w:r>
      <w:r w:rsidR="00AC109B" w:rsidRPr="00A555CA">
        <w:br/>
      </w:r>
      <w:r w:rsidR="00D63594">
        <w:rPr>
          <w:rFonts w:hint="eastAsia"/>
        </w:rPr>
        <w:t>各区域へのクラスの割当ての基準の策定に当たっては、次に示す「【参考】</w:t>
      </w:r>
      <w:r w:rsidR="00D63594" w:rsidRPr="00D63594">
        <w:rPr>
          <w:rFonts w:hint="eastAsia"/>
        </w:rPr>
        <w:t>要管理対策区域へのクラスの割当ての例</w:t>
      </w:r>
      <w:r w:rsidR="00D63594">
        <w:rPr>
          <w:rFonts w:hint="eastAsia"/>
        </w:rPr>
        <w:t>」を参考にするとよい。</w:t>
      </w:r>
      <w:r w:rsidR="0035577D" w:rsidRPr="00A555CA">
        <w:rPr>
          <w:rFonts w:hint="eastAsia"/>
        </w:rPr>
        <w:t>本</w:t>
      </w:r>
      <w:r w:rsidR="004E0CD4">
        <w:rPr>
          <w:rFonts w:hint="eastAsia"/>
        </w:rPr>
        <w:t>項</w:t>
      </w:r>
      <w:r w:rsidR="002C289D" w:rsidRPr="00A555CA">
        <w:rPr>
          <w:rFonts w:hint="eastAsia"/>
        </w:rPr>
        <w:t>においては、例としてサーバ室や日常的に機密性が高い情報を取り扱う</w:t>
      </w:r>
      <w:r w:rsidR="0035577D" w:rsidRPr="00A555CA">
        <w:rPr>
          <w:rFonts w:hint="eastAsia"/>
        </w:rPr>
        <w:t>研究室、事務室</w:t>
      </w:r>
      <w:r w:rsidR="002C289D" w:rsidRPr="00A555CA">
        <w:rPr>
          <w:rFonts w:hint="eastAsia"/>
        </w:rPr>
        <w:t>にはクラス３、</w:t>
      </w:r>
      <w:r w:rsidR="0035577D" w:rsidRPr="00A555CA">
        <w:rPr>
          <w:rFonts w:hint="eastAsia"/>
        </w:rPr>
        <w:t>一般の研究室、事務室や会議室には</w:t>
      </w:r>
      <w:r w:rsidR="002C289D" w:rsidRPr="00A555CA">
        <w:rPr>
          <w:rFonts w:hint="eastAsia"/>
        </w:rPr>
        <w:t>クラス２を割り当てるという基準を示している。</w:t>
      </w:r>
      <w:r w:rsidR="0035577D" w:rsidRPr="00A555CA">
        <w:br/>
      </w:r>
      <w:r w:rsidR="002C289D" w:rsidRPr="00A555CA">
        <w:rPr>
          <w:rFonts w:hint="eastAsia"/>
        </w:rPr>
        <w:t>全学実施責任者は、区域情報セキュリティ責任者に、管理する区域で取り扱う情報、設置される情報システムの特性から、外部からの侵入があった場合の被害の大きさを考慮してクラスを決定させる必要があることを踏まえ、本</w:t>
      </w:r>
      <w:r w:rsidR="004E0CD4">
        <w:rPr>
          <w:rFonts w:hint="eastAsia"/>
        </w:rPr>
        <w:t>項</w:t>
      </w:r>
      <w:r w:rsidR="002C289D" w:rsidRPr="00A555CA">
        <w:rPr>
          <w:rFonts w:hint="eastAsia"/>
        </w:rPr>
        <w:t>で示す基準を参考とし、クラスの割当ての基準を定める必要がある。</w:t>
      </w:r>
      <w:r w:rsidR="0035577D" w:rsidRPr="00A555CA">
        <w:br/>
      </w:r>
      <w:r w:rsidR="002C289D" w:rsidRPr="00A555CA">
        <w:rPr>
          <w:rFonts w:hint="eastAsia"/>
        </w:rPr>
        <w:t>また、</w:t>
      </w:r>
      <w:r w:rsidR="0035577D" w:rsidRPr="00A555CA">
        <w:rPr>
          <w:rFonts w:hint="eastAsia"/>
        </w:rPr>
        <w:t>教育研究事務</w:t>
      </w:r>
      <w:r w:rsidR="002C289D" w:rsidRPr="00A555CA">
        <w:rPr>
          <w:rFonts w:hint="eastAsia"/>
        </w:rPr>
        <w:t>の単位でクラスの割当ての基準（例：○○、××に関係する</w:t>
      </w:r>
      <w:r w:rsidR="0035577D" w:rsidRPr="00A555CA">
        <w:rPr>
          <w:rFonts w:hint="eastAsia"/>
        </w:rPr>
        <w:t>教育研究事務</w:t>
      </w:r>
      <w:r w:rsidR="002C289D" w:rsidRPr="00A555CA">
        <w:rPr>
          <w:rFonts w:hint="eastAsia"/>
        </w:rPr>
        <w:t>を行う</w:t>
      </w:r>
      <w:r w:rsidR="0035577D" w:rsidRPr="00A555CA">
        <w:rPr>
          <w:rFonts w:hint="eastAsia"/>
        </w:rPr>
        <w:t>研究室、事務室</w:t>
      </w:r>
      <w:r w:rsidR="002C289D" w:rsidRPr="00A555CA">
        <w:rPr>
          <w:rFonts w:hint="eastAsia"/>
        </w:rPr>
        <w:t>はクラス３、これら以外の</w:t>
      </w:r>
      <w:r w:rsidR="0035577D" w:rsidRPr="00A555CA">
        <w:rPr>
          <w:rFonts w:hint="eastAsia"/>
        </w:rPr>
        <w:t>教育研究事務</w:t>
      </w:r>
      <w:r w:rsidR="002C289D" w:rsidRPr="00A555CA">
        <w:rPr>
          <w:rFonts w:hint="eastAsia"/>
        </w:rPr>
        <w:t>を行う</w:t>
      </w:r>
      <w:r w:rsidR="0035577D" w:rsidRPr="00A555CA">
        <w:rPr>
          <w:rFonts w:hint="eastAsia"/>
        </w:rPr>
        <w:t>研究室、事務室</w:t>
      </w:r>
      <w:r w:rsidR="002C289D" w:rsidRPr="00A555CA">
        <w:rPr>
          <w:rFonts w:hint="eastAsia"/>
        </w:rPr>
        <w:t>はクラス２）を定めておくことも考えられる。</w:t>
      </w:r>
      <w:r w:rsidR="004A64E4" w:rsidRPr="00A555CA">
        <w:br/>
      </w:r>
      <w:r w:rsidR="004A64E4" w:rsidRPr="00A555CA">
        <w:rPr>
          <w:rFonts w:hint="eastAsia"/>
        </w:rPr>
        <w:br/>
      </w:r>
      <w:r w:rsidR="0035577D" w:rsidRPr="00A555CA">
        <w:rPr>
          <w:rFonts w:hint="eastAsia"/>
        </w:rPr>
        <w:t>なお、</w:t>
      </w:r>
      <w:r w:rsidR="004A64E4" w:rsidRPr="00A555CA">
        <w:rPr>
          <w:rFonts w:hint="eastAsia"/>
        </w:rPr>
        <w:t>区域へのクラスの割当ての基準は、大学の</w:t>
      </w:r>
      <w:r w:rsidR="00DD7591" w:rsidRPr="00A555CA">
        <w:rPr>
          <w:rFonts w:hint="eastAsia"/>
        </w:rPr>
        <w:t>特性や</w:t>
      </w:r>
      <w:r w:rsidR="004A64E4" w:rsidRPr="00A555CA">
        <w:rPr>
          <w:rFonts w:hint="eastAsia"/>
        </w:rPr>
        <w:t>実情</w:t>
      </w:r>
      <w:r w:rsidR="00DD7591" w:rsidRPr="00A555CA">
        <w:rPr>
          <w:rFonts w:hint="eastAsia"/>
        </w:rPr>
        <w:t>に合わせて</w:t>
      </w:r>
      <w:r w:rsidR="003962A2" w:rsidRPr="00A555CA">
        <w:rPr>
          <w:rFonts w:hint="eastAsia"/>
        </w:rPr>
        <w:t>、現実に運用が可能かどうか</w:t>
      </w:r>
      <w:r w:rsidR="004A64E4" w:rsidRPr="00A555CA">
        <w:rPr>
          <w:rFonts w:hint="eastAsia"/>
        </w:rPr>
        <w:t>を</w:t>
      </w:r>
      <w:r w:rsidR="003962A2" w:rsidRPr="00A555CA">
        <w:rPr>
          <w:rFonts w:hint="eastAsia"/>
        </w:rPr>
        <w:t>考える必要がある。</w:t>
      </w:r>
      <w:r w:rsidR="00B3002B" w:rsidRPr="00A555CA">
        <w:br/>
      </w:r>
      <w:r w:rsidR="00B3002B" w:rsidRPr="00A555CA">
        <w:br/>
      </w:r>
      <w:r w:rsidR="00B3002B" w:rsidRPr="00A555CA">
        <w:rPr>
          <w:rFonts w:hint="eastAsia"/>
        </w:rPr>
        <w:t>【参考】要管理対策区域へのクラスの割当ての例</w:t>
      </w:r>
      <w:r w:rsidR="00B3002B" w:rsidRPr="00A555CA">
        <w:rPr>
          <w:rFonts w:hint="eastAsia"/>
        </w:rPr>
        <w:br/>
      </w:r>
      <w:r w:rsidR="00B3002B" w:rsidRPr="00A555CA">
        <w:rPr>
          <w:rFonts w:hint="eastAsia"/>
        </w:rPr>
        <w:t>要管理対策区域へのクラスの割当ての例を図</w:t>
      </w:r>
      <w:r w:rsidR="00262412">
        <w:t>2</w:t>
      </w:r>
      <w:r w:rsidR="00B3002B" w:rsidRPr="00A555CA">
        <w:rPr>
          <w:rFonts w:hint="eastAsia"/>
        </w:rPr>
        <w:t>～</w:t>
      </w:r>
      <w:r w:rsidR="00262412">
        <w:t>4</w:t>
      </w:r>
      <w:r w:rsidR="00B3002B" w:rsidRPr="00A555CA">
        <w:rPr>
          <w:rFonts w:hint="eastAsia"/>
        </w:rPr>
        <w:t>に示す。</w:t>
      </w:r>
    </w:p>
    <w:p w14:paraId="29F5F61C" w14:textId="77777777" w:rsidR="003E534B" w:rsidRPr="00A555CA" w:rsidRDefault="00CF68F9" w:rsidP="0013236C">
      <w:pPr>
        <w:jc w:val="center"/>
      </w:pPr>
      <w:r>
        <w:pict w14:anchorId="1F0B4580">
          <v:shape id="_x0000_i1026" type="#_x0000_t75" style="width:450.75pt;height:4in">
            <v:imagedata r:id="rId13" o:title=""/>
          </v:shape>
        </w:pict>
      </w:r>
    </w:p>
    <w:p w14:paraId="5BEF4FA2" w14:textId="1A658BFB" w:rsidR="00B641AA" w:rsidRPr="00A555CA" w:rsidRDefault="00B641AA" w:rsidP="0013236C">
      <w:pPr>
        <w:jc w:val="center"/>
        <w:rPr>
          <w:rFonts w:ascii="Arial" w:eastAsia="ＭＳ ゴシック" w:hAnsi="Arial"/>
        </w:rPr>
      </w:pPr>
      <w:r w:rsidRPr="00A555CA">
        <w:rPr>
          <w:rFonts w:ascii="Arial" w:eastAsia="ＭＳ ゴシック" w:hint="eastAsia"/>
        </w:rPr>
        <w:t>図</w:t>
      </w:r>
      <w:r w:rsidR="00262412">
        <w:rPr>
          <w:rFonts w:ascii="Arial" w:eastAsia="ＭＳ ゴシック"/>
        </w:rPr>
        <w:t>2</w:t>
      </w:r>
      <w:r w:rsidRPr="00A555CA">
        <w:rPr>
          <w:rFonts w:ascii="Arial" w:eastAsia="ＭＳ ゴシック" w:hint="eastAsia"/>
        </w:rPr>
        <w:t xml:space="preserve">　要管理対策区域へのクラスの割当ての例１</w:t>
      </w:r>
      <w:r w:rsidR="004D2B5F" w:rsidRPr="00A555CA">
        <w:rPr>
          <w:rFonts w:ascii="Arial" w:eastAsia="ＭＳ ゴシック"/>
        </w:rPr>
        <w:br/>
      </w:r>
      <w:r w:rsidRPr="00A555CA">
        <w:rPr>
          <w:rFonts w:ascii="Arial" w:eastAsia="ＭＳ ゴシック" w:hint="eastAsia"/>
        </w:rPr>
        <w:lastRenderedPageBreak/>
        <w:t>（建物及び民間事業者から借用する施設の例）</w:t>
      </w:r>
    </w:p>
    <w:p w14:paraId="06CEF44A" w14:textId="77777777" w:rsidR="00B641AA" w:rsidRPr="00A555CA" w:rsidRDefault="00B641AA" w:rsidP="003E534B"/>
    <w:p w14:paraId="4C7E66B7" w14:textId="77777777" w:rsidR="00B641AA" w:rsidRPr="00A555CA" w:rsidRDefault="00CF68F9" w:rsidP="0013236C">
      <w:pPr>
        <w:jc w:val="center"/>
      </w:pPr>
      <w:r>
        <w:pict w14:anchorId="0E75FB39">
          <v:shape id="_x0000_i1027" type="#_x0000_t75" style="width:456pt;height:263.25pt">
            <v:imagedata r:id="rId14" o:title=""/>
          </v:shape>
        </w:pict>
      </w:r>
    </w:p>
    <w:p w14:paraId="28375E49" w14:textId="70F15DD7" w:rsidR="00B641AA" w:rsidRPr="00A555CA" w:rsidRDefault="00B641AA" w:rsidP="0013236C">
      <w:pPr>
        <w:jc w:val="center"/>
        <w:rPr>
          <w:rFonts w:ascii="Arial" w:eastAsia="ＭＳ ゴシック" w:hAnsi="Arial"/>
        </w:rPr>
      </w:pPr>
      <w:r w:rsidRPr="00A555CA">
        <w:rPr>
          <w:rFonts w:ascii="Arial" w:eastAsia="ＭＳ ゴシック" w:hint="eastAsia"/>
        </w:rPr>
        <w:t>図</w:t>
      </w:r>
      <w:r w:rsidR="00262412">
        <w:rPr>
          <w:rFonts w:ascii="Arial" w:eastAsia="ＭＳ ゴシック" w:hAnsi="Arial"/>
        </w:rPr>
        <w:t>3</w:t>
      </w:r>
      <w:r w:rsidRPr="00A555CA">
        <w:rPr>
          <w:rFonts w:ascii="Arial" w:eastAsia="ＭＳ ゴシック" w:hint="eastAsia"/>
        </w:rPr>
        <w:t xml:space="preserve">　</w:t>
      </w:r>
      <w:r w:rsidR="0013236C" w:rsidRPr="00A555CA">
        <w:rPr>
          <w:rFonts w:ascii="Arial" w:eastAsia="ＭＳ ゴシック" w:hint="eastAsia"/>
        </w:rPr>
        <w:t>要管理対策区域へのクラスの割当ての例２</w:t>
      </w:r>
      <w:r w:rsidR="004D2B5F" w:rsidRPr="00A555CA">
        <w:rPr>
          <w:rFonts w:ascii="Arial" w:eastAsia="ＭＳ ゴシック"/>
        </w:rPr>
        <w:br/>
      </w:r>
      <w:r w:rsidR="0013236C" w:rsidRPr="00A555CA">
        <w:rPr>
          <w:rFonts w:ascii="Arial" w:eastAsia="ＭＳ ゴシック" w:hint="eastAsia"/>
        </w:rPr>
        <w:t>（窓口のある教室、研究室、事務室等の例）</w:t>
      </w:r>
    </w:p>
    <w:p w14:paraId="6F28EE42" w14:textId="77777777" w:rsidR="00B641AA" w:rsidRPr="00A555CA" w:rsidRDefault="00B641AA" w:rsidP="003E534B"/>
    <w:p w14:paraId="10494EB8" w14:textId="77777777" w:rsidR="0013236C" w:rsidRPr="00A555CA" w:rsidRDefault="00CF68F9" w:rsidP="0013236C">
      <w:pPr>
        <w:jc w:val="center"/>
      </w:pPr>
      <w:r>
        <w:pict w14:anchorId="5F336444">
          <v:shape id="_x0000_i1028" type="#_x0000_t75" style="width:456pt;height:265.5pt">
            <v:imagedata r:id="rId15" o:title=""/>
          </v:shape>
        </w:pict>
      </w:r>
    </w:p>
    <w:p w14:paraId="675D9C51" w14:textId="6E56DAF7" w:rsidR="0013236C" w:rsidRPr="00A555CA" w:rsidRDefault="0013236C" w:rsidP="0013236C">
      <w:pPr>
        <w:jc w:val="center"/>
        <w:rPr>
          <w:rFonts w:ascii="Arial" w:eastAsia="ＭＳ ゴシック" w:hAnsi="Arial"/>
        </w:rPr>
      </w:pPr>
      <w:r w:rsidRPr="00A555CA">
        <w:rPr>
          <w:rFonts w:ascii="Arial" w:eastAsia="ＭＳ ゴシック" w:hint="eastAsia"/>
        </w:rPr>
        <w:t>図</w:t>
      </w:r>
      <w:r w:rsidR="00262412">
        <w:rPr>
          <w:rFonts w:ascii="Arial" w:eastAsia="ＭＳ ゴシック" w:hAnsi="Arial"/>
        </w:rPr>
        <w:t>4</w:t>
      </w:r>
      <w:r w:rsidRPr="00A555CA">
        <w:rPr>
          <w:rFonts w:ascii="Arial" w:eastAsia="ＭＳ ゴシック" w:hint="eastAsia"/>
        </w:rPr>
        <w:t xml:space="preserve">　要管理対策区域へのクラスの割当ての例３（複数の組織で共用する施設の例）</w:t>
      </w:r>
    </w:p>
    <w:p w14:paraId="0D42C777" w14:textId="77777777" w:rsidR="00B641AA" w:rsidRPr="00A555CA" w:rsidRDefault="00B641AA" w:rsidP="003E534B"/>
    <w:p w14:paraId="55EAD341" w14:textId="38A6ED5A" w:rsidR="003E534B" w:rsidRPr="00A555CA" w:rsidRDefault="000A3455" w:rsidP="003E534B">
      <w:pPr>
        <w:rPr>
          <w:rStyle w:val="af7"/>
        </w:rPr>
      </w:pPr>
      <w:r w:rsidRPr="00A555CA">
        <w:rPr>
          <w:rStyle w:val="af7"/>
          <w:rFonts w:hint="eastAsia"/>
        </w:rPr>
        <w:t>D2101</w:t>
      </w:r>
      <w:r w:rsidR="003E534B" w:rsidRPr="00A555CA">
        <w:rPr>
          <w:rStyle w:val="af7"/>
          <w:rFonts w:hint="eastAsia"/>
        </w:rPr>
        <w:t>-</w:t>
      </w:r>
      <w:r w:rsidR="00782529" w:rsidRPr="00A555CA">
        <w:rPr>
          <w:rStyle w:val="af7"/>
          <w:rFonts w:hint="eastAsia"/>
        </w:rPr>
        <w:t>5</w:t>
      </w:r>
      <w:r w:rsidR="005110E1">
        <w:rPr>
          <w:rStyle w:val="af7"/>
        </w:rPr>
        <w:t>7</w:t>
      </w:r>
      <w:r w:rsidR="003E534B" w:rsidRPr="00A555CA">
        <w:rPr>
          <w:rStyle w:val="af7"/>
          <w:rFonts w:hint="eastAsia"/>
        </w:rPr>
        <w:t xml:space="preserve">　（</w:t>
      </w:r>
      <w:r w:rsidR="001342DC" w:rsidRPr="00A555CA">
        <w:rPr>
          <w:rStyle w:val="af7"/>
          <w:rFonts w:hint="eastAsia"/>
        </w:rPr>
        <w:t>区域ごとの対策の決定</w:t>
      </w:r>
      <w:r w:rsidR="003E534B" w:rsidRPr="00A555CA">
        <w:rPr>
          <w:rStyle w:val="af7"/>
          <w:rFonts w:hint="eastAsia"/>
        </w:rPr>
        <w:t>）（</w:t>
      </w:r>
      <w:r w:rsidR="00832C3C" w:rsidRPr="00A555CA">
        <w:rPr>
          <w:rStyle w:val="af7"/>
          <w:rFonts w:hint="eastAsia"/>
        </w:rPr>
        <w:t>政府機関統一基準</w:t>
      </w:r>
      <w:r w:rsidR="003E534B" w:rsidRPr="00A555CA">
        <w:rPr>
          <w:rStyle w:val="af7"/>
          <w:rFonts w:hint="eastAsia"/>
        </w:rPr>
        <w:t>の対応項番</w:t>
      </w:r>
      <w:r w:rsidR="003E534B" w:rsidRPr="00A555CA">
        <w:rPr>
          <w:rStyle w:val="af7"/>
          <w:rFonts w:hint="eastAsia"/>
        </w:rPr>
        <w:t>3.2.1(2)</w:t>
      </w:r>
      <w:r w:rsidR="003E534B" w:rsidRPr="00A555CA">
        <w:rPr>
          <w:rStyle w:val="af7"/>
          <w:rFonts w:hint="eastAsia"/>
        </w:rPr>
        <w:t>）</w:t>
      </w:r>
    </w:p>
    <w:p w14:paraId="2CB75934" w14:textId="76EC76F3" w:rsidR="001342DC" w:rsidRPr="00A555CA" w:rsidRDefault="001342DC" w:rsidP="001342DC">
      <w:pPr>
        <w:pStyle w:val="aff3"/>
      </w:pPr>
      <w:r w:rsidRPr="00A555CA">
        <w:rPr>
          <w:rFonts w:hint="eastAsia"/>
        </w:rPr>
        <w:lastRenderedPageBreak/>
        <w:t>第</w:t>
      </w:r>
      <w:r w:rsidR="00782529" w:rsidRPr="00A555CA">
        <w:rPr>
          <w:rFonts w:hint="eastAsia"/>
        </w:rPr>
        <w:t>五十</w:t>
      </w:r>
      <w:r w:rsidR="005110E1">
        <w:rPr>
          <w:rFonts w:hint="eastAsia"/>
        </w:rPr>
        <w:t>七</w:t>
      </w:r>
      <w:r w:rsidRPr="00A555CA">
        <w:rPr>
          <w:rFonts w:hint="eastAsia"/>
        </w:rPr>
        <w:t>条　部局総括責任者は、全学実施責任者が定めた対策の基準を踏まえ、施設及び</w:t>
      </w:r>
      <w:r w:rsidR="00790544">
        <w:rPr>
          <w:rFonts w:hint="eastAsia"/>
        </w:rPr>
        <w:t>教育研究事務の執務</w:t>
      </w:r>
      <w:r w:rsidRPr="00A555CA">
        <w:rPr>
          <w:rFonts w:hint="eastAsia"/>
        </w:rPr>
        <w:t>環境に係る対策を行う単位ごとの区域を定めること。</w:t>
      </w:r>
    </w:p>
    <w:p w14:paraId="10E5EBA5" w14:textId="77777777" w:rsidR="003E534B" w:rsidRPr="00A555CA" w:rsidRDefault="001342DC" w:rsidP="001342DC">
      <w:pPr>
        <w:pStyle w:val="aff3"/>
      </w:pPr>
      <w:r w:rsidRPr="00A555CA">
        <w:rPr>
          <w:rFonts w:hint="eastAsia"/>
        </w:rPr>
        <w:t>２　区域情報セキュリティ責任者は、管理する区域について、全学実施責任者が定めた対策の基準と、周辺環境や当該区域で行う教育研究事務の内容、取り扱う情報等を勘案し、当該区域において実施する対策を決定すること。</w:t>
      </w:r>
    </w:p>
    <w:p w14:paraId="5F8DE4EB" w14:textId="689C3FA3" w:rsidR="003E534B" w:rsidRPr="00A555CA" w:rsidRDefault="003E534B" w:rsidP="001342DC">
      <w:pPr>
        <w:pStyle w:val="a9"/>
      </w:pPr>
      <w:r w:rsidRPr="00A555CA">
        <w:rPr>
          <w:rFonts w:hint="eastAsia"/>
        </w:rPr>
        <w:t>解説：</w:t>
      </w:r>
      <w:r w:rsidR="001342DC" w:rsidRPr="00A555CA">
        <w:rPr>
          <w:rFonts w:hint="eastAsia"/>
        </w:rPr>
        <w:t>第１項「施設及び</w:t>
      </w:r>
      <w:r w:rsidR="00BE2EE9">
        <w:rPr>
          <w:rFonts w:hint="eastAsia"/>
        </w:rPr>
        <w:t>教育研究事務の執務</w:t>
      </w:r>
      <w:r w:rsidR="001342DC" w:rsidRPr="00A555CA">
        <w:rPr>
          <w:rFonts w:hint="eastAsia"/>
        </w:rPr>
        <w:t>環境に係る対策を行う単位ごとの区域を定める」について</w:t>
      </w:r>
      <w:r w:rsidR="001342DC" w:rsidRPr="00A555CA">
        <w:br/>
      </w:r>
      <w:r w:rsidR="001342DC" w:rsidRPr="00A555CA">
        <w:rPr>
          <w:rFonts w:hint="eastAsia"/>
        </w:rPr>
        <w:t>複数の部局で共用する廊下等の施設については、施設管理の観点での各部門の管理範囲を確認した上で「施設及び</w:t>
      </w:r>
      <w:r w:rsidR="00BE2EE9">
        <w:rPr>
          <w:rFonts w:hint="eastAsia"/>
        </w:rPr>
        <w:t>教育研究事務の執務</w:t>
      </w:r>
      <w:r w:rsidR="001342DC" w:rsidRPr="00A555CA">
        <w:rPr>
          <w:rFonts w:hint="eastAsia"/>
        </w:rPr>
        <w:t>環境に係る対策を行う単位ごとの区域」を定めるとよい。共用する施設の区域情報セキュリティ責任者の定め方については、</w:t>
      </w:r>
      <w:r w:rsidR="00162467" w:rsidRPr="00A555CA">
        <w:rPr>
          <w:rFonts w:hint="eastAsia"/>
        </w:rPr>
        <w:t>「</w:t>
      </w:r>
      <w:r w:rsidR="00BE2EE9">
        <w:rPr>
          <w:rFonts w:hint="eastAsia"/>
        </w:rPr>
        <w:t>D</w:t>
      </w:r>
      <w:r w:rsidR="00162467" w:rsidRPr="00A555CA">
        <w:rPr>
          <w:rFonts w:hint="eastAsia"/>
        </w:rPr>
        <w:t xml:space="preserve">1001 </w:t>
      </w:r>
      <w:r w:rsidR="00162467" w:rsidRPr="00A555CA">
        <w:rPr>
          <w:rFonts w:hint="eastAsia"/>
        </w:rPr>
        <w:t>情報システム運用基本規程」</w:t>
      </w:r>
      <w:r w:rsidR="001342DC" w:rsidRPr="00A555CA">
        <w:rPr>
          <w:rFonts w:hint="eastAsia"/>
        </w:rPr>
        <w:t>第</w:t>
      </w:r>
      <w:r w:rsidR="00162467" w:rsidRPr="00A555CA">
        <w:rPr>
          <w:rFonts w:hint="eastAsia"/>
        </w:rPr>
        <w:t>十八</w:t>
      </w:r>
      <w:r w:rsidR="001342DC" w:rsidRPr="00A555CA">
        <w:rPr>
          <w:rFonts w:hint="eastAsia"/>
        </w:rPr>
        <w:t>条</w:t>
      </w:r>
      <w:r w:rsidR="0080735D" w:rsidRPr="00A555CA">
        <w:rPr>
          <w:rFonts w:hint="eastAsia"/>
        </w:rPr>
        <w:t>の</w:t>
      </w:r>
      <w:r w:rsidR="001342DC" w:rsidRPr="00A555CA">
        <w:rPr>
          <w:rFonts w:hint="eastAsia"/>
        </w:rPr>
        <w:t>解説を参照のこと。</w:t>
      </w:r>
    </w:p>
    <w:p w14:paraId="6193EC40" w14:textId="77777777" w:rsidR="003E534B" w:rsidRPr="00A555CA" w:rsidRDefault="003E534B" w:rsidP="003E534B"/>
    <w:p w14:paraId="02DB4E23" w14:textId="005F553A" w:rsidR="003E534B" w:rsidRPr="00A555CA" w:rsidRDefault="000A3455" w:rsidP="003E534B">
      <w:pPr>
        <w:rPr>
          <w:rStyle w:val="af7"/>
        </w:rPr>
      </w:pPr>
      <w:r w:rsidRPr="00A555CA">
        <w:rPr>
          <w:rStyle w:val="af7"/>
          <w:rFonts w:hint="eastAsia"/>
        </w:rPr>
        <w:t>D2101</w:t>
      </w:r>
      <w:r w:rsidR="003E534B" w:rsidRPr="00A555CA">
        <w:rPr>
          <w:rStyle w:val="af7"/>
          <w:rFonts w:hint="eastAsia"/>
        </w:rPr>
        <w:t>-</w:t>
      </w:r>
      <w:r w:rsidR="00782529" w:rsidRPr="00A555CA">
        <w:rPr>
          <w:rStyle w:val="af7"/>
          <w:rFonts w:hint="eastAsia"/>
        </w:rPr>
        <w:t>5</w:t>
      </w:r>
      <w:r w:rsidR="005110E1">
        <w:rPr>
          <w:rStyle w:val="af7"/>
        </w:rPr>
        <w:t>8</w:t>
      </w:r>
      <w:r w:rsidR="003E534B" w:rsidRPr="00A555CA">
        <w:rPr>
          <w:rStyle w:val="af7"/>
          <w:rFonts w:hint="eastAsia"/>
        </w:rPr>
        <w:t xml:space="preserve">　（</w:t>
      </w:r>
      <w:r w:rsidR="00B56849" w:rsidRPr="00A555CA">
        <w:rPr>
          <w:rStyle w:val="af7"/>
          <w:rFonts w:hint="eastAsia"/>
        </w:rPr>
        <w:t>区域ごと</w:t>
      </w:r>
      <w:r w:rsidR="00D03AFA">
        <w:rPr>
          <w:rStyle w:val="af7"/>
          <w:rFonts w:hint="eastAsia"/>
        </w:rPr>
        <w:t>に実施する</w:t>
      </w:r>
      <w:r w:rsidR="00B56849" w:rsidRPr="00A555CA">
        <w:rPr>
          <w:rStyle w:val="af7"/>
          <w:rFonts w:hint="eastAsia"/>
        </w:rPr>
        <w:t>対策</w:t>
      </w:r>
      <w:r w:rsidR="003E534B" w:rsidRPr="00A555CA">
        <w:rPr>
          <w:rStyle w:val="af7"/>
          <w:rFonts w:hint="eastAsia"/>
        </w:rPr>
        <w:t>）（</w:t>
      </w:r>
      <w:r w:rsidR="00832C3C" w:rsidRPr="00A555CA">
        <w:rPr>
          <w:rStyle w:val="af7"/>
          <w:rFonts w:hint="eastAsia"/>
        </w:rPr>
        <w:t>政府機関統一基準</w:t>
      </w:r>
      <w:r w:rsidR="003E534B" w:rsidRPr="00A555CA">
        <w:rPr>
          <w:rStyle w:val="af7"/>
          <w:rFonts w:hint="eastAsia"/>
        </w:rPr>
        <w:t>の対応項番</w:t>
      </w:r>
      <w:r w:rsidR="003E534B" w:rsidRPr="00A555CA">
        <w:rPr>
          <w:rStyle w:val="af7"/>
          <w:rFonts w:hint="eastAsia"/>
        </w:rPr>
        <w:t>3.2.1(2)-1</w:t>
      </w:r>
      <w:r w:rsidR="003E534B" w:rsidRPr="00A555CA">
        <w:rPr>
          <w:rStyle w:val="af7"/>
          <w:rFonts w:hint="eastAsia"/>
        </w:rPr>
        <w:t>）</w:t>
      </w:r>
    </w:p>
    <w:p w14:paraId="325143FF" w14:textId="64552FF7" w:rsidR="003E534B" w:rsidRPr="00A555CA" w:rsidRDefault="00330DAF" w:rsidP="003E534B">
      <w:pPr>
        <w:pStyle w:val="aff3"/>
      </w:pPr>
      <w:r w:rsidRPr="00A555CA">
        <w:rPr>
          <w:rFonts w:hint="eastAsia"/>
        </w:rPr>
        <w:t>第</w:t>
      </w:r>
      <w:r w:rsidR="00782529" w:rsidRPr="00A555CA">
        <w:rPr>
          <w:rFonts w:hint="eastAsia"/>
        </w:rPr>
        <w:t>五十</w:t>
      </w:r>
      <w:r w:rsidR="005110E1">
        <w:rPr>
          <w:rFonts w:hint="eastAsia"/>
        </w:rPr>
        <w:t>八</w:t>
      </w:r>
      <w:r w:rsidRPr="00A555CA">
        <w:rPr>
          <w:rFonts w:hint="eastAsia"/>
        </w:rPr>
        <w:t>条　区域情報セキュリティ責任者は、管理する区域において、クラスの割当ての基準を参考にして当該区域に割り当てるクラスを決定するとともに、決定したクラスに対して定められた対策の基準と、周辺環境や当該区域で行う教育研究事務の内容、取り扱う情報等を勘案し、当該区域において実施する対策を決定すること。この際、決定したクラスで求められる対策のみでは安全性が確保できない場合は、当該区域で実施する個別の対策を含め決定すること。</w:t>
      </w:r>
    </w:p>
    <w:p w14:paraId="72AA58B7" w14:textId="215D71AC" w:rsidR="003E534B" w:rsidRPr="00A555CA" w:rsidRDefault="003E534B" w:rsidP="00330DAF">
      <w:pPr>
        <w:pStyle w:val="a9"/>
      </w:pPr>
      <w:r w:rsidRPr="00A555CA">
        <w:rPr>
          <w:rFonts w:hint="eastAsia"/>
        </w:rPr>
        <w:t>解説：</w:t>
      </w:r>
      <w:r w:rsidR="00330DAF" w:rsidRPr="00A555CA">
        <w:rPr>
          <w:rFonts w:hint="eastAsia"/>
        </w:rPr>
        <w:t>「割り当てるクラスを決定する」について</w:t>
      </w:r>
      <w:r w:rsidR="00330DAF" w:rsidRPr="00A555CA">
        <w:br/>
      </w:r>
      <w:r w:rsidR="00330DAF" w:rsidRPr="00A555CA">
        <w:rPr>
          <w:rFonts w:hint="eastAsia"/>
        </w:rPr>
        <w:t>クラス３、クラス２以外の要管理対策区域はクラス１となることにも留意して決定する必要がある。クラス１の区域は、不特定の者が容易に立ち入れない程度の安全性が確保された区域である。したがって、原則として、盗難や盗み見等への対策が講じられていない端末や書面が置かれる区域にクラス１を割り当ててはならない。</w:t>
      </w:r>
      <w:r w:rsidR="00D03AFA">
        <w:rPr>
          <w:rFonts w:hint="eastAsia"/>
        </w:rPr>
        <w:t>やむをえず</w:t>
      </w:r>
      <w:r w:rsidR="00330DAF" w:rsidRPr="00A555CA">
        <w:rPr>
          <w:rFonts w:hint="eastAsia"/>
        </w:rPr>
        <w:t>クラス１の区域に端末を置く必要がある</w:t>
      </w:r>
      <w:r w:rsidR="00D03AFA">
        <w:rPr>
          <w:rFonts w:hint="eastAsia"/>
        </w:rPr>
        <w:t>場合</w:t>
      </w:r>
      <w:r w:rsidR="00330DAF" w:rsidRPr="00A555CA">
        <w:rPr>
          <w:rFonts w:hint="eastAsia"/>
        </w:rPr>
        <w:t>（例：来訪者受付に</w:t>
      </w:r>
      <w:r w:rsidR="00D03AFA">
        <w:rPr>
          <w:rFonts w:hint="eastAsia"/>
        </w:rPr>
        <w:t>職員等や</w:t>
      </w:r>
      <w:r w:rsidR="00330DAF" w:rsidRPr="00A555CA">
        <w:rPr>
          <w:rFonts w:hint="eastAsia"/>
        </w:rPr>
        <w:t>来訪者の</w:t>
      </w:r>
      <w:r w:rsidR="00D03AFA">
        <w:rPr>
          <w:rFonts w:hint="eastAsia"/>
        </w:rPr>
        <w:t>名簿を閲覧するための</w:t>
      </w:r>
      <w:r w:rsidR="00330DAF" w:rsidRPr="00A555CA">
        <w:rPr>
          <w:rFonts w:hint="eastAsia"/>
        </w:rPr>
        <w:t>端末を置く</w:t>
      </w:r>
      <w:r w:rsidR="00D03AFA">
        <w:rPr>
          <w:rFonts w:hint="eastAsia"/>
        </w:rPr>
        <w:t>場合</w:t>
      </w:r>
      <w:r w:rsidR="00330DAF" w:rsidRPr="00A555CA">
        <w:rPr>
          <w:rFonts w:hint="eastAsia"/>
        </w:rPr>
        <w:t>）には、セキュリティワイヤ等で固定することや、常時目視により監視するなどの措置を講ずる必要がある。</w:t>
      </w:r>
      <w:r w:rsidR="00330DAF" w:rsidRPr="00A555CA">
        <w:br/>
      </w:r>
      <w:r w:rsidR="00330DAF" w:rsidRPr="00A555CA">
        <w:rPr>
          <w:rFonts w:hint="eastAsia"/>
        </w:rPr>
        <w:br/>
      </w:r>
      <w:r w:rsidR="00330DAF" w:rsidRPr="00A555CA">
        <w:rPr>
          <w:rFonts w:hint="eastAsia"/>
        </w:rPr>
        <w:t>「当該区域において実施する対策を決定する」について</w:t>
      </w:r>
      <w:r w:rsidR="00330DAF" w:rsidRPr="00A555CA">
        <w:br/>
      </w:r>
      <w:r w:rsidR="00330DAF" w:rsidRPr="00A555CA">
        <w:rPr>
          <w:rFonts w:hint="eastAsia"/>
        </w:rPr>
        <w:t>周辺の区域のクラスや管理状況も確認して具体的な対策を決定するとよい。例えば、クラス３の区域がクラス０の区域と接続している場合は、クラス３の区域の扉の施錠管理をより厳重にすることが考えられる。</w:t>
      </w:r>
      <w:r w:rsidR="00D03AFA" w:rsidRPr="00D03AFA">
        <w:rPr>
          <w:rFonts w:hint="eastAsia"/>
        </w:rPr>
        <w:t>また、民間事業者が管理するビルの部屋を借りて業務を行っているような場合は、当該ビルの共用部分等では十分な対策が講じられないことが想定される。そのような場合には、借用している部屋の入退管理の強化や共用施設での業務の禁止を徹底すること等により、安全性を高めることが重要である。</w:t>
      </w:r>
      <w:r w:rsidR="00330DAF" w:rsidRPr="00A555CA">
        <w:br/>
      </w:r>
      <w:r w:rsidR="00330DAF" w:rsidRPr="00A555CA">
        <w:rPr>
          <w:rFonts w:hint="eastAsia"/>
        </w:rPr>
        <w:t>なお、必要な対策が庁舎管理等の別の仕組みにより実施されている場合については、その対策をもって代替しても構わない。</w:t>
      </w:r>
      <w:r w:rsidR="00330DAF" w:rsidRPr="00A555CA">
        <w:br/>
      </w:r>
      <w:r w:rsidR="00330DAF" w:rsidRPr="00A555CA">
        <w:rPr>
          <w:rFonts w:hint="eastAsia"/>
        </w:rPr>
        <w:br/>
      </w:r>
      <w:r w:rsidR="00330DAF" w:rsidRPr="00A555CA">
        <w:rPr>
          <w:rFonts w:hint="eastAsia"/>
        </w:rPr>
        <w:lastRenderedPageBreak/>
        <w:t>「個別の対策」について</w:t>
      </w:r>
      <w:r w:rsidR="00330DAF" w:rsidRPr="00A555CA">
        <w:br/>
      </w:r>
      <w:r w:rsidR="00330DAF" w:rsidRPr="00A555CA">
        <w:rPr>
          <w:rFonts w:hint="eastAsia"/>
        </w:rPr>
        <w:t>個別の対策については、第</w:t>
      </w:r>
      <w:r w:rsidR="00E34EB6" w:rsidRPr="00A555CA">
        <w:rPr>
          <w:rFonts w:hint="eastAsia"/>
        </w:rPr>
        <w:t>五十</w:t>
      </w:r>
      <w:r w:rsidR="00765345" w:rsidRPr="00A555CA">
        <w:rPr>
          <w:rFonts w:hint="eastAsia"/>
        </w:rPr>
        <w:t>四</w:t>
      </w:r>
      <w:r w:rsidR="00330DAF" w:rsidRPr="00A555CA">
        <w:rPr>
          <w:rFonts w:hint="eastAsia"/>
        </w:rPr>
        <w:t>条「（解説）第２項第２号「入退管理対策」について」に示した例（対策の基準となっていない場合）のほか、以下に示す例を参考に決定するとよい。</w:t>
      </w:r>
      <w:r w:rsidR="00AD188D" w:rsidRPr="00A555CA">
        <w:br/>
      </w:r>
      <w:r w:rsidR="00AD188D" w:rsidRPr="00A555CA">
        <w:rPr>
          <w:rFonts w:hint="eastAsia"/>
        </w:rPr>
        <w:t>・</w:t>
      </w:r>
      <w:r w:rsidR="007A3CFD">
        <w:rPr>
          <w:rFonts w:hint="eastAsia"/>
        </w:rPr>
        <w:t>本学の</w:t>
      </w:r>
      <w:r w:rsidR="00330DAF" w:rsidRPr="00A555CA">
        <w:rPr>
          <w:rFonts w:hint="eastAsia"/>
        </w:rPr>
        <w:t>施設内の案内板等において、サーバ室等の所在の表示を禁止する。</w:t>
      </w:r>
      <w:r w:rsidR="00AD188D" w:rsidRPr="00A555CA">
        <w:br/>
      </w:r>
      <w:r w:rsidR="00AD188D" w:rsidRPr="00A555CA">
        <w:rPr>
          <w:rFonts w:hint="eastAsia"/>
        </w:rPr>
        <w:t>・</w:t>
      </w:r>
      <w:r w:rsidR="00330DAF" w:rsidRPr="00A555CA">
        <w:rPr>
          <w:rFonts w:hint="eastAsia"/>
        </w:rPr>
        <w:t>外部から室内が見えるような場所にある会議室において、要機密情報の取扱い時はブラインドを閉じる。</w:t>
      </w:r>
      <w:r w:rsidR="00AD188D" w:rsidRPr="00A555CA">
        <w:br/>
      </w:r>
      <w:r w:rsidR="00AD188D" w:rsidRPr="00A555CA">
        <w:rPr>
          <w:rFonts w:hint="eastAsia"/>
        </w:rPr>
        <w:t>・</w:t>
      </w:r>
      <w:r w:rsidR="00330DAF" w:rsidRPr="00A555CA">
        <w:rPr>
          <w:rFonts w:hint="eastAsia"/>
        </w:rPr>
        <w:t>外部の者が周辺の会議室等へ出入りする時間帯には、</w:t>
      </w:r>
      <w:r w:rsidR="00AD188D" w:rsidRPr="00A555CA">
        <w:rPr>
          <w:rFonts w:hint="eastAsia"/>
        </w:rPr>
        <w:t>教室、研究室、事務室</w:t>
      </w:r>
      <w:r w:rsidR="00330DAF" w:rsidRPr="00A555CA">
        <w:rPr>
          <w:rFonts w:hint="eastAsia"/>
        </w:rPr>
        <w:t>の扉を施錠する又は開放しない。</w:t>
      </w:r>
      <w:r w:rsidR="00AD188D" w:rsidRPr="00A555CA">
        <w:br/>
      </w:r>
      <w:r w:rsidR="00AD188D" w:rsidRPr="00A555CA">
        <w:rPr>
          <w:rFonts w:hint="eastAsia"/>
        </w:rPr>
        <w:t>・</w:t>
      </w:r>
      <w:r w:rsidR="00330DAF" w:rsidRPr="00A555CA">
        <w:rPr>
          <w:rFonts w:hint="eastAsia"/>
        </w:rPr>
        <w:t>低階層の窓際等における無線</w:t>
      </w:r>
      <w:r w:rsidR="00330DAF" w:rsidRPr="00A555CA">
        <w:rPr>
          <w:rFonts w:hint="eastAsia"/>
        </w:rPr>
        <w:t>LAN</w:t>
      </w:r>
      <w:r w:rsidR="00330DAF" w:rsidRPr="00A555CA">
        <w:rPr>
          <w:rFonts w:hint="eastAsia"/>
        </w:rPr>
        <w:t>の傍受対策を行う。</w:t>
      </w:r>
      <w:r w:rsidR="00AD188D" w:rsidRPr="00A555CA">
        <w:br/>
      </w:r>
      <w:r w:rsidR="00AD188D" w:rsidRPr="00A555CA">
        <w:rPr>
          <w:rFonts w:hint="eastAsia"/>
        </w:rPr>
        <w:t>・</w:t>
      </w:r>
      <w:r w:rsidR="00330DAF" w:rsidRPr="00A555CA">
        <w:rPr>
          <w:rFonts w:hint="eastAsia"/>
        </w:rPr>
        <w:t>ワイヤレスマイクの電波が室外にも到達するような会議室において、要機密情報の取扱い時はワイヤレスマイクの使用を禁止する。</w:t>
      </w:r>
      <w:r w:rsidR="00AD188D" w:rsidRPr="00A555CA">
        <w:br/>
      </w:r>
      <w:r w:rsidR="00AD188D" w:rsidRPr="00A555CA">
        <w:rPr>
          <w:rFonts w:hint="eastAsia"/>
        </w:rPr>
        <w:t>・</w:t>
      </w:r>
      <w:r w:rsidR="00330DAF" w:rsidRPr="00A555CA">
        <w:rPr>
          <w:rFonts w:hint="eastAsia"/>
        </w:rPr>
        <w:t>ディスプレイケーブル等から生ずる電磁波から情報が漏えいするおそれがある場合には電磁波軽減フィルタを取り付ける</w:t>
      </w:r>
      <w:r w:rsidR="007A3CFD" w:rsidRPr="007A3CFD">
        <w:rPr>
          <w:rFonts w:hint="eastAsia"/>
        </w:rPr>
        <w:t>などの対策（テンペスト対策）を行う</w:t>
      </w:r>
      <w:r w:rsidR="00330DAF" w:rsidRPr="00A555CA">
        <w:rPr>
          <w:rFonts w:hint="eastAsia"/>
        </w:rPr>
        <w:t>。</w:t>
      </w:r>
      <w:r w:rsidR="00AD188D" w:rsidRPr="00A555CA">
        <w:br/>
      </w:r>
      <w:r w:rsidR="00AD188D" w:rsidRPr="00A555CA">
        <w:rPr>
          <w:rFonts w:hint="eastAsia"/>
        </w:rPr>
        <w:t>・</w:t>
      </w:r>
      <w:r w:rsidR="00330DAF" w:rsidRPr="00A555CA">
        <w:rPr>
          <w:rFonts w:hint="eastAsia"/>
        </w:rPr>
        <w:t>飲食物をこぼした際に情報システムの運用上の障害が発生するような場所での飲食を禁止する。</w:t>
      </w:r>
      <w:r w:rsidR="00AD188D" w:rsidRPr="00A555CA">
        <w:br/>
      </w:r>
      <w:r w:rsidR="00AD188D" w:rsidRPr="00A555CA">
        <w:rPr>
          <w:rFonts w:hint="eastAsia"/>
        </w:rPr>
        <w:t>・</w:t>
      </w:r>
      <w:r w:rsidR="00330DAF" w:rsidRPr="00A555CA">
        <w:rPr>
          <w:rFonts w:hint="eastAsia"/>
        </w:rPr>
        <w:t>情報システムに関係する機器の不正な持ち出しが行われていないかを確認するために定期的又は不定期に施設からの退出時に持ち物検査を行う。</w:t>
      </w:r>
      <w:r w:rsidR="00AD188D" w:rsidRPr="00A555CA">
        <w:br/>
      </w:r>
      <w:r w:rsidR="00AD188D" w:rsidRPr="00A555CA">
        <w:rPr>
          <w:rFonts w:hint="eastAsia"/>
        </w:rPr>
        <w:t>・</w:t>
      </w:r>
      <w:r w:rsidR="00330DAF" w:rsidRPr="00A555CA">
        <w:rPr>
          <w:rFonts w:hint="eastAsia"/>
        </w:rPr>
        <w:t>クラス３の区域の中でもより厳重な管理が必要な区域において、機器の持込み、利用、持ち出しについて制限を設ける。</w:t>
      </w:r>
      <w:r w:rsidR="00AD188D" w:rsidRPr="00A555CA">
        <w:br/>
      </w:r>
      <w:r w:rsidR="00AD188D" w:rsidRPr="00A555CA">
        <w:rPr>
          <w:rFonts w:hint="eastAsia"/>
        </w:rPr>
        <w:t>・</w:t>
      </w:r>
      <w:r w:rsidR="00330DAF" w:rsidRPr="00A555CA">
        <w:rPr>
          <w:rFonts w:hint="eastAsia"/>
        </w:rPr>
        <w:t>会議室において、重要な情報を取り扱う会議が開催される時間帯には機器の持込み、利用について制限を設ける。</w:t>
      </w:r>
      <w:r w:rsidR="00AD188D" w:rsidRPr="00A555CA">
        <w:br/>
      </w:r>
      <w:r w:rsidR="00330DAF" w:rsidRPr="00A555CA">
        <w:rPr>
          <w:rFonts w:hint="eastAsia"/>
        </w:rPr>
        <w:t>機器の持込み、利用、持ち出しの制限について詳細を以下に示す。</w:t>
      </w:r>
      <w:r w:rsidR="00AD188D" w:rsidRPr="00A555CA">
        <w:br/>
      </w:r>
      <w:r w:rsidR="00AD188D" w:rsidRPr="00A555CA">
        <w:rPr>
          <w:rFonts w:hint="eastAsia"/>
        </w:rPr>
        <w:t>・</w:t>
      </w:r>
      <w:r w:rsidR="00330DAF" w:rsidRPr="00A555CA">
        <w:rPr>
          <w:rFonts w:hint="eastAsia"/>
        </w:rPr>
        <w:t>「機器の持込み」</w:t>
      </w:r>
      <w:r w:rsidR="00E80E50" w:rsidRPr="00A555CA">
        <w:fldChar w:fldCharType="begin"/>
      </w:r>
      <w:r w:rsidR="006245F3" w:rsidRPr="00A555CA">
        <w:instrText xml:space="preserve"> XE "</w:instrText>
      </w:r>
      <w:r w:rsidR="006245F3" w:rsidRPr="00A555CA">
        <w:rPr>
          <w:rFonts w:hint="eastAsia"/>
        </w:rPr>
        <w:instrText>機器の持込み</w:instrText>
      </w:r>
      <w:r w:rsidR="006245F3" w:rsidRPr="00A555CA">
        <w:instrText>" \y "</w:instrText>
      </w:r>
      <w:r w:rsidR="006245F3" w:rsidRPr="00A555CA">
        <w:instrText>ききのもちこみ</w:instrText>
      </w:r>
      <w:r w:rsidR="006245F3" w:rsidRPr="00A555CA">
        <w:instrText xml:space="preserve">" \b </w:instrText>
      </w:r>
      <w:r w:rsidR="00E80E50" w:rsidRPr="00A555CA">
        <w:fldChar w:fldCharType="end"/>
      </w:r>
      <w:r w:rsidR="00330DAF" w:rsidRPr="00A555CA">
        <w:rPr>
          <w:rFonts w:hint="eastAsia"/>
        </w:rPr>
        <w:t>とは、</w:t>
      </w:r>
      <w:r w:rsidR="00B56849" w:rsidRPr="00A555CA">
        <w:rPr>
          <w:rFonts w:hint="eastAsia"/>
        </w:rPr>
        <w:t>利用者等</w:t>
      </w:r>
      <w:r w:rsidR="00330DAF" w:rsidRPr="00A555CA">
        <w:rPr>
          <w:rFonts w:hint="eastAsia"/>
        </w:rPr>
        <w:t>が、</w:t>
      </w:r>
      <w:r w:rsidR="00B56849" w:rsidRPr="00A555CA">
        <w:rPr>
          <w:rFonts w:hint="eastAsia"/>
        </w:rPr>
        <w:t>教室、研究室、事務室</w:t>
      </w:r>
      <w:r w:rsidR="00330DAF" w:rsidRPr="00A555CA">
        <w:rPr>
          <w:rFonts w:hint="eastAsia"/>
        </w:rPr>
        <w:t>に</w:t>
      </w:r>
      <w:r w:rsidR="00B56849" w:rsidRPr="00A555CA">
        <w:rPr>
          <w:rFonts w:hint="eastAsia"/>
        </w:rPr>
        <w:t>教育研究事務</w:t>
      </w:r>
      <w:r w:rsidR="00330DAF" w:rsidRPr="00A555CA">
        <w:rPr>
          <w:rFonts w:hint="eastAsia"/>
        </w:rPr>
        <w:t>に関係しない機器を持ち込むことや情報システムが設置される区域に当該情報システムに関係しない機器を持ち込むことを指す。「機器」には、モバイル端末、デジタルカメラ等の撮影機器、</w:t>
      </w:r>
      <w:r w:rsidR="00330DAF" w:rsidRPr="00A555CA">
        <w:rPr>
          <w:rFonts w:hint="eastAsia"/>
        </w:rPr>
        <w:t>IC</w:t>
      </w:r>
      <w:r w:rsidR="00330DAF" w:rsidRPr="00A555CA">
        <w:rPr>
          <w:rFonts w:hint="eastAsia"/>
        </w:rPr>
        <w:t>レコーダー等の録音機器、</w:t>
      </w:r>
      <w:r w:rsidR="00330DAF" w:rsidRPr="00A555CA">
        <w:rPr>
          <w:rFonts w:hint="eastAsia"/>
        </w:rPr>
        <w:t>USB</w:t>
      </w:r>
      <w:r w:rsidR="00330DAF" w:rsidRPr="00A555CA">
        <w:rPr>
          <w:rFonts w:hint="eastAsia"/>
        </w:rPr>
        <w:t>メモリ等の外部電磁的記録媒体等が含まれる。また、私物のスマートフォン等の本学支給以外の機器も含まれる。以下に示すように、利用のみを禁止する対策もあるが、例えば、持ち込まれたスマートフォンが不正プログラムに感染していて、持ち込んだ者の意図に反して撮影や録音をされるという脅威も存在するため、持ち込ませないという対策も考えられる。</w:t>
      </w:r>
      <w:r w:rsidR="00B56849" w:rsidRPr="00A555CA">
        <w:br/>
      </w:r>
      <w:r w:rsidR="00B56849" w:rsidRPr="00A555CA">
        <w:rPr>
          <w:rFonts w:hint="eastAsia"/>
        </w:rPr>
        <w:t>・</w:t>
      </w:r>
      <w:r w:rsidR="00330DAF" w:rsidRPr="00A555CA">
        <w:rPr>
          <w:rFonts w:hint="eastAsia"/>
        </w:rPr>
        <w:t>「機器の利用」</w:t>
      </w:r>
      <w:r w:rsidR="00E80E50" w:rsidRPr="00A555CA">
        <w:fldChar w:fldCharType="begin"/>
      </w:r>
      <w:r w:rsidR="006245F3" w:rsidRPr="00A555CA">
        <w:instrText xml:space="preserve"> XE "</w:instrText>
      </w:r>
      <w:r w:rsidR="006245F3" w:rsidRPr="00A555CA">
        <w:rPr>
          <w:rFonts w:hint="eastAsia"/>
        </w:rPr>
        <w:instrText>機器の利用</w:instrText>
      </w:r>
      <w:r w:rsidR="006245F3" w:rsidRPr="00A555CA">
        <w:instrText>" \y "</w:instrText>
      </w:r>
      <w:r w:rsidR="006245F3" w:rsidRPr="00A555CA">
        <w:instrText>ききのりよう</w:instrText>
      </w:r>
      <w:r w:rsidR="006245F3" w:rsidRPr="00A555CA">
        <w:instrText xml:space="preserve">" \b </w:instrText>
      </w:r>
      <w:r w:rsidR="00E80E50" w:rsidRPr="00A555CA">
        <w:fldChar w:fldCharType="end"/>
      </w:r>
      <w:r w:rsidR="00330DAF" w:rsidRPr="00A555CA">
        <w:rPr>
          <w:rFonts w:hint="eastAsia"/>
        </w:rPr>
        <w:t>とは、</w:t>
      </w:r>
      <w:r w:rsidR="00B56849" w:rsidRPr="00A555CA">
        <w:rPr>
          <w:rFonts w:hint="eastAsia"/>
        </w:rPr>
        <w:t>利用者等</w:t>
      </w:r>
      <w:r w:rsidR="00330DAF" w:rsidRPr="00A555CA">
        <w:rPr>
          <w:rFonts w:hint="eastAsia"/>
        </w:rPr>
        <w:t>が、持ち込んだ機器を利用することを指す。「利用」には、モバイル端末の起動や、デジタルカメラ等による撮影、</w:t>
      </w:r>
      <w:r w:rsidR="00330DAF" w:rsidRPr="00A555CA">
        <w:rPr>
          <w:rFonts w:hint="eastAsia"/>
        </w:rPr>
        <w:t>IC</w:t>
      </w:r>
      <w:r w:rsidR="00330DAF" w:rsidRPr="00A555CA">
        <w:rPr>
          <w:rFonts w:hint="eastAsia"/>
        </w:rPr>
        <w:t>レコーダー等による録音等が含まれる。管理する区域で取り扱う情報の機密性の高さに応じて、利用の制限を設けるか決めるとよい。スマートフォン等の通常電源をオンにしている機器であれば、立ち入る際に電源をオフにさせるという対策も有効である。</w:t>
      </w:r>
      <w:r w:rsidR="00B56849" w:rsidRPr="00A555CA">
        <w:br/>
      </w:r>
      <w:r w:rsidR="00B56849" w:rsidRPr="00A555CA">
        <w:rPr>
          <w:rFonts w:hint="eastAsia"/>
        </w:rPr>
        <w:lastRenderedPageBreak/>
        <w:t>・</w:t>
      </w:r>
      <w:r w:rsidR="00330DAF" w:rsidRPr="00A555CA">
        <w:rPr>
          <w:rFonts w:hint="eastAsia"/>
        </w:rPr>
        <w:t>「機器の持ち出し」</w:t>
      </w:r>
      <w:r w:rsidR="00E80E50" w:rsidRPr="00A555CA">
        <w:fldChar w:fldCharType="begin"/>
      </w:r>
      <w:r w:rsidR="006245F3" w:rsidRPr="00A555CA">
        <w:instrText xml:space="preserve"> XE "</w:instrText>
      </w:r>
      <w:r w:rsidR="006245F3" w:rsidRPr="00A555CA">
        <w:rPr>
          <w:rFonts w:hint="eastAsia"/>
        </w:rPr>
        <w:instrText>機器の持ち出し</w:instrText>
      </w:r>
      <w:r w:rsidR="006245F3" w:rsidRPr="00A555CA">
        <w:instrText>" \y "</w:instrText>
      </w:r>
      <w:r w:rsidR="006245F3" w:rsidRPr="00A555CA">
        <w:instrText>ききのもちだし</w:instrText>
      </w:r>
      <w:r w:rsidR="006245F3" w:rsidRPr="00A555CA">
        <w:instrText xml:space="preserve">" \b </w:instrText>
      </w:r>
      <w:r w:rsidR="00E80E50" w:rsidRPr="00A555CA">
        <w:fldChar w:fldCharType="end"/>
      </w:r>
      <w:r w:rsidR="00330DAF" w:rsidRPr="00A555CA">
        <w:rPr>
          <w:rFonts w:hint="eastAsia"/>
        </w:rPr>
        <w:t>とは、情報システムが設置される区域から当該情報システムに関係する者が、当該情報システムに関係するサーバ装置、端末、外部電磁的記録媒体等を持ち出すことを指す。情報セキュリティインシデント発生時に追跡等できるように、機器の持ち出し時には、持ち出しの記録を取ることが考えられる。記録の内容としては、持ち出しを行う者の氏名及び所属、日時、機器名、事由等が挙げられる。</w:t>
      </w:r>
    </w:p>
    <w:p w14:paraId="0C1A557A" w14:textId="77777777" w:rsidR="003E534B" w:rsidRPr="00A555CA" w:rsidRDefault="003E534B" w:rsidP="003E534B"/>
    <w:p w14:paraId="694DD97F" w14:textId="18DEA41C" w:rsidR="003E534B" w:rsidRPr="00A555CA" w:rsidRDefault="000A3455" w:rsidP="003E534B">
      <w:pPr>
        <w:rPr>
          <w:rStyle w:val="af7"/>
        </w:rPr>
      </w:pPr>
      <w:r w:rsidRPr="00A555CA">
        <w:rPr>
          <w:rStyle w:val="af7"/>
          <w:rFonts w:hint="eastAsia"/>
        </w:rPr>
        <w:t>D2101</w:t>
      </w:r>
      <w:r w:rsidR="003E534B" w:rsidRPr="00A555CA">
        <w:rPr>
          <w:rStyle w:val="af7"/>
          <w:rFonts w:hint="eastAsia"/>
        </w:rPr>
        <w:t>-</w:t>
      </w:r>
      <w:r w:rsidR="00782529" w:rsidRPr="00A555CA">
        <w:rPr>
          <w:rStyle w:val="af7"/>
          <w:rFonts w:hint="eastAsia"/>
        </w:rPr>
        <w:t>5</w:t>
      </w:r>
      <w:r w:rsidR="005110E1">
        <w:rPr>
          <w:rStyle w:val="af7"/>
        </w:rPr>
        <w:t>9</w:t>
      </w:r>
      <w:r w:rsidR="003E534B" w:rsidRPr="00A555CA">
        <w:rPr>
          <w:rStyle w:val="af7"/>
          <w:rFonts w:hint="eastAsia"/>
        </w:rPr>
        <w:t xml:space="preserve">　（</w:t>
      </w:r>
      <w:r w:rsidR="00BA4D94" w:rsidRPr="00A555CA">
        <w:rPr>
          <w:rStyle w:val="af7"/>
          <w:rFonts w:hint="eastAsia"/>
        </w:rPr>
        <w:t>要管理対策区域における対策の実施</w:t>
      </w:r>
      <w:r w:rsidR="003E534B" w:rsidRPr="00A555CA">
        <w:rPr>
          <w:rStyle w:val="af7"/>
          <w:rFonts w:hint="eastAsia"/>
        </w:rPr>
        <w:t>）（</w:t>
      </w:r>
      <w:r w:rsidR="00832C3C" w:rsidRPr="00A555CA">
        <w:rPr>
          <w:rStyle w:val="af7"/>
          <w:rFonts w:hint="eastAsia"/>
        </w:rPr>
        <w:t>政府機関統一基準</w:t>
      </w:r>
      <w:r w:rsidR="003E534B" w:rsidRPr="00A555CA">
        <w:rPr>
          <w:rStyle w:val="af7"/>
          <w:rFonts w:hint="eastAsia"/>
        </w:rPr>
        <w:t>の対応項番</w:t>
      </w:r>
      <w:r w:rsidR="003E534B" w:rsidRPr="00A555CA">
        <w:rPr>
          <w:rStyle w:val="af7"/>
          <w:rFonts w:hint="eastAsia"/>
        </w:rPr>
        <w:t>3.2.1(3)</w:t>
      </w:r>
      <w:r w:rsidR="003E534B" w:rsidRPr="00A555CA">
        <w:rPr>
          <w:rStyle w:val="af7"/>
          <w:rFonts w:hint="eastAsia"/>
        </w:rPr>
        <w:t>）</w:t>
      </w:r>
    </w:p>
    <w:p w14:paraId="6A9DD578" w14:textId="304A8ABC" w:rsidR="00BA4D94" w:rsidRPr="00A555CA" w:rsidRDefault="003E534B" w:rsidP="00BA4D94">
      <w:pPr>
        <w:pStyle w:val="aff3"/>
      </w:pPr>
      <w:r w:rsidRPr="00A555CA">
        <w:rPr>
          <w:rFonts w:hint="eastAsia"/>
        </w:rPr>
        <w:t>第</w:t>
      </w:r>
      <w:r w:rsidR="00782529" w:rsidRPr="00A555CA">
        <w:rPr>
          <w:rFonts w:hint="eastAsia"/>
        </w:rPr>
        <w:t>五十</w:t>
      </w:r>
      <w:r w:rsidR="005110E1">
        <w:rPr>
          <w:rFonts w:hint="eastAsia"/>
        </w:rPr>
        <w:t>九</w:t>
      </w:r>
      <w:r w:rsidRPr="00A555CA">
        <w:rPr>
          <w:rFonts w:hint="eastAsia"/>
        </w:rPr>
        <w:t xml:space="preserve">条　</w:t>
      </w:r>
      <w:r w:rsidR="00BA4D94" w:rsidRPr="00A555CA">
        <w:rPr>
          <w:rFonts w:hint="eastAsia"/>
        </w:rPr>
        <w:t>区域情報セキュリティ責任者は、管理する区域に対して定めた対策を実施すること。</w:t>
      </w:r>
      <w:r w:rsidR="004B6D34" w:rsidRPr="00A555CA">
        <w:rPr>
          <w:rFonts w:hint="eastAsia"/>
        </w:rPr>
        <w:t>利用者等</w:t>
      </w:r>
      <w:r w:rsidR="00BA4D94" w:rsidRPr="00A555CA">
        <w:rPr>
          <w:rFonts w:hint="eastAsia"/>
        </w:rPr>
        <w:t>が実施すべき対策については、</w:t>
      </w:r>
      <w:r w:rsidR="004B6D34" w:rsidRPr="00A555CA">
        <w:rPr>
          <w:rFonts w:hint="eastAsia"/>
        </w:rPr>
        <w:t>利用者等</w:t>
      </w:r>
      <w:r w:rsidR="00BA4D94" w:rsidRPr="00A555CA">
        <w:rPr>
          <w:rFonts w:hint="eastAsia"/>
        </w:rPr>
        <w:t>が認識できる措置を講ずること。</w:t>
      </w:r>
    </w:p>
    <w:p w14:paraId="441351DB" w14:textId="77777777" w:rsidR="00BA4D94" w:rsidRPr="00A555CA" w:rsidRDefault="00BA4D94" w:rsidP="00BA4D94">
      <w:pPr>
        <w:pStyle w:val="aff3"/>
      </w:pPr>
      <w:r w:rsidRPr="00A555CA">
        <w:rPr>
          <w:rFonts w:hint="eastAsia"/>
        </w:rPr>
        <w:t>２　区域情報セキュリティ責任者は、災害から要安定情報を取り扱う情報システムを保護するために物理的な対策を講ずること。</w:t>
      </w:r>
    </w:p>
    <w:p w14:paraId="343822AA" w14:textId="77777777" w:rsidR="003E534B" w:rsidRPr="00A555CA" w:rsidRDefault="00BA4D94" w:rsidP="00BA4D94">
      <w:pPr>
        <w:pStyle w:val="aff3"/>
      </w:pPr>
      <w:r w:rsidRPr="00A555CA">
        <w:rPr>
          <w:rFonts w:hint="eastAsia"/>
        </w:rPr>
        <w:t xml:space="preserve">３　</w:t>
      </w:r>
      <w:r w:rsidR="004B6D34" w:rsidRPr="00A555CA">
        <w:rPr>
          <w:rFonts w:hint="eastAsia"/>
        </w:rPr>
        <w:t>利用者等</w:t>
      </w:r>
      <w:r w:rsidRPr="00A555CA">
        <w:rPr>
          <w:rFonts w:hint="eastAsia"/>
        </w:rPr>
        <w:t>は、利用する区域について区域情報セキュリティ責任者が定めた対策に従って利用すること。また、</w:t>
      </w:r>
      <w:r w:rsidR="004B6D34" w:rsidRPr="00A555CA">
        <w:rPr>
          <w:rFonts w:hint="eastAsia"/>
        </w:rPr>
        <w:t>利用者等</w:t>
      </w:r>
      <w:r w:rsidRPr="00A555CA">
        <w:rPr>
          <w:rFonts w:hint="eastAsia"/>
        </w:rPr>
        <w:t>が学外の者を立ち入らせる際には、当該</w:t>
      </w:r>
      <w:r w:rsidR="004B6D34" w:rsidRPr="00A555CA">
        <w:rPr>
          <w:rFonts w:hint="eastAsia"/>
        </w:rPr>
        <w:t>学外</w:t>
      </w:r>
      <w:r w:rsidRPr="00A555CA">
        <w:rPr>
          <w:rFonts w:hint="eastAsia"/>
        </w:rPr>
        <w:t>の者にも当該区域で定められた対策に従って利用させること。</w:t>
      </w:r>
    </w:p>
    <w:p w14:paraId="6896A102" w14:textId="7274BA12" w:rsidR="003E534B" w:rsidRPr="00A555CA" w:rsidRDefault="003E534B" w:rsidP="004B6D34">
      <w:pPr>
        <w:pStyle w:val="a9"/>
      </w:pPr>
      <w:r w:rsidRPr="00A555CA">
        <w:rPr>
          <w:rFonts w:hint="eastAsia"/>
        </w:rPr>
        <w:t>解説：</w:t>
      </w:r>
      <w:r w:rsidR="004B6D34" w:rsidRPr="00A555CA">
        <w:rPr>
          <w:rFonts w:hint="eastAsia"/>
        </w:rPr>
        <w:t>第１項「</w:t>
      </w:r>
      <w:r w:rsidR="00922469" w:rsidRPr="00A555CA">
        <w:rPr>
          <w:rFonts w:hint="eastAsia"/>
        </w:rPr>
        <w:t>利用者等</w:t>
      </w:r>
      <w:r w:rsidR="004B6D34" w:rsidRPr="00A555CA">
        <w:rPr>
          <w:rFonts w:hint="eastAsia"/>
        </w:rPr>
        <w:t>が認識できる措置を講ずる」について</w:t>
      </w:r>
      <w:r w:rsidR="00922469" w:rsidRPr="00A555CA">
        <w:br/>
      </w:r>
      <w:r w:rsidR="004B6D34" w:rsidRPr="00A555CA">
        <w:rPr>
          <w:rFonts w:hint="eastAsia"/>
        </w:rPr>
        <w:t>当該区域のクラスや当該クラスにおいて</w:t>
      </w:r>
      <w:r w:rsidR="00922469" w:rsidRPr="00A555CA">
        <w:rPr>
          <w:rFonts w:hint="eastAsia"/>
        </w:rPr>
        <w:t>利用者等</w:t>
      </w:r>
      <w:r w:rsidR="004B6D34" w:rsidRPr="00A555CA">
        <w:rPr>
          <w:rFonts w:hint="eastAsia"/>
        </w:rPr>
        <w:t>が実施すべき対策を周知することが考えられる。扉の施錠や一時的に立ち入る者が許可された者であることの確認等の</w:t>
      </w:r>
      <w:r w:rsidR="00922469" w:rsidRPr="00A555CA">
        <w:rPr>
          <w:rFonts w:hint="eastAsia"/>
        </w:rPr>
        <w:t>利用者等</w:t>
      </w:r>
      <w:r w:rsidR="004B6D34" w:rsidRPr="00A555CA">
        <w:rPr>
          <w:rFonts w:hint="eastAsia"/>
        </w:rPr>
        <w:t>に実施させる事項については、利用手順を定めて周知するとよい。</w:t>
      </w:r>
      <w:r w:rsidR="00922469" w:rsidRPr="00A555CA">
        <w:br/>
      </w:r>
      <w:r w:rsidR="004B6D34" w:rsidRPr="00A555CA">
        <w:rPr>
          <w:rFonts w:hint="eastAsia"/>
        </w:rPr>
        <w:t>なお、関係者限りで利用する区域については、関係者のみに周知することでも構わない。</w:t>
      </w:r>
      <w:r w:rsidR="00922469" w:rsidRPr="00A555CA">
        <w:br/>
      </w:r>
      <w:r w:rsidR="00922469" w:rsidRPr="00A555CA">
        <w:rPr>
          <w:rFonts w:hint="eastAsia"/>
        </w:rPr>
        <w:br/>
      </w:r>
      <w:r w:rsidR="004B6D34" w:rsidRPr="00A555CA">
        <w:rPr>
          <w:rFonts w:hint="eastAsia"/>
        </w:rPr>
        <w:t>第２項「物理的な対策」について</w:t>
      </w:r>
      <w:r w:rsidR="00922469" w:rsidRPr="00A555CA">
        <w:br/>
      </w:r>
      <w:r w:rsidR="004B6D34" w:rsidRPr="00A555CA">
        <w:rPr>
          <w:rFonts w:hint="eastAsia"/>
        </w:rPr>
        <w:t>地震、火災、停電等の災害から情報システムを保護するための対策を指す。</w:t>
      </w:r>
      <w:r w:rsidR="00922469" w:rsidRPr="00A555CA">
        <w:br/>
      </w:r>
      <w:r w:rsidR="004B6D34" w:rsidRPr="00A555CA">
        <w:rPr>
          <w:rFonts w:hint="eastAsia"/>
        </w:rPr>
        <w:t>具体的な対策として、例えば、サーバラックの利用のほか、以下の設備等の設置が挙げられる。</w:t>
      </w:r>
      <w:r w:rsidR="00922469" w:rsidRPr="00A555CA">
        <w:br/>
      </w:r>
      <w:r w:rsidR="00922469" w:rsidRPr="00A555CA">
        <w:rPr>
          <w:rFonts w:hint="eastAsia"/>
        </w:rPr>
        <w:t>・</w:t>
      </w:r>
      <w:r w:rsidR="004B6D34" w:rsidRPr="00A555CA">
        <w:rPr>
          <w:rFonts w:hint="eastAsia"/>
        </w:rPr>
        <w:t>ハロゲン化物消火設備</w:t>
      </w:r>
      <w:r w:rsidR="00922469" w:rsidRPr="00A555CA">
        <w:br/>
      </w:r>
      <w:r w:rsidR="00922469" w:rsidRPr="00A555CA">
        <w:rPr>
          <w:rFonts w:hint="eastAsia"/>
        </w:rPr>
        <w:t>・</w:t>
      </w:r>
      <w:r w:rsidR="004B6D34" w:rsidRPr="00A555CA">
        <w:rPr>
          <w:rFonts w:hint="eastAsia"/>
        </w:rPr>
        <w:t>無停電電源装置</w:t>
      </w:r>
      <w:r w:rsidR="00922469" w:rsidRPr="00A555CA">
        <w:br/>
      </w:r>
      <w:r w:rsidR="00922469" w:rsidRPr="00A555CA">
        <w:rPr>
          <w:rFonts w:hint="eastAsia"/>
        </w:rPr>
        <w:t>・</w:t>
      </w:r>
      <w:r w:rsidR="004B6D34" w:rsidRPr="00A555CA">
        <w:rPr>
          <w:rFonts w:hint="eastAsia"/>
        </w:rPr>
        <w:t>自家発電装置</w:t>
      </w:r>
      <w:r w:rsidR="00922469" w:rsidRPr="00A555CA">
        <w:br/>
      </w:r>
      <w:r w:rsidR="00922469" w:rsidRPr="00A555CA">
        <w:rPr>
          <w:rFonts w:hint="eastAsia"/>
        </w:rPr>
        <w:t>・</w:t>
      </w:r>
      <w:r w:rsidR="004B6D34" w:rsidRPr="00A555CA">
        <w:rPr>
          <w:rFonts w:hint="eastAsia"/>
        </w:rPr>
        <w:t>空調設備</w:t>
      </w:r>
      <w:r w:rsidR="00922469" w:rsidRPr="00A555CA">
        <w:br/>
      </w:r>
      <w:r w:rsidR="00922469" w:rsidRPr="00A555CA">
        <w:rPr>
          <w:rFonts w:hint="eastAsia"/>
        </w:rPr>
        <w:t>・</w:t>
      </w:r>
      <w:r w:rsidR="004B6D34" w:rsidRPr="00A555CA">
        <w:rPr>
          <w:rFonts w:hint="eastAsia"/>
        </w:rPr>
        <w:t>耐震又は免震設備</w:t>
      </w:r>
      <w:r w:rsidR="00922469" w:rsidRPr="00A555CA">
        <w:br/>
      </w:r>
      <w:r w:rsidR="004B6D34" w:rsidRPr="00A555CA">
        <w:rPr>
          <w:rFonts w:hint="eastAsia"/>
        </w:rPr>
        <w:t>これらの対策については、必ずしも区域情報セキュリティ責任者単独で実施できるものではないが、例えば、情報システムに関係する対策であれば部局技術責任者、</w:t>
      </w:r>
      <w:r w:rsidR="006B6ABF" w:rsidRPr="00A555CA">
        <w:rPr>
          <w:rFonts w:hint="eastAsia"/>
        </w:rPr>
        <w:t>施設</w:t>
      </w:r>
      <w:r w:rsidR="004B6D34" w:rsidRPr="00A555CA">
        <w:rPr>
          <w:rFonts w:hint="eastAsia"/>
        </w:rPr>
        <w:t>管理に関係する対策であれば</w:t>
      </w:r>
      <w:r w:rsidR="006B6ABF" w:rsidRPr="00A555CA">
        <w:rPr>
          <w:rFonts w:hint="eastAsia"/>
        </w:rPr>
        <w:t>施設</w:t>
      </w:r>
      <w:r w:rsidR="004B6D34" w:rsidRPr="00A555CA">
        <w:rPr>
          <w:rFonts w:hint="eastAsia"/>
        </w:rPr>
        <w:t>管理を行う部門の関係者と調整することが求められる。</w:t>
      </w:r>
      <w:r w:rsidR="006B6ABF" w:rsidRPr="00A555CA">
        <w:br/>
      </w:r>
      <w:r w:rsidR="004B6D34" w:rsidRPr="00A555CA">
        <w:rPr>
          <w:rFonts w:hint="eastAsia"/>
        </w:rPr>
        <w:t>また、情報システムへの対策として、作業する者が災害によりサーバ装置等に近づくことができない場合に、作業する者の安全性を確保した上で遠隔地からサーバ装置等の電源を遮断できるようにする機能を設けておくことも考えられる。</w:t>
      </w:r>
      <w:r w:rsidR="006B6ABF" w:rsidRPr="00A555CA">
        <w:br/>
      </w:r>
      <w:r w:rsidR="006B6ABF" w:rsidRPr="00A555CA">
        <w:rPr>
          <w:rFonts w:hint="eastAsia"/>
        </w:rPr>
        <w:lastRenderedPageBreak/>
        <w:br/>
      </w:r>
      <w:r w:rsidR="004B6D34" w:rsidRPr="00A555CA">
        <w:rPr>
          <w:rFonts w:hint="eastAsia"/>
        </w:rPr>
        <w:t>第３項「利用する区域について区域情報セキュリティ責任者が定めた対策に従って利用する」について</w:t>
      </w:r>
      <w:r w:rsidR="00091F3E" w:rsidRPr="00A555CA">
        <w:br/>
      </w:r>
      <w:r w:rsidR="00091F3E" w:rsidRPr="00A555CA">
        <w:rPr>
          <w:rFonts w:hint="eastAsia"/>
        </w:rPr>
        <w:t>利用者等</w:t>
      </w:r>
      <w:r w:rsidR="004B6D34" w:rsidRPr="00A555CA">
        <w:rPr>
          <w:rFonts w:hint="eastAsia"/>
        </w:rPr>
        <w:t>は、</w:t>
      </w:r>
      <w:r w:rsidR="000E7B35">
        <w:rPr>
          <w:rFonts w:hint="eastAsia"/>
        </w:rPr>
        <w:t>本</w:t>
      </w:r>
      <w:r w:rsidR="0076520B" w:rsidRPr="00A555CA">
        <w:rPr>
          <w:rFonts w:hint="eastAsia"/>
        </w:rPr>
        <w:t>学</w:t>
      </w:r>
      <w:r w:rsidR="004B6D34" w:rsidRPr="00A555CA">
        <w:rPr>
          <w:rFonts w:hint="eastAsia"/>
        </w:rPr>
        <w:t>が管理する区域を利用する場合は、</w:t>
      </w:r>
      <w:r w:rsidR="00091F3E" w:rsidRPr="00A555CA">
        <w:rPr>
          <w:rFonts w:hint="eastAsia"/>
        </w:rPr>
        <w:t>本学</w:t>
      </w:r>
      <w:r w:rsidR="004B6D34" w:rsidRPr="00A555CA">
        <w:rPr>
          <w:rFonts w:hint="eastAsia"/>
        </w:rPr>
        <w:t>が定めた対策に従って利用することが求められる。一方、他の</w:t>
      </w:r>
      <w:r w:rsidR="0076520B" w:rsidRPr="00A555CA">
        <w:rPr>
          <w:rFonts w:hint="eastAsia"/>
        </w:rPr>
        <w:t>大学</w:t>
      </w:r>
      <w:r w:rsidR="000E7B35">
        <w:rPr>
          <w:rFonts w:hint="eastAsia"/>
        </w:rPr>
        <w:t>等</w:t>
      </w:r>
      <w:r w:rsidR="004B6D34" w:rsidRPr="00A555CA">
        <w:rPr>
          <w:rFonts w:hint="eastAsia"/>
        </w:rPr>
        <w:t>が管理する区域を利用する場合には、他の</w:t>
      </w:r>
      <w:r w:rsidR="0076520B" w:rsidRPr="00A555CA">
        <w:rPr>
          <w:rFonts w:hint="eastAsia"/>
        </w:rPr>
        <w:t>大学</w:t>
      </w:r>
      <w:r w:rsidR="000E7B35">
        <w:rPr>
          <w:rFonts w:hint="eastAsia"/>
        </w:rPr>
        <w:t>等</w:t>
      </w:r>
      <w:r w:rsidR="004B6D34" w:rsidRPr="00A555CA">
        <w:rPr>
          <w:rFonts w:hint="eastAsia"/>
        </w:rPr>
        <w:t>が定めた対策に従って利用する必要がある。</w:t>
      </w:r>
    </w:p>
    <w:p w14:paraId="75ABADFA" w14:textId="77777777" w:rsidR="003E534B" w:rsidRPr="00A555CA" w:rsidRDefault="003E534B" w:rsidP="003E534B"/>
    <w:p w14:paraId="563E515F" w14:textId="0313395B" w:rsidR="003E534B" w:rsidRPr="00A555CA" w:rsidRDefault="000A3455" w:rsidP="003E534B">
      <w:pPr>
        <w:rPr>
          <w:rStyle w:val="af7"/>
        </w:rPr>
      </w:pPr>
      <w:r w:rsidRPr="00A555CA">
        <w:rPr>
          <w:rStyle w:val="af7"/>
          <w:rFonts w:hint="eastAsia"/>
        </w:rPr>
        <w:t>D2101</w:t>
      </w:r>
      <w:r w:rsidR="003E534B" w:rsidRPr="00A555CA">
        <w:rPr>
          <w:rStyle w:val="af7"/>
          <w:rFonts w:hint="eastAsia"/>
        </w:rPr>
        <w:t>-</w:t>
      </w:r>
      <w:r w:rsidR="005110E1">
        <w:rPr>
          <w:rStyle w:val="af7"/>
          <w:rFonts w:hint="eastAsia"/>
        </w:rPr>
        <w:t>60</w:t>
      </w:r>
      <w:r w:rsidR="003E534B" w:rsidRPr="00A555CA">
        <w:rPr>
          <w:rStyle w:val="af7"/>
          <w:rFonts w:hint="eastAsia"/>
        </w:rPr>
        <w:t xml:space="preserve">　（</w:t>
      </w:r>
      <w:r w:rsidR="0076520B" w:rsidRPr="00A555CA">
        <w:rPr>
          <w:rStyle w:val="af7"/>
          <w:rFonts w:hint="eastAsia"/>
        </w:rPr>
        <w:t>要管理対策区域における利用手順等の整備</w:t>
      </w:r>
      <w:r w:rsidR="003E534B" w:rsidRPr="00A555CA">
        <w:rPr>
          <w:rStyle w:val="af7"/>
          <w:rFonts w:hint="eastAsia"/>
        </w:rPr>
        <w:t>）（</w:t>
      </w:r>
      <w:r w:rsidR="00832C3C" w:rsidRPr="00A555CA">
        <w:rPr>
          <w:rStyle w:val="af7"/>
          <w:rFonts w:hint="eastAsia"/>
        </w:rPr>
        <w:t>政府機関統一基準</w:t>
      </w:r>
      <w:r w:rsidR="003E534B" w:rsidRPr="00A555CA">
        <w:rPr>
          <w:rStyle w:val="af7"/>
          <w:rFonts w:hint="eastAsia"/>
        </w:rPr>
        <w:t>の対応項番</w:t>
      </w:r>
      <w:r w:rsidR="003E534B" w:rsidRPr="00A555CA">
        <w:rPr>
          <w:rStyle w:val="af7"/>
          <w:rFonts w:hint="eastAsia"/>
        </w:rPr>
        <w:t>3.2.1(3)-1</w:t>
      </w:r>
      <w:r w:rsidR="003E534B" w:rsidRPr="00A555CA">
        <w:rPr>
          <w:rStyle w:val="af7"/>
          <w:rFonts w:hint="eastAsia"/>
        </w:rPr>
        <w:t>）</w:t>
      </w:r>
    </w:p>
    <w:p w14:paraId="2FC4859A" w14:textId="7FABCC8B" w:rsidR="0076520B" w:rsidRPr="00A555CA" w:rsidRDefault="0076520B" w:rsidP="0076520B">
      <w:pPr>
        <w:pStyle w:val="aff3"/>
      </w:pPr>
      <w:r w:rsidRPr="00A555CA">
        <w:rPr>
          <w:rFonts w:hint="eastAsia"/>
        </w:rPr>
        <w:t>第</w:t>
      </w:r>
      <w:r w:rsidR="005110E1">
        <w:rPr>
          <w:rFonts w:hint="eastAsia"/>
        </w:rPr>
        <w:t>六十</w:t>
      </w:r>
      <w:r w:rsidRPr="00A555CA">
        <w:rPr>
          <w:rFonts w:hint="eastAsia"/>
        </w:rPr>
        <w:t>条　区域情報セキュリティ責任者は、管理する区域について、以下を例とする利用手順等を整備し、当該区域を利用する利用者等に周知すること。</w:t>
      </w:r>
    </w:p>
    <w:p w14:paraId="2146217D" w14:textId="77777777" w:rsidR="0076520B" w:rsidRPr="00A555CA" w:rsidRDefault="0076520B" w:rsidP="0076520B">
      <w:pPr>
        <w:pStyle w:val="aff4"/>
      </w:pPr>
      <w:r w:rsidRPr="00A555CA">
        <w:rPr>
          <w:rFonts w:hint="eastAsia"/>
        </w:rPr>
        <w:t>一　扉の施錠及び開閉に関する利用手順</w:t>
      </w:r>
    </w:p>
    <w:p w14:paraId="1A7F8943" w14:textId="77777777" w:rsidR="0076520B" w:rsidRPr="00A555CA" w:rsidRDefault="0076520B" w:rsidP="0076520B">
      <w:pPr>
        <w:pStyle w:val="aff4"/>
      </w:pPr>
      <w:r w:rsidRPr="00A555CA">
        <w:rPr>
          <w:rFonts w:hint="eastAsia"/>
        </w:rPr>
        <w:t>二　一時的に立ち入る者が許可された者であることを確認するための手順</w:t>
      </w:r>
    </w:p>
    <w:p w14:paraId="29C18271" w14:textId="77777777" w:rsidR="003E534B" w:rsidRPr="00A555CA" w:rsidRDefault="0076520B" w:rsidP="0076520B">
      <w:pPr>
        <w:pStyle w:val="aff4"/>
      </w:pPr>
      <w:r w:rsidRPr="00A555CA">
        <w:rPr>
          <w:rFonts w:hint="eastAsia"/>
        </w:rPr>
        <w:t>三　一時的に立ち入る者を監視するための手順</w:t>
      </w:r>
    </w:p>
    <w:p w14:paraId="75715929" w14:textId="3A76B452" w:rsidR="004F0675" w:rsidRPr="00A555CA" w:rsidRDefault="004F0675" w:rsidP="004F0675">
      <w:pPr>
        <w:pStyle w:val="afff0"/>
      </w:pPr>
      <w:r w:rsidRPr="00A555CA">
        <w:rPr>
          <w:rFonts w:hint="eastAsia"/>
        </w:rPr>
        <w:t>注意：本条は本基準の対象機関に対し、管理する区域についての利用手順の整備を求める規定である。ただし、</w:t>
      </w:r>
      <w:r w:rsidR="00A91079" w:rsidRPr="00A555CA">
        <w:rPr>
          <w:rFonts w:hint="eastAsia"/>
        </w:rPr>
        <w:t>利用手順</w:t>
      </w:r>
      <w:r w:rsidRPr="00A555CA">
        <w:rPr>
          <w:rFonts w:hint="eastAsia"/>
        </w:rPr>
        <w:t>の要件は例示にとどまり統制としての効力を有さないことから、本条の内容のまま規程等として運用することは不適切である。</w:t>
      </w:r>
      <w:r w:rsidR="00A91079" w:rsidRPr="00A555CA">
        <w:rPr>
          <w:rFonts w:hint="eastAsia"/>
        </w:rPr>
        <w:t>利用手順</w:t>
      </w:r>
      <w:r w:rsidRPr="00A555CA">
        <w:rPr>
          <w:rFonts w:hint="eastAsia"/>
        </w:rPr>
        <w:t>の整備方法としては、</w:t>
      </w:r>
      <w:r w:rsidR="00A91079" w:rsidRPr="00A555CA">
        <w:rPr>
          <w:rFonts w:hint="eastAsia"/>
        </w:rPr>
        <w:t>大学等で既に規定されている管理対象区域に関する施設等の利用マニュアル等に追加することが考えられるが、</w:t>
      </w:r>
      <w:r w:rsidRPr="00A555CA">
        <w:rPr>
          <w:rFonts w:hint="eastAsia"/>
        </w:rPr>
        <w:t>大学等の事情に応じて</w:t>
      </w:r>
      <w:r w:rsidR="00A91079" w:rsidRPr="00A555CA">
        <w:rPr>
          <w:rFonts w:hint="eastAsia"/>
        </w:rPr>
        <w:t>他の方法を用いても良い。利用手順を</w:t>
      </w:r>
      <w:r w:rsidRPr="00A555CA">
        <w:rPr>
          <w:rFonts w:ascii="ＭＳ 明朝" w:hAnsi="ＭＳ 明朝" w:cs="ＭＳ 明朝" w:hint="eastAsia"/>
        </w:rPr>
        <w:t>整備した上で、本条は削除するか、次に例示するように修正することが考えられる。</w:t>
      </w:r>
      <w:r w:rsidRPr="00A555CA">
        <w:br/>
      </w:r>
      <w:r w:rsidRPr="00A555CA">
        <w:rPr>
          <w:rFonts w:hint="eastAsia"/>
        </w:rPr>
        <w:t>『</w:t>
      </w:r>
      <w:r w:rsidR="00A91079" w:rsidRPr="00A555CA">
        <w:rPr>
          <w:rFonts w:hint="eastAsia"/>
        </w:rPr>
        <w:t>区域情報セキュリティ責任者は、管理する区域についての利用手順を</w:t>
      </w:r>
      <w:r w:rsidRPr="00A555CA">
        <w:rPr>
          <w:rFonts w:hint="eastAsia"/>
        </w:rPr>
        <w:t>「</w:t>
      </w:r>
      <w:r w:rsidR="00A91079" w:rsidRPr="00A555CA">
        <w:rPr>
          <w:rFonts w:hint="eastAsia"/>
          <w:i/>
          <w:iCs/>
        </w:rPr>
        <w:t>利用手順を反映した</w:t>
      </w:r>
      <w:r w:rsidRPr="00A555CA">
        <w:rPr>
          <w:rFonts w:hint="eastAsia"/>
          <w:i/>
          <w:iCs/>
        </w:rPr>
        <w:t>文書</w:t>
      </w:r>
      <w:r w:rsidRPr="00A555CA">
        <w:rPr>
          <w:rFonts w:hint="eastAsia"/>
        </w:rPr>
        <w:t>」</w:t>
      </w:r>
      <w:r w:rsidR="00A91079" w:rsidRPr="00A555CA">
        <w:rPr>
          <w:rFonts w:hint="eastAsia"/>
        </w:rPr>
        <w:t>に</w:t>
      </w:r>
      <w:r w:rsidR="00D521B2" w:rsidRPr="00A555CA">
        <w:rPr>
          <w:rFonts w:hint="eastAsia"/>
        </w:rPr>
        <w:t>おいて整備</w:t>
      </w:r>
      <w:r w:rsidR="00A91079" w:rsidRPr="00A555CA">
        <w:rPr>
          <w:rFonts w:hint="eastAsia"/>
        </w:rPr>
        <w:t>し、当該</w:t>
      </w:r>
      <w:r w:rsidR="00D521B2" w:rsidRPr="00A555CA">
        <w:rPr>
          <w:rFonts w:hint="eastAsia"/>
        </w:rPr>
        <w:t>区域を利用する利用者等に周知</w:t>
      </w:r>
      <w:r w:rsidRPr="00A555CA">
        <w:rPr>
          <w:rFonts w:hint="eastAsia"/>
        </w:rPr>
        <w:t>すること。』</w:t>
      </w:r>
    </w:p>
    <w:p w14:paraId="7FB5FE3E" w14:textId="77777777" w:rsidR="00D20850" w:rsidRPr="00A555CA" w:rsidRDefault="00D20850" w:rsidP="00D20850"/>
    <w:p w14:paraId="03E77E86" w14:textId="550986C3" w:rsidR="00D20850" w:rsidRPr="00A555CA" w:rsidRDefault="00B46921" w:rsidP="00D20850">
      <w:pPr>
        <w:pStyle w:val="24"/>
      </w:pPr>
      <w:r>
        <w:rPr>
          <w:rFonts w:hint="eastAsia"/>
        </w:rPr>
        <w:t>第</w:t>
      </w:r>
      <w:r w:rsidR="00B6247B">
        <w:rPr>
          <w:rFonts w:hint="eastAsia"/>
        </w:rPr>
        <w:t>七</w:t>
      </w:r>
      <w:r w:rsidR="00D20850" w:rsidRPr="00A555CA">
        <w:rPr>
          <w:rFonts w:hint="eastAsia"/>
        </w:rPr>
        <w:t xml:space="preserve">章　</w:t>
      </w:r>
      <w:r w:rsidR="000E7B35">
        <w:rPr>
          <w:rFonts w:hint="eastAsia"/>
        </w:rPr>
        <w:t>業務</w:t>
      </w:r>
      <w:r w:rsidR="00D20850" w:rsidRPr="00A555CA">
        <w:rPr>
          <w:rFonts w:hint="eastAsia"/>
        </w:rPr>
        <w:t>委託</w:t>
      </w:r>
    </w:p>
    <w:p w14:paraId="62ED80AB" w14:textId="77777777" w:rsidR="00D20850" w:rsidRPr="00A555CA" w:rsidRDefault="00D20850" w:rsidP="00D20850"/>
    <w:p w14:paraId="4C6DFD7B" w14:textId="5FCBE37C" w:rsidR="00D20850" w:rsidRPr="00A555CA" w:rsidRDefault="007B30B5" w:rsidP="00D20850">
      <w:pPr>
        <w:pStyle w:val="32"/>
        <w:ind w:left="210"/>
      </w:pPr>
      <w:r>
        <w:rPr>
          <w:rFonts w:hint="eastAsia"/>
        </w:rPr>
        <w:t>第一節　業務</w:t>
      </w:r>
      <w:r w:rsidR="00D20850" w:rsidRPr="00A555CA">
        <w:rPr>
          <w:rFonts w:hint="eastAsia"/>
        </w:rPr>
        <w:t>委託</w:t>
      </w:r>
    </w:p>
    <w:p w14:paraId="32A23DF6" w14:textId="371619B0" w:rsidR="001A7177" w:rsidRPr="00A555CA" w:rsidRDefault="001A7177" w:rsidP="003C73E9">
      <w:pPr>
        <w:pStyle w:val="a9"/>
      </w:pPr>
      <w:r w:rsidRPr="00A555CA">
        <w:rPr>
          <w:rFonts w:hint="eastAsia"/>
        </w:rPr>
        <w:t>解説：学外の者に、情報システムの開発、アプリケーションプログラムの開発等を委託する際に、教職員等が当該委託先における情報セキュリティ対策を直接管理することが困難な場合は、委託先において</w:t>
      </w:r>
      <w:r w:rsidR="000E7B35">
        <w:rPr>
          <w:rFonts w:hint="eastAsia"/>
        </w:rPr>
        <w:t>本基準</w:t>
      </w:r>
      <w:r w:rsidRPr="00A555CA">
        <w:rPr>
          <w:rFonts w:hint="eastAsia"/>
        </w:rPr>
        <w:t>に適合した情報セキュリティ対策が確実に実施されるよう、委託先への要求事項を調達仕様書等に定め、委託の際の契約条件とする必要がある。</w:t>
      </w:r>
      <w:r w:rsidRPr="00A555CA">
        <w:br/>
      </w:r>
      <w:r w:rsidRPr="00A555CA">
        <w:rPr>
          <w:rFonts w:hint="eastAsia"/>
        </w:rPr>
        <w:t>外部委託には以下の例のように様々な種類があり、また、契約形態も、請負契約や委任、準委任</w:t>
      </w:r>
      <w:r w:rsidR="000E7B35">
        <w:rPr>
          <w:rFonts w:hint="eastAsia"/>
        </w:rPr>
        <w:t>、約款への同意</w:t>
      </w:r>
      <w:r w:rsidRPr="00A555CA">
        <w:rPr>
          <w:rFonts w:hint="eastAsia"/>
        </w:rPr>
        <w:t>等様々であるが、いずれの場合においても</w:t>
      </w:r>
      <w:r w:rsidR="000E7B35">
        <w:rPr>
          <w:rFonts w:hint="eastAsia"/>
        </w:rPr>
        <w:t>、前述のように委託先において本基準に適合した情報セキュリティ対策が確実に実施される必要のある業務</w:t>
      </w:r>
      <w:r w:rsidRPr="00A555CA">
        <w:rPr>
          <w:rFonts w:hint="eastAsia"/>
        </w:rPr>
        <w:t>委託の契約時には、委託する業務の範囲や委託先の責任範囲等を明確化し、契約者双方で情報セキュリティ対策の詳細について合意形成することが重要である。</w:t>
      </w:r>
      <w:r w:rsidRPr="00A555CA">
        <w:br/>
      </w:r>
      <w:r w:rsidR="000D0787" w:rsidRPr="00A555CA">
        <w:rPr>
          <w:rFonts w:hint="eastAsia"/>
        </w:rPr>
        <w:t>また、</w:t>
      </w:r>
      <w:r w:rsidR="000E7B35">
        <w:rPr>
          <w:rFonts w:hint="eastAsia"/>
        </w:rPr>
        <w:t>委託先で外部サービスを利用する場合は、委託先においても外部サービ</w:t>
      </w:r>
      <w:r w:rsidR="000E7B35" w:rsidRPr="00C812F2">
        <w:rPr>
          <w:rFonts w:hint="eastAsia"/>
        </w:rPr>
        <w:lastRenderedPageBreak/>
        <w:t>ス特有のリスクがあることから、</w:t>
      </w:r>
      <w:r w:rsidR="003C73E9" w:rsidRPr="00C812F2">
        <w:rPr>
          <w:rFonts w:hint="eastAsia"/>
        </w:rPr>
        <w:t>第</w:t>
      </w:r>
      <w:r w:rsidR="00B6247B">
        <w:rPr>
          <w:rFonts w:hint="eastAsia"/>
        </w:rPr>
        <w:t>八</w:t>
      </w:r>
      <w:r w:rsidR="003C73E9" w:rsidRPr="00C812F2">
        <w:rPr>
          <w:rFonts w:hint="eastAsia"/>
        </w:rPr>
        <w:t>章</w:t>
      </w:r>
      <w:r w:rsidRPr="00C812F2">
        <w:rPr>
          <w:rFonts w:hint="eastAsia"/>
        </w:rPr>
        <w:t>「外部サービスの利用」</w:t>
      </w:r>
      <w:r w:rsidR="000E7B35" w:rsidRPr="00C812F2">
        <w:rPr>
          <w:rFonts w:hint="eastAsia"/>
        </w:rPr>
        <w:t>で規定する内</w:t>
      </w:r>
      <w:r w:rsidR="000E7B35">
        <w:rPr>
          <w:rFonts w:hint="eastAsia"/>
        </w:rPr>
        <w:t>容についても委託先への要求事項に含める必要がある</w:t>
      </w:r>
      <w:r w:rsidRPr="00A555CA">
        <w:rPr>
          <w:rFonts w:hint="eastAsia"/>
        </w:rPr>
        <w:t>。</w:t>
      </w:r>
      <w:r w:rsidR="004D2B5F" w:rsidRPr="00A555CA">
        <w:br/>
      </w:r>
      <w:r w:rsidR="003C73E9" w:rsidRPr="00A555CA">
        <w:br/>
      </w:r>
      <w:r w:rsidR="007C5ED6">
        <w:rPr>
          <w:rFonts w:hint="eastAsia"/>
        </w:rPr>
        <w:t>＜業務</w:t>
      </w:r>
      <w:r w:rsidRPr="00A555CA">
        <w:rPr>
          <w:rFonts w:hint="eastAsia"/>
        </w:rPr>
        <w:t>委託の例＞</w:t>
      </w:r>
      <w:r w:rsidR="003C73E9" w:rsidRPr="00A555CA">
        <w:br/>
      </w:r>
      <w:r w:rsidR="003C73E9" w:rsidRPr="00A555CA">
        <w:rPr>
          <w:rFonts w:hint="eastAsia"/>
        </w:rPr>
        <w:t>・</w:t>
      </w:r>
      <w:r w:rsidRPr="00A555CA">
        <w:rPr>
          <w:rFonts w:hint="eastAsia"/>
        </w:rPr>
        <w:t>情報システムの開発及び構築</w:t>
      </w:r>
      <w:r w:rsidR="004D2B5F" w:rsidRPr="00A555CA">
        <w:rPr>
          <w:rFonts w:hint="eastAsia"/>
        </w:rPr>
        <w:t>業務</w:t>
      </w:r>
      <w:r w:rsidR="003C73E9" w:rsidRPr="00A555CA">
        <w:br/>
      </w:r>
      <w:r w:rsidR="003C73E9" w:rsidRPr="00A555CA">
        <w:rPr>
          <w:rFonts w:hint="eastAsia"/>
        </w:rPr>
        <w:t>・</w:t>
      </w:r>
      <w:r w:rsidRPr="00A555CA">
        <w:rPr>
          <w:rFonts w:hint="eastAsia"/>
        </w:rPr>
        <w:t>アプリケーション・コンテンツの開発</w:t>
      </w:r>
      <w:r w:rsidR="000D0787" w:rsidRPr="00A555CA">
        <w:rPr>
          <w:rFonts w:hint="eastAsia"/>
        </w:rPr>
        <w:t>業務</w:t>
      </w:r>
      <w:r w:rsidR="003C73E9" w:rsidRPr="00A555CA">
        <w:br/>
      </w:r>
      <w:r w:rsidR="003C73E9" w:rsidRPr="00A555CA">
        <w:rPr>
          <w:rFonts w:hint="eastAsia"/>
        </w:rPr>
        <w:t>・</w:t>
      </w:r>
      <w:r w:rsidRPr="00A555CA">
        <w:rPr>
          <w:rFonts w:hint="eastAsia"/>
        </w:rPr>
        <w:t>情報システムの運用</w:t>
      </w:r>
      <w:r w:rsidR="004D2B5F" w:rsidRPr="00A555CA">
        <w:rPr>
          <w:rFonts w:hint="eastAsia"/>
        </w:rPr>
        <w:t>業務</w:t>
      </w:r>
      <w:r w:rsidR="003C73E9" w:rsidRPr="00A555CA">
        <w:br/>
      </w:r>
      <w:r w:rsidR="003C73E9" w:rsidRPr="00A555CA">
        <w:rPr>
          <w:rFonts w:hint="eastAsia"/>
        </w:rPr>
        <w:t>・</w:t>
      </w:r>
      <w:r w:rsidRPr="00A555CA">
        <w:rPr>
          <w:rFonts w:hint="eastAsia"/>
        </w:rPr>
        <w:t>業務運用支援業務（統計、集計、データ入力、媒体変換等）</w:t>
      </w:r>
      <w:r w:rsidR="003C73E9" w:rsidRPr="00A555CA">
        <w:br/>
      </w:r>
      <w:r w:rsidR="003C73E9" w:rsidRPr="00A555CA">
        <w:rPr>
          <w:rFonts w:hint="eastAsia"/>
        </w:rPr>
        <w:t>・</w:t>
      </w:r>
      <w:r w:rsidRPr="00A555CA">
        <w:rPr>
          <w:rFonts w:hint="eastAsia"/>
        </w:rPr>
        <w:t>プロジェクト管理支援業務等</w:t>
      </w:r>
      <w:r w:rsidR="003C73E9" w:rsidRPr="00A555CA">
        <w:br/>
      </w:r>
      <w:r w:rsidR="003C73E9" w:rsidRPr="00A555CA">
        <w:rPr>
          <w:rFonts w:hint="eastAsia"/>
        </w:rPr>
        <w:t>・</w:t>
      </w:r>
      <w:r w:rsidRPr="00A555CA">
        <w:rPr>
          <w:rFonts w:hint="eastAsia"/>
        </w:rPr>
        <w:t>調査・研究業務（調査、研究、検査等）</w:t>
      </w:r>
    </w:p>
    <w:p w14:paraId="152FDDE3" w14:textId="77777777" w:rsidR="003C73E9" w:rsidRPr="00A555CA" w:rsidRDefault="003C73E9" w:rsidP="003C73E9"/>
    <w:p w14:paraId="686006EF" w14:textId="19B2F763" w:rsidR="003C73E9" w:rsidRPr="00A555CA" w:rsidRDefault="000A3455" w:rsidP="003C73E9">
      <w:pPr>
        <w:rPr>
          <w:rStyle w:val="af7"/>
        </w:rPr>
      </w:pPr>
      <w:r w:rsidRPr="00A555CA">
        <w:rPr>
          <w:rStyle w:val="af7"/>
          <w:rFonts w:hint="eastAsia"/>
        </w:rPr>
        <w:t>D2101</w:t>
      </w:r>
      <w:r w:rsidR="003C73E9" w:rsidRPr="00A555CA">
        <w:rPr>
          <w:rStyle w:val="af7"/>
          <w:rFonts w:hint="eastAsia"/>
        </w:rPr>
        <w:t>-</w:t>
      </w:r>
      <w:r w:rsidR="00782529" w:rsidRPr="00A555CA">
        <w:rPr>
          <w:rStyle w:val="af7"/>
        </w:rPr>
        <w:t>6</w:t>
      </w:r>
      <w:r w:rsidR="005110E1">
        <w:rPr>
          <w:rStyle w:val="af7"/>
        </w:rPr>
        <w:t>1</w:t>
      </w:r>
      <w:r w:rsidR="007C5ED6">
        <w:rPr>
          <w:rStyle w:val="af7"/>
          <w:rFonts w:hint="eastAsia"/>
        </w:rPr>
        <w:t xml:space="preserve">　（業務</w:t>
      </w:r>
      <w:r w:rsidR="003C73E9" w:rsidRPr="00A555CA">
        <w:rPr>
          <w:rStyle w:val="af7"/>
          <w:rFonts w:hint="eastAsia"/>
        </w:rPr>
        <w:t>委託に係る規定の整備）（</w:t>
      </w:r>
      <w:r w:rsidR="00832C3C" w:rsidRPr="00A555CA">
        <w:rPr>
          <w:rStyle w:val="af7"/>
          <w:rFonts w:hint="eastAsia"/>
        </w:rPr>
        <w:t>政府機関統一基準</w:t>
      </w:r>
      <w:r w:rsidR="003C73E9" w:rsidRPr="00A555CA">
        <w:rPr>
          <w:rStyle w:val="af7"/>
          <w:rFonts w:hint="eastAsia"/>
        </w:rPr>
        <w:t>の対応項番</w:t>
      </w:r>
      <w:r w:rsidR="003C73E9" w:rsidRPr="00A555CA">
        <w:rPr>
          <w:rStyle w:val="af7"/>
          <w:rFonts w:hint="eastAsia"/>
        </w:rPr>
        <w:t>4.1.1(1)</w:t>
      </w:r>
      <w:r w:rsidR="003C73E9" w:rsidRPr="00A555CA">
        <w:rPr>
          <w:rStyle w:val="af7"/>
          <w:rFonts w:hint="eastAsia"/>
        </w:rPr>
        <w:t>）</w:t>
      </w:r>
    </w:p>
    <w:p w14:paraId="46F6E4E0" w14:textId="35667997" w:rsidR="00915AA5" w:rsidRPr="00A555CA" w:rsidRDefault="00915AA5" w:rsidP="00915AA5">
      <w:pPr>
        <w:pStyle w:val="aff3"/>
      </w:pPr>
      <w:r w:rsidRPr="00A555CA">
        <w:rPr>
          <w:rFonts w:hint="eastAsia"/>
        </w:rPr>
        <w:t>第</w:t>
      </w:r>
      <w:r w:rsidR="00782529" w:rsidRPr="00A555CA">
        <w:rPr>
          <w:rFonts w:hint="eastAsia"/>
        </w:rPr>
        <w:t>六十</w:t>
      </w:r>
      <w:r w:rsidR="005110E1">
        <w:rPr>
          <w:rFonts w:hint="eastAsia"/>
        </w:rPr>
        <w:t>一</w:t>
      </w:r>
      <w:r w:rsidRPr="00A555CA">
        <w:rPr>
          <w:rFonts w:hint="eastAsia"/>
        </w:rPr>
        <w:t>条　全学実施責任者は、</w:t>
      </w:r>
      <w:r w:rsidR="007C5ED6">
        <w:rPr>
          <w:rFonts w:hint="eastAsia"/>
        </w:rPr>
        <w:t>業務</w:t>
      </w:r>
      <w:r w:rsidRPr="00A555CA">
        <w:rPr>
          <w:rFonts w:hint="eastAsia"/>
        </w:rPr>
        <w:t>委託に係る以下の内容を含む規定を整備すること。</w:t>
      </w:r>
    </w:p>
    <w:p w14:paraId="08B74E5A" w14:textId="7817A9B0" w:rsidR="003C73E9" w:rsidRPr="00A555CA" w:rsidRDefault="003C73E9" w:rsidP="003C73E9">
      <w:pPr>
        <w:pStyle w:val="aff4"/>
      </w:pPr>
      <w:r w:rsidRPr="00A555CA">
        <w:rPr>
          <w:rFonts w:hint="eastAsia"/>
        </w:rPr>
        <w:t xml:space="preserve">一　</w:t>
      </w:r>
      <w:r w:rsidR="00915AA5" w:rsidRPr="00A555CA">
        <w:rPr>
          <w:rFonts w:hint="eastAsia"/>
        </w:rPr>
        <w:t>委託先によるアクセスを認める情報及び情報システムの範囲を判断する基準</w:t>
      </w:r>
    </w:p>
    <w:p w14:paraId="7B459886" w14:textId="77777777" w:rsidR="003C73E9" w:rsidRPr="00A555CA" w:rsidRDefault="003C73E9" w:rsidP="003C73E9">
      <w:pPr>
        <w:pStyle w:val="aff4"/>
      </w:pPr>
      <w:r w:rsidRPr="00A555CA">
        <w:rPr>
          <w:rFonts w:hint="eastAsia"/>
        </w:rPr>
        <w:t xml:space="preserve">二　</w:t>
      </w:r>
      <w:r w:rsidR="00915AA5" w:rsidRPr="00A555CA">
        <w:rPr>
          <w:rFonts w:hint="eastAsia"/>
        </w:rPr>
        <w:t>委託先の選定基準</w:t>
      </w:r>
    </w:p>
    <w:p w14:paraId="2E35A4A7" w14:textId="1CE81780" w:rsidR="00E15DCE" w:rsidRPr="00A555CA" w:rsidRDefault="00E15DCE" w:rsidP="00E15DCE">
      <w:pPr>
        <w:pStyle w:val="afff0"/>
        <w:rPr>
          <w:rFonts w:ascii="ＭＳ 明朝" w:hAnsi="ＭＳ 明朝" w:cs="ＭＳ 明朝"/>
        </w:rPr>
      </w:pPr>
      <w:r w:rsidRPr="00A555CA">
        <w:rPr>
          <w:rFonts w:hint="eastAsia"/>
        </w:rPr>
        <w:t>注意：本条は本基準の対象機関に対し、</w:t>
      </w:r>
      <w:r w:rsidR="007C5ED6">
        <w:rPr>
          <w:rFonts w:hint="eastAsia"/>
        </w:rPr>
        <w:t>業務</w:t>
      </w:r>
      <w:r w:rsidR="00FF707C" w:rsidRPr="00A555CA">
        <w:rPr>
          <w:rFonts w:hint="eastAsia"/>
        </w:rPr>
        <w:t>委託</w:t>
      </w:r>
      <w:r w:rsidRPr="00A555CA">
        <w:rPr>
          <w:rFonts w:hint="eastAsia"/>
        </w:rPr>
        <w:t>に係る規定の整備を求める規定（メタ規定）である。本条の取扱方法として、次の２つが考えられる。</w:t>
      </w:r>
      <w:r w:rsidRPr="00A555CA">
        <w:br/>
      </w:r>
      <w:r w:rsidRPr="00A555CA">
        <w:rPr>
          <w:rFonts w:ascii="ＭＳ 明朝" w:hAnsi="ＭＳ 明朝" w:cs="ＭＳ 明朝" w:hint="eastAsia"/>
        </w:rPr>
        <w:t>① 規定整備担当者に対する統制事項として、メタ規定を残す方法</w:t>
      </w:r>
      <w:r w:rsidRPr="00A555CA">
        <w:rPr>
          <w:rFonts w:ascii="ＭＳ 明朝" w:hAnsi="ＭＳ 明朝" w:cs="ＭＳ 明朝"/>
        </w:rPr>
        <w:br/>
      </w:r>
      <w:r w:rsidRPr="00A555CA">
        <w:rPr>
          <w:rFonts w:ascii="ＭＳ 明朝" w:hAnsi="ＭＳ 明朝" w:cs="ＭＳ 明朝" w:hint="eastAsia"/>
        </w:rPr>
        <w:t>次に例示するように、対応する規定文書名を明示する形に修正することが考えられる。</w:t>
      </w:r>
      <w:r w:rsidRPr="00A555CA">
        <w:rPr>
          <w:rFonts w:ascii="ＭＳ 明朝" w:hAnsi="ＭＳ 明朝" w:cs="ＭＳ 明朝"/>
        </w:rPr>
        <w:br/>
      </w:r>
      <w:r w:rsidR="007C5ED6">
        <w:rPr>
          <w:rFonts w:ascii="ＭＳ 明朝" w:hAnsi="ＭＳ 明朝" w:cs="ＭＳ 明朝" w:hint="eastAsia"/>
        </w:rPr>
        <w:t>『全学実施責任者は、以下を含む業務</w:t>
      </w:r>
      <w:r w:rsidRPr="00A555CA">
        <w:rPr>
          <w:rFonts w:ascii="ＭＳ 明朝" w:hAnsi="ＭＳ 明朝" w:cs="ＭＳ 明朝" w:hint="eastAsia"/>
        </w:rPr>
        <w:t>委託に係る規定として、</w:t>
      </w:r>
      <w:r w:rsidRPr="00A555CA">
        <w:rPr>
          <w:rFonts w:hint="eastAsia"/>
        </w:rPr>
        <w:t>「</w:t>
      </w:r>
      <w:r w:rsidR="002F2714" w:rsidRPr="00A555CA">
        <w:rPr>
          <w:rFonts w:hint="eastAsia"/>
          <w:i/>
        </w:rPr>
        <w:t>規定文書名</w:t>
      </w:r>
      <w:r w:rsidRPr="00A555CA">
        <w:rPr>
          <w:rFonts w:hint="eastAsia"/>
        </w:rPr>
        <w:t>」</w:t>
      </w:r>
      <w:r w:rsidRPr="00A555CA">
        <w:rPr>
          <w:rFonts w:ascii="ＭＳ 明朝" w:hAnsi="ＭＳ 明朝" w:cs="ＭＳ 明朝" w:hint="eastAsia"/>
        </w:rPr>
        <w:t>を整備し、教職員等へ周知すること</w:t>
      </w:r>
      <w:r w:rsidRPr="00A555CA">
        <w:rPr>
          <w:rFonts w:hint="eastAsia"/>
        </w:rPr>
        <w:t>。</w:t>
      </w:r>
      <w:r w:rsidRPr="00A555CA">
        <w:rPr>
          <w:rFonts w:ascii="ＭＳ 明朝" w:hAnsi="ＭＳ 明朝" w:cs="ＭＳ 明朝" w:hint="eastAsia"/>
        </w:rPr>
        <w:t>』</w:t>
      </w:r>
      <w:r w:rsidRPr="00A555CA">
        <w:rPr>
          <w:rFonts w:ascii="ＭＳ 明朝" w:hAnsi="ＭＳ 明朝" w:cs="ＭＳ 明朝"/>
        </w:rPr>
        <w:br/>
      </w:r>
      <w:r w:rsidRPr="00A555CA">
        <w:rPr>
          <w:rFonts w:ascii="ＭＳ 明朝" w:hAnsi="ＭＳ 明朝" w:cs="ＭＳ 明朝" w:hint="eastAsia"/>
        </w:rPr>
        <w:t>②</w:t>
      </w:r>
      <w:r w:rsidRPr="00A555CA">
        <w:rPr>
          <w:rFonts w:ascii="ＭＳ 明朝" w:hAnsi="ＭＳ 明朝" w:cs="ＭＳ 明朝"/>
        </w:rPr>
        <w:t xml:space="preserve"> </w:t>
      </w:r>
      <w:r w:rsidRPr="00A555CA">
        <w:rPr>
          <w:rFonts w:ascii="ＭＳ 明朝" w:hAnsi="ＭＳ 明朝" w:cs="ＭＳ 明朝" w:hint="eastAsia"/>
        </w:rPr>
        <w:t>規定は予め整備されることを前提に、メタ規定を省く方法</w:t>
      </w:r>
      <w:r w:rsidRPr="00A555CA">
        <w:br/>
      </w:r>
      <w:r w:rsidRPr="00A555CA">
        <w:rPr>
          <w:rFonts w:hint="eastAsia"/>
        </w:rPr>
        <w:t>本条を削除するか、次に例示するような内容に置換することが考えられる。</w:t>
      </w:r>
      <w:r w:rsidRPr="00A555CA">
        <w:br/>
      </w:r>
      <w:r w:rsidRPr="00A555CA">
        <w:rPr>
          <w:rFonts w:hint="eastAsia"/>
        </w:rPr>
        <w:t>『教職員等は、本学の教育研究事務の遂行に係る</w:t>
      </w:r>
      <w:r w:rsidR="007C5ED6">
        <w:rPr>
          <w:rFonts w:hint="eastAsia"/>
        </w:rPr>
        <w:t>業務</w:t>
      </w:r>
      <w:r w:rsidR="00974CD0" w:rsidRPr="00A555CA">
        <w:rPr>
          <w:rFonts w:hint="eastAsia"/>
        </w:rPr>
        <w:t>委託を行う</w:t>
      </w:r>
      <w:r w:rsidRPr="00A555CA">
        <w:rPr>
          <w:rFonts w:hint="eastAsia"/>
        </w:rPr>
        <w:t>際、「</w:t>
      </w:r>
      <w:r w:rsidR="002F2714" w:rsidRPr="00A555CA">
        <w:rPr>
          <w:rFonts w:hint="eastAsia"/>
          <w:i/>
        </w:rPr>
        <w:t>規定文書名</w:t>
      </w:r>
      <w:r w:rsidRPr="00A555CA">
        <w:rPr>
          <w:rFonts w:hint="eastAsia"/>
        </w:rPr>
        <w:t>」の規定内容を遵守すること。（第１</w:t>
      </w:r>
      <w:r w:rsidR="00866B81" w:rsidRPr="00A555CA">
        <w:rPr>
          <w:rFonts w:hint="eastAsia"/>
        </w:rPr>
        <w:t>号</w:t>
      </w:r>
      <w:r w:rsidRPr="00A555CA">
        <w:rPr>
          <w:rFonts w:hint="eastAsia"/>
        </w:rPr>
        <w:t>以下は削除）』</w:t>
      </w:r>
    </w:p>
    <w:p w14:paraId="37F957F9" w14:textId="20F9B3E5" w:rsidR="003C73E9" w:rsidRPr="00A555CA" w:rsidRDefault="003C73E9" w:rsidP="004D2B5F">
      <w:pPr>
        <w:pStyle w:val="a9"/>
      </w:pPr>
      <w:r w:rsidRPr="00A555CA">
        <w:rPr>
          <w:rFonts w:hint="eastAsia"/>
        </w:rPr>
        <w:t>解説：</w:t>
      </w:r>
      <w:r w:rsidR="00BB1CAF" w:rsidRPr="00A555CA">
        <w:rPr>
          <w:rFonts w:hint="eastAsia"/>
        </w:rPr>
        <w:t>第１号「委託</w:t>
      </w:r>
      <w:r w:rsidR="007B44B9">
        <w:rPr>
          <w:rFonts w:hint="eastAsia"/>
        </w:rPr>
        <w:t>判断基準</w:t>
      </w:r>
      <w:r w:rsidR="00BB1CAF" w:rsidRPr="00A555CA">
        <w:rPr>
          <w:rFonts w:hint="eastAsia"/>
        </w:rPr>
        <w:t>」について</w:t>
      </w:r>
      <w:r w:rsidR="00BB1CAF" w:rsidRPr="00A555CA">
        <w:br/>
      </w:r>
      <w:r w:rsidR="00BB1CAF" w:rsidRPr="00A555CA">
        <w:rPr>
          <w:rFonts w:hint="eastAsia"/>
        </w:rPr>
        <w:t>委託先や第三者による許可されていない情報及び情報システムへのアクセス等が行われないように、委託先におけるそれらの取扱いに関する本学の基準を規定することを求めている。</w:t>
      </w:r>
      <w:r w:rsidR="004D2B5F" w:rsidRPr="00A555CA">
        <w:rPr>
          <w:rFonts w:hint="eastAsia"/>
        </w:rPr>
        <w:t>規定すべき内容としては、例えば以下の事項が考えられる。</w:t>
      </w:r>
      <w:r w:rsidR="004D2B5F" w:rsidRPr="00A555CA">
        <w:br/>
      </w:r>
      <w:r w:rsidR="004D2B5F" w:rsidRPr="00A555CA">
        <w:t>・</w:t>
      </w:r>
      <w:r w:rsidR="004D2B5F" w:rsidRPr="00A555CA">
        <w:rPr>
          <w:rFonts w:hint="eastAsia"/>
        </w:rPr>
        <w:t>外部委託を許可（又は禁止）する業務又は情報システムの範囲</w:t>
      </w:r>
      <w:r w:rsidR="004D2B5F" w:rsidRPr="00A555CA">
        <w:rPr>
          <w:rFonts w:hint="eastAsia"/>
        </w:rPr>
        <w:br/>
      </w:r>
      <w:r w:rsidR="004D2B5F" w:rsidRPr="00A555CA">
        <w:rPr>
          <w:rFonts w:hint="eastAsia"/>
        </w:rPr>
        <w:t>・外部委託を許可（又は禁止）する業務又は情報システムの具体的例示（公開ウェブサーバは外部委託可等）</w:t>
      </w:r>
      <w:r w:rsidR="004D2B5F" w:rsidRPr="00A555CA">
        <w:rPr>
          <w:rFonts w:hint="eastAsia"/>
        </w:rPr>
        <w:br/>
      </w:r>
      <w:r w:rsidR="004D2B5F" w:rsidRPr="00A555CA">
        <w:rPr>
          <w:rFonts w:hint="eastAsia"/>
        </w:rPr>
        <w:t>・格付及び取扱制限その他取り扱う情報の特性に応じた、情報の取扱いを許可（又は禁止）する場所（機密性３情報は</w:t>
      </w:r>
      <w:r w:rsidR="00343EE1">
        <w:rPr>
          <w:rFonts w:hint="eastAsia"/>
        </w:rPr>
        <w:t>要管理対策区域</w:t>
      </w:r>
      <w:r w:rsidR="004D2B5F" w:rsidRPr="00A555CA">
        <w:rPr>
          <w:rFonts w:hint="eastAsia"/>
        </w:rPr>
        <w:t>外での取扱いを禁止するなど）</w:t>
      </w:r>
      <w:r w:rsidR="00BB1CAF" w:rsidRPr="00A555CA">
        <w:br/>
      </w:r>
      <w:r w:rsidR="00BB1CAF" w:rsidRPr="00A555CA">
        <w:rPr>
          <w:rFonts w:hint="eastAsia"/>
        </w:rPr>
        <w:t>特に、委託業務において使用される情報に対して</w:t>
      </w:r>
      <w:r w:rsidR="007179AA">
        <w:rPr>
          <w:rFonts w:hint="eastAsia"/>
        </w:rPr>
        <w:t>国外</w:t>
      </w:r>
      <w:r w:rsidR="00BB1CAF" w:rsidRPr="00A555CA">
        <w:rPr>
          <w:rFonts w:hint="eastAsia"/>
        </w:rPr>
        <w:t>の法令等が適用される</w:t>
      </w:r>
      <w:r w:rsidR="007179AA">
        <w:rPr>
          <w:rFonts w:hint="eastAsia"/>
        </w:rPr>
        <w:t>場合があり</w:t>
      </w:r>
      <w:r w:rsidR="00BB1CAF" w:rsidRPr="00A555CA">
        <w:rPr>
          <w:rFonts w:hint="eastAsia"/>
        </w:rPr>
        <w:t>、国内であれば不適切と判断されるアクセス</w:t>
      </w:r>
      <w:r w:rsidR="007179AA">
        <w:rPr>
          <w:rFonts w:hint="eastAsia"/>
        </w:rPr>
        <w:t>等が行われる</w:t>
      </w:r>
      <w:r w:rsidR="00BB1CAF" w:rsidRPr="00A555CA">
        <w:rPr>
          <w:rFonts w:hint="eastAsia"/>
        </w:rPr>
        <w:t>可能性があることに注意が必要である。</w:t>
      </w:r>
      <w:r w:rsidR="007179AA">
        <w:br/>
      </w:r>
      <w:r w:rsidR="007179AA">
        <w:rPr>
          <w:rFonts w:hint="eastAsia"/>
        </w:rPr>
        <w:lastRenderedPageBreak/>
        <w:t>機関等における</w:t>
      </w:r>
      <w:r w:rsidR="00A1453B" w:rsidRPr="00A555CA">
        <w:rPr>
          <w:rFonts w:hint="eastAsia"/>
        </w:rPr>
        <w:t>「個人情報の保護に関する法律」（平成</w:t>
      </w:r>
      <w:r w:rsidR="00A1453B" w:rsidRPr="00A555CA">
        <w:rPr>
          <w:rFonts w:hint="eastAsia"/>
        </w:rPr>
        <w:t>15</w:t>
      </w:r>
      <w:r w:rsidR="00A1453B" w:rsidRPr="00A555CA">
        <w:rPr>
          <w:rFonts w:hint="eastAsia"/>
        </w:rPr>
        <w:t>年法律第</w:t>
      </w:r>
      <w:r w:rsidR="00A1453B" w:rsidRPr="00A555CA">
        <w:rPr>
          <w:rFonts w:hint="eastAsia"/>
        </w:rPr>
        <w:t>57</w:t>
      </w:r>
      <w:r w:rsidR="00A1453B" w:rsidRPr="00A555CA">
        <w:rPr>
          <w:rFonts w:hint="eastAsia"/>
        </w:rPr>
        <w:t>号）</w:t>
      </w:r>
      <w:r w:rsidR="007179AA">
        <w:rPr>
          <w:rFonts w:hint="eastAsia"/>
        </w:rPr>
        <w:t>が規定する保有</w:t>
      </w:r>
      <w:r w:rsidR="00BB1CAF" w:rsidRPr="00A555CA">
        <w:rPr>
          <w:rFonts w:hint="eastAsia"/>
        </w:rPr>
        <w:t>個人情報</w:t>
      </w:r>
      <w:r w:rsidR="007179AA">
        <w:rPr>
          <w:rFonts w:hint="eastAsia"/>
        </w:rPr>
        <w:t>及び個人データ</w:t>
      </w:r>
      <w:r w:rsidR="00BB1CAF" w:rsidRPr="00A555CA">
        <w:rPr>
          <w:rFonts w:hint="eastAsia"/>
        </w:rPr>
        <w:t>については、国内法</w:t>
      </w:r>
      <w:r w:rsidR="007179AA">
        <w:rPr>
          <w:rFonts w:hint="eastAsia"/>
        </w:rPr>
        <w:t>令のみ</w:t>
      </w:r>
      <w:r w:rsidR="00BB1CAF" w:rsidRPr="00A555CA">
        <w:rPr>
          <w:rFonts w:hint="eastAsia"/>
        </w:rPr>
        <w:t>が適用される場所に制限する必要があると考え</w:t>
      </w:r>
      <w:r w:rsidR="007179AA">
        <w:rPr>
          <w:rFonts w:hint="eastAsia"/>
        </w:rPr>
        <w:t>られ</w:t>
      </w:r>
      <w:r w:rsidR="00BB1CAF" w:rsidRPr="00A555CA">
        <w:rPr>
          <w:rFonts w:hint="eastAsia"/>
        </w:rPr>
        <w:t>るため、</w:t>
      </w:r>
      <w:r w:rsidR="007179AA">
        <w:rPr>
          <w:rFonts w:hint="eastAsia"/>
        </w:rPr>
        <w:t>当該</w:t>
      </w:r>
      <w:r w:rsidR="00BB1CAF" w:rsidRPr="00A555CA">
        <w:rPr>
          <w:rFonts w:hint="eastAsia"/>
        </w:rPr>
        <w:t>個人情報を取り扱う委託業務においては、保存された情報等において国内法令</w:t>
      </w:r>
      <w:r w:rsidR="007179AA">
        <w:rPr>
          <w:rFonts w:hint="eastAsia"/>
        </w:rPr>
        <w:t>のみ</w:t>
      </w:r>
      <w:r w:rsidR="00BB1CAF" w:rsidRPr="00A555CA">
        <w:rPr>
          <w:rFonts w:hint="eastAsia"/>
        </w:rPr>
        <w:t>が適用されること等を</w:t>
      </w:r>
      <w:r w:rsidR="007179AA">
        <w:rPr>
          <w:rFonts w:hint="eastAsia"/>
        </w:rPr>
        <w:t>業務</w:t>
      </w:r>
      <w:r w:rsidR="00BB1CAF" w:rsidRPr="00A555CA">
        <w:rPr>
          <w:rFonts w:hint="eastAsia"/>
        </w:rPr>
        <w:t>委託の際の判断条件としておくべきである。</w:t>
      </w:r>
      <w:r w:rsidR="00A1453B" w:rsidRPr="00A555CA">
        <w:br/>
      </w:r>
      <w:r w:rsidR="00A1453B" w:rsidRPr="00A555CA">
        <w:rPr>
          <w:rFonts w:hint="eastAsia"/>
        </w:rPr>
        <w:br/>
      </w:r>
      <w:r w:rsidR="00A1453B" w:rsidRPr="00A555CA">
        <w:rPr>
          <w:rFonts w:hint="eastAsia"/>
        </w:rPr>
        <w:t>第２号</w:t>
      </w:r>
      <w:r w:rsidR="00BB1CAF" w:rsidRPr="00A555CA">
        <w:rPr>
          <w:rFonts w:hint="eastAsia"/>
        </w:rPr>
        <w:t>「委託先の選定基準」について</w:t>
      </w:r>
      <w:r w:rsidR="00A1453B" w:rsidRPr="00A555CA">
        <w:br/>
      </w:r>
      <w:r w:rsidR="00BB1CAF" w:rsidRPr="00A555CA">
        <w:rPr>
          <w:rFonts w:hint="eastAsia"/>
        </w:rPr>
        <w:t>全学実施責任者は、委託先の選定基準の整備に当たって、当該委託先が、事業の継続性を有し存続</w:t>
      </w:r>
      <w:r w:rsidR="004D2B5F" w:rsidRPr="00A555CA">
        <w:rPr>
          <w:rFonts w:hint="eastAsia"/>
        </w:rPr>
        <w:t>する</w:t>
      </w:r>
      <w:r w:rsidR="00BB1CAF" w:rsidRPr="00A555CA">
        <w:rPr>
          <w:rFonts w:hint="eastAsia"/>
        </w:rPr>
        <w:t>可能</w:t>
      </w:r>
      <w:r w:rsidR="004D2B5F" w:rsidRPr="00A555CA">
        <w:rPr>
          <w:rFonts w:hint="eastAsia"/>
        </w:rPr>
        <w:t>性が高く</w:t>
      </w:r>
      <w:r w:rsidR="00BB1CAF" w:rsidRPr="00A555CA">
        <w:rPr>
          <w:rFonts w:hint="eastAsia"/>
        </w:rPr>
        <w:t>、</w:t>
      </w:r>
      <w:r w:rsidR="007179AA">
        <w:rPr>
          <w:rFonts w:hint="eastAsia"/>
        </w:rPr>
        <w:t>本基準</w:t>
      </w:r>
      <w:r w:rsidR="00BB1CAF" w:rsidRPr="00A555CA">
        <w:rPr>
          <w:rFonts w:hint="eastAsia"/>
        </w:rPr>
        <w:t>の要件を満たしていると判断できる場合に限ること等を前提とすることが重要である。</w:t>
      </w:r>
      <w:r w:rsidR="00817EF6" w:rsidRPr="00A555CA">
        <w:br/>
      </w:r>
      <w:r w:rsidR="00BB1CAF" w:rsidRPr="00A555CA">
        <w:rPr>
          <w:rFonts w:hint="eastAsia"/>
        </w:rPr>
        <w:t>選定基準としては、委託先が</w:t>
      </w:r>
      <w:r w:rsidR="007179AA">
        <w:rPr>
          <w:rFonts w:hint="eastAsia"/>
        </w:rPr>
        <w:t>本基準</w:t>
      </w:r>
      <w:r w:rsidR="00BB1CAF" w:rsidRPr="00A555CA">
        <w:rPr>
          <w:rFonts w:hint="eastAsia"/>
        </w:rPr>
        <w:t>を遵守し得る者であること、</w:t>
      </w:r>
      <w:r w:rsidR="007179AA">
        <w:rPr>
          <w:rFonts w:hint="eastAsia"/>
        </w:rPr>
        <w:t>本基準</w:t>
      </w:r>
      <w:r w:rsidR="00BB1CAF" w:rsidRPr="00A555CA">
        <w:rPr>
          <w:rFonts w:hint="eastAsia"/>
        </w:rPr>
        <w:t>と同等の情報セキュリティ管理体制を整備</w:t>
      </w:r>
      <w:r w:rsidR="004D2B5F" w:rsidRPr="00A555CA">
        <w:rPr>
          <w:rFonts w:hint="eastAsia"/>
        </w:rPr>
        <w:t>してい</w:t>
      </w:r>
      <w:r w:rsidR="00BB1CAF" w:rsidRPr="00A555CA">
        <w:rPr>
          <w:rFonts w:hint="eastAsia"/>
        </w:rPr>
        <w:t>ること、</w:t>
      </w:r>
      <w:r w:rsidR="007179AA">
        <w:rPr>
          <w:rFonts w:hint="eastAsia"/>
        </w:rPr>
        <w:t>本基準</w:t>
      </w:r>
      <w:r w:rsidR="00BB1CAF" w:rsidRPr="00A555CA">
        <w:rPr>
          <w:rFonts w:hint="eastAsia"/>
        </w:rPr>
        <w:t>と同等の情報セキュリティ対策の教育を委託先の事業従事者に対して実施</w:t>
      </w:r>
      <w:r w:rsidR="004D2B5F" w:rsidRPr="00A555CA">
        <w:rPr>
          <w:rFonts w:hint="eastAsia"/>
        </w:rPr>
        <w:t>してい</w:t>
      </w:r>
      <w:r w:rsidR="00BB1CAF" w:rsidRPr="00A555CA">
        <w:rPr>
          <w:rFonts w:hint="eastAsia"/>
        </w:rPr>
        <w:t>ること等が挙げられる。</w:t>
      </w:r>
      <w:r w:rsidR="00817EF6" w:rsidRPr="00A555CA">
        <w:br/>
      </w:r>
      <w:r w:rsidR="00BB1CAF" w:rsidRPr="00A555CA">
        <w:rPr>
          <w:rFonts w:hint="eastAsia"/>
        </w:rPr>
        <w:t>また、本学の情報セキュリティ水準を一定以上に保つために、委託先に対して要求すべき情報セキュリティ要件を学内で統一的に整備することが重要である。</w:t>
      </w:r>
      <w:r w:rsidR="00817EF6" w:rsidRPr="00A555CA">
        <w:br/>
      </w:r>
      <w:r w:rsidR="00BB1CAF" w:rsidRPr="00A555CA">
        <w:rPr>
          <w:rFonts w:hint="eastAsia"/>
        </w:rPr>
        <w:t>委託先の選定基準策定に当たって、委託先の情報セキュリティ水準の評価方法を整備する際、例えば、</w:t>
      </w:r>
      <w:r w:rsidR="00BB1CAF" w:rsidRPr="00A555CA">
        <w:rPr>
          <w:rFonts w:hint="eastAsia"/>
        </w:rPr>
        <w:t>ISO/IEC 27001</w:t>
      </w:r>
      <w:r w:rsidR="00BB1CAF" w:rsidRPr="00A555CA">
        <w:rPr>
          <w:rFonts w:hint="eastAsia"/>
        </w:rPr>
        <w:t>等の国際規格とそれに基づく認証制度の活用、情報セキュリティガバナンスの確立促進のために開発された自己評価によるツール等の応用も考えられる。その場合、委託先の情報セキュリティ水準の認証に関わる認定・認証機関について、これら機関がマネジメントシステム認証の信頼性向上を目的とした取組である「</w:t>
      </w:r>
      <w:r w:rsidR="00BB1CAF" w:rsidRPr="00A555CA">
        <w:rPr>
          <w:rFonts w:hint="eastAsia"/>
        </w:rPr>
        <w:t>MS</w:t>
      </w:r>
      <w:r w:rsidR="00BB1CAF" w:rsidRPr="00A555CA">
        <w:rPr>
          <w:rFonts w:hint="eastAsia"/>
        </w:rPr>
        <w:t>認証信頼性向上イニシアティブ」に参画し、不祥事への対応や透明性確保に係る取組を実施していることを確認することも考えられる。</w:t>
      </w:r>
      <w:r w:rsidR="00817EF6" w:rsidRPr="00A555CA">
        <w:br/>
      </w:r>
      <w:r w:rsidR="00BB1CAF" w:rsidRPr="00A555CA">
        <w:rPr>
          <w:rFonts w:hint="eastAsia"/>
        </w:rPr>
        <w:t>なお、委託先の選定基準は、法令等の制定や改正等の外的要因の変化に対応して適時見直し、</w:t>
      </w:r>
      <w:r w:rsidR="008962A9">
        <w:rPr>
          <w:rFonts w:hint="eastAsia"/>
        </w:rPr>
        <w:t>業務</w:t>
      </w:r>
      <w:r w:rsidR="00BB1CAF" w:rsidRPr="00A555CA">
        <w:rPr>
          <w:rFonts w:hint="eastAsia"/>
        </w:rPr>
        <w:t>委託の実施時に反映することが必要である。</w:t>
      </w:r>
    </w:p>
    <w:p w14:paraId="73B0B8B5" w14:textId="77777777" w:rsidR="003C73E9" w:rsidRPr="00A555CA" w:rsidRDefault="003C73E9" w:rsidP="003C73E9"/>
    <w:p w14:paraId="5DAADC02" w14:textId="26772F09" w:rsidR="003C73E9" w:rsidRPr="00A555CA" w:rsidRDefault="000A3455" w:rsidP="003C73E9">
      <w:pPr>
        <w:rPr>
          <w:rStyle w:val="af7"/>
        </w:rPr>
      </w:pPr>
      <w:r w:rsidRPr="00A555CA">
        <w:rPr>
          <w:rStyle w:val="af7"/>
          <w:rFonts w:hint="eastAsia"/>
        </w:rPr>
        <w:t>D2101</w:t>
      </w:r>
      <w:r w:rsidR="003C73E9" w:rsidRPr="00A555CA">
        <w:rPr>
          <w:rStyle w:val="af7"/>
          <w:rFonts w:hint="eastAsia"/>
        </w:rPr>
        <w:t>-</w:t>
      </w:r>
      <w:r w:rsidR="00782529" w:rsidRPr="00A555CA">
        <w:rPr>
          <w:rStyle w:val="af7"/>
        </w:rPr>
        <w:t>6</w:t>
      </w:r>
      <w:r w:rsidR="005110E1">
        <w:rPr>
          <w:rStyle w:val="af7"/>
        </w:rPr>
        <w:t>2</w:t>
      </w:r>
      <w:r w:rsidR="007C5ED6">
        <w:rPr>
          <w:rStyle w:val="af7"/>
          <w:rFonts w:hint="eastAsia"/>
        </w:rPr>
        <w:t xml:space="preserve">　（業務</w:t>
      </w:r>
      <w:r w:rsidR="003C73E9" w:rsidRPr="00A555CA">
        <w:rPr>
          <w:rStyle w:val="af7"/>
          <w:rFonts w:hint="eastAsia"/>
        </w:rPr>
        <w:t>委託に係る契約）（</w:t>
      </w:r>
      <w:r w:rsidR="00832C3C" w:rsidRPr="00A555CA">
        <w:rPr>
          <w:rStyle w:val="af7"/>
          <w:rFonts w:hint="eastAsia"/>
        </w:rPr>
        <w:t>政府機関統一基準</w:t>
      </w:r>
      <w:r w:rsidR="003C73E9" w:rsidRPr="00A555CA">
        <w:rPr>
          <w:rStyle w:val="af7"/>
          <w:rFonts w:hint="eastAsia"/>
        </w:rPr>
        <w:t>の対応項番</w:t>
      </w:r>
      <w:r w:rsidR="003C73E9" w:rsidRPr="00A555CA">
        <w:rPr>
          <w:rStyle w:val="af7"/>
          <w:rFonts w:hint="eastAsia"/>
        </w:rPr>
        <w:t>4.1.1(2)</w:t>
      </w:r>
      <w:r w:rsidR="003C73E9" w:rsidRPr="00A555CA">
        <w:rPr>
          <w:rStyle w:val="af7"/>
          <w:rFonts w:hint="eastAsia"/>
        </w:rPr>
        <w:t>）</w:t>
      </w:r>
    </w:p>
    <w:p w14:paraId="0976BCC7" w14:textId="455433C0" w:rsidR="007C5ED6" w:rsidRDefault="006D7983" w:rsidP="006D7983">
      <w:pPr>
        <w:pStyle w:val="aff3"/>
      </w:pPr>
      <w:r w:rsidRPr="00A555CA">
        <w:rPr>
          <w:rFonts w:hint="eastAsia"/>
        </w:rPr>
        <w:t>第</w:t>
      </w:r>
      <w:r w:rsidR="00782529" w:rsidRPr="00A555CA">
        <w:rPr>
          <w:rFonts w:hint="eastAsia"/>
        </w:rPr>
        <w:t>六十</w:t>
      </w:r>
      <w:r w:rsidR="005110E1">
        <w:rPr>
          <w:rFonts w:hint="eastAsia"/>
        </w:rPr>
        <w:t>二</w:t>
      </w:r>
      <w:r w:rsidRPr="00A555CA">
        <w:rPr>
          <w:rFonts w:hint="eastAsia"/>
        </w:rPr>
        <w:t>条　部局技術責任者又は職場情報セキュリティ責任者は、</w:t>
      </w:r>
      <w:r w:rsidR="007C5ED6">
        <w:rPr>
          <w:rFonts w:hint="eastAsia"/>
        </w:rPr>
        <w:t>委託判断基準</w:t>
      </w:r>
      <w:r w:rsidRPr="00A555CA">
        <w:rPr>
          <w:rFonts w:hint="eastAsia"/>
        </w:rPr>
        <w:t>に従って</w:t>
      </w:r>
      <w:r w:rsidR="007C5ED6">
        <w:rPr>
          <w:rFonts w:hint="eastAsia"/>
        </w:rPr>
        <w:t>業務</w:t>
      </w:r>
      <w:r w:rsidRPr="00A555CA">
        <w:rPr>
          <w:rFonts w:hint="eastAsia"/>
        </w:rPr>
        <w:t>委託</w:t>
      </w:r>
      <w:r w:rsidR="007C5ED6">
        <w:rPr>
          <w:rFonts w:hint="eastAsia"/>
        </w:rPr>
        <w:t>を実施</w:t>
      </w:r>
      <w:r w:rsidRPr="00A555CA">
        <w:rPr>
          <w:rFonts w:hint="eastAsia"/>
        </w:rPr>
        <w:t>すること。</w:t>
      </w:r>
    </w:p>
    <w:p w14:paraId="2AF72902" w14:textId="7BDD2A7A" w:rsidR="007C5ED6" w:rsidRPr="00A555CA" w:rsidRDefault="007C5ED6" w:rsidP="007C5ED6">
      <w:pPr>
        <w:pStyle w:val="aff3"/>
      </w:pPr>
      <w:r w:rsidRPr="00A555CA">
        <w:rPr>
          <w:rFonts w:hint="eastAsia"/>
        </w:rPr>
        <w:t>２　部局技術責任者又は職場情報セキュリティ責任者は、</w:t>
      </w:r>
      <w:r>
        <w:rPr>
          <w:rFonts w:hint="eastAsia"/>
        </w:rPr>
        <w:t>外部</w:t>
      </w:r>
      <w:r w:rsidRPr="00A555CA">
        <w:rPr>
          <w:rFonts w:hint="eastAsia"/>
        </w:rPr>
        <w:t>委託</w:t>
      </w:r>
      <w:r>
        <w:rPr>
          <w:rFonts w:hint="eastAsia"/>
        </w:rPr>
        <w:t>を実施する際には、選定基準及び選定手続に従って委託先を選定すること。また、</w:t>
      </w:r>
      <w:r w:rsidRPr="00A555CA">
        <w:rPr>
          <w:rFonts w:hint="eastAsia"/>
        </w:rPr>
        <w:t>以下の内容を</w:t>
      </w:r>
      <w:r>
        <w:rPr>
          <w:rFonts w:hint="eastAsia"/>
        </w:rPr>
        <w:t>含む情報セキュリティ対策を実施することを委託先の選定条件とし、</w:t>
      </w:r>
      <w:r w:rsidRPr="00A555CA">
        <w:rPr>
          <w:rFonts w:hint="eastAsia"/>
        </w:rPr>
        <w:t>仕様</w:t>
      </w:r>
      <w:r>
        <w:rPr>
          <w:rFonts w:hint="eastAsia"/>
        </w:rPr>
        <w:t>内容</w:t>
      </w:r>
      <w:r w:rsidRPr="00A555CA">
        <w:rPr>
          <w:rFonts w:hint="eastAsia"/>
        </w:rPr>
        <w:t>に</w:t>
      </w:r>
      <w:r>
        <w:rPr>
          <w:rFonts w:hint="eastAsia"/>
        </w:rPr>
        <w:t>も</w:t>
      </w:r>
      <w:r w:rsidRPr="00A555CA">
        <w:rPr>
          <w:rFonts w:hint="eastAsia"/>
        </w:rPr>
        <w:t>含めること。</w:t>
      </w:r>
    </w:p>
    <w:p w14:paraId="43665B31" w14:textId="77777777" w:rsidR="007C5ED6" w:rsidRPr="00A555CA" w:rsidRDefault="007C5ED6" w:rsidP="007C5ED6">
      <w:pPr>
        <w:pStyle w:val="aff4"/>
      </w:pPr>
      <w:r w:rsidRPr="00A555CA">
        <w:rPr>
          <w:rFonts w:hint="eastAsia"/>
        </w:rPr>
        <w:t>一　委託先に提供する情報の委託先における目的外利用の禁止</w:t>
      </w:r>
    </w:p>
    <w:p w14:paraId="48C53E18" w14:textId="77777777" w:rsidR="007C5ED6" w:rsidRPr="00A555CA" w:rsidRDefault="007C5ED6" w:rsidP="007C5ED6">
      <w:pPr>
        <w:pStyle w:val="aff4"/>
      </w:pPr>
      <w:r w:rsidRPr="00A555CA">
        <w:rPr>
          <w:rFonts w:hint="eastAsia"/>
        </w:rPr>
        <w:t>二　委託先における情報セキュリティ対策の実施内容及び管理体制</w:t>
      </w:r>
    </w:p>
    <w:p w14:paraId="51EBE9A5" w14:textId="1C727326" w:rsidR="007C5ED6" w:rsidRPr="00A555CA" w:rsidRDefault="007C5ED6" w:rsidP="007C5ED6">
      <w:pPr>
        <w:pStyle w:val="aff4"/>
      </w:pPr>
      <w:r w:rsidRPr="00A555CA">
        <w:rPr>
          <w:rFonts w:hint="eastAsia"/>
        </w:rPr>
        <w:t>三　委託事業の実施に当たり、委託先企業又はその従業員、再委託先</w:t>
      </w:r>
      <w:r w:rsidR="00E35506">
        <w:rPr>
          <w:rFonts w:hint="eastAsia"/>
        </w:rPr>
        <w:t>又はその他の者によって、本学の</w:t>
      </w:r>
      <w:r w:rsidRPr="00A555CA">
        <w:rPr>
          <w:rFonts w:hint="eastAsia"/>
        </w:rPr>
        <w:t>意図せざる変更が加えられないための管理体制</w:t>
      </w:r>
    </w:p>
    <w:p w14:paraId="626F515B" w14:textId="77777777" w:rsidR="007C5ED6" w:rsidRPr="00A555CA" w:rsidRDefault="007C5ED6" w:rsidP="007C5ED6">
      <w:pPr>
        <w:pStyle w:val="aff4"/>
      </w:pPr>
      <w:r w:rsidRPr="00A555CA">
        <w:rPr>
          <w:rFonts w:hint="eastAsia"/>
        </w:rPr>
        <w:t>四　委託先の資本関係・役員等の情報、委託事業の実施場所、委託事業従事者の所属・専門性（情報セキュリティに係る資格・研修実績等）・実績及び国籍に関する情報提供</w:t>
      </w:r>
    </w:p>
    <w:p w14:paraId="6390F7E8" w14:textId="77777777" w:rsidR="007C5ED6" w:rsidRPr="00A555CA" w:rsidRDefault="007C5ED6" w:rsidP="007C5ED6">
      <w:pPr>
        <w:pStyle w:val="aff4"/>
      </w:pPr>
      <w:r w:rsidRPr="00A555CA">
        <w:rPr>
          <w:rFonts w:hint="eastAsia"/>
        </w:rPr>
        <w:t>五　情報セキュリティインシデントへの対処方法</w:t>
      </w:r>
    </w:p>
    <w:p w14:paraId="4B83760B" w14:textId="77777777" w:rsidR="007C5ED6" w:rsidRPr="00A555CA" w:rsidRDefault="007C5ED6" w:rsidP="007C5ED6">
      <w:pPr>
        <w:pStyle w:val="aff4"/>
      </w:pPr>
      <w:r w:rsidRPr="00A555CA">
        <w:rPr>
          <w:rFonts w:hint="eastAsia"/>
        </w:rPr>
        <w:lastRenderedPageBreak/>
        <w:t>六　情報セキュリティ対策その他の契約の履行状況の確認方法</w:t>
      </w:r>
    </w:p>
    <w:p w14:paraId="0468D7FD" w14:textId="45DB8F3F" w:rsidR="007C5ED6" w:rsidRPr="007C5ED6" w:rsidRDefault="007C5ED6" w:rsidP="00E35506">
      <w:pPr>
        <w:pStyle w:val="aff4"/>
      </w:pPr>
      <w:r w:rsidRPr="00A555CA">
        <w:rPr>
          <w:rFonts w:hint="eastAsia"/>
        </w:rPr>
        <w:t>七　情報セキュリティ対策の履行が不十分な場合の対処方法</w:t>
      </w:r>
    </w:p>
    <w:p w14:paraId="01BC3DE3" w14:textId="385821DE" w:rsidR="003C73E9" w:rsidRPr="00A555CA" w:rsidRDefault="00E35506" w:rsidP="003C73E9">
      <w:pPr>
        <w:pStyle w:val="aff3"/>
      </w:pPr>
      <w:r>
        <w:rPr>
          <w:rFonts w:hint="eastAsia"/>
        </w:rPr>
        <w:t>３</w:t>
      </w:r>
      <w:r w:rsidR="006D7983" w:rsidRPr="00A555CA">
        <w:rPr>
          <w:rFonts w:hint="eastAsia"/>
        </w:rPr>
        <w:t xml:space="preserve">　部局技術責任者又は職場情報セキュリティ責任者は、委託する業務において取り扱う情報の格付等を勘案し、必要に応じて以下の内容を仕様に含めること。</w:t>
      </w:r>
    </w:p>
    <w:p w14:paraId="2D9ED0D5" w14:textId="77777777" w:rsidR="003C73E9" w:rsidRPr="00A555CA" w:rsidRDefault="003C73E9" w:rsidP="003C73E9">
      <w:pPr>
        <w:pStyle w:val="aff4"/>
      </w:pPr>
      <w:r w:rsidRPr="00A555CA">
        <w:rPr>
          <w:rFonts w:hint="eastAsia"/>
        </w:rPr>
        <w:t xml:space="preserve">一　</w:t>
      </w:r>
      <w:r w:rsidR="006D7983" w:rsidRPr="00A555CA">
        <w:rPr>
          <w:rFonts w:hint="eastAsia"/>
        </w:rPr>
        <w:t>情報セキュリティ監査の受入れ</w:t>
      </w:r>
    </w:p>
    <w:p w14:paraId="40BE4B08" w14:textId="77777777" w:rsidR="003C73E9" w:rsidRPr="00A555CA" w:rsidRDefault="003C73E9" w:rsidP="003C73E9">
      <w:pPr>
        <w:pStyle w:val="aff4"/>
      </w:pPr>
      <w:r w:rsidRPr="00A555CA">
        <w:rPr>
          <w:rFonts w:hint="eastAsia"/>
        </w:rPr>
        <w:t xml:space="preserve">二　</w:t>
      </w:r>
      <w:r w:rsidR="006D7983" w:rsidRPr="00A555CA">
        <w:rPr>
          <w:rFonts w:hint="eastAsia"/>
        </w:rPr>
        <w:t>サービスレベルの保証</w:t>
      </w:r>
    </w:p>
    <w:p w14:paraId="5F513F9B" w14:textId="4A523187" w:rsidR="006D7983" w:rsidRPr="00A555CA" w:rsidRDefault="00E35506" w:rsidP="006D7983">
      <w:pPr>
        <w:pStyle w:val="aff3"/>
      </w:pPr>
      <w:r>
        <w:rPr>
          <w:rFonts w:hint="eastAsia"/>
        </w:rPr>
        <w:t>４</w:t>
      </w:r>
      <w:r w:rsidR="006D7983" w:rsidRPr="00A555CA">
        <w:rPr>
          <w:rFonts w:hint="eastAsia"/>
        </w:rPr>
        <w:t xml:space="preserve">　部局技術責任者又は職場情報セキュリティ責任者は、委託先がその役務内容を一部再委託する場合は、再委託されることにより生ずる脅威に対して情報セキュリティが十分に確保されるよう、</w:t>
      </w:r>
      <w:r>
        <w:rPr>
          <w:rFonts w:hint="eastAsia"/>
        </w:rPr>
        <w:t>第</w:t>
      </w:r>
      <w:r w:rsidR="008962A9">
        <w:rPr>
          <w:rFonts w:hint="eastAsia"/>
        </w:rPr>
        <w:t>２</w:t>
      </w:r>
      <w:r w:rsidR="00EE7619" w:rsidRPr="00A555CA">
        <w:rPr>
          <w:rFonts w:hint="eastAsia"/>
        </w:rPr>
        <w:t>項及び前項</w:t>
      </w:r>
      <w:r w:rsidR="006D7983" w:rsidRPr="00A555CA">
        <w:rPr>
          <w:rFonts w:hint="eastAsia"/>
        </w:rPr>
        <w:t>の措置の実施を委託先に担保させる</w:t>
      </w:r>
      <w:r w:rsidR="000D0787" w:rsidRPr="00A555CA">
        <w:rPr>
          <w:rFonts w:hint="eastAsia"/>
        </w:rPr>
        <w:t>とともに、再委託先の情報セキュリティ対策の実施状況を確認するために必要な情報を本学に提供し、本学の承認を受けるよう、仕様内容に含める</w:t>
      </w:r>
      <w:r w:rsidR="006D7983" w:rsidRPr="00A555CA">
        <w:rPr>
          <w:rFonts w:hint="eastAsia"/>
        </w:rPr>
        <w:t>こと。</w:t>
      </w:r>
      <w:r>
        <w:rPr>
          <w:rFonts w:hint="eastAsia"/>
        </w:rPr>
        <w:t>また、</w:t>
      </w:r>
      <w:r w:rsidRPr="00E35506">
        <w:rPr>
          <w:rFonts w:hint="eastAsia"/>
        </w:rPr>
        <w:t>委託判断基準及び委託先の選定基準に従って再委託の承認の可否を判断すること。</w:t>
      </w:r>
    </w:p>
    <w:p w14:paraId="4B020502" w14:textId="1128F8EC" w:rsidR="003C73E9" w:rsidRPr="00A555CA" w:rsidRDefault="003C73E9" w:rsidP="001B5B59">
      <w:pPr>
        <w:pStyle w:val="a9"/>
      </w:pPr>
      <w:r w:rsidRPr="00A555CA">
        <w:rPr>
          <w:rFonts w:hint="eastAsia"/>
        </w:rPr>
        <w:t>解説：</w:t>
      </w:r>
      <w:r w:rsidR="00985D29" w:rsidRPr="00A555CA">
        <w:rPr>
          <w:rFonts w:hint="eastAsia"/>
        </w:rPr>
        <w:t>第</w:t>
      </w:r>
      <w:r w:rsidR="001B5B59">
        <w:rPr>
          <w:rFonts w:hint="eastAsia"/>
        </w:rPr>
        <w:t>２</w:t>
      </w:r>
      <w:r w:rsidR="00985D29" w:rsidRPr="00A555CA">
        <w:rPr>
          <w:rFonts w:hint="eastAsia"/>
        </w:rPr>
        <w:t>項「委託先の選定条件とし、仕様内容にも含める」について</w:t>
      </w:r>
      <w:r w:rsidR="00985D29" w:rsidRPr="00A555CA">
        <w:br/>
      </w:r>
      <w:r w:rsidR="008962A9" w:rsidRPr="008962A9">
        <w:rPr>
          <w:rFonts w:hint="eastAsia"/>
        </w:rPr>
        <w:t>本項各号について委託先を選定する際の条件とするとともに、契約内容に含めることを求めている。</w:t>
      </w:r>
      <w:r w:rsidR="00985D29" w:rsidRPr="00A555CA">
        <w:rPr>
          <w:rFonts w:hint="eastAsia"/>
        </w:rPr>
        <w:t>一般競争入札の中でも総合評価落札方式で行う場合は、</w:t>
      </w:r>
      <w:r w:rsidR="008962A9">
        <w:rPr>
          <w:rFonts w:hint="eastAsia"/>
        </w:rPr>
        <w:t>本項各号</w:t>
      </w:r>
      <w:r w:rsidR="00985D29" w:rsidRPr="00A555CA">
        <w:rPr>
          <w:rFonts w:hint="eastAsia"/>
        </w:rPr>
        <w:t>について、評価の際に入札者に対し提出を求めるなど、選定条件を満たしているかの確認をすること。また、事前に評価を行えない最低価格落札方式等で行う場合であっても、仕様書に対する履行能力証明書等を提出させるなどにより、</w:t>
      </w:r>
      <w:r w:rsidR="008962A9">
        <w:rPr>
          <w:rFonts w:hint="eastAsia"/>
        </w:rPr>
        <w:t>本項各号</w:t>
      </w:r>
      <w:r w:rsidR="00985D29" w:rsidRPr="00A555CA">
        <w:rPr>
          <w:rFonts w:hint="eastAsia"/>
        </w:rPr>
        <w:t>について契約時までに提出することを確約させること。</w:t>
      </w:r>
      <w:r w:rsidR="00985D29" w:rsidRPr="00A555CA">
        <w:br/>
      </w:r>
      <w:r w:rsidR="00985D29" w:rsidRPr="00A555CA">
        <w:rPr>
          <w:rFonts w:hint="eastAsia"/>
        </w:rPr>
        <w:t>なお、委託事業の内容によっては、一部の条件が設定不可能な場合や意味をなさない場合も考えられるため、そのような場合には、除外することもやむを得ない。</w:t>
      </w:r>
      <w:r w:rsidR="001B5B59">
        <w:br/>
      </w:r>
      <w:r w:rsidR="001B5B59" w:rsidRPr="001B5B59">
        <w:rPr>
          <w:rFonts w:hint="eastAsia"/>
        </w:rPr>
        <w:t>また、国の安全に関する重要な情報を委託先に取り扱わせることを内容とする契約については、「調達における情報セキュリティ要件の記載について」（平成</w:t>
      </w:r>
      <w:r w:rsidR="001B5B59" w:rsidRPr="001B5B59">
        <w:rPr>
          <w:rFonts w:hint="eastAsia"/>
        </w:rPr>
        <w:t>24</w:t>
      </w:r>
      <w:r w:rsidR="001B5B59" w:rsidRPr="001B5B59">
        <w:rPr>
          <w:rFonts w:hint="eastAsia"/>
        </w:rPr>
        <w:t>年１月</w:t>
      </w:r>
      <w:r w:rsidR="001B5B59" w:rsidRPr="001B5B59">
        <w:rPr>
          <w:rFonts w:hint="eastAsia"/>
        </w:rPr>
        <w:t>24</w:t>
      </w:r>
      <w:r w:rsidR="001B5B59" w:rsidRPr="001B5B59">
        <w:rPr>
          <w:rFonts w:hint="eastAsia"/>
        </w:rPr>
        <w:t>日、内閣官房副長官から各省庁大臣官房長等あて）に基づく情報セキュリティ要件を当該契約に含めることも考えられる。</w:t>
      </w:r>
      <w:r w:rsidR="001B5B59">
        <w:br/>
      </w:r>
      <w:r w:rsidR="001B5B59">
        <w:br/>
      </w:r>
      <w:r w:rsidR="001B5B59">
        <w:rPr>
          <w:rFonts w:hint="eastAsia"/>
        </w:rPr>
        <w:t>第２項第１号「</w:t>
      </w:r>
      <w:r w:rsidR="001B5B59" w:rsidRPr="001B5B59">
        <w:rPr>
          <w:rFonts w:hint="eastAsia"/>
        </w:rPr>
        <w:t>委託先に提供する情報の委託先における目的外利用の禁止」について</w:t>
      </w:r>
      <w:r w:rsidR="001B5B59">
        <w:br/>
      </w:r>
      <w:r w:rsidR="001B5B59">
        <w:rPr>
          <w:rFonts w:hint="eastAsia"/>
        </w:rPr>
        <w:t>委託先に提供する情報は、当該委託業務を遂行させるために提供するのであって、業務の遂行以外の目的で情報を利用させてはならない。</w:t>
      </w:r>
      <w:r w:rsidR="001B5B59">
        <w:br/>
      </w:r>
      <w:r w:rsidR="001B5B59">
        <w:rPr>
          <w:rFonts w:hint="eastAsia"/>
        </w:rPr>
        <w:t>目的外利用に当たる場合としては、例えば、委託先が当該委託業務で提供を受けた本学が利用するソフトウェアの情報を保有し、今後の営業活動で利用するなどが考えられる。</w:t>
      </w:r>
      <w:r w:rsidR="001B5B59">
        <w:br/>
      </w:r>
      <w:r w:rsidR="001B5B59">
        <w:rPr>
          <w:rFonts w:hint="eastAsia"/>
        </w:rPr>
        <w:t>また、「情報セキュリティ対策に関する官民連携の在り方について」（平成</w:t>
      </w:r>
      <w:r w:rsidR="001B5B59">
        <w:rPr>
          <w:rFonts w:hint="eastAsia"/>
        </w:rPr>
        <w:t>24</w:t>
      </w:r>
      <w:r w:rsidR="001B5B59">
        <w:rPr>
          <w:rFonts w:hint="eastAsia"/>
        </w:rPr>
        <w:t>年１月</w:t>
      </w:r>
      <w:r w:rsidR="001B5B59">
        <w:rPr>
          <w:rFonts w:hint="eastAsia"/>
        </w:rPr>
        <w:t>19</w:t>
      </w:r>
      <w:r w:rsidR="001B5B59">
        <w:rPr>
          <w:rFonts w:hint="eastAsia"/>
        </w:rPr>
        <w:t>日</w:t>
      </w:r>
      <w:r w:rsidR="001B5B59">
        <w:rPr>
          <w:rFonts w:hint="eastAsia"/>
        </w:rPr>
        <w:t xml:space="preserve"> </w:t>
      </w:r>
      <w:r w:rsidR="001B5B59">
        <w:rPr>
          <w:rFonts w:hint="eastAsia"/>
        </w:rPr>
        <w:t>情報セキュリティ対策推進会議</w:t>
      </w:r>
      <w:r w:rsidR="001B5B59">
        <w:rPr>
          <w:rFonts w:hint="eastAsia"/>
        </w:rPr>
        <w:t xml:space="preserve"> </w:t>
      </w:r>
      <w:r w:rsidR="001B5B59">
        <w:rPr>
          <w:rFonts w:hint="eastAsia"/>
        </w:rPr>
        <w:t>官民連携の強化のための分科会）においては、「国の安全に関する重要な情報を国以外の者に扱わせることを内容とする契約を行う際には、契約方式にかかわらず、契約に係る業務の実施のために国が提供する国の安全に関する重要な情報その他当該業務の実施において知り得た国の安全に関する重要な情報については、情報のライフサイクルの観</w:t>
      </w:r>
      <w:r w:rsidR="001B5B59">
        <w:rPr>
          <w:rFonts w:hint="eastAsia"/>
        </w:rPr>
        <w:lastRenderedPageBreak/>
        <w:t>点から管理方法を定め、その秘密を保持させ、また当該業務の目的以外に利用させない」との旨が記載されている。</w:t>
      </w:r>
      <w:r w:rsidR="00985D29" w:rsidRPr="00A555CA">
        <w:br/>
      </w:r>
      <w:r w:rsidR="00985D29" w:rsidRPr="00A555CA">
        <w:br/>
      </w:r>
      <w:r w:rsidR="00985D29" w:rsidRPr="00A555CA">
        <w:rPr>
          <w:rFonts w:hint="eastAsia"/>
        </w:rPr>
        <w:t>第１項第３号「</w:t>
      </w:r>
      <w:r w:rsidR="001B5B59">
        <w:rPr>
          <w:rFonts w:hint="eastAsia"/>
        </w:rPr>
        <w:t>本学の</w:t>
      </w:r>
      <w:r w:rsidR="00985D29" w:rsidRPr="00A555CA">
        <w:rPr>
          <w:rFonts w:hint="eastAsia"/>
        </w:rPr>
        <w:t>意図せざる変更が加えられないための管理体制」について</w:t>
      </w:r>
      <w:r w:rsidR="00985D29" w:rsidRPr="00A555CA">
        <w:br/>
      </w:r>
      <w:r w:rsidR="00985D29" w:rsidRPr="00A555CA">
        <w:rPr>
          <w:rFonts w:hint="eastAsia"/>
        </w:rPr>
        <w:t>情報システムの開発等の</w:t>
      </w:r>
      <w:r w:rsidR="001B5B59">
        <w:rPr>
          <w:rFonts w:hint="eastAsia"/>
        </w:rPr>
        <w:t>業務</w:t>
      </w:r>
      <w:r w:rsidR="00985D29" w:rsidRPr="00A555CA">
        <w:rPr>
          <w:rFonts w:hint="eastAsia"/>
        </w:rPr>
        <w:t>委託において、「</w:t>
      </w:r>
      <w:r w:rsidR="001B5B59">
        <w:rPr>
          <w:rFonts w:hint="eastAsia"/>
        </w:rPr>
        <w:t>本学の</w:t>
      </w:r>
      <w:r w:rsidR="00985D29" w:rsidRPr="00A555CA">
        <w:rPr>
          <w:rFonts w:hint="eastAsia"/>
        </w:rPr>
        <w:t>意図せざる変更が加えられないための管理体制」が確保されることを求めている。</w:t>
      </w:r>
      <w:r w:rsidR="002015BE" w:rsidRPr="00A555CA">
        <w:br/>
      </w:r>
      <w:r w:rsidR="00985D29" w:rsidRPr="00A555CA">
        <w:rPr>
          <w:rFonts w:hint="eastAsia"/>
        </w:rPr>
        <w:t>具体的に仕様書等に記載する事項としては、例えば以下が考えられる。</w:t>
      </w:r>
      <w:r w:rsidR="002015BE" w:rsidRPr="00A555CA">
        <w:br/>
      </w:r>
      <w:r w:rsidR="002015BE" w:rsidRPr="00A555CA">
        <w:rPr>
          <w:rFonts w:hint="eastAsia"/>
        </w:rPr>
        <w:t>・</w:t>
      </w:r>
      <w:r w:rsidR="00985D29" w:rsidRPr="00A555CA">
        <w:rPr>
          <w:rFonts w:hint="eastAsia"/>
        </w:rPr>
        <w:t>情報システムの開発工程において、本学の意図しない変更が行われないことを保証する管理が、一貫した品質保証体制の下でなされていること。また、当該品質保証体制が書類等で確認できること。</w:t>
      </w:r>
      <w:r w:rsidR="002015BE" w:rsidRPr="00A555CA">
        <w:br/>
      </w:r>
      <w:r w:rsidR="002015BE" w:rsidRPr="00A555CA">
        <w:rPr>
          <w:rFonts w:hint="eastAsia"/>
        </w:rPr>
        <w:t>・</w:t>
      </w:r>
      <w:r w:rsidR="00985D29" w:rsidRPr="00A555CA">
        <w:rPr>
          <w:rFonts w:hint="eastAsia"/>
        </w:rPr>
        <w:t>情報システムに本学の意図しない変更が行われるなどの不正が見付かったときに、追跡調査や立入検査等、本学と委託先が連携して原因を調査・排除できる体制を整備していること。また、当該体制が書類等で確認できること。</w:t>
      </w:r>
      <w:r w:rsidR="002015BE" w:rsidRPr="00A555CA">
        <w:br/>
      </w:r>
      <w:r w:rsidR="002015BE" w:rsidRPr="00A555CA">
        <w:rPr>
          <w:rFonts w:hint="eastAsia"/>
        </w:rPr>
        <w:br/>
      </w:r>
      <w:r w:rsidR="002015BE" w:rsidRPr="00A555CA">
        <w:rPr>
          <w:rFonts w:hint="eastAsia"/>
        </w:rPr>
        <w:t>第１項第４号</w:t>
      </w:r>
      <w:r w:rsidR="00985D29" w:rsidRPr="00A555CA">
        <w:rPr>
          <w:rFonts w:hint="eastAsia"/>
        </w:rPr>
        <w:t>「委託先の資本関係・役員等の情報、委託事業の実施場所、委託事業従事者の所属・専門性（情報セキュリティに係る資格・研修実績等）・実績及び国籍に関する情報提供」について</w:t>
      </w:r>
      <w:r w:rsidR="002015BE" w:rsidRPr="00A555CA">
        <w:br/>
      </w:r>
      <w:r w:rsidR="002015BE" w:rsidRPr="00A555CA">
        <w:rPr>
          <w:rFonts w:hint="eastAsia"/>
        </w:rPr>
        <w:t>第１項第３号</w:t>
      </w:r>
      <w:r w:rsidR="00985D29" w:rsidRPr="00A555CA">
        <w:rPr>
          <w:rFonts w:hint="eastAsia"/>
        </w:rPr>
        <w:t>「意図せざる変更が加えられないための管理体制」における管理体制等を確認する際の参照情報として用いるため、提供を求める規定である。</w:t>
      </w:r>
      <w:r w:rsidR="002015BE" w:rsidRPr="00A555CA">
        <w:br/>
      </w:r>
      <w:r w:rsidR="002015BE" w:rsidRPr="00A555CA">
        <w:rPr>
          <w:rFonts w:hint="eastAsia"/>
        </w:rPr>
        <w:br/>
      </w:r>
      <w:r w:rsidR="002015BE" w:rsidRPr="00A555CA">
        <w:rPr>
          <w:rFonts w:hint="eastAsia"/>
        </w:rPr>
        <w:t>第１項第４号</w:t>
      </w:r>
      <w:r w:rsidR="00985D29" w:rsidRPr="00A555CA">
        <w:rPr>
          <w:rFonts w:hint="eastAsia"/>
        </w:rPr>
        <w:t>「委託事業の実施場所」について</w:t>
      </w:r>
      <w:r w:rsidR="002015BE" w:rsidRPr="00A555CA">
        <w:br/>
      </w:r>
      <w:r w:rsidR="00985D29" w:rsidRPr="00A555CA">
        <w:rPr>
          <w:rFonts w:hint="eastAsia"/>
        </w:rPr>
        <w:t>要安定情報を取り扱う情報システム</w:t>
      </w:r>
      <w:r w:rsidR="00196DED">
        <w:rPr>
          <w:rFonts w:hint="eastAsia"/>
        </w:rPr>
        <w:t>を業務委託する場合</w:t>
      </w:r>
      <w:r w:rsidR="00985D29" w:rsidRPr="00A555CA">
        <w:rPr>
          <w:rFonts w:hint="eastAsia"/>
        </w:rPr>
        <w:t>、自然災害</w:t>
      </w:r>
      <w:r w:rsidR="00196DED">
        <w:rPr>
          <w:rFonts w:hint="eastAsia"/>
        </w:rPr>
        <w:t>その他</w:t>
      </w:r>
      <w:r w:rsidR="00985D29" w:rsidRPr="00A555CA">
        <w:rPr>
          <w:rFonts w:hint="eastAsia"/>
        </w:rPr>
        <w:t>による影響を考慮し、</w:t>
      </w:r>
      <w:r w:rsidR="00196DED">
        <w:rPr>
          <w:rFonts w:hint="eastAsia"/>
        </w:rPr>
        <w:t>実施場所</w:t>
      </w:r>
      <w:r w:rsidR="00985D29" w:rsidRPr="00A555CA">
        <w:rPr>
          <w:rFonts w:hint="eastAsia"/>
        </w:rPr>
        <w:t>の立地条件をあらかじめ考慮しておく必要がある。</w:t>
      </w:r>
      <w:r w:rsidR="002015BE" w:rsidRPr="00A555CA">
        <w:br/>
      </w:r>
      <w:r w:rsidR="00985D29" w:rsidRPr="00A555CA">
        <w:rPr>
          <w:rFonts w:hint="eastAsia"/>
        </w:rPr>
        <w:t>また、委託業務において使用する情報システムが民間事業者等の</w:t>
      </w:r>
      <w:r w:rsidR="00BF0262">
        <w:rPr>
          <w:rFonts w:hint="eastAsia"/>
        </w:rPr>
        <w:t>学</w:t>
      </w:r>
      <w:r w:rsidR="00196DED">
        <w:rPr>
          <w:rFonts w:hint="eastAsia"/>
        </w:rPr>
        <w:t>外</w:t>
      </w:r>
      <w:r w:rsidR="00985D29" w:rsidRPr="00A555CA">
        <w:rPr>
          <w:rFonts w:hint="eastAsia"/>
        </w:rPr>
        <w:t>に設</w:t>
      </w:r>
      <w:r w:rsidR="00985D29" w:rsidRPr="00BF0262">
        <w:rPr>
          <w:rFonts w:hint="eastAsia"/>
        </w:rPr>
        <w:t>置される場合においては、</w:t>
      </w:r>
      <w:r w:rsidR="002015BE" w:rsidRPr="00BF0262">
        <w:rPr>
          <w:rFonts w:hint="eastAsia"/>
        </w:rPr>
        <w:t>第</w:t>
      </w:r>
      <w:r w:rsidR="00A764F1" w:rsidRPr="00BF0262">
        <w:rPr>
          <w:rFonts w:hint="eastAsia"/>
        </w:rPr>
        <w:t>六十</w:t>
      </w:r>
      <w:r w:rsidR="00BF0262" w:rsidRPr="00BF0262">
        <w:rPr>
          <w:rFonts w:hint="eastAsia"/>
        </w:rPr>
        <w:t>一</w:t>
      </w:r>
      <w:r w:rsidR="002015BE" w:rsidRPr="00BF0262">
        <w:rPr>
          <w:rFonts w:hint="eastAsia"/>
        </w:rPr>
        <w:t>条</w:t>
      </w:r>
      <w:r w:rsidR="00985D29" w:rsidRPr="00BF0262">
        <w:rPr>
          <w:rFonts w:hint="eastAsia"/>
        </w:rPr>
        <w:t>「</w:t>
      </w:r>
      <w:r w:rsidR="00D93CFB" w:rsidRPr="00BF0262">
        <w:rPr>
          <w:rFonts w:hint="eastAsia"/>
        </w:rPr>
        <w:t>（解説）</w:t>
      </w:r>
      <w:r w:rsidR="00281737" w:rsidRPr="00BF0262">
        <w:rPr>
          <w:rFonts w:hint="eastAsia"/>
        </w:rPr>
        <w:t>第１号</w:t>
      </w:r>
      <w:r w:rsidR="00985D29" w:rsidRPr="00BF0262">
        <w:rPr>
          <w:rFonts w:hint="eastAsia"/>
        </w:rPr>
        <w:t>「委託</w:t>
      </w:r>
      <w:r w:rsidR="00BF0262" w:rsidRPr="00BF0262">
        <w:rPr>
          <w:rFonts w:hint="eastAsia"/>
        </w:rPr>
        <w:t>判断基準</w:t>
      </w:r>
      <w:r w:rsidR="00985D29" w:rsidRPr="00BF0262">
        <w:rPr>
          <w:rFonts w:hint="eastAsia"/>
        </w:rPr>
        <w:t>」について」を参照のこと。</w:t>
      </w:r>
      <w:r w:rsidR="001D67F7" w:rsidRPr="00A555CA">
        <w:br/>
      </w:r>
      <w:r w:rsidR="007642E2" w:rsidRPr="00A555CA">
        <w:rPr>
          <w:rFonts w:hint="eastAsia"/>
        </w:rPr>
        <w:br/>
      </w:r>
      <w:r w:rsidR="007642E2" w:rsidRPr="00A555CA">
        <w:rPr>
          <w:rFonts w:hint="eastAsia"/>
        </w:rPr>
        <w:t>第１項第５号「情報セキュリティインシデントへの対処方法」について</w:t>
      </w:r>
      <w:r w:rsidR="007642E2" w:rsidRPr="00A555CA">
        <w:br/>
      </w:r>
      <w:r w:rsidR="007642E2" w:rsidRPr="00A555CA">
        <w:rPr>
          <w:rFonts w:hint="eastAsia"/>
        </w:rPr>
        <w:t>委託先において発生した情報セキュリティインシデントによる被害を最小限に食い止めるための対処方法（対処手順、責任分界、対処体制等）について、契約時にあらかじめ委託先と合意しておくとよい。対処方法について合意していないと、インシデントが発生しているにもかかわらず委託先と連絡がつかない、営業時間外の対応を断られるなどのトラブルになるおそれがあるため、可能な範囲で事前に合意しておくことが重要である。</w:t>
      </w:r>
      <w:r w:rsidR="007642E2" w:rsidRPr="00A555CA">
        <w:br/>
      </w:r>
      <w:r w:rsidR="007642E2" w:rsidRPr="00A555CA">
        <w:rPr>
          <w:rFonts w:hint="eastAsia"/>
        </w:rPr>
        <w:t>対処方法には、例えば、復旧を優先する場合は委託業務を一時的に停止するための手順を規定し、業務継続を優先する場合は、委託事業を継続した上で情報セキュリティインシデントに対処する手順について、対処の主体とともに規定することが考えられる。また、情報セキュリティインシデントに係る委託先と本学間の情報エスカレーション方法やそのタイミングについて規定することも</w:t>
      </w:r>
      <w:r w:rsidR="007642E2" w:rsidRPr="00A555CA">
        <w:rPr>
          <w:rFonts w:hint="eastAsia"/>
        </w:rPr>
        <w:lastRenderedPageBreak/>
        <w:t>考えられる。</w:t>
      </w:r>
      <w:r w:rsidR="007642E2" w:rsidRPr="00A555CA">
        <w:br/>
      </w:r>
      <w:r w:rsidR="001D67F7" w:rsidRPr="00A555CA">
        <w:rPr>
          <w:rFonts w:hint="eastAsia"/>
        </w:rPr>
        <w:br/>
      </w:r>
      <w:r w:rsidR="001D67F7" w:rsidRPr="00A555CA">
        <w:rPr>
          <w:rFonts w:hint="eastAsia"/>
        </w:rPr>
        <w:t>第１項第６号</w:t>
      </w:r>
      <w:r w:rsidR="00985D29" w:rsidRPr="00A555CA">
        <w:rPr>
          <w:rFonts w:hint="eastAsia"/>
        </w:rPr>
        <w:t>「情報セキュリティ対策その他の契約の履行状況の確認方法」について</w:t>
      </w:r>
      <w:r w:rsidR="001D67F7" w:rsidRPr="00A555CA">
        <w:br/>
      </w:r>
      <w:r w:rsidR="00985D29" w:rsidRPr="00A555CA">
        <w:rPr>
          <w:rFonts w:hint="eastAsia"/>
        </w:rPr>
        <w:t>委託先における情報セキュリティ対策の水準を維持するためには、その履行状況を委託元が継続的に確認すべきであり、また、履行が不十分である場合に速やかに適切な対処をすべきである。</w:t>
      </w:r>
      <w:r w:rsidR="001D67F7" w:rsidRPr="00A555CA">
        <w:br/>
      </w:r>
      <w:r w:rsidR="00985D29" w:rsidRPr="00A555CA">
        <w:rPr>
          <w:rFonts w:hint="eastAsia"/>
        </w:rPr>
        <w:t>情報セキュリティ対策の履行状況を確認するための方法としては、例えば、委託先における情報セキュリティ対策の実施状況について定期的に報告させることや情報セキュリティ監査等が考えられる。情報セキュリティ監査の内容には、請け負わせる業務のうち監査の対象とする範囲、実施者（本学が指定する第三者、委託先が選定する第三者、本学又は委託先において当該業務を行う部門とは独立した部門）、実施方法（情報セキュリティ監査基準の概要、実施場所等）等、当該情報セキュリティ監査を受け入れる場合の委託先の負担及び委託先の情報セキュリティポリシーとの整合性等を委託先候補が判断するために必要と考えられる事項を含める。</w:t>
      </w:r>
      <w:r w:rsidR="007642E2" w:rsidRPr="00A555CA">
        <w:br/>
      </w:r>
      <w:r w:rsidR="007642E2" w:rsidRPr="00BF0262">
        <w:rPr>
          <w:rFonts w:hint="eastAsia"/>
        </w:rPr>
        <w:t>情報セキュリティ監査により履行状況を確認する場合は、第</w:t>
      </w:r>
      <w:r w:rsidR="00540ACF" w:rsidRPr="00BF0262">
        <w:rPr>
          <w:rFonts w:hint="eastAsia"/>
        </w:rPr>
        <w:t>六十</w:t>
      </w:r>
      <w:r w:rsidR="00BF0262" w:rsidRPr="00BF0262">
        <w:rPr>
          <w:rFonts w:hint="eastAsia"/>
        </w:rPr>
        <w:t>二</w:t>
      </w:r>
      <w:r w:rsidR="007642E2" w:rsidRPr="00BF0262">
        <w:rPr>
          <w:rFonts w:hint="eastAsia"/>
        </w:rPr>
        <w:t>条第</w:t>
      </w:r>
      <w:r w:rsidR="00BF0262" w:rsidRPr="00BF0262">
        <w:rPr>
          <w:rFonts w:hint="eastAsia"/>
        </w:rPr>
        <w:t>３</w:t>
      </w:r>
      <w:r w:rsidR="007642E2" w:rsidRPr="00BF0262">
        <w:rPr>
          <w:rFonts w:hint="eastAsia"/>
        </w:rPr>
        <w:t>項第１号に示す情報セキュリティ監査の受入れを仕様書に明記するとよい。</w:t>
      </w:r>
      <w:r w:rsidR="00196DED">
        <w:br/>
      </w:r>
      <w:r w:rsidR="00196DED" w:rsidRPr="00196DED">
        <w:rPr>
          <w:rFonts w:hint="eastAsia"/>
        </w:rPr>
        <w:t>なお、契約内容の中で委託先における情報セキュリティ対策以外の内容についても、</w:t>
      </w:r>
      <w:r w:rsidR="00196DED">
        <w:rPr>
          <w:rFonts w:hint="eastAsia"/>
        </w:rPr>
        <w:t>本学</w:t>
      </w:r>
      <w:r w:rsidR="00196DED" w:rsidRPr="00196DED">
        <w:rPr>
          <w:rFonts w:hint="eastAsia"/>
        </w:rPr>
        <w:t>の情報セキュリティに影響を及ぼす内容であると考えられる場合は、その履行状況についても確認することが求められる。情報セキュリティ対策以外の内容としては、例えば、委託先の資本関係、国籍に関する情報等についての契約後の変化などが考えられる。</w:t>
      </w:r>
      <w:r w:rsidR="001D67F7" w:rsidRPr="00A555CA">
        <w:br/>
      </w:r>
      <w:r w:rsidR="001D67F7" w:rsidRPr="00A555CA">
        <w:rPr>
          <w:rFonts w:hint="eastAsia"/>
        </w:rPr>
        <w:br/>
      </w:r>
      <w:r w:rsidR="001D67F7" w:rsidRPr="00A555CA">
        <w:rPr>
          <w:rFonts w:hint="eastAsia"/>
        </w:rPr>
        <w:t>第１項第７号</w:t>
      </w:r>
      <w:r w:rsidR="00985D29" w:rsidRPr="00A555CA">
        <w:rPr>
          <w:rFonts w:hint="eastAsia"/>
        </w:rPr>
        <w:t>「情報セキュリティ対策の履行が不十分な場合の対処方法」について</w:t>
      </w:r>
      <w:r w:rsidR="001D67F7" w:rsidRPr="00A555CA">
        <w:br/>
      </w:r>
      <w:r w:rsidR="00985D29" w:rsidRPr="00A555CA">
        <w:rPr>
          <w:rFonts w:hint="eastAsia"/>
        </w:rPr>
        <w:t>情報セキュリティ対策の履行が不十分である場合の対処方法としては、例えば、委託先と改善について協議を行い、合意した改善策を実施させること等が考えられる。また、部局技術責任者又は職場情報セキュリティ責任者自身が契約を行わない場合には、本</w:t>
      </w:r>
      <w:r w:rsidR="00196DED">
        <w:rPr>
          <w:rFonts w:hint="eastAsia"/>
        </w:rPr>
        <w:t>項</w:t>
      </w:r>
      <w:r w:rsidR="00985D29" w:rsidRPr="00A555CA">
        <w:rPr>
          <w:rFonts w:hint="eastAsia"/>
        </w:rPr>
        <w:t>に係る取決めについて、契約する者に対して依頼する必要がある。</w:t>
      </w:r>
      <w:r w:rsidR="001D67F7" w:rsidRPr="00A555CA">
        <w:br/>
      </w:r>
      <w:r w:rsidR="001D67F7" w:rsidRPr="00A555CA">
        <w:rPr>
          <w:rFonts w:hint="eastAsia"/>
        </w:rPr>
        <w:br/>
      </w:r>
      <w:r w:rsidR="001D67F7" w:rsidRPr="00A555CA">
        <w:rPr>
          <w:rFonts w:hint="eastAsia"/>
        </w:rPr>
        <w:t>第２項</w:t>
      </w:r>
      <w:r w:rsidR="00985D29" w:rsidRPr="00A555CA">
        <w:rPr>
          <w:rFonts w:hint="eastAsia"/>
        </w:rPr>
        <w:t>「取り扱う情報の格付等を勘案し、必要に応じて以下の内容を仕様に含めること」について</w:t>
      </w:r>
      <w:r w:rsidR="001D67F7" w:rsidRPr="00A555CA">
        <w:br/>
      </w:r>
      <w:r w:rsidR="00985D29" w:rsidRPr="00A555CA">
        <w:rPr>
          <w:rFonts w:hint="eastAsia"/>
        </w:rPr>
        <w:t>要保護情報を委託先にて取り扱う場合には、必要時に情報セキュリティ対策の履行状況の報告を求めるものである。また、委託先への立入検査又は情報セキュリティに関する監査を実施する場合には、監査の対象とする範囲、実施者及び実施方法等を含む委託先と合意した事項について、契約に含めるなどにより明らかとしておくことが必要である。</w:t>
      </w:r>
      <w:r w:rsidR="001D67F7" w:rsidRPr="00A555CA">
        <w:br/>
      </w:r>
      <w:r w:rsidR="00985D29" w:rsidRPr="00A555CA">
        <w:rPr>
          <w:rFonts w:hint="eastAsia"/>
        </w:rPr>
        <w:t>また、要安定情報を取り扱う場合には、サービスレベルの保証について委託先</w:t>
      </w:r>
      <w:r w:rsidR="00985D29" w:rsidRPr="00A555CA">
        <w:rPr>
          <w:rFonts w:hint="eastAsia"/>
        </w:rPr>
        <w:lastRenderedPageBreak/>
        <w:t>と契約を取り交わすことを検討する必要がある。サービスレベルに関しては、セキュリティ確保の観点からも、可用性、通信の速度及び安定性、データの保存期間及び方法、データ交換の安全性及び信頼性確保のための方法、情報セキュリティインシデントの対処方法等を決定し、委託先に保証させることが重要である。</w:t>
      </w:r>
      <w:r w:rsidR="007642E2" w:rsidRPr="00A555CA">
        <w:br/>
      </w:r>
      <w:r w:rsidR="007642E2" w:rsidRPr="00A555CA">
        <w:rPr>
          <w:rFonts w:hint="eastAsia"/>
        </w:rPr>
        <w:br/>
      </w:r>
      <w:r w:rsidR="007642E2" w:rsidRPr="00A555CA">
        <w:rPr>
          <w:rFonts w:hint="eastAsia"/>
        </w:rPr>
        <w:t>第３項「再委託先」について</w:t>
      </w:r>
      <w:r w:rsidR="007642E2" w:rsidRPr="00A555CA">
        <w:br/>
      </w:r>
      <w:r w:rsidR="007642E2" w:rsidRPr="00A555CA">
        <w:rPr>
          <w:rFonts w:hint="eastAsia"/>
        </w:rPr>
        <w:t>「再委託先」には、再委託先の事業者が受託した事業の一部を別の事業者に委託する再々委託等、多段階の委託が行われる場合の委託先を含む。</w:t>
      </w:r>
    </w:p>
    <w:p w14:paraId="2787068E" w14:textId="77777777" w:rsidR="003C73E9" w:rsidRPr="00A555CA" w:rsidRDefault="003C73E9" w:rsidP="003C73E9"/>
    <w:p w14:paraId="02132D7D" w14:textId="578DE95E" w:rsidR="003C73E9" w:rsidRPr="00A555CA" w:rsidRDefault="000A3455" w:rsidP="003C73E9">
      <w:pPr>
        <w:rPr>
          <w:rStyle w:val="af7"/>
        </w:rPr>
      </w:pPr>
      <w:r w:rsidRPr="00A555CA">
        <w:rPr>
          <w:rStyle w:val="af7"/>
          <w:rFonts w:hint="eastAsia"/>
        </w:rPr>
        <w:t>D2101</w:t>
      </w:r>
      <w:r w:rsidR="003C73E9" w:rsidRPr="00A555CA">
        <w:rPr>
          <w:rStyle w:val="af7"/>
          <w:rFonts w:hint="eastAsia"/>
        </w:rPr>
        <w:t>-</w:t>
      </w:r>
      <w:r w:rsidR="00782529" w:rsidRPr="00A555CA">
        <w:rPr>
          <w:rStyle w:val="af7"/>
          <w:rFonts w:hint="eastAsia"/>
        </w:rPr>
        <w:t>6</w:t>
      </w:r>
      <w:r w:rsidR="005110E1">
        <w:rPr>
          <w:rStyle w:val="af7"/>
        </w:rPr>
        <w:t>3</w:t>
      </w:r>
      <w:r w:rsidR="003C73E9" w:rsidRPr="00A555CA">
        <w:rPr>
          <w:rStyle w:val="af7"/>
          <w:rFonts w:hint="eastAsia"/>
        </w:rPr>
        <w:t xml:space="preserve">　</w:t>
      </w:r>
      <w:r w:rsidR="00E35506">
        <w:rPr>
          <w:rStyle w:val="af7"/>
          <w:rFonts w:hint="eastAsia"/>
        </w:rPr>
        <w:t>（業務</w:t>
      </w:r>
      <w:r w:rsidR="006A1129" w:rsidRPr="00A555CA">
        <w:rPr>
          <w:rStyle w:val="af7"/>
          <w:rFonts w:hint="eastAsia"/>
        </w:rPr>
        <w:t>委託に係る対策）</w:t>
      </w:r>
      <w:r w:rsidR="003C73E9" w:rsidRPr="00A555CA">
        <w:rPr>
          <w:rStyle w:val="af7"/>
          <w:rFonts w:hint="eastAsia"/>
        </w:rPr>
        <w:t>（</w:t>
      </w:r>
      <w:r w:rsidR="00832C3C" w:rsidRPr="00A555CA">
        <w:rPr>
          <w:rStyle w:val="af7"/>
          <w:rFonts w:hint="eastAsia"/>
        </w:rPr>
        <w:t>政府機関統一基準</w:t>
      </w:r>
      <w:r w:rsidR="003C73E9" w:rsidRPr="00A555CA">
        <w:rPr>
          <w:rStyle w:val="af7"/>
          <w:rFonts w:hint="eastAsia"/>
        </w:rPr>
        <w:t>の対応項番</w:t>
      </w:r>
      <w:r w:rsidR="003C73E9" w:rsidRPr="00A555CA">
        <w:rPr>
          <w:rStyle w:val="af7"/>
          <w:rFonts w:hint="eastAsia"/>
        </w:rPr>
        <w:t>4.1.1(2)-1,2</w:t>
      </w:r>
      <w:r w:rsidR="003C73E9" w:rsidRPr="00A555CA">
        <w:rPr>
          <w:rStyle w:val="af7"/>
          <w:rFonts w:hint="eastAsia"/>
        </w:rPr>
        <w:t>）</w:t>
      </w:r>
    </w:p>
    <w:p w14:paraId="34C4B4DB" w14:textId="7A3E9476" w:rsidR="00C35663" w:rsidRPr="00A555CA" w:rsidRDefault="00C35663" w:rsidP="00C35663">
      <w:pPr>
        <w:pStyle w:val="aff3"/>
      </w:pPr>
      <w:r w:rsidRPr="00A555CA">
        <w:rPr>
          <w:rFonts w:hint="eastAsia"/>
        </w:rPr>
        <w:t>第</w:t>
      </w:r>
      <w:r w:rsidR="00E014B7" w:rsidRPr="00A555CA">
        <w:rPr>
          <w:rFonts w:hint="eastAsia"/>
        </w:rPr>
        <w:t>六十</w:t>
      </w:r>
      <w:r w:rsidR="005110E1">
        <w:rPr>
          <w:rFonts w:hint="eastAsia"/>
        </w:rPr>
        <w:t>三</w:t>
      </w:r>
      <w:r w:rsidRPr="00A555CA">
        <w:rPr>
          <w:rFonts w:hint="eastAsia"/>
        </w:rPr>
        <w:t>条　部局技術責任者又は職場情報セキュリティ責任者は、以下の内容を含む委託先における情報セキュリティ対策の遵守方法、情報セキュリティ管理体制等に関する確認書等を提出させること。また、変更があった場合は、速やかに再提出させること。</w:t>
      </w:r>
    </w:p>
    <w:p w14:paraId="795B01FC" w14:textId="77777777" w:rsidR="003C73E9" w:rsidRPr="00A555CA" w:rsidRDefault="003C73E9" w:rsidP="003C73E9">
      <w:pPr>
        <w:pStyle w:val="aff4"/>
      </w:pPr>
      <w:r w:rsidRPr="00A555CA">
        <w:rPr>
          <w:rFonts w:hint="eastAsia"/>
        </w:rPr>
        <w:t xml:space="preserve">一　</w:t>
      </w:r>
      <w:r w:rsidR="00C35663" w:rsidRPr="00A555CA">
        <w:rPr>
          <w:rFonts w:hint="eastAsia"/>
        </w:rPr>
        <w:t>当該委託業務に携わる者の特定</w:t>
      </w:r>
    </w:p>
    <w:p w14:paraId="33681BE1" w14:textId="77777777" w:rsidR="003C73E9" w:rsidRPr="00A555CA" w:rsidRDefault="003C73E9" w:rsidP="003C73E9">
      <w:pPr>
        <w:pStyle w:val="aff4"/>
      </w:pPr>
      <w:r w:rsidRPr="00A555CA">
        <w:rPr>
          <w:rFonts w:hint="eastAsia"/>
        </w:rPr>
        <w:t xml:space="preserve">二　</w:t>
      </w:r>
      <w:r w:rsidR="00C35663" w:rsidRPr="00A555CA">
        <w:rPr>
          <w:rFonts w:hint="eastAsia"/>
        </w:rPr>
        <w:t>当該委託業務に携わる者が実施する具体的な情報セキュリティ対策の内容</w:t>
      </w:r>
    </w:p>
    <w:p w14:paraId="3C025FFA" w14:textId="77777777" w:rsidR="003C73E9" w:rsidRPr="00A555CA" w:rsidRDefault="00C35663" w:rsidP="003C73E9">
      <w:pPr>
        <w:pStyle w:val="aff3"/>
      </w:pPr>
      <w:r w:rsidRPr="00A555CA">
        <w:rPr>
          <w:rFonts w:hint="eastAsia"/>
        </w:rPr>
        <w:t>２　部局技術責任者又は職場情報セキュリティ責任者は、委託先との情報の受渡し方法や委託業務終了時の情報の廃棄方法等を含む情報の取扱手順について委託先と合意し、定められた手順により情報を取り扱うこと。</w:t>
      </w:r>
    </w:p>
    <w:p w14:paraId="4228E079" w14:textId="23EDB56A" w:rsidR="003C73E9" w:rsidRPr="00A555CA" w:rsidRDefault="003C73E9" w:rsidP="00C35663">
      <w:pPr>
        <w:pStyle w:val="a9"/>
      </w:pPr>
      <w:r w:rsidRPr="00A555CA">
        <w:rPr>
          <w:rFonts w:hint="eastAsia"/>
        </w:rPr>
        <w:t>解説：</w:t>
      </w:r>
      <w:r w:rsidR="00C35663" w:rsidRPr="00A555CA">
        <w:rPr>
          <w:rFonts w:hint="eastAsia"/>
        </w:rPr>
        <w:t>第２項「情報の取扱手順」について</w:t>
      </w:r>
      <w:r w:rsidR="00C35663" w:rsidRPr="00A555CA">
        <w:br/>
      </w:r>
      <w:r w:rsidR="00C35663" w:rsidRPr="00A555CA">
        <w:rPr>
          <w:rFonts w:hint="eastAsia"/>
        </w:rPr>
        <w:t>格付及び取扱制限の明示等、運搬又は送信、消去等の情報の取扱いに関して、委託先においても</w:t>
      </w:r>
      <w:r w:rsidR="00831CCF">
        <w:rPr>
          <w:rFonts w:hint="eastAsia"/>
        </w:rPr>
        <w:t>本基準</w:t>
      </w:r>
      <w:r w:rsidR="00C35663" w:rsidRPr="00A555CA">
        <w:rPr>
          <w:rFonts w:hint="eastAsia"/>
        </w:rPr>
        <w:t>に定める内容と同等の取扱いが行われるよう、あらかじめ委託先と合意しておくことが重要である。また、委託先に提供する情報は必要最小限にとどめる必要があるが、情報システムの利用等において目的外の不必要なアクセスが行われる可能性も考慮し、委託先における情報の取扱状況を適宜把握することも重要である。</w:t>
      </w:r>
      <w:r w:rsidR="007642E2" w:rsidRPr="00A555CA">
        <w:br/>
      </w:r>
      <w:r w:rsidR="007642E2" w:rsidRPr="00A555CA">
        <w:rPr>
          <w:rFonts w:hint="eastAsia"/>
        </w:rPr>
        <w:t>なお、委託先において、外部サービス用いて委託業務を遂行することが考えられる場合は、</w:t>
      </w:r>
      <w:r w:rsidR="00831CCF">
        <w:rPr>
          <w:rFonts w:hint="eastAsia"/>
        </w:rPr>
        <w:t>第</w:t>
      </w:r>
      <w:r w:rsidR="00B6247B">
        <w:rPr>
          <w:rFonts w:hint="eastAsia"/>
        </w:rPr>
        <w:t>八</w:t>
      </w:r>
      <w:r w:rsidR="00831CCF">
        <w:rPr>
          <w:rFonts w:hint="eastAsia"/>
        </w:rPr>
        <w:t>章「外部サービスの利用」</w:t>
      </w:r>
      <w:r w:rsidR="007642E2" w:rsidRPr="00A555CA">
        <w:rPr>
          <w:rFonts w:hint="eastAsia"/>
        </w:rPr>
        <w:t>の規定を委託先においても遵守させるよう仕様書等に規定し、委託先とあらかじめ合意しておくこと。</w:t>
      </w:r>
    </w:p>
    <w:p w14:paraId="353855F4" w14:textId="77777777" w:rsidR="003C73E9" w:rsidRPr="00A555CA" w:rsidRDefault="003C73E9" w:rsidP="003C73E9"/>
    <w:p w14:paraId="4D463CDE" w14:textId="4A9D64F7" w:rsidR="003C73E9" w:rsidRPr="00A555CA" w:rsidRDefault="000A3455" w:rsidP="003C73E9">
      <w:pPr>
        <w:rPr>
          <w:rStyle w:val="af7"/>
        </w:rPr>
      </w:pPr>
      <w:r w:rsidRPr="00A555CA">
        <w:rPr>
          <w:rStyle w:val="af7"/>
          <w:rFonts w:hint="eastAsia"/>
        </w:rPr>
        <w:t>D2101</w:t>
      </w:r>
      <w:r w:rsidR="003C73E9" w:rsidRPr="00A555CA">
        <w:rPr>
          <w:rStyle w:val="af7"/>
          <w:rFonts w:hint="eastAsia"/>
        </w:rPr>
        <w:t>-</w:t>
      </w:r>
      <w:r w:rsidR="00782529" w:rsidRPr="00A555CA">
        <w:rPr>
          <w:rStyle w:val="af7"/>
          <w:rFonts w:hint="eastAsia"/>
        </w:rPr>
        <w:t>6</w:t>
      </w:r>
      <w:r w:rsidR="005110E1">
        <w:rPr>
          <w:rStyle w:val="af7"/>
        </w:rPr>
        <w:t>4</w:t>
      </w:r>
      <w:r w:rsidR="00E35506">
        <w:rPr>
          <w:rStyle w:val="af7"/>
          <w:rFonts w:hint="eastAsia"/>
        </w:rPr>
        <w:t xml:space="preserve">　（業務</w:t>
      </w:r>
      <w:r w:rsidR="003C73E9" w:rsidRPr="00A555CA">
        <w:rPr>
          <w:rStyle w:val="af7"/>
          <w:rFonts w:hint="eastAsia"/>
        </w:rPr>
        <w:t>委託における対策の実施）（</w:t>
      </w:r>
      <w:r w:rsidR="00832C3C" w:rsidRPr="00A555CA">
        <w:rPr>
          <w:rStyle w:val="af7"/>
          <w:rFonts w:hint="eastAsia"/>
        </w:rPr>
        <w:t>政府機関統一基準</w:t>
      </w:r>
      <w:r w:rsidR="003C73E9" w:rsidRPr="00A555CA">
        <w:rPr>
          <w:rStyle w:val="af7"/>
          <w:rFonts w:hint="eastAsia"/>
        </w:rPr>
        <w:t>の対応項番</w:t>
      </w:r>
      <w:r w:rsidR="003C73E9" w:rsidRPr="00A555CA">
        <w:rPr>
          <w:rStyle w:val="af7"/>
          <w:rFonts w:hint="eastAsia"/>
        </w:rPr>
        <w:t>4.1.1(3)</w:t>
      </w:r>
      <w:r w:rsidR="003C73E9" w:rsidRPr="00A555CA">
        <w:rPr>
          <w:rStyle w:val="af7"/>
          <w:rFonts w:hint="eastAsia"/>
        </w:rPr>
        <w:t>）</w:t>
      </w:r>
    </w:p>
    <w:p w14:paraId="1A99F894" w14:textId="1337388A" w:rsidR="00EB2E7A" w:rsidRPr="00A555CA" w:rsidRDefault="00EB2E7A" w:rsidP="00EB2E7A">
      <w:pPr>
        <w:pStyle w:val="aff3"/>
      </w:pPr>
      <w:r w:rsidRPr="00A555CA">
        <w:rPr>
          <w:rFonts w:hint="eastAsia"/>
        </w:rPr>
        <w:t>第</w:t>
      </w:r>
      <w:r w:rsidR="00E014B7" w:rsidRPr="00A555CA">
        <w:rPr>
          <w:rFonts w:hint="eastAsia"/>
        </w:rPr>
        <w:t>六十</w:t>
      </w:r>
      <w:r w:rsidR="005110E1">
        <w:rPr>
          <w:rFonts w:hint="eastAsia"/>
        </w:rPr>
        <w:t>四</w:t>
      </w:r>
      <w:r w:rsidRPr="00A555CA">
        <w:rPr>
          <w:rFonts w:hint="eastAsia"/>
        </w:rPr>
        <w:t>条　部局技術責任者又は職場情報セキュリティ責任者は、契約に基づき、委託先における情報セキュリティ対策の履行状況を確認すること。</w:t>
      </w:r>
    </w:p>
    <w:p w14:paraId="1FE1F6C5" w14:textId="4880D3AF" w:rsidR="00EB2E7A" w:rsidRPr="00A555CA" w:rsidRDefault="00EB2E7A" w:rsidP="00EB2E7A">
      <w:pPr>
        <w:pStyle w:val="aff3"/>
      </w:pPr>
      <w:r w:rsidRPr="00A555CA">
        <w:rPr>
          <w:rFonts w:hint="eastAsia"/>
        </w:rPr>
        <w:t>２　部局技術責任者又は職場情報セキュリティ責任者は、委託した業務において、情報セキュリティインシデントの発生若しくは情報の目的外利用等を認知した場合又はその旨の報告を</w:t>
      </w:r>
      <w:r w:rsidR="001F2E28" w:rsidRPr="00A555CA">
        <w:rPr>
          <w:rFonts w:hint="eastAsia"/>
        </w:rPr>
        <w:t>利用者等</w:t>
      </w:r>
      <w:r w:rsidRPr="00A555CA">
        <w:rPr>
          <w:rFonts w:hint="eastAsia"/>
        </w:rPr>
        <w:t>より受けた場合は、</w:t>
      </w:r>
      <w:r w:rsidR="000D0787" w:rsidRPr="00A555CA">
        <w:rPr>
          <w:rFonts w:hint="eastAsia"/>
        </w:rPr>
        <w:t>委託事業を一時中断するなどの必要な措置を講じた上で、</w:t>
      </w:r>
      <w:r w:rsidRPr="00A555CA">
        <w:rPr>
          <w:rFonts w:hint="eastAsia"/>
        </w:rPr>
        <w:t>契約に基づく</w:t>
      </w:r>
      <w:r w:rsidR="00831CCF">
        <w:rPr>
          <w:rFonts w:hint="eastAsia"/>
        </w:rPr>
        <w:t>対処を委託先に</w:t>
      </w:r>
      <w:r w:rsidRPr="00A555CA">
        <w:rPr>
          <w:rFonts w:hint="eastAsia"/>
        </w:rPr>
        <w:t>講じさせること。</w:t>
      </w:r>
    </w:p>
    <w:p w14:paraId="3AC4B577" w14:textId="77777777" w:rsidR="003C73E9" w:rsidRPr="00A555CA" w:rsidRDefault="00EB2E7A" w:rsidP="00EB2E7A">
      <w:pPr>
        <w:pStyle w:val="aff3"/>
      </w:pPr>
      <w:r w:rsidRPr="00A555CA">
        <w:rPr>
          <w:rFonts w:hint="eastAsia"/>
        </w:rPr>
        <w:t>３　部局技術責任者又は職場情報セキュリティ責任者は、委託した業務の終了時に、委託先において取り扱われた情報が確実に返却、又は抹消されたことを確認すること。</w:t>
      </w:r>
    </w:p>
    <w:p w14:paraId="27725E2A" w14:textId="00FEECBF" w:rsidR="003C73E9" w:rsidRPr="00A555CA" w:rsidRDefault="003C73E9" w:rsidP="001F2E28">
      <w:pPr>
        <w:pStyle w:val="a9"/>
      </w:pPr>
      <w:r w:rsidRPr="00A555CA">
        <w:rPr>
          <w:rFonts w:hint="eastAsia"/>
        </w:rPr>
        <w:t>解説：</w:t>
      </w:r>
      <w:r w:rsidR="001F2E28" w:rsidRPr="00A555CA">
        <w:rPr>
          <w:rFonts w:hint="eastAsia"/>
        </w:rPr>
        <w:t>第１項「情報セキュリティ対策の履行状況を確認する」について</w:t>
      </w:r>
      <w:r w:rsidR="001F2E28" w:rsidRPr="00A555CA">
        <w:br/>
      </w:r>
      <w:r w:rsidR="001F2E28" w:rsidRPr="00A555CA">
        <w:rPr>
          <w:rFonts w:hint="eastAsia"/>
        </w:rPr>
        <w:lastRenderedPageBreak/>
        <w:t>委託先における情報セキュリティ対策の履行状況の確認に際し、情報セキュリティ監査を利用することとした場合には、契約に基づいた監査の範囲及び実施方法に従い、本学自らが情報セキュリティ監査を行う以外に、第三者又は委託先に情報セキュリティ監査を行わせることが考えられる。</w:t>
      </w:r>
      <w:r w:rsidR="001F2E28" w:rsidRPr="00A555CA">
        <w:br/>
      </w:r>
      <w:r w:rsidR="001F2E28" w:rsidRPr="00A555CA">
        <w:rPr>
          <w:rFonts w:hint="eastAsia"/>
        </w:rPr>
        <w:br/>
      </w:r>
      <w:r w:rsidR="001F2E28" w:rsidRPr="00A555CA">
        <w:rPr>
          <w:rFonts w:hint="eastAsia"/>
        </w:rPr>
        <w:t>第３項「情報が確実に返却、又は抹消されたことを確認する」について</w:t>
      </w:r>
      <w:r w:rsidR="001F2E28" w:rsidRPr="00A555CA">
        <w:br/>
      </w:r>
      <w:r w:rsidR="001F2E28" w:rsidRPr="00A555CA">
        <w:rPr>
          <w:rFonts w:hint="eastAsia"/>
        </w:rPr>
        <w:t>当該遵守事項を</w:t>
      </w:r>
      <w:r w:rsidR="00831CCF">
        <w:rPr>
          <w:rFonts w:hint="eastAsia"/>
        </w:rPr>
        <w:t>教職員等</w:t>
      </w:r>
      <w:r w:rsidR="001F2E28" w:rsidRPr="00A555CA">
        <w:rPr>
          <w:rFonts w:hint="eastAsia"/>
        </w:rPr>
        <w:t>に求めるに当たり、委託先ともあらかじめ具体的な確認手段を定め、合意しておくことが望ましい。情報が完全に抹消されたことを確認することが困難な場合は、確認書を委託先に提出させるなどの方法も考慮する必要がある。</w:t>
      </w:r>
      <w:r w:rsidR="007D6021" w:rsidRPr="00A555CA">
        <w:br/>
      </w:r>
      <w:r w:rsidR="002954B6" w:rsidRPr="00BF0262">
        <w:rPr>
          <w:rFonts w:hint="eastAsia"/>
        </w:rPr>
        <w:t>情報の抹消については、第</w:t>
      </w:r>
      <w:r w:rsidR="008658C9" w:rsidRPr="00BF0262">
        <w:rPr>
          <w:rFonts w:hint="eastAsia"/>
        </w:rPr>
        <w:t>五十</w:t>
      </w:r>
      <w:r w:rsidR="002954B6" w:rsidRPr="00BF0262">
        <w:rPr>
          <w:rFonts w:hint="eastAsia"/>
        </w:rPr>
        <w:t>条「</w:t>
      </w:r>
      <w:r w:rsidR="007D6021" w:rsidRPr="00BF0262">
        <w:rPr>
          <w:rFonts w:hint="eastAsia"/>
        </w:rPr>
        <w:t>（解説）</w:t>
      </w:r>
      <w:r w:rsidR="002954B6" w:rsidRPr="00BF0262">
        <w:rPr>
          <w:rFonts w:hint="eastAsia"/>
        </w:rPr>
        <w:t>第２項「抹消する」について」及び第</w:t>
      </w:r>
      <w:r w:rsidR="00BF0262" w:rsidRPr="00BF0262">
        <w:rPr>
          <w:rFonts w:hint="eastAsia"/>
        </w:rPr>
        <w:t>百六</w:t>
      </w:r>
      <w:r w:rsidR="002954B6" w:rsidRPr="00BF0262">
        <w:rPr>
          <w:rFonts w:hint="eastAsia"/>
        </w:rPr>
        <w:t>条「</w:t>
      </w:r>
      <w:r w:rsidR="007D6021" w:rsidRPr="00BF0262">
        <w:rPr>
          <w:rFonts w:hint="eastAsia"/>
        </w:rPr>
        <w:t>（解説）</w:t>
      </w:r>
      <w:r w:rsidR="002954B6" w:rsidRPr="00BF0262">
        <w:rPr>
          <w:rFonts w:hint="eastAsia"/>
        </w:rPr>
        <w:t>第２号</w:t>
      </w:r>
      <w:r w:rsidR="007D6021" w:rsidRPr="00BF0262">
        <w:rPr>
          <w:rFonts w:hint="eastAsia"/>
        </w:rPr>
        <w:t>「情報の抹消」について」を参照し、確認手段を定め</w:t>
      </w:r>
      <w:r w:rsidR="007D6021" w:rsidRPr="00A555CA">
        <w:rPr>
          <w:rFonts w:hint="eastAsia"/>
        </w:rPr>
        <w:t>るとよい。</w:t>
      </w:r>
    </w:p>
    <w:p w14:paraId="6993331E" w14:textId="77777777" w:rsidR="003C73E9" w:rsidRPr="00A555CA" w:rsidRDefault="003C73E9" w:rsidP="003C73E9"/>
    <w:p w14:paraId="4F1CF923" w14:textId="3B0A664F" w:rsidR="003C73E9" w:rsidRPr="00A555CA" w:rsidRDefault="000A3455" w:rsidP="003C73E9">
      <w:pPr>
        <w:rPr>
          <w:rStyle w:val="af7"/>
        </w:rPr>
      </w:pPr>
      <w:r w:rsidRPr="00A555CA">
        <w:rPr>
          <w:rStyle w:val="af7"/>
          <w:rFonts w:hint="eastAsia"/>
        </w:rPr>
        <w:t>D2101</w:t>
      </w:r>
      <w:r w:rsidR="003C73E9" w:rsidRPr="00A555CA">
        <w:rPr>
          <w:rStyle w:val="af7"/>
          <w:rFonts w:hint="eastAsia"/>
        </w:rPr>
        <w:t>-</w:t>
      </w:r>
      <w:r w:rsidR="00782529" w:rsidRPr="00A555CA">
        <w:rPr>
          <w:rStyle w:val="af7"/>
          <w:rFonts w:hint="eastAsia"/>
        </w:rPr>
        <w:t>6</w:t>
      </w:r>
      <w:r w:rsidR="005110E1">
        <w:rPr>
          <w:rStyle w:val="af7"/>
        </w:rPr>
        <w:t>5</w:t>
      </w:r>
      <w:r w:rsidR="00E35506">
        <w:rPr>
          <w:rStyle w:val="af7"/>
          <w:rFonts w:hint="eastAsia"/>
        </w:rPr>
        <w:t xml:space="preserve">　（業務</w:t>
      </w:r>
      <w:r w:rsidR="003C73E9" w:rsidRPr="00A555CA">
        <w:rPr>
          <w:rStyle w:val="af7"/>
          <w:rFonts w:hint="eastAsia"/>
        </w:rPr>
        <w:t>委託における情報の取扱い）（</w:t>
      </w:r>
      <w:r w:rsidR="00832C3C" w:rsidRPr="00A555CA">
        <w:rPr>
          <w:rStyle w:val="af7"/>
          <w:rFonts w:hint="eastAsia"/>
        </w:rPr>
        <w:t>政府機関統一基準</w:t>
      </w:r>
      <w:r w:rsidR="003C73E9" w:rsidRPr="00A555CA">
        <w:rPr>
          <w:rStyle w:val="af7"/>
          <w:rFonts w:hint="eastAsia"/>
        </w:rPr>
        <w:t>の対応項番</w:t>
      </w:r>
      <w:r w:rsidR="003C73E9" w:rsidRPr="00A555CA">
        <w:rPr>
          <w:rStyle w:val="af7"/>
          <w:rFonts w:hint="eastAsia"/>
        </w:rPr>
        <w:t>4.1.1(4)</w:t>
      </w:r>
      <w:r w:rsidR="003C73E9" w:rsidRPr="00A555CA">
        <w:rPr>
          <w:rStyle w:val="af7"/>
          <w:rFonts w:hint="eastAsia"/>
        </w:rPr>
        <w:t>）</w:t>
      </w:r>
    </w:p>
    <w:p w14:paraId="258E9B7E" w14:textId="1903C236" w:rsidR="00713BFE" w:rsidRPr="00A555CA" w:rsidRDefault="003C73E9" w:rsidP="00713BFE">
      <w:pPr>
        <w:pStyle w:val="aff3"/>
      </w:pPr>
      <w:r w:rsidRPr="00A555CA">
        <w:rPr>
          <w:rFonts w:hint="eastAsia"/>
        </w:rPr>
        <w:t>第</w:t>
      </w:r>
      <w:r w:rsidR="00E014B7" w:rsidRPr="00A555CA">
        <w:rPr>
          <w:rFonts w:hint="eastAsia"/>
        </w:rPr>
        <w:t>六十</w:t>
      </w:r>
      <w:r w:rsidR="005110E1">
        <w:rPr>
          <w:rFonts w:hint="eastAsia"/>
        </w:rPr>
        <w:t>五</w:t>
      </w:r>
      <w:r w:rsidRPr="00A555CA">
        <w:rPr>
          <w:rFonts w:hint="eastAsia"/>
        </w:rPr>
        <w:t xml:space="preserve">条　</w:t>
      </w:r>
      <w:r w:rsidR="00713BFE" w:rsidRPr="00A555CA">
        <w:rPr>
          <w:rFonts w:hint="eastAsia"/>
        </w:rPr>
        <w:t>利用者等は、委託先への情報の提供等において、以下の事項を遵守すること。</w:t>
      </w:r>
    </w:p>
    <w:p w14:paraId="6AEFFA33" w14:textId="70DF63E1" w:rsidR="003C73E9" w:rsidRPr="00A555CA" w:rsidRDefault="003C73E9" w:rsidP="003C73E9">
      <w:pPr>
        <w:pStyle w:val="aff4"/>
      </w:pPr>
      <w:r w:rsidRPr="00A555CA">
        <w:rPr>
          <w:rFonts w:hint="eastAsia"/>
        </w:rPr>
        <w:t xml:space="preserve">一　</w:t>
      </w:r>
      <w:r w:rsidR="00713BFE" w:rsidRPr="00A555CA">
        <w:rPr>
          <w:rFonts w:hint="eastAsia"/>
        </w:rPr>
        <w:t>委託先に要保護情報を提供する場合</w:t>
      </w:r>
      <w:r w:rsidR="00831CCF">
        <w:rPr>
          <w:rFonts w:hint="eastAsia"/>
        </w:rPr>
        <w:t>は</w:t>
      </w:r>
      <w:r w:rsidR="00713BFE" w:rsidRPr="00A555CA">
        <w:rPr>
          <w:rFonts w:hint="eastAsia"/>
        </w:rPr>
        <w:t>、提供する情報を必要最小限とし、あらかじめ定められた安全な受渡し方法により提供すること。</w:t>
      </w:r>
    </w:p>
    <w:p w14:paraId="135E7708" w14:textId="77777777" w:rsidR="003C73E9" w:rsidRPr="00A555CA" w:rsidRDefault="003C73E9" w:rsidP="003C73E9">
      <w:pPr>
        <w:pStyle w:val="aff4"/>
      </w:pPr>
      <w:r w:rsidRPr="00A555CA">
        <w:rPr>
          <w:rFonts w:hint="eastAsia"/>
        </w:rPr>
        <w:t xml:space="preserve">二　</w:t>
      </w:r>
      <w:r w:rsidR="00713BFE" w:rsidRPr="00A555CA">
        <w:rPr>
          <w:rFonts w:hint="eastAsia"/>
        </w:rPr>
        <w:t>提供した要保護情報が委託先において不要になった場合は、これを確実に返却又は抹消させること。</w:t>
      </w:r>
    </w:p>
    <w:p w14:paraId="2A09352A" w14:textId="403E5F78" w:rsidR="00713BFE" w:rsidRPr="00A555CA" w:rsidRDefault="00713BFE" w:rsidP="00713BFE">
      <w:pPr>
        <w:pStyle w:val="aff4"/>
      </w:pPr>
      <w:r w:rsidRPr="00A555CA">
        <w:rPr>
          <w:rFonts w:hint="eastAsia"/>
        </w:rPr>
        <w:t>三　委託業務において、情報セキュリティインシデント</w:t>
      </w:r>
      <w:r w:rsidR="00D22D5F">
        <w:rPr>
          <w:rFonts w:hint="eastAsia"/>
        </w:rPr>
        <w:t>、</w:t>
      </w:r>
      <w:r w:rsidRPr="00A555CA">
        <w:rPr>
          <w:rFonts w:hint="eastAsia"/>
        </w:rPr>
        <w:t>情報の目的外利用等を認知した場合は、速やかに部局技術責任者又は職場情報セキュリティ責任者に報告すること。</w:t>
      </w:r>
    </w:p>
    <w:p w14:paraId="3E495C22" w14:textId="5C1D0DA2" w:rsidR="003C73E9" w:rsidRPr="00A555CA" w:rsidRDefault="003C73E9" w:rsidP="00713BFE">
      <w:pPr>
        <w:pStyle w:val="a9"/>
      </w:pPr>
      <w:r w:rsidRPr="00A555CA">
        <w:rPr>
          <w:rFonts w:hint="eastAsia"/>
        </w:rPr>
        <w:t>解説：</w:t>
      </w:r>
      <w:r w:rsidR="00713BFE" w:rsidRPr="00A555CA">
        <w:rPr>
          <w:rFonts w:hint="eastAsia"/>
        </w:rPr>
        <w:t>「委託先への情報の提供」について</w:t>
      </w:r>
      <w:r w:rsidR="00713BFE" w:rsidRPr="00A555CA">
        <w:br/>
      </w:r>
      <w:r w:rsidR="00713BFE" w:rsidRPr="00A555CA">
        <w:rPr>
          <w:rFonts w:hint="eastAsia"/>
        </w:rPr>
        <w:t>委託契約開始から終了に至るまでに行う委託先への情報の提供に伴う要機密情報の漏えい等を防止するためには、委託業務に係る利用者等それぞれが委託先</w:t>
      </w:r>
      <w:r w:rsidR="00713BFE" w:rsidRPr="00BF0262">
        <w:rPr>
          <w:rFonts w:hint="eastAsia"/>
        </w:rPr>
        <w:t>との情報の授受時に情報セキュリティを確保することが重要である。</w:t>
      </w:r>
      <w:r w:rsidR="00713BFE" w:rsidRPr="00BF0262">
        <w:br/>
      </w:r>
      <w:r w:rsidR="00713BFE" w:rsidRPr="00BF0262">
        <w:rPr>
          <w:rFonts w:hint="eastAsia"/>
        </w:rPr>
        <w:t>委託先への情報の提供に関する解説については、</w:t>
      </w:r>
      <w:r w:rsidR="00D93CFB" w:rsidRPr="00BF0262">
        <w:rPr>
          <w:rFonts w:hint="eastAsia"/>
        </w:rPr>
        <w:t>第</w:t>
      </w:r>
      <w:r w:rsidR="002456FC" w:rsidRPr="00BF0262">
        <w:rPr>
          <w:rFonts w:hint="eastAsia"/>
        </w:rPr>
        <w:t>四十</w:t>
      </w:r>
      <w:r w:rsidR="008658C9" w:rsidRPr="00BF0262">
        <w:rPr>
          <w:rFonts w:hint="eastAsia"/>
        </w:rPr>
        <w:t>四</w:t>
      </w:r>
      <w:r w:rsidR="00D93CFB" w:rsidRPr="00BF0262">
        <w:rPr>
          <w:rFonts w:hint="eastAsia"/>
        </w:rPr>
        <w:t>条</w:t>
      </w:r>
      <w:r w:rsidR="00713BFE" w:rsidRPr="00BF0262">
        <w:rPr>
          <w:rFonts w:hint="eastAsia"/>
        </w:rPr>
        <w:t>「（解説）</w:t>
      </w:r>
      <w:r w:rsidR="00D93CFB" w:rsidRPr="00BF0262">
        <w:rPr>
          <w:rFonts w:hint="eastAsia"/>
        </w:rPr>
        <w:t>第２項</w:t>
      </w:r>
      <w:r w:rsidR="00713BFE" w:rsidRPr="00BF0262">
        <w:rPr>
          <w:rFonts w:hint="eastAsia"/>
        </w:rPr>
        <w:t>「提供先において」・「適切に取り扱われるよう」について」を参照のこと。</w:t>
      </w:r>
    </w:p>
    <w:p w14:paraId="1F604FF5" w14:textId="77777777" w:rsidR="001A7177" w:rsidRPr="00A555CA" w:rsidRDefault="001A7177" w:rsidP="00D20850"/>
    <w:p w14:paraId="7F208AF1" w14:textId="2E6EA3CE" w:rsidR="00B46921" w:rsidRPr="00A555CA" w:rsidRDefault="00B46921" w:rsidP="00B46921">
      <w:pPr>
        <w:pStyle w:val="24"/>
      </w:pPr>
      <w:r>
        <w:rPr>
          <w:rFonts w:hint="eastAsia"/>
        </w:rPr>
        <w:t>第</w:t>
      </w:r>
      <w:r w:rsidR="00B6247B">
        <w:rPr>
          <w:rFonts w:hint="eastAsia"/>
        </w:rPr>
        <w:t>八</w:t>
      </w:r>
      <w:r>
        <w:rPr>
          <w:rFonts w:hint="eastAsia"/>
        </w:rPr>
        <w:t>章　外部サービスの利用</w:t>
      </w:r>
    </w:p>
    <w:p w14:paraId="5BF9570E" w14:textId="68A8D9C7" w:rsidR="00035518" w:rsidRPr="00A555CA" w:rsidRDefault="004217F8" w:rsidP="00035518">
      <w:pPr>
        <w:pStyle w:val="32"/>
        <w:ind w:left="210"/>
      </w:pPr>
      <w:r>
        <w:rPr>
          <w:rFonts w:hint="eastAsia"/>
        </w:rPr>
        <w:t>第一</w:t>
      </w:r>
      <w:r w:rsidR="00E35506">
        <w:rPr>
          <w:rFonts w:hint="eastAsia"/>
        </w:rPr>
        <w:t xml:space="preserve">節　</w:t>
      </w:r>
      <w:r>
        <w:rPr>
          <w:rFonts w:hint="eastAsia"/>
        </w:rPr>
        <w:t>要機密情報を取り扱う場合</w:t>
      </w:r>
    </w:p>
    <w:p w14:paraId="11A9151A" w14:textId="288DA47D" w:rsidR="00862AD9" w:rsidRPr="00862AD9" w:rsidRDefault="00454BD0" w:rsidP="00E35506">
      <w:pPr>
        <w:pStyle w:val="a9"/>
      </w:pPr>
      <w:r w:rsidRPr="00A555CA">
        <w:rPr>
          <w:rFonts w:hint="eastAsia"/>
        </w:rPr>
        <w:t>解説：</w:t>
      </w:r>
      <w:r w:rsidR="00E35506">
        <w:rPr>
          <w:rFonts w:hint="eastAsia"/>
        </w:rPr>
        <w:t>高等教育機関において今後クラウドサービスなどの外部サービスの利用の拡大が見込まれているところ、外部サービスの利用に当たっては、外部サービス基盤部分を含む情報の流通経路全般を俯瞰し、総合的に対策を設計（構成）した上で、セキュリティを確保する必要がある。</w:t>
      </w:r>
      <w:r w:rsidR="00E35506">
        <w:br/>
      </w:r>
      <w:r w:rsidR="00E35506">
        <w:rPr>
          <w:rFonts w:hint="eastAsia"/>
        </w:rPr>
        <w:t>本学が外部サービス提供者に取扱いを委ねる情報は、当該提供者によって適正に取り扱われなければならないが、外部サービスの利用においては、適正な取扱いが行われていることを直接確認することが一般に容易ではない。また、外部サービスでは、複数利用者が共通の外部サービス基盤を利用する可能性があり、自身を含む他の利用者にも関係する情報の開示を受けることが困難になる</w:t>
      </w:r>
      <w:r w:rsidR="00E35506">
        <w:rPr>
          <w:rFonts w:hint="eastAsia"/>
        </w:rPr>
        <w:lastRenderedPageBreak/>
        <w:t>場合もある。本学が外部サービスを利用して要機密情報を取り扱う場合は、外部サービス提供者を適正に選択するために、このような外部サービスの特性を理解し、本学による外部サービス提供者へのガバナンスの有効性や利用の際のセキュリティ確保のために必要な事項を十分に考慮し、本学と外部サービス提供者の役割や責任分担を明確にした上で、外部サービスが選定基準及びセキュリティ要件を満たすことを確実にすることが求められる。</w:t>
      </w:r>
      <w:r w:rsidR="00E35506">
        <w:br/>
      </w:r>
      <w:r w:rsidR="00E35506">
        <w:rPr>
          <w:rFonts w:hint="eastAsia"/>
        </w:rPr>
        <w:t>さらに、外部サービスを利用する際のセキュリティ対策は、選定や契約時における対策だけでなく、契約後の情報システムの導入・構築、その後の運用・保守、更には契約終了時に至るまで情報システムのライフサイクル全般において行う必要がある。特に外部サービスのサービス内容は非常に早いサイクルで変化しており、利用開始時に行ったセキュリティ対策が途中で無効になることも考えられるため、運用・保守のフェーズにおける対策は定期的に漏れなく実施することが求められる。</w:t>
      </w:r>
      <w:r w:rsidR="00E35506">
        <w:br/>
      </w:r>
      <w:r w:rsidR="00E35506">
        <w:rPr>
          <w:rFonts w:hint="eastAsia"/>
        </w:rPr>
        <w:t>＜外部サービスの例＞</w:t>
      </w:r>
      <w:r w:rsidR="00E35506">
        <w:br/>
      </w:r>
      <w:r w:rsidR="00E35506">
        <w:rPr>
          <w:rFonts w:hint="eastAsia"/>
        </w:rPr>
        <w:t>・クラウドサービス</w:t>
      </w:r>
      <w:r w:rsidR="00E35506">
        <w:br/>
      </w:r>
      <w:r w:rsidR="00E35506">
        <w:rPr>
          <w:rFonts w:hint="eastAsia"/>
        </w:rPr>
        <w:t>・</w:t>
      </w:r>
      <w:r w:rsidR="00E35506">
        <w:rPr>
          <w:rFonts w:hint="eastAsia"/>
        </w:rPr>
        <w:t>Web</w:t>
      </w:r>
      <w:r w:rsidR="00E35506">
        <w:rPr>
          <w:rFonts w:hint="eastAsia"/>
        </w:rPr>
        <w:t>会議サービス</w:t>
      </w:r>
      <w:r w:rsidR="00E35506">
        <w:br/>
      </w:r>
      <w:r w:rsidR="00E35506">
        <w:rPr>
          <w:rFonts w:hint="eastAsia"/>
        </w:rPr>
        <w:t>・</w:t>
      </w:r>
      <w:r w:rsidR="00E35506">
        <w:rPr>
          <w:rFonts w:hint="eastAsia"/>
        </w:rPr>
        <w:t>SNS</w:t>
      </w:r>
      <w:r w:rsidR="00E35506">
        <w:rPr>
          <w:rFonts w:hint="eastAsia"/>
        </w:rPr>
        <w:t>（ソーシャルネットワーキングサービス）</w:t>
      </w:r>
      <w:r w:rsidR="00E35506">
        <w:br/>
      </w:r>
      <w:r w:rsidR="00E35506">
        <w:rPr>
          <w:rFonts w:hint="eastAsia"/>
        </w:rPr>
        <w:t>・検索サービス、翻訳サービス、地図サービス</w:t>
      </w:r>
      <w:r w:rsidR="00862AD9">
        <w:br/>
      </w:r>
      <w:r w:rsidR="00862AD9">
        <w:rPr>
          <w:rFonts w:hint="eastAsia"/>
        </w:rPr>
        <w:t>・ホスティングサービス</w:t>
      </w:r>
      <w:r w:rsidR="00862AD9">
        <w:br/>
      </w:r>
      <w:r w:rsidR="00862AD9">
        <w:rPr>
          <w:rFonts w:hint="eastAsia"/>
        </w:rPr>
        <w:t>・インターネット回線接続サービス</w:t>
      </w:r>
      <w:r w:rsidR="00862AD9">
        <w:br/>
      </w:r>
      <w:r w:rsidR="00862AD9" w:rsidRPr="00862AD9">
        <w:rPr>
          <w:rFonts w:hint="eastAsia"/>
        </w:rPr>
        <w:t>なお、民間事業者等が不特定多数の利用者に対して提供する、画一的な約款や規約等への同意のみで利用可能となる外部サービスでは、セキュリティ対策やデータの取扱いなどについて</w:t>
      </w:r>
      <w:r w:rsidR="00862AD9">
        <w:rPr>
          <w:rFonts w:hint="eastAsia"/>
        </w:rPr>
        <w:t>本学</w:t>
      </w:r>
      <w:r w:rsidR="00862AD9" w:rsidRPr="00862AD9">
        <w:rPr>
          <w:rFonts w:hint="eastAsia"/>
        </w:rPr>
        <w:t>への特別な扱いを求めることができない場合が多く、要機密情報を取り扱う上で必要十分なセキュリティ要件を満たすことが一般的に困難であることから、原則として要機密情報を取り扱うことはできない。</w:t>
      </w:r>
    </w:p>
    <w:p w14:paraId="3864D408" w14:textId="77777777" w:rsidR="00D20850" w:rsidRPr="00A555CA" w:rsidRDefault="00D20850" w:rsidP="00D20850"/>
    <w:p w14:paraId="0F271399" w14:textId="33E14DDE" w:rsidR="00454BD0" w:rsidRPr="00A555CA" w:rsidRDefault="000A3455" w:rsidP="00454BD0">
      <w:pPr>
        <w:rPr>
          <w:rStyle w:val="af7"/>
        </w:rPr>
      </w:pPr>
      <w:r w:rsidRPr="00A555CA">
        <w:rPr>
          <w:rStyle w:val="af7"/>
          <w:rFonts w:hint="eastAsia"/>
        </w:rPr>
        <w:t>D2101</w:t>
      </w:r>
      <w:r w:rsidR="00454BD0" w:rsidRPr="00A555CA">
        <w:rPr>
          <w:rStyle w:val="af7"/>
          <w:rFonts w:hint="eastAsia"/>
        </w:rPr>
        <w:t>-</w:t>
      </w:r>
      <w:r w:rsidR="00782529" w:rsidRPr="00A555CA">
        <w:rPr>
          <w:rStyle w:val="af7"/>
          <w:rFonts w:hint="eastAsia"/>
        </w:rPr>
        <w:t>6</w:t>
      </w:r>
      <w:r w:rsidR="005110E1">
        <w:rPr>
          <w:rStyle w:val="af7"/>
        </w:rPr>
        <w:t>6</w:t>
      </w:r>
      <w:r w:rsidR="00454BD0" w:rsidRPr="00A555CA">
        <w:rPr>
          <w:rStyle w:val="af7"/>
          <w:rFonts w:hint="eastAsia"/>
        </w:rPr>
        <w:t xml:space="preserve">　（</w:t>
      </w:r>
      <w:r w:rsidR="00454BD0" w:rsidRPr="00A555CA">
        <w:rPr>
          <w:rFonts w:eastAsia="ＭＳ ゴシック" w:hint="eastAsia"/>
        </w:rPr>
        <w:t>外部サービスの利用に係る規定の整備</w:t>
      </w:r>
      <w:r w:rsidR="00454BD0" w:rsidRPr="00A555CA">
        <w:rPr>
          <w:rStyle w:val="af7"/>
          <w:rFonts w:hint="eastAsia"/>
        </w:rPr>
        <w:t>）（</w:t>
      </w:r>
      <w:r w:rsidR="00832C3C" w:rsidRPr="00A555CA">
        <w:rPr>
          <w:rStyle w:val="af7"/>
          <w:rFonts w:hint="eastAsia"/>
        </w:rPr>
        <w:t>政府機関統一基準</w:t>
      </w:r>
      <w:r w:rsidR="00454BD0" w:rsidRPr="00A555CA">
        <w:rPr>
          <w:rStyle w:val="af7"/>
          <w:rFonts w:hint="eastAsia"/>
        </w:rPr>
        <w:t>の対応項番</w:t>
      </w:r>
      <w:r w:rsidR="00777206">
        <w:rPr>
          <w:rStyle w:val="af7"/>
          <w:rFonts w:hint="eastAsia"/>
        </w:rPr>
        <w:t>4.2.1</w:t>
      </w:r>
      <w:r w:rsidR="00454BD0" w:rsidRPr="00A555CA">
        <w:rPr>
          <w:rStyle w:val="af7"/>
          <w:rFonts w:hint="eastAsia"/>
        </w:rPr>
        <w:t>(1)</w:t>
      </w:r>
      <w:r w:rsidR="00454BD0" w:rsidRPr="00A555CA">
        <w:rPr>
          <w:rStyle w:val="af7"/>
          <w:rFonts w:hint="eastAsia"/>
        </w:rPr>
        <w:t>）</w:t>
      </w:r>
    </w:p>
    <w:p w14:paraId="6927879B" w14:textId="65751E3B" w:rsidR="00454BD0" w:rsidRPr="00A555CA" w:rsidRDefault="00454BD0" w:rsidP="00454BD0">
      <w:pPr>
        <w:pStyle w:val="aff3"/>
      </w:pPr>
      <w:r w:rsidRPr="00A555CA">
        <w:rPr>
          <w:rFonts w:hint="eastAsia"/>
        </w:rPr>
        <w:t>第</w:t>
      </w:r>
      <w:r w:rsidR="00E014B7" w:rsidRPr="00A555CA">
        <w:rPr>
          <w:rFonts w:hint="eastAsia"/>
        </w:rPr>
        <w:t>六十</w:t>
      </w:r>
      <w:r w:rsidR="005110E1">
        <w:rPr>
          <w:rFonts w:hint="eastAsia"/>
        </w:rPr>
        <w:t>六</w:t>
      </w:r>
      <w:r w:rsidRPr="00A555CA">
        <w:rPr>
          <w:rFonts w:hint="eastAsia"/>
        </w:rPr>
        <w:t>条　全学実施責任者は、以下を含む外部サービス</w:t>
      </w:r>
      <w:r w:rsidR="00777206">
        <w:rPr>
          <w:rFonts w:hint="eastAsia"/>
        </w:rPr>
        <w:t>（要機密情報を取り扱う場合）</w:t>
      </w:r>
      <w:r w:rsidRPr="00A555CA">
        <w:rPr>
          <w:rFonts w:hint="eastAsia"/>
        </w:rPr>
        <w:t>の利用に関する規定を整備すること。</w:t>
      </w:r>
    </w:p>
    <w:p w14:paraId="2C8A39E6" w14:textId="3A836315" w:rsidR="00454BD0" w:rsidRPr="00A555CA" w:rsidRDefault="00454BD0" w:rsidP="00454BD0">
      <w:pPr>
        <w:pStyle w:val="aff4"/>
      </w:pPr>
      <w:r w:rsidRPr="00A555CA">
        <w:rPr>
          <w:rFonts w:hint="eastAsia"/>
        </w:rPr>
        <w:t>一　外部サービスを利用</w:t>
      </w:r>
      <w:r w:rsidR="00777206">
        <w:rPr>
          <w:rFonts w:hint="eastAsia"/>
        </w:rPr>
        <w:t>可能な業務及び情報システム</w:t>
      </w:r>
      <w:r w:rsidRPr="00A555CA">
        <w:rPr>
          <w:rFonts w:hint="eastAsia"/>
        </w:rPr>
        <w:t>の範囲</w:t>
      </w:r>
      <w:r w:rsidR="00777206">
        <w:rPr>
          <w:rFonts w:hint="eastAsia"/>
        </w:rPr>
        <w:t>並びに情報の取扱いを許可する場所を判断する基準（以下本節において「外部サービス利用判断基準」という。）</w:t>
      </w:r>
    </w:p>
    <w:p w14:paraId="4DDBF84F" w14:textId="7C4C6DAF" w:rsidR="00454BD0" w:rsidRDefault="00777206" w:rsidP="00454BD0">
      <w:pPr>
        <w:pStyle w:val="aff4"/>
      </w:pPr>
      <w:r>
        <w:rPr>
          <w:rFonts w:hint="eastAsia"/>
        </w:rPr>
        <w:t xml:space="preserve">二　</w:t>
      </w:r>
      <w:r w:rsidR="00454BD0" w:rsidRPr="00A555CA">
        <w:rPr>
          <w:rFonts w:hint="eastAsia"/>
        </w:rPr>
        <w:t>外部サービス</w:t>
      </w:r>
      <w:r w:rsidR="000E39FC">
        <w:rPr>
          <w:rFonts w:hint="eastAsia"/>
        </w:rPr>
        <w:t>提供者</w:t>
      </w:r>
      <w:r>
        <w:rPr>
          <w:rFonts w:hint="eastAsia"/>
        </w:rPr>
        <w:t>の選定基準</w:t>
      </w:r>
    </w:p>
    <w:p w14:paraId="72357848" w14:textId="14E991CB" w:rsidR="00777206" w:rsidRPr="00A555CA" w:rsidRDefault="00777206" w:rsidP="00454BD0">
      <w:pPr>
        <w:pStyle w:val="aff4"/>
      </w:pPr>
      <w:r>
        <w:rPr>
          <w:rFonts w:hint="eastAsia"/>
        </w:rPr>
        <w:t>三　外部サービスの利用申請の許可権限者と利用手続</w:t>
      </w:r>
    </w:p>
    <w:p w14:paraId="0AD1BAAE" w14:textId="3A9DB399" w:rsidR="00454BD0" w:rsidRPr="00A555CA" w:rsidRDefault="00777206" w:rsidP="00454BD0">
      <w:pPr>
        <w:pStyle w:val="aff4"/>
      </w:pPr>
      <w:r>
        <w:rPr>
          <w:rFonts w:hint="eastAsia"/>
        </w:rPr>
        <w:t>四</w:t>
      </w:r>
      <w:r w:rsidR="00454BD0" w:rsidRPr="00A555CA">
        <w:rPr>
          <w:rFonts w:hint="eastAsia"/>
        </w:rPr>
        <w:t xml:space="preserve">　</w:t>
      </w:r>
      <w:r>
        <w:rPr>
          <w:rFonts w:hint="eastAsia"/>
        </w:rPr>
        <w:t>外部サービス管理者の指名と外部サービスの</w:t>
      </w:r>
      <w:r w:rsidR="00454BD0" w:rsidRPr="00A555CA">
        <w:rPr>
          <w:rFonts w:hint="eastAsia"/>
        </w:rPr>
        <w:t>利用</w:t>
      </w:r>
      <w:r>
        <w:rPr>
          <w:rFonts w:hint="eastAsia"/>
        </w:rPr>
        <w:t>状況の管理</w:t>
      </w:r>
    </w:p>
    <w:p w14:paraId="42386098" w14:textId="59159C71" w:rsidR="00191918" w:rsidRPr="00A555CA" w:rsidRDefault="00191918" w:rsidP="00191918">
      <w:pPr>
        <w:pStyle w:val="afff0"/>
        <w:rPr>
          <w:rFonts w:ascii="ＭＳ 明朝" w:hAnsi="ＭＳ 明朝" w:cs="ＭＳ 明朝"/>
        </w:rPr>
      </w:pPr>
      <w:r w:rsidRPr="00A555CA">
        <w:rPr>
          <w:rFonts w:hint="eastAsia"/>
        </w:rPr>
        <w:t>注意：本条は本基準の対象機関に対し、外部サービスの利用に関する規定の整備を求める規定（メタ規定）である。本条の取扱方法として、次の２つが考えられる。</w:t>
      </w:r>
      <w:r w:rsidRPr="00A555CA">
        <w:br/>
      </w:r>
      <w:r w:rsidRPr="00A555CA">
        <w:rPr>
          <w:rFonts w:ascii="ＭＳ 明朝" w:hAnsi="ＭＳ 明朝" w:cs="ＭＳ 明朝" w:hint="eastAsia"/>
        </w:rPr>
        <w:t>① 規定整備担当者に対する統制事項として、メタ規定を残す方法</w:t>
      </w:r>
      <w:r w:rsidRPr="00A555CA">
        <w:rPr>
          <w:rFonts w:ascii="ＭＳ 明朝" w:hAnsi="ＭＳ 明朝" w:cs="ＭＳ 明朝"/>
        </w:rPr>
        <w:br/>
      </w:r>
      <w:r w:rsidRPr="00A555CA">
        <w:rPr>
          <w:rFonts w:ascii="ＭＳ 明朝" w:hAnsi="ＭＳ 明朝" w:cs="ＭＳ 明朝" w:hint="eastAsia"/>
        </w:rPr>
        <w:t>次に例示するように、対応する規定文書名を明示する形に修正することが考えられる。</w:t>
      </w:r>
      <w:r w:rsidRPr="00A555CA">
        <w:rPr>
          <w:rFonts w:ascii="ＭＳ 明朝" w:hAnsi="ＭＳ 明朝" w:cs="ＭＳ 明朝"/>
        </w:rPr>
        <w:br/>
      </w:r>
      <w:r w:rsidRPr="00A555CA">
        <w:rPr>
          <w:rFonts w:ascii="ＭＳ 明朝" w:hAnsi="ＭＳ 明朝" w:cs="ＭＳ 明朝" w:hint="eastAsia"/>
        </w:rPr>
        <w:lastRenderedPageBreak/>
        <w:t>『全学実施責任者は、以下を含む</w:t>
      </w:r>
      <w:r w:rsidRPr="00A555CA">
        <w:rPr>
          <w:rFonts w:hint="eastAsia"/>
        </w:rPr>
        <w:t>外部サービス</w:t>
      </w:r>
      <w:r w:rsidR="00777206" w:rsidRPr="00777206">
        <w:rPr>
          <w:rFonts w:hint="eastAsia"/>
        </w:rPr>
        <w:t>（要機密情報を取り扱う場合）</w:t>
      </w:r>
      <w:r w:rsidRPr="00A555CA">
        <w:rPr>
          <w:rFonts w:hint="eastAsia"/>
        </w:rPr>
        <w:t>の利用に関する</w:t>
      </w:r>
      <w:r w:rsidRPr="00A555CA">
        <w:rPr>
          <w:rFonts w:ascii="ＭＳ 明朝" w:hAnsi="ＭＳ 明朝" w:cs="ＭＳ 明朝" w:hint="eastAsia"/>
        </w:rPr>
        <w:t>規定として、</w:t>
      </w:r>
      <w:r w:rsidRPr="00A555CA">
        <w:rPr>
          <w:rFonts w:hint="eastAsia"/>
        </w:rPr>
        <w:t>「</w:t>
      </w:r>
      <w:r w:rsidR="002F2714" w:rsidRPr="00A555CA">
        <w:rPr>
          <w:rFonts w:hint="eastAsia"/>
          <w:i/>
        </w:rPr>
        <w:t>規定文書名</w:t>
      </w:r>
      <w:r w:rsidRPr="00A555CA">
        <w:rPr>
          <w:rFonts w:hint="eastAsia"/>
        </w:rPr>
        <w:t>」</w:t>
      </w:r>
      <w:r w:rsidRPr="00A555CA">
        <w:rPr>
          <w:rFonts w:ascii="ＭＳ 明朝" w:hAnsi="ＭＳ 明朝" w:cs="ＭＳ 明朝" w:hint="eastAsia"/>
        </w:rPr>
        <w:t>を整備し、教職員等へ周知すること</w:t>
      </w:r>
      <w:r w:rsidRPr="00A555CA">
        <w:rPr>
          <w:rFonts w:hint="eastAsia"/>
        </w:rPr>
        <w:t>。</w:t>
      </w:r>
      <w:r w:rsidRPr="00A555CA">
        <w:rPr>
          <w:rFonts w:ascii="ＭＳ 明朝" w:hAnsi="ＭＳ 明朝" w:cs="ＭＳ 明朝" w:hint="eastAsia"/>
        </w:rPr>
        <w:t>』</w:t>
      </w:r>
      <w:r w:rsidRPr="00A555CA">
        <w:rPr>
          <w:rFonts w:ascii="ＭＳ 明朝" w:hAnsi="ＭＳ 明朝" w:cs="ＭＳ 明朝"/>
        </w:rPr>
        <w:br/>
      </w:r>
      <w:r w:rsidRPr="00A555CA">
        <w:rPr>
          <w:rFonts w:ascii="ＭＳ 明朝" w:hAnsi="ＭＳ 明朝" w:cs="ＭＳ 明朝" w:hint="eastAsia"/>
        </w:rPr>
        <w:t>②</w:t>
      </w:r>
      <w:r w:rsidRPr="00A555CA">
        <w:rPr>
          <w:rFonts w:ascii="ＭＳ 明朝" w:hAnsi="ＭＳ 明朝" w:cs="ＭＳ 明朝"/>
        </w:rPr>
        <w:t xml:space="preserve"> </w:t>
      </w:r>
      <w:r w:rsidRPr="00A555CA">
        <w:rPr>
          <w:rFonts w:ascii="ＭＳ 明朝" w:hAnsi="ＭＳ 明朝" w:cs="ＭＳ 明朝" w:hint="eastAsia"/>
        </w:rPr>
        <w:t>規定は予め整備されることを前提に、メタ規定を省く方法</w:t>
      </w:r>
      <w:r w:rsidRPr="00A555CA">
        <w:br/>
      </w:r>
      <w:r w:rsidRPr="00A555CA">
        <w:rPr>
          <w:rFonts w:hint="eastAsia"/>
        </w:rPr>
        <w:t>次に例示するような内容に置換することが考えられる。</w:t>
      </w:r>
      <w:r w:rsidRPr="00A555CA">
        <w:br/>
      </w:r>
      <w:r w:rsidRPr="00A555CA">
        <w:rPr>
          <w:rFonts w:hint="eastAsia"/>
        </w:rPr>
        <w:t>『教職員等は、本学の教育研究事務の遂行に係る</w:t>
      </w:r>
      <w:r w:rsidR="00A34469" w:rsidRPr="00A555CA">
        <w:rPr>
          <w:rFonts w:hint="eastAsia"/>
        </w:rPr>
        <w:t>外部サービス</w:t>
      </w:r>
      <w:r w:rsidR="00777206" w:rsidRPr="00777206">
        <w:rPr>
          <w:rFonts w:hint="eastAsia"/>
        </w:rPr>
        <w:t>（要機密情報を取り扱う場合）</w:t>
      </w:r>
      <w:r w:rsidR="00A34469" w:rsidRPr="00A555CA">
        <w:rPr>
          <w:rFonts w:hint="eastAsia"/>
        </w:rPr>
        <w:t>を利用する</w:t>
      </w:r>
      <w:r w:rsidRPr="00A555CA">
        <w:rPr>
          <w:rFonts w:hint="eastAsia"/>
        </w:rPr>
        <w:t>際、「</w:t>
      </w:r>
      <w:r w:rsidR="002F2714" w:rsidRPr="00A555CA">
        <w:rPr>
          <w:rFonts w:hint="eastAsia"/>
          <w:i/>
        </w:rPr>
        <w:t>規定文書名</w:t>
      </w:r>
      <w:r w:rsidRPr="00A555CA">
        <w:rPr>
          <w:rFonts w:hint="eastAsia"/>
        </w:rPr>
        <w:t>」の規定内容を遵守すること。（第１</w:t>
      </w:r>
      <w:r w:rsidR="00094E6B" w:rsidRPr="00A555CA">
        <w:rPr>
          <w:rFonts w:hint="eastAsia"/>
        </w:rPr>
        <w:t>号</w:t>
      </w:r>
      <w:r w:rsidRPr="00A555CA">
        <w:rPr>
          <w:rFonts w:hint="eastAsia"/>
        </w:rPr>
        <w:t>以下は削除）』</w:t>
      </w:r>
    </w:p>
    <w:p w14:paraId="147B8793" w14:textId="2D1F812E" w:rsidR="00B578A9" w:rsidRDefault="00454BD0" w:rsidP="00FA16B2">
      <w:pPr>
        <w:pStyle w:val="a9"/>
      </w:pPr>
      <w:r w:rsidRPr="00A555CA">
        <w:rPr>
          <w:rFonts w:hint="eastAsia"/>
        </w:rPr>
        <w:t>解説：第１項</w:t>
      </w:r>
      <w:r w:rsidR="00F972FF">
        <w:rPr>
          <w:rFonts w:hint="eastAsia"/>
        </w:rPr>
        <w:t>第１号</w:t>
      </w:r>
      <w:r w:rsidRPr="00A555CA">
        <w:rPr>
          <w:rFonts w:hint="eastAsia"/>
        </w:rPr>
        <w:t>「外部サービス</w:t>
      </w:r>
      <w:r w:rsidR="00F972FF">
        <w:rPr>
          <w:rFonts w:hint="eastAsia"/>
        </w:rPr>
        <w:t>利用判断基準</w:t>
      </w:r>
      <w:r w:rsidRPr="00A555CA">
        <w:rPr>
          <w:rFonts w:hint="eastAsia"/>
        </w:rPr>
        <w:t>」について</w:t>
      </w:r>
      <w:r w:rsidRPr="00A555CA">
        <w:br/>
      </w:r>
      <w:r w:rsidR="00FA16B2">
        <w:rPr>
          <w:rFonts w:hint="eastAsia"/>
        </w:rPr>
        <w:t>外部サービスの利用においても、遵守事項</w:t>
      </w:r>
      <w:r w:rsidR="00FA16B2">
        <w:rPr>
          <w:rFonts w:hint="eastAsia"/>
        </w:rPr>
        <w:t>4.1.1(1)(a)(</w:t>
      </w:r>
      <w:r w:rsidR="00FA16B2">
        <w:rPr>
          <w:rFonts w:hint="eastAsia"/>
        </w:rPr>
        <w:t>ア</w:t>
      </w:r>
      <w:r w:rsidR="00FA16B2">
        <w:rPr>
          <w:rFonts w:hint="eastAsia"/>
        </w:rPr>
        <w:t>)</w:t>
      </w:r>
      <w:r w:rsidR="00FA16B2">
        <w:rPr>
          <w:rFonts w:hint="eastAsia"/>
        </w:rPr>
        <w:t>で整備を求めている「委託判断基準」と同等の規定が求められる。また、外部サービス利用者が外部サービスを利用する際の接続方法等（テレワーク等により、機関等外通信回線から直接外部サービスにアクセスすることの可否等）についても規定することが必要である。</w:t>
      </w:r>
      <w:r w:rsidR="00FA16B2">
        <w:br/>
      </w:r>
      <w:r w:rsidR="00FA16B2">
        <w:rPr>
          <w:rFonts w:hint="eastAsia"/>
        </w:rPr>
        <w:t>外部サービスの利用に当たっては、情報の管理や処理を外部サービス提供者に委ねるため、その情報の適正な取扱いの確認が容易ではなくなる。そこで、適切な外部サービス提供者を選定することにより以下のようなリスクを低減することが考えられる。</w:t>
      </w:r>
      <w:r w:rsidR="00FA16B2">
        <w:br/>
      </w:r>
      <w:r w:rsidR="00FA16B2">
        <w:rPr>
          <w:rFonts w:hint="eastAsia"/>
        </w:rPr>
        <w:t>•外部サービスは、そのサービス提供の仕組みの詳細を利用者が知ることがなくても手軽に利用できる半面、外部サービス提供者の運用詳細は公開されないために外部サービス利用者にブラックボックスとなっている部分があり、外部サービス利用者の情報セキュリティ対策の運用において必要な情報の入手が困難である。</w:t>
      </w:r>
      <w:r w:rsidR="00FA16B2">
        <w:br/>
      </w:r>
      <w:r w:rsidR="00FA16B2">
        <w:rPr>
          <w:rFonts w:hint="eastAsia"/>
        </w:rPr>
        <w:t>•オンプレミスと外部サービスの併用や外部サービスと他の外部サービスの併用等、多様な利用形態があるため、利用者と外部サービス提供者との間の責任分界点やサービスレベルの合意が容易ではない。</w:t>
      </w:r>
      <w:r w:rsidR="00FA16B2">
        <w:br/>
      </w:r>
      <w:r w:rsidR="00FA16B2">
        <w:rPr>
          <w:rFonts w:hint="eastAsia"/>
        </w:rPr>
        <w:t>•外部サービス提供者が所有する資源の一部を利用者が共有し、その上に個々の利用者が管理する情報システムが構築されるなど、不特定多数の利用者の情報やプログラムを一つの外部サービス基盤で共用することとなるため、情報が漏えいするリスクが存在する。</w:t>
      </w:r>
      <w:r w:rsidR="00FA16B2">
        <w:br/>
      </w:r>
      <w:r w:rsidR="00FA16B2">
        <w:rPr>
          <w:rFonts w:hint="eastAsia"/>
        </w:rPr>
        <w:t>•外部サービスで提供される情報が国外で分散して保存・処理されている場合、裁判管轄の問題や国外の法制度が適用されることによるカントリーリスクが存在する。</w:t>
      </w:r>
      <w:r w:rsidR="00FA16B2">
        <w:br/>
      </w:r>
      <w:r w:rsidR="00FA16B2">
        <w:rPr>
          <w:rFonts w:hint="eastAsia"/>
        </w:rPr>
        <w:t>•サーバ装置等機器の整備環境が外部サービス提供者の都合で急変する場合、サプライチェーン・リスクへの対策の確認が容易ではない。</w:t>
      </w:r>
      <w:r w:rsidR="00FA16B2">
        <w:br/>
      </w:r>
      <w:r w:rsidR="00FA16B2">
        <w:rPr>
          <w:rFonts w:hint="eastAsia"/>
        </w:rPr>
        <w:t>なお、情報セキュリティ確保のために外部サービス利用者自らが行うべきことと、外部サービス提供者に対して求めるべきこと等をまとめたガイドラインについては、以下の取組を参考にするとよい。</w:t>
      </w:r>
    </w:p>
    <w:p w14:paraId="71F6544E" w14:textId="7EED31E9" w:rsidR="00FA16B2" w:rsidRDefault="00FA16B2" w:rsidP="00FA16B2">
      <w:pPr>
        <w:pStyle w:val="a9"/>
      </w:pPr>
      <w:r>
        <w:rPr>
          <w:rFonts w:hint="eastAsia"/>
        </w:rPr>
        <w:t>参考：総務省「クラウドサービス提供における情報セキュリティ対策ガイドライン（第２版）」（</w:t>
      </w:r>
      <w:r>
        <w:rPr>
          <w:rFonts w:hint="eastAsia"/>
        </w:rPr>
        <w:t>2018</w:t>
      </w:r>
      <w:r>
        <w:rPr>
          <w:rFonts w:hint="eastAsia"/>
        </w:rPr>
        <w:t>年７月）</w:t>
      </w:r>
      <w:r>
        <w:rPr>
          <w:rFonts w:hint="eastAsia"/>
        </w:rPr>
        <w:t xml:space="preserve"> </w:t>
      </w:r>
      <w:r>
        <w:br/>
      </w:r>
      <w:r>
        <w:rPr>
          <w:rFonts w:hint="eastAsia"/>
        </w:rPr>
        <w:t>（</w:t>
      </w:r>
      <w:r>
        <w:rPr>
          <w:rFonts w:hint="eastAsia"/>
        </w:rPr>
        <w:t>https://www.soumu.go.jp/main_content/000566969.pdf</w:t>
      </w:r>
      <w:r>
        <w:rPr>
          <w:rFonts w:hint="eastAsia"/>
        </w:rPr>
        <w:t>）</w:t>
      </w:r>
    </w:p>
    <w:p w14:paraId="120D2328" w14:textId="15087AE6" w:rsidR="00FA16B2" w:rsidRDefault="00FA16B2" w:rsidP="00FA16B2">
      <w:pPr>
        <w:pStyle w:val="a9"/>
      </w:pPr>
      <w:r>
        <w:rPr>
          <w:rFonts w:hint="eastAsia"/>
        </w:rPr>
        <w:lastRenderedPageBreak/>
        <w:t>参考：経済産業省「クラウドサービス利用のための情報セキュリティマネジメントガイドライン」（</w:t>
      </w:r>
      <w:r>
        <w:rPr>
          <w:rFonts w:hint="eastAsia"/>
        </w:rPr>
        <w:t>2013</w:t>
      </w:r>
      <w:r>
        <w:rPr>
          <w:rFonts w:hint="eastAsia"/>
        </w:rPr>
        <w:t>年度版）</w:t>
      </w:r>
      <w:r>
        <w:rPr>
          <w:rFonts w:hint="eastAsia"/>
        </w:rPr>
        <w:t xml:space="preserve"> </w:t>
      </w:r>
      <w:r>
        <w:br/>
      </w:r>
      <w:r w:rsidRPr="0037771F">
        <w:rPr>
          <w:rFonts w:hint="eastAsia"/>
          <w:spacing w:val="-4"/>
        </w:rPr>
        <w:t>（</w:t>
      </w:r>
      <w:r w:rsidRPr="0037771F">
        <w:rPr>
          <w:rFonts w:hint="eastAsia"/>
          <w:spacing w:val="-4"/>
        </w:rPr>
        <w:t>https://www.meti.go.jp/policy/netsecurity/downloadfiles/cloudsec2013fy.pdf</w:t>
      </w:r>
      <w:r w:rsidRPr="0037771F">
        <w:rPr>
          <w:rFonts w:hint="eastAsia"/>
          <w:spacing w:val="-4"/>
        </w:rPr>
        <w:t>）</w:t>
      </w:r>
    </w:p>
    <w:p w14:paraId="1D0A81E3" w14:textId="68C3C2C6" w:rsidR="00FA16B2" w:rsidRDefault="00FA16B2" w:rsidP="00FA16B2">
      <w:pPr>
        <w:pStyle w:val="a9"/>
      </w:pPr>
      <w:r>
        <w:rPr>
          <w:rFonts w:hint="eastAsia"/>
        </w:rPr>
        <w:t>参考：</w:t>
      </w:r>
      <w:r w:rsidRPr="0037771F">
        <w:rPr>
          <w:rFonts w:hint="eastAsia"/>
          <w:spacing w:val="-8"/>
        </w:rPr>
        <w:t>経済産業省「クラウドセキュリティガイドライン活用ガイドブック」（</w:t>
      </w:r>
      <w:r w:rsidRPr="0037771F">
        <w:rPr>
          <w:rFonts w:hint="eastAsia"/>
          <w:spacing w:val="-8"/>
        </w:rPr>
        <w:t>2013</w:t>
      </w:r>
      <w:r w:rsidRPr="0037771F">
        <w:rPr>
          <w:rFonts w:hint="eastAsia"/>
          <w:spacing w:val="-8"/>
        </w:rPr>
        <w:t>年度版）</w:t>
      </w:r>
      <w:r>
        <w:br/>
      </w:r>
      <w:r w:rsidRPr="0037771F">
        <w:rPr>
          <w:rFonts w:hint="eastAsia"/>
          <w:spacing w:val="-14"/>
        </w:rPr>
        <w:t>（</w:t>
      </w:r>
      <w:r w:rsidRPr="0037771F">
        <w:rPr>
          <w:rFonts w:hint="eastAsia"/>
          <w:spacing w:val="-14"/>
        </w:rPr>
        <w:t>https://www.meti.go.jp/policy/netsecurity/downloadfiles/cloudseckatsuyou2013fy.pdf</w:t>
      </w:r>
      <w:r w:rsidRPr="0037771F">
        <w:rPr>
          <w:rFonts w:hint="eastAsia"/>
          <w:spacing w:val="-14"/>
        </w:rPr>
        <w:t>）</w:t>
      </w:r>
    </w:p>
    <w:p w14:paraId="55AC5D74" w14:textId="4F4FEC39" w:rsidR="00454BD0" w:rsidRPr="00A555CA" w:rsidRDefault="00FA16B2" w:rsidP="00FA16B2">
      <w:pPr>
        <w:pStyle w:val="a9"/>
      </w:pPr>
      <w:r>
        <w:rPr>
          <w:rFonts w:hint="eastAsia"/>
        </w:rPr>
        <w:t>参考：公益財団法人</w:t>
      </w:r>
      <w:r>
        <w:rPr>
          <w:rFonts w:hint="eastAsia"/>
        </w:rPr>
        <w:t xml:space="preserve"> </w:t>
      </w:r>
      <w:r>
        <w:rPr>
          <w:rFonts w:hint="eastAsia"/>
        </w:rPr>
        <w:t>金融情報システムセンター「金融機関におけるクラウド利用に関する有識者検討会報告書」（平成</w:t>
      </w:r>
      <w:r>
        <w:rPr>
          <w:rFonts w:hint="eastAsia"/>
        </w:rPr>
        <w:t>26</w:t>
      </w:r>
      <w:r>
        <w:rPr>
          <w:rFonts w:hint="eastAsia"/>
        </w:rPr>
        <w:t>年</w:t>
      </w:r>
      <w:r>
        <w:rPr>
          <w:rFonts w:hint="eastAsia"/>
        </w:rPr>
        <w:t>11</w:t>
      </w:r>
      <w:r>
        <w:rPr>
          <w:rFonts w:hint="eastAsia"/>
        </w:rPr>
        <w:t>月）</w:t>
      </w:r>
      <w:r>
        <w:rPr>
          <w:rFonts w:hint="eastAsia"/>
        </w:rPr>
        <w:t xml:space="preserve"> </w:t>
      </w:r>
      <w:r>
        <w:br/>
      </w:r>
      <w:r>
        <w:rPr>
          <w:rFonts w:hint="eastAsia"/>
        </w:rPr>
        <w:t>（</w:t>
      </w:r>
      <w:r>
        <w:rPr>
          <w:rFonts w:hint="eastAsia"/>
        </w:rPr>
        <w:t>https://www.fisc.or.jp/document/fintech/file/190_0.pdf</w:t>
      </w:r>
      <w:r>
        <w:rPr>
          <w:rFonts w:hint="eastAsia"/>
        </w:rPr>
        <w:t>）</w:t>
      </w:r>
      <w:r w:rsidR="00C64A24" w:rsidRPr="00A555CA">
        <w:br/>
      </w:r>
      <w:r w:rsidR="00C64A24" w:rsidRPr="00A555CA">
        <w:rPr>
          <w:rFonts w:hint="eastAsia"/>
        </w:rPr>
        <w:br/>
      </w:r>
      <w:r w:rsidR="00C64A24" w:rsidRPr="00A555CA">
        <w:rPr>
          <w:rFonts w:hint="eastAsia"/>
        </w:rPr>
        <w:t>第</w:t>
      </w:r>
      <w:r w:rsidR="0037771F">
        <w:rPr>
          <w:rFonts w:hint="eastAsia"/>
        </w:rPr>
        <w:t>１</w:t>
      </w:r>
      <w:r w:rsidR="00C64A24" w:rsidRPr="00A555CA">
        <w:rPr>
          <w:rFonts w:hint="eastAsia"/>
        </w:rPr>
        <w:t>項</w:t>
      </w:r>
      <w:r w:rsidR="0037771F">
        <w:rPr>
          <w:rFonts w:hint="eastAsia"/>
        </w:rPr>
        <w:t>第３</w:t>
      </w:r>
      <w:r w:rsidR="009F611C">
        <w:rPr>
          <w:rFonts w:hint="eastAsia"/>
        </w:rPr>
        <w:t>号</w:t>
      </w:r>
      <w:r w:rsidR="00454BD0" w:rsidRPr="00A555CA">
        <w:rPr>
          <w:rFonts w:hint="eastAsia"/>
        </w:rPr>
        <w:t>「</w:t>
      </w:r>
      <w:r w:rsidR="009F611C">
        <w:rPr>
          <w:rFonts w:hint="eastAsia"/>
        </w:rPr>
        <w:t>利用申請の</w:t>
      </w:r>
      <w:r w:rsidR="00454BD0" w:rsidRPr="00A555CA">
        <w:rPr>
          <w:rFonts w:hint="eastAsia"/>
        </w:rPr>
        <w:t>許可権限者」について</w:t>
      </w:r>
      <w:r w:rsidR="00C64A24" w:rsidRPr="00A555CA">
        <w:br/>
      </w:r>
      <w:r w:rsidR="009F611C" w:rsidRPr="009F611C">
        <w:rPr>
          <w:rFonts w:hint="eastAsia"/>
        </w:rPr>
        <w:t>外部サービスの利用申請の許可権限者は、原則として</w:t>
      </w:r>
      <w:r w:rsidR="009F611C">
        <w:rPr>
          <w:rFonts w:hint="eastAsia"/>
        </w:rPr>
        <w:t>全学実施</w:t>
      </w:r>
      <w:r w:rsidR="009F611C" w:rsidRPr="009F611C">
        <w:rPr>
          <w:rFonts w:hint="eastAsia"/>
        </w:rPr>
        <w:t>責任者が行うことを想定しているが、組織の規模や特性に応じて柔軟に定めてよい。ただし、利用を承認した外部サービスの記録は</w:t>
      </w:r>
      <w:r w:rsidR="009F611C">
        <w:rPr>
          <w:rFonts w:hint="eastAsia"/>
        </w:rPr>
        <w:t>学</w:t>
      </w:r>
      <w:r w:rsidR="009F611C" w:rsidRPr="009F611C">
        <w:rPr>
          <w:rFonts w:hint="eastAsia"/>
        </w:rPr>
        <w:t>内で共有できるようにすることが求められる</w:t>
      </w:r>
      <w:r w:rsidR="00454BD0" w:rsidRPr="00A555CA">
        <w:rPr>
          <w:rFonts w:hint="eastAsia"/>
        </w:rPr>
        <w:t>。</w:t>
      </w:r>
      <w:r w:rsidR="009F611C">
        <w:br/>
      </w:r>
      <w:r w:rsidR="009F611C">
        <w:br/>
      </w:r>
      <w:r w:rsidR="009F611C">
        <w:rPr>
          <w:rFonts w:hint="eastAsia"/>
        </w:rPr>
        <w:t>第１項第４号「外部サービス管理者」について</w:t>
      </w:r>
      <w:r w:rsidR="009F611C">
        <w:br/>
      </w:r>
      <w:r w:rsidR="009F611C" w:rsidRPr="009F611C">
        <w:rPr>
          <w:rFonts w:hint="eastAsia"/>
        </w:rPr>
        <w:t>外部サービスの利用申請の許可権限者は、承認する際に当該申請に対する「外部サービス管理者」を指名することが求められるが、具体的には、情報システム（の構成要素）として調達・導入される外部サービスについては</w:t>
      </w:r>
      <w:r w:rsidR="009F611C">
        <w:rPr>
          <w:rFonts w:hint="eastAsia"/>
        </w:rPr>
        <w:t>部局技術</w:t>
      </w:r>
      <w:r w:rsidR="009F611C" w:rsidRPr="009F611C">
        <w:rPr>
          <w:rFonts w:hint="eastAsia"/>
        </w:rPr>
        <w:t>責任者、その他の利用者自身の登録のみで利用可能なサービスについては</w:t>
      </w:r>
      <w:r w:rsidR="009F611C">
        <w:rPr>
          <w:rFonts w:hint="eastAsia"/>
        </w:rPr>
        <w:t>職場</w:t>
      </w:r>
      <w:r w:rsidR="009F611C" w:rsidRPr="009F611C">
        <w:rPr>
          <w:rFonts w:hint="eastAsia"/>
        </w:rPr>
        <w:t>情報セキュリティ責任者又は利用申請者自身を指名することを想定している。</w:t>
      </w:r>
    </w:p>
    <w:p w14:paraId="508A00C8" w14:textId="6B7E4193" w:rsidR="00454BD0" w:rsidRDefault="00454BD0" w:rsidP="00454BD0"/>
    <w:p w14:paraId="520B4B2F" w14:textId="1A51B987" w:rsidR="002D50D1" w:rsidRPr="00EF5AC3" w:rsidRDefault="002D50D1" w:rsidP="002D50D1">
      <w:pPr>
        <w:rPr>
          <w:rStyle w:val="af7"/>
          <w:spacing w:val="-4"/>
        </w:rPr>
      </w:pPr>
      <w:r w:rsidRPr="00EF5AC3">
        <w:rPr>
          <w:rStyle w:val="af7"/>
          <w:rFonts w:hint="eastAsia"/>
          <w:spacing w:val="-4"/>
        </w:rPr>
        <w:t>D2101-6</w:t>
      </w:r>
      <w:r w:rsidRPr="00EF5AC3">
        <w:rPr>
          <w:rStyle w:val="af7"/>
          <w:spacing w:val="-4"/>
        </w:rPr>
        <w:t>7</w:t>
      </w:r>
      <w:r w:rsidRPr="00EF5AC3">
        <w:rPr>
          <w:rStyle w:val="af7"/>
          <w:rFonts w:hint="eastAsia"/>
          <w:spacing w:val="-4"/>
        </w:rPr>
        <w:t xml:space="preserve">　（</w:t>
      </w:r>
      <w:r w:rsidRPr="00EF5AC3">
        <w:rPr>
          <w:rFonts w:eastAsia="ＭＳ ゴシック" w:hint="eastAsia"/>
          <w:spacing w:val="-4"/>
        </w:rPr>
        <w:t>外部サービスの利用に係る規定の整備</w:t>
      </w:r>
      <w:r w:rsidRPr="00EF5AC3">
        <w:rPr>
          <w:rStyle w:val="af7"/>
          <w:rFonts w:hint="eastAsia"/>
          <w:spacing w:val="-4"/>
        </w:rPr>
        <w:t>）（政府機関統一基準の対応項番</w:t>
      </w:r>
      <w:r w:rsidRPr="00EF5AC3">
        <w:rPr>
          <w:rStyle w:val="af7"/>
          <w:rFonts w:hint="eastAsia"/>
          <w:spacing w:val="-4"/>
        </w:rPr>
        <w:t>4.2.1(1)</w:t>
      </w:r>
      <w:r w:rsidR="00EF5AC3" w:rsidRPr="00EF5AC3">
        <w:rPr>
          <w:rStyle w:val="af7"/>
          <w:spacing w:val="-4"/>
        </w:rPr>
        <w:t>-1,2,3</w:t>
      </w:r>
      <w:r w:rsidRPr="00EF5AC3">
        <w:rPr>
          <w:rStyle w:val="af7"/>
          <w:rFonts w:hint="eastAsia"/>
          <w:spacing w:val="-4"/>
        </w:rPr>
        <w:t>）</w:t>
      </w:r>
    </w:p>
    <w:p w14:paraId="16503047" w14:textId="2C4F123E" w:rsidR="002D50D1" w:rsidRPr="00A555CA" w:rsidRDefault="002D50D1" w:rsidP="002D50D1">
      <w:pPr>
        <w:pStyle w:val="aff3"/>
      </w:pPr>
      <w:r w:rsidRPr="00BF0262">
        <w:rPr>
          <w:rFonts w:hint="eastAsia"/>
        </w:rPr>
        <w:t xml:space="preserve">第六十七条　</w:t>
      </w:r>
      <w:r w:rsidR="00EF5AC3" w:rsidRPr="00BF0262">
        <w:rPr>
          <w:rFonts w:hint="eastAsia"/>
        </w:rPr>
        <w:t>全学実施責任者は、第六十一条第１項第２号で整備を求めている「委託先の選定基</w:t>
      </w:r>
      <w:r w:rsidR="00EF5AC3" w:rsidRPr="00EF5AC3">
        <w:rPr>
          <w:rFonts w:hint="eastAsia"/>
        </w:rPr>
        <w:t>準」と同等の規定となるよう外部サービス提供者の選定基準を策定すること。また、クラウドサービス選定における外部サービス提供者の選定基準は、「政府情報システムのためのセキュリティ評価制度（</w:t>
      </w:r>
      <w:r w:rsidR="00EF5AC3" w:rsidRPr="00EF5AC3">
        <w:rPr>
          <w:rFonts w:hint="eastAsia"/>
        </w:rPr>
        <w:t>ISMAP</w:t>
      </w:r>
      <w:r w:rsidR="00EF5AC3" w:rsidRPr="00EF5AC3">
        <w:rPr>
          <w:rFonts w:hint="eastAsia"/>
        </w:rPr>
        <w:t>）」（以下「</w:t>
      </w:r>
      <w:r w:rsidR="00EF5AC3" w:rsidRPr="00EF5AC3">
        <w:rPr>
          <w:rFonts w:hint="eastAsia"/>
        </w:rPr>
        <w:t>ISMAP</w:t>
      </w:r>
      <w:r w:rsidR="00EF5AC3" w:rsidRPr="00EF5AC3">
        <w:rPr>
          <w:rFonts w:hint="eastAsia"/>
        </w:rPr>
        <w:t>」という。）の管理基準に従い策定すること</w:t>
      </w:r>
      <w:r w:rsidRPr="00A555CA">
        <w:rPr>
          <w:rFonts w:hint="eastAsia"/>
        </w:rPr>
        <w:t>。</w:t>
      </w:r>
    </w:p>
    <w:p w14:paraId="65A69FF5" w14:textId="118CF218" w:rsidR="00E83019" w:rsidRDefault="00EF5AC3" w:rsidP="00EF5AC3">
      <w:pPr>
        <w:pStyle w:val="aff3"/>
      </w:pPr>
      <w:r>
        <w:rPr>
          <w:rFonts w:hint="eastAsia"/>
        </w:rPr>
        <w:t xml:space="preserve">２　</w:t>
      </w:r>
      <w:r w:rsidRPr="00EF5AC3">
        <w:rPr>
          <w:rFonts w:hint="eastAsia"/>
        </w:rPr>
        <w:t>統括情報セキュリティ責任者は、機関等において要機密情報を取り扱う場合の外部サービスの利用手続を、以下を例にして定めること。</w:t>
      </w:r>
    </w:p>
    <w:p w14:paraId="0754D2F8" w14:textId="4E5818AB" w:rsidR="00EF5AC3" w:rsidRPr="00A555CA" w:rsidRDefault="00EF5AC3" w:rsidP="00EF5AC3">
      <w:pPr>
        <w:pStyle w:val="aff4"/>
      </w:pPr>
      <w:r w:rsidRPr="00A555CA">
        <w:rPr>
          <w:rFonts w:hint="eastAsia"/>
        </w:rPr>
        <w:t xml:space="preserve">一　</w:t>
      </w:r>
      <w:r>
        <w:rPr>
          <w:rFonts w:hint="eastAsia"/>
        </w:rPr>
        <w:t>利用申請の許可権限者</w:t>
      </w:r>
    </w:p>
    <w:p w14:paraId="5C2E270B" w14:textId="463232A6" w:rsidR="00EF5AC3" w:rsidRDefault="00EF5AC3" w:rsidP="00EF5AC3">
      <w:pPr>
        <w:pStyle w:val="aff4"/>
      </w:pPr>
      <w:r>
        <w:rPr>
          <w:rFonts w:hint="eastAsia"/>
        </w:rPr>
        <w:t>二　申請内容</w:t>
      </w:r>
      <w:r>
        <w:br/>
      </w:r>
      <w:r>
        <w:rPr>
          <w:rFonts w:hint="eastAsia"/>
        </w:rPr>
        <w:t>・外部サービスの名称（必要に応じて機能名までを含む）</w:t>
      </w:r>
      <w:r>
        <w:br/>
      </w:r>
      <w:r>
        <w:rPr>
          <w:rFonts w:hint="eastAsia"/>
        </w:rPr>
        <w:t>・外部サービスの種類（クラウドサービスか否か）</w:t>
      </w:r>
      <w:r>
        <w:br/>
      </w:r>
      <w:r>
        <w:rPr>
          <w:rFonts w:hint="eastAsia"/>
        </w:rPr>
        <w:t>・外部サービス提供者の名称</w:t>
      </w:r>
      <w:r>
        <w:br/>
      </w:r>
      <w:r>
        <w:rPr>
          <w:rFonts w:hint="eastAsia"/>
        </w:rPr>
        <w:t>・利用目的（業務内容）</w:t>
      </w:r>
      <w:r>
        <w:br/>
      </w:r>
      <w:r>
        <w:rPr>
          <w:rFonts w:hint="eastAsia"/>
        </w:rPr>
        <w:t>・取り扱う情報の格付</w:t>
      </w:r>
      <w:r>
        <w:br/>
      </w:r>
      <w:r>
        <w:rPr>
          <w:rFonts w:hint="eastAsia"/>
        </w:rPr>
        <w:t>・利用期間</w:t>
      </w:r>
      <w:r>
        <w:br/>
      </w:r>
      <w:r>
        <w:rPr>
          <w:rFonts w:hint="eastAsia"/>
        </w:rPr>
        <w:t>・利用申請者（所属・氏名）</w:t>
      </w:r>
      <w:r>
        <w:br/>
      </w:r>
      <w:r>
        <w:rPr>
          <w:rFonts w:hint="eastAsia"/>
        </w:rPr>
        <w:t>・利用者の範囲（機関等内に限る、部局内に限る</w:t>
      </w:r>
      <w:r>
        <w:rPr>
          <w:rFonts w:hint="eastAsia"/>
        </w:rPr>
        <w:t xml:space="preserve"> </w:t>
      </w:r>
      <w:r>
        <w:rPr>
          <w:rFonts w:hint="eastAsia"/>
        </w:rPr>
        <w:t>など）</w:t>
      </w:r>
      <w:r>
        <w:br/>
      </w:r>
      <w:r>
        <w:rPr>
          <w:rFonts w:hint="eastAsia"/>
        </w:rPr>
        <w:t>・選定時の確認結果</w:t>
      </w:r>
    </w:p>
    <w:p w14:paraId="6292B5D3" w14:textId="01C56609" w:rsidR="00EF5AC3" w:rsidRDefault="00D9227F" w:rsidP="00EF5AC3">
      <w:pPr>
        <w:pStyle w:val="aff3"/>
      </w:pPr>
      <w:r>
        <w:rPr>
          <w:rFonts w:hint="eastAsia"/>
        </w:rPr>
        <w:lastRenderedPageBreak/>
        <w:t>３</w:t>
      </w:r>
      <w:r w:rsidR="00EF5AC3">
        <w:rPr>
          <w:rFonts w:hint="eastAsia"/>
        </w:rPr>
        <w:t xml:space="preserve">　</w:t>
      </w:r>
      <w:r w:rsidR="00EF5AC3" w:rsidRPr="00EF5AC3">
        <w:rPr>
          <w:rFonts w:hint="eastAsia"/>
        </w:rPr>
        <w:t>統括情報セキュリティ責任者は、機関等において要機密情報を取り扱う場合の外部サービスの利用手続を、以下を例にして定めること。</w:t>
      </w:r>
    </w:p>
    <w:p w14:paraId="65470284" w14:textId="75E959EF" w:rsidR="00D9227F" w:rsidRPr="00A555CA" w:rsidRDefault="00D9227F" w:rsidP="00D9227F">
      <w:pPr>
        <w:pStyle w:val="aff4"/>
      </w:pPr>
      <w:r w:rsidRPr="00A555CA">
        <w:rPr>
          <w:rFonts w:hint="eastAsia"/>
        </w:rPr>
        <w:t xml:space="preserve">一　</w:t>
      </w:r>
      <w:r w:rsidRPr="00D9227F">
        <w:rPr>
          <w:rFonts w:hint="eastAsia"/>
        </w:rPr>
        <w:t>利用申請の許可権限者は、申請ごとに外部サービス管理者を指名すること。</w:t>
      </w:r>
    </w:p>
    <w:p w14:paraId="70387B56" w14:textId="1FC6E198" w:rsidR="00D9227F" w:rsidRDefault="00D9227F" w:rsidP="00D9227F">
      <w:pPr>
        <w:pStyle w:val="aff4"/>
      </w:pPr>
      <w:r>
        <w:rPr>
          <w:rFonts w:hint="eastAsia"/>
        </w:rPr>
        <w:t xml:space="preserve">二　</w:t>
      </w:r>
      <w:r w:rsidRPr="00D9227F">
        <w:rPr>
          <w:rFonts w:hint="eastAsia"/>
        </w:rPr>
        <w:t>利用承認した外部サービスは、その内容を遅滞なく記録するよう運用ルールを定め、常に最新の外部サービスの利用状況を把握できるようにする。記録する際は、以下を例とする項目を記録し機関等内で共有すること。</w:t>
      </w:r>
      <w:r>
        <w:br/>
      </w:r>
      <w:r>
        <w:rPr>
          <w:rFonts w:hint="eastAsia"/>
        </w:rPr>
        <w:t>・外部サービスの名称（必要に応じて機能名までを含む）</w:t>
      </w:r>
      <w:r>
        <w:br/>
      </w:r>
      <w:r>
        <w:rPr>
          <w:rFonts w:hint="eastAsia"/>
        </w:rPr>
        <w:t>・外部サービスの種類（クラウドサービスか否か）</w:t>
      </w:r>
      <w:r>
        <w:br/>
      </w:r>
      <w:r>
        <w:rPr>
          <w:rFonts w:hint="eastAsia"/>
        </w:rPr>
        <w:t>・外部サービス提供者の名称</w:t>
      </w:r>
      <w:r>
        <w:br/>
      </w:r>
      <w:r>
        <w:rPr>
          <w:rFonts w:hint="eastAsia"/>
        </w:rPr>
        <w:t>・利用目的（業務内容）</w:t>
      </w:r>
      <w:r>
        <w:br/>
      </w:r>
      <w:r>
        <w:rPr>
          <w:rFonts w:hint="eastAsia"/>
        </w:rPr>
        <w:t>・取り扱う情報の格付</w:t>
      </w:r>
      <w:r>
        <w:br/>
      </w:r>
      <w:r>
        <w:rPr>
          <w:rFonts w:hint="eastAsia"/>
        </w:rPr>
        <w:t>・利用期間</w:t>
      </w:r>
      <w:r>
        <w:br/>
      </w:r>
      <w:r>
        <w:rPr>
          <w:rFonts w:hint="eastAsia"/>
        </w:rPr>
        <w:t>・利用申請者（所属・氏名）</w:t>
      </w:r>
      <w:r>
        <w:br/>
      </w:r>
      <w:r>
        <w:rPr>
          <w:rFonts w:hint="eastAsia"/>
        </w:rPr>
        <w:t>・利用者の範囲（機関等内に限る、部局内に限る</w:t>
      </w:r>
      <w:r>
        <w:rPr>
          <w:rFonts w:hint="eastAsia"/>
        </w:rPr>
        <w:t xml:space="preserve"> </w:t>
      </w:r>
      <w:r>
        <w:rPr>
          <w:rFonts w:hint="eastAsia"/>
        </w:rPr>
        <w:t>など）</w:t>
      </w:r>
      <w:r>
        <w:br/>
      </w:r>
      <w:r>
        <w:rPr>
          <w:rFonts w:hint="eastAsia"/>
        </w:rPr>
        <w:t>・外部サービス管理者（所属・氏名）</w:t>
      </w:r>
    </w:p>
    <w:p w14:paraId="7E80303E" w14:textId="07AD97EF" w:rsidR="0047790D" w:rsidRPr="00566E2E" w:rsidRDefault="0047790D" w:rsidP="0047790D">
      <w:pPr>
        <w:pStyle w:val="a9"/>
        <w:rPr>
          <w:color w:val="FF0000"/>
        </w:rPr>
      </w:pPr>
      <w:r w:rsidRPr="00566E2E">
        <w:rPr>
          <w:rFonts w:hint="eastAsia"/>
          <w:color w:val="FF0000"/>
        </w:rPr>
        <w:t>注意：本条</w:t>
      </w:r>
      <w:r w:rsidR="00D6140C">
        <w:rPr>
          <w:rFonts w:hint="eastAsia"/>
          <w:color w:val="FF0000"/>
        </w:rPr>
        <w:t>第２項及び第３項</w:t>
      </w:r>
      <w:r w:rsidRPr="00566E2E">
        <w:rPr>
          <w:rFonts w:hint="eastAsia"/>
          <w:color w:val="FF0000"/>
        </w:rPr>
        <w:t>は本基準の対象機関に対し、</w:t>
      </w:r>
      <w:r w:rsidRPr="00BA0E0F">
        <w:rPr>
          <w:rFonts w:hint="eastAsia"/>
          <w:color w:val="FF0000"/>
        </w:rPr>
        <w:t>要機密情報を取り扱</w:t>
      </w:r>
      <w:r w:rsidR="00D6140C">
        <w:rPr>
          <w:rFonts w:hint="eastAsia"/>
          <w:color w:val="FF0000"/>
        </w:rPr>
        <w:t>う場合の</w:t>
      </w:r>
      <w:r w:rsidRPr="00BA0E0F">
        <w:rPr>
          <w:rFonts w:hint="eastAsia"/>
          <w:color w:val="FF0000"/>
        </w:rPr>
        <w:t>外部サービス</w:t>
      </w:r>
      <w:r>
        <w:rPr>
          <w:rFonts w:hint="eastAsia"/>
          <w:color w:val="FF0000"/>
        </w:rPr>
        <w:t>の</w:t>
      </w:r>
      <w:r w:rsidRPr="00BA0E0F">
        <w:rPr>
          <w:rFonts w:hint="eastAsia"/>
          <w:color w:val="FF0000"/>
        </w:rPr>
        <w:t>利用手続</w:t>
      </w:r>
      <w:r>
        <w:rPr>
          <w:rFonts w:hint="eastAsia"/>
          <w:color w:val="FF0000"/>
        </w:rPr>
        <w:t>を定める</w:t>
      </w:r>
      <w:r w:rsidRPr="00566E2E">
        <w:rPr>
          <w:rFonts w:hint="eastAsia"/>
          <w:color w:val="FF0000"/>
        </w:rPr>
        <w:t>ことを求める規定である。ただし、機能は例示にとどまり統制としての効力を有さないことから、本条の内容のまま規程等として運用することは不適切である。大学等の事情に応じて、各号の内容の追加、削除、修正を行った上で、『以下を例</w:t>
      </w:r>
      <w:r>
        <w:rPr>
          <w:rFonts w:hint="eastAsia"/>
          <w:color w:val="FF0000"/>
        </w:rPr>
        <w:t>に</w:t>
      </w:r>
      <w:r w:rsidRPr="00566E2E">
        <w:rPr>
          <w:rFonts w:hint="eastAsia"/>
          <w:color w:val="FF0000"/>
        </w:rPr>
        <w:t>』の箇所を『以下の』、『以下を含む』などに修正することが望ましい。</w:t>
      </w:r>
    </w:p>
    <w:p w14:paraId="452D5037" w14:textId="77777777" w:rsidR="00B578A9" w:rsidRDefault="006E78C3" w:rsidP="006E78C3">
      <w:pPr>
        <w:pStyle w:val="a9"/>
      </w:pPr>
      <w:r>
        <w:rPr>
          <w:rFonts w:hint="eastAsia"/>
        </w:rPr>
        <w:t>解説：</w:t>
      </w:r>
      <w:r w:rsidRPr="006E78C3">
        <w:rPr>
          <w:rFonts w:hint="eastAsia"/>
          <w:spacing w:val="-4"/>
        </w:rPr>
        <w:t>第１項「政府情報システムのためのセキュリティ評価制度（</w:t>
      </w:r>
      <w:r w:rsidRPr="006E78C3">
        <w:rPr>
          <w:rFonts w:hint="eastAsia"/>
          <w:spacing w:val="-4"/>
        </w:rPr>
        <w:t>ISMAP</w:t>
      </w:r>
      <w:r w:rsidRPr="006E78C3">
        <w:rPr>
          <w:rFonts w:hint="eastAsia"/>
          <w:spacing w:val="-4"/>
        </w:rPr>
        <w:t>）」について</w:t>
      </w:r>
      <w:r>
        <w:br/>
      </w:r>
      <w:r>
        <w:rPr>
          <w:rFonts w:hint="eastAsia"/>
        </w:rPr>
        <w:t>ISMAP</w:t>
      </w:r>
      <w:r>
        <w:rPr>
          <w:rFonts w:hint="eastAsia"/>
        </w:rPr>
        <w:t>において定められた基準は、以下を参照するとよい。</w:t>
      </w:r>
      <w:r>
        <w:br/>
      </w:r>
      <w:r>
        <w:rPr>
          <w:rFonts w:hint="eastAsia"/>
        </w:rPr>
        <w:t>なお、クラウドサービス選定における外部サービス提供者の選定基準を</w:t>
      </w:r>
      <w:r>
        <w:rPr>
          <w:rFonts w:hint="eastAsia"/>
        </w:rPr>
        <w:t>ISMAP</w:t>
      </w:r>
      <w:r>
        <w:rPr>
          <w:rFonts w:hint="eastAsia"/>
        </w:rPr>
        <w:t>の管理基準に従って策定する際は、ガバナンス基準及びマネジメント基準における全ての基準、管理策基準における統制目標（</w:t>
      </w:r>
      <w:r>
        <w:rPr>
          <w:rFonts w:hint="eastAsia"/>
        </w:rPr>
        <w:t>3</w:t>
      </w:r>
      <w:r>
        <w:rPr>
          <w:rFonts w:hint="eastAsia"/>
        </w:rPr>
        <w:t>桁の番号で表現される項目）及び末尾に</w:t>
      </w:r>
      <w:r>
        <w:rPr>
          <w:rFonts w:hint="eastAsia"/>
        </w:rPr>
        <w:t>B</w:t>
      </w:r>
      <w:r>
        <w:rPr>
          <w:rFonts w:hint="eastAsia"/>
        </w:rPr>
        <w:t>が付された詳細管理策（４桁の番号で表現される項目）を原則として全て満たす必要があることに注意する。</w:t>
      </w:r>
    </w:p>
    <w:p w14:paraId="165F1072" w14:textId="77777777" w:rsidR="00B578A9" w:rsidRDefault="006E78C3" w:rsidP="006E78C3">
      <w:pPr>
        <w:pStyle w:val="a9"/>
      </w:pPr>
      <w:r w:rsidRPr="006E78C3">
        <w:rPr>
          <w:rFonts w:hint="eastAsia"/>
        </w:rPr>
        <w:t>参考：政府情報システムのためのセキュリティ評価制度（</w:t>
      </w:r>
      <w:r w:rsidRPr="006E78C3">
        <w:rPr>
          <w:rFonts w:hint="eastAsia"/>
        </w:rPr>
        <w:t>ISMAP</w:t>
      </w:r>
      <w:r w:rsidRPr="006E78C3">
        <w:rPr>
          <w:rFonts w:hint="eastAsia"/>
        </w:rPr>
        <w:t>）</w:t>
      </w:r>
      <w:r w:rsidRPr="006E78C3">
        <w:rPr>
          <w:rFonts w:hint="eastAsia"/>
        </w:rPr>
        <w:t xml:space="preserve"> </w:t>
      </w:r>
      <w:r>
        <w:br/>
      </w:r>
      <w:r w:rsidRPr="006E78C3">
        <w:rPr>
          <w:rFonts w:hint="eastAsia"/>
        </w:rPr>
        <w:t>（</w:t>
      </w:r>
      <w:r w:rsidRPr="006E78C3">
        <w:rPr>
          <w:rFonts w:hint="eastAsia"/>
        </w:rPr>
        <w:t>https://www.nisc.go.jp/active/general/ismap.html</w:t>
      </w:r>
      <w:r w:rsidRPr="006E78C3">
        <w:rPr>
          <w:rFonts w:hint="eastAsia"/>
        </w:rPr>
        <w:t>）</w:t>
      </w:r>
      <w:r w:rsidRPr="006E78C3">
        <w:rPr>
          <w:rFonts w:hint="eastAsia"/>
        </w:rPr>
        <w:t xml:space="preserve"> </w:t>
      </w:r>
      <w:r>
        <w:br/>
      </w:r>
      <w:r w:rsidRPr="006E78C3">
        <w:rPr>
          <w:rFonts w:hint="eastAsia"/>
        </w:rPr>
        <w:t>（</w:t>
      </w:r>
      <w:r w:rsidRPr="006E78C3">
        <w:rPr>
          <w:rFonts w:hint="eastAsia"/>
        </w:rPr>
        <w:t>https://www.ismap.go.jp</w:t>
      </w:r>
      <w:r w:rsidRPr="006E78C3">
        <w:rPr>
          <w:rFonts w:hint="eastAsia"/>
        </w:rPr>
        <w:t>）</w:t>
      </w:r>
      <w:r>
        <w:br/>
      </w:r>
    </w:p>
    <w:p w14:paraId="28C5F8F3" w14:textId="482638F9" w:rsidR="00EF5AC3" w:rsidRDefault="00B578A9" w:rsidP="006E78C3">
      <w:pPr>
        <w:pStyle w:val="a9"/>
      </w:pPr>
      <w:r>
        <w:rPr>
          <w:rFonts w:hint="eastAsia"/>
        </w:rPr>
        <w:t>解説：</w:t>
      </w:r>
      <w:r w:rsidR="006E78C3">
        <w:rPr>
          <w:rFonts w:hint="eastAsia"/>
        </w:rPr>
        <w:t>２項第２号「外部サービスの名称」について</w:t>
      </w:r>
      <w:r w:rsidR="006E78C3">
        <w:br/>
      </w:r>
      <w:r w:rsidR="006E78C3" w:rsidRPr="006E78C3">
        <w:rPr>
          <w:rFonts w:hint="eastAsia"/>
        </w:rPr>
        <w:t>外部サービスの中には複数のサービス（機能）を含んだものが存在する。含まれる個々のサービス（機能）において情報セキュリティの対策が異なる場合は、個々のサービスに分割して申請が必要である。</w:t>
      </w:r>
      <w:r w:rsidR="006E78C3">
        <w:br/>
      </w:r>
      <w:r w:rsidR="006E78C3">
        <w:br/>
      </w:r>
      <w:r w:rsidR="006E78C3">
        <w:rPr>
          <w:rFonts w:hint="eastAsia"/>
        </w:rPr>
        <w:t>第２項第２号「外部サービスの種類」について</w:t>
      </w:r>
      <w:r w:rsidR="006E78C3">
        <w:br/>
      </w:r>
      <w:r w:rsidR="006E78C3" w:rsidRPr="006E78C3">
        <w:rPr>
          <w:rFonts w:hint="eastAsia"/>
        </w:rPr>
        <w:t>要機密情報を取り使う外部サービスは、「クラウドサービス」の場合と「クラウドサービス以外」で対策が異なるため申請時においてどちらの申請か明らかに</w:t>
      </w:r>
      <w:r w:rsidR="006E78C3" w:rsidRPr="006E78C3">
        <w:rPr>
          <w:rFonts w:hint="eastAsia"/>
        </w:rPr>
        <w:lastRenderedPageBreak/>
        <w:t>する必要がある。</w:t>
      </w:r>
      <w:r w:rsidR="006E78C3">
        <w:br/>
      </w:r>
      <w:r w:rsidR="006E78C3">
        <w:br/>
      </w:r>
      <w:r w:rsidR="006E78C3">
        <w:rPr>
          <w:rFonts w:hint="eastAsia"/>
        </w:rPr>
        <w:t>第２項第２項「選定時の確認結果」について</w:t>
      </w:r>
      <w:r w:rsidR="006E78C3">
        <w:br/>
      </w:r>
      <w:r w:rsidR="006E78C3" w:rsidRPr="006E78C3">
        <w:rPr>
          <w:rFonts w:hint="eastAsia"/>
        </w:rPr>
        <w:t>外部サービスの利用申請時には、申請前に実施した選定におけるセキュリティ要件の確認結果の提出が求められる。</w:t>
      </w:r>
      <w:r w:rsidR="006E78C3">
        <w:br/>
      </w:r>
      <w:r w:rsidR="006E78C3">
        <w:rPr>
          <w:rFonts w:hint="eastAsia"/>
        </w:rPr>
        <w:t>・（クラウドサービスの場合）</w:t>
      </w:r>
      <w:r w:rsidR="006E78C3">
        <w:rPr>
          <w:rFonts w:hint="eastAsia"/>
        </w:rPr>
        <w:t>ISMAP</w:t>
      </w:r>
      <w:r w:rsidR="006E78C3">
        <w:rPr>
          <w:rFonts w:hint="eastAsia"/>
        </w:rPr>
        <w:t>管理基準に対する確認結果</w:t>
      </w:r>
      <w:r w:rsidR="006E78C3">
        <w:br/>
      </w:r>
      <w:r w:rsidR="006E78C3">
        <w:rPr>
          <w:rFonts w:hint="eastAsia"/>
        </w:rPr>
        <w:t>・（クラウドサービス以外の場合）当該サービスの選定条件として確認した結果</w:t>
      </w:r>
      <w:r w:rsidR="006E78C3">
        <w:br/>
      </w:r>
      <w:r w:rsidR="006E78C3">
        <w:br/>
      </w:r>
      <w:r w:rsidR="006E78C3">
        <w:rPr>
          <w:rFonts w:hint="eastAsia"/>
        </w:rPr>
        <w:t>第３項「外部サービスの利用状況」について</w:t>
      </w:r>
      <w:r w:rsidR="006E78C3">
        <w:br/>
      </w:r>
      <w:r w:rsidR="006E78C3" w:rsidRPr="006E78C3">
        <w:rPr>
          <w:rFonts w:hint="eastAsia"/>
        </w:rPr>
        <w:t>外部サービスの中には職員等が直接登録し利用可能なものがあり、その利用状況を機関として一元的に把握するのが困難であることが多い。所属する組織の承認を得ずに職員等が外部サービスを利用することは“シャドー</w:t>
      </w:r>
      <w:r w:rsidR="006E78C3" w:rsidRPr="006E78C3">
        <w:rPr>
          <w:rFonts w:hint="eastAsia"/>
        </w:rPr>
        <w:t>IT</w:t>
      </w:r>
      <w:r w:rsidR="006E78C3" w:rsidRPr="006E78C3">
        <w:rPr>
          <w:rFonts w:hint="eastAsia"/>
        </w:rPr>
        <w:t>”と呼ばれるが、シャドー</w:t>
      </w:r>
      <w:r w:rsidR="006E78C3" w:rsidRPr="006E78C3">
        <w:rPr>
          <w:rFonts w:hint="eastAsia"/>
        </w:rPr>
        <w:t>IT</w:t>
      </w:r>
      <w:r w:rsidR="006E78C3" w:rsidRPr="006E78C3">
        <w:rPr>
          <w:rFonts w:hint="eastAsia"/>
        </w:rPr>
        <w:t>は監視が不十分になりやすく、セキュリティリスクが高まる等の問題がある。そのため、シャドー</w:t>
      </w:r>
      <w:r w:rsidR="006E78C3" w:rsidRPr="006E78C3">
        <w:rPr>
          <w:rFonts w:hint="eastAsia"/>
        </w:rPr>
        <w:t>IT</w:t>
      </w:r>
      <w:r w:rsidR="006E78C3" w:rsidRPr="006E78C3">
        <w:rPr>
          <w:rFonts w:hint="eastAsia"/>
        </w:rPr>
        <w:t>の対策としては、職員等が外部サービスを利用する場合に必ず申請を行い機関等が承認を行う運用が考えられる。また、</w:t>
      </w:r>
      <w:r w:rsidR="006E78C3" w:rsidRPr="006E78C3">
        <w:rPr>
          <w:rFonts w:hint="eastAsia"/>
        </w:rPr>
        <w:t>CASB</w:t>
      </w:r>
      <w:r w:rsidR="006E78C3" w:rsidRPr="006E78C3">
        <w:rPr>
          <w:rFonts w:hint="eastAsia"/>
        </w:rPr>
        <w:t>（</w:t>
      </w:r>
      <w:r w:rsidR="006E78C3" w:rsidRPr="006E78C3">
        <w:rPr>
          <w:rFonts w:hint="eastAsia"/>
        </w:rPr>
        <w:t>Cloud Access Security Broker</w:t>
      </w:r>
      <w:r w:rsidR="006E78C3" w:rsidRPr="006E78C3">
        <w:rPr>
          <w:rFonts w:hint="eastAsia"/>
        </w:rPr>
        <w:t>）と呼ばれる“クラウドサービスの利用度の可視化”や“アクセス制御”などの機能を持つサービス等を利用することで、実際の利用状況を調査・監視することも可能になるので、導入を検討することも考えられる。</w:t>
      </w:r>
    </w:p>
    <w:p w14:paraId="2D1F3ABE" w14:textId="71FEA57D" w:rsidR="006E78C3" w:rsidRPr="00D9227F" w:rsidRDefault="006E78C3" w:rsidP="00454BD0"/>
    <w:p w14:paraId="6F0A9D96" w14:textId="7D64825E" w:rsidR="000B1973" w:rsidRPr="00A555CA" w:rsidRDefault="000B1973" w:rsidP="000B1973">
      <w:pPr>
        <w:rPr>
          <w:rStyle w:val="af7"/>
        </w:rPr>
      </w:pPr>
      <w:r w:rsidRPr="00A555CA">
        <w:rPr>
          <w:rStyle w:val="af7"/>
          <w:rFonts w:hint="eastAsia"/>
        </w:rPr>
        <w:t>D2101-</w:t>
      </w:r>
      <w:r w:rsidR="005110E1">
        <w:rPr>
          <w:rStyle w:val="af7"/>
        </w:rPr>
        <w:t>6</w:t>
      </w:r>
      <w:r w:rsidR="002D50D1">
        <w:rPr>
          <w:rStyle w:val="af7"/>
        </w:rPr>
        <w:t>8</w:t>
      </w:r>
      <w:r w:rsidRPr="00A555CA">
        <w:rPr>
          <w:rStyle w:val="af7"/>
          <w:rFonts w:hint="eastAsia"/>
        </w:rPr>
        <w:t xml:space="preserve">　（</w:t>
      </w:r>
      <w:r w:rsidRPr="00A555CA">
        <w:rPr>
          <w:rFonts w:eastAsia="ＭＳ ゴシック" w:hint="eastAsia"/>
        </w:rPr>
        <w:t>外部サービスの</w:t>
      </w:r>
      <w:r>
        <w:rPr>
          <w:rFonts w:eastAsia="ＭＳ ゴシック" w:hint="eastAsia"/>
        </w:rPr>
        <w:t>選定（クラウドサービスの場合）</w:t>
      </w:r>
      <w:r w:rsidRPr="00A555CA">
        <w:rPr>
          <w:rStyle w:val="af7"/>
          <w:rFonts w:hint="eastAsia"/>
        </w:rPr>
        <w:t>）（政府機関統一基準の対応項番</w:t>
      </w:r>
      <w:r>
        <w:rPr>
          <w:rStyle w:val="af7"/>
          <w:rFonts w:hint="eastAsia"/>
        </w:rPr>
        <w:t>4.2.1(2</w:t>
      </w:r>
      <w:r w:rsidRPr="00A555CA">
        <w:rPr>
          <w:rStyle w:val="af7"/>
          <w:rFonts w:hint="eastAsia"/>
        </w:rPr>
        <w:t>)</w:t>
      </w:r>
      <w:r w:rsidRPr="00A555CA">
        <w:rPr>
          <w:rStyle w:val="af7"/>
          <w:rFonts w:hint="eastAsia"/>
        </w:rPr>
        <w:t>）</w:t>
      </w:r>
    </w:p>
    <w:p w14:paraId="2E5B598A" w14:textId="13EA4F28" w:rsidR="000B1973" w:rsidRDefault="000B1973" w:rsidP="000B1973">
      <w:pPr>
        <w:pStyle w:val="aff3"/>
      </w:pPr>
      <w:r w:rsidRPr="00A555CA">
        <w:rPr>
          <w:rFonts w:hint="eastAsia"/>
        </w:rPr>
        <w:t>第</w:t>
      </w:r>
      <w:r w:rsidR="005110E1">
        <w:rPr>
          <w:rFonts w:hint="eastAsia"/>
        </w:rPr>
        <w:t>六十</w:t>
      </w:r>
      <w:r w:rsidR="002D50D1">
        <w:rPr>
          <w:rFonts w:hint="eastAsia"/>
        </w:rPr>
        <w:t>八</w:t>
      </w:r>
      <w:r w:rsidRPr="00A555CA">
        <w:rPr>
          <w:rFonts w:hint="eastAsia"/>
        </w:rPr>
        <w:t xml:space="preserve">条　</w:t>
      </w:r>
      <w:r>
        <w:rPr>
          <w:rFonts w:hint="eastAsia"/>
        </w:rPr>
        <w:t>部局</w:t>
      </w:r>
      <w:r w:rsidRPr="00A555CA">
        <w:rPr>
          <w:rFonts w:hint="eastAsia"/>
        </w:rPr>
        <w:t>技術責任者又は職場情報セキュリティ責任者は、</w:t>
      </w:r>
      <w:r>
        <w:rPr>
          <w:rFonts w:hint="eastAsia"/>
        </w:rPr>
        <w:t>取り扱う情報の格付及び取扱制限を踏まえ、外部サービス利用判断基準に従って外部サービスの利用を検討すること。</w:t>
      </w:r>
    </w:p>
    <w:p w14:paraId="0186C0A7" w14:textId="0F5A397F" w:rsidR="000B1973" w:rsidRDefault="000B1973" w:rsidP="000B1973">
      <w:pPr>
        <w:pStyle w:val="aff3"/>
      </w:pPr>
      <w:r>
        <w:rPr>
          <w:rFonts w:hint="eastAsia"/>
        </w:rPr>
        <w:t>２　部局</w:t>
      </w:r>
      <w:r w:rsidRPr="00A555CA">
        <w:rPr>
          <w:rFonts w:hint="eastAsia"/>
        </w:rPr>
        <w:t>技術責任者又は職場情報セキュリティ責任者</w:t>
      </w:r>
      <w:r>
        <w:rPr>
          <w:rFonts w:hint="eastAsia"/>
        </w:rPr>
        <w:t>は、外部サービスで取り扱う情報の格付及び取扱制限を踏まえ、外部サービス提供者の選定基準に従って外部サービス提供者を選定すること。また、業務に特有のリスクが存在する場合には、必要な情報セキュリティ対策を外部サービス提供者の選定条件に含めること。</w:t>
      </w:r>
    </w:p>
    <w:p w14:paraId="5E04D56B" w14:textId="426C82FA" w:rsidR="007E2235" w:rsidRDefault="007E2235" w:rsidP="007E2235">
      <w:pPr>
        <w:pStyle w:val="aff3"/>
      </w:pPr>
      <w:r>
        <w:rPr>
          <w:rFonts w:hint="eastAsia"/>
        </w:rPr>
        <w:t>３　部局</w:t>
      </w:r>
      <w:r w:rsidRPr="00A555CA">
        <w:rPr>
          <w:rFonts w:hint="eastAsia"/>
        </w:rPr>
        <w:t>技術責任者又は職場情報セキュリティ責任者</w:t>
      </w:r>
      <w:r>
        <w:rPr>
          <w:rFonts w:hint="eastAsia"/>
        </w:rPr>
        <w:t>は、取り扱う情報の格付及び取扱制限並びに外部サービスとの情報セキュリティに関する役割及び責任の範囲を踏まえてセキュリティ要件を定め、外部サービスを選定すること。</w:t>
      </w:r>
    </w:p>
    <w:p w14:paraId="57E99945" w14:textId="690DA82D" w:rsidR="00CC7C78" w:rsidRDefault="00CC7C78" w:rsidP="007E2235">
      <w:pPr>
        <w:pStyle w:val="aff3"/>
      </w:pPr>
    </w:p>
    <w:p w14:paraId="6406AF09" w14:textId="1DF20490" w:rsidR="00CC7C78" w:rsidRPr="00CC7C78" w:rsidRDefault="00CC7C78" w:rsidP="00CC7C78">
      <w:pPr>
        <w:rPr>
          <w:rStyle w:val="af7"/>
          <w:spacing w:val="-4"/>
        </w:rPr>
      </w:pPr>
      <w:r w:rsidRPr="00CC7C78">
        <w:rPr>
          <w:rStyle w:val="af7"/>
          <w:rFonts w:hint="eastAsia"/>
          <w:spacing w:val="-4"/>
        </w:rPr>
        <w:t>D2101-</w:t>
      </w:r>
      <w:r w:rsidRPr="00CC7C78">
        <w:rPr>
          <w:rStyle w:val="af7"/>
          <w:spacing w:val="-4"/>
        </w:rPr>
        <w:t>69</w:t>
      </w:r>
      <w:r w:rsidRPr="00CC7C78">
        <w:rPr>
          <w:rStyle w:val="af7"/>
          <w:rFonts w:hint="eastAsia"/>
          <w:spacing w:val="-4"/>
        </w:rPr>
        <w:t xml:space="preserve">　（</w:t>
      </w:r>
      <w:r w:rsidRPr="00CC7C78">
        <w:rPr>
          <w:rFonts w:eastAsia="ＭＳ ゴシック" w:hint="eastAsia"/>
          <w:spacing w:val="-4"/>
        </w:rPr>
        <w:t>クラウドサービスのセキュリティ要件策定</w:t>
      </w:r>
      <w:r w:rsidRPr="00CC7C78">
        <w:rPr>
          <w:rStyle w:val="af7"/>
          <w:rFonts w:hint="eastAsia"/>
          <w:spacing w:val="-4"/>
        </w:rPr>
        <w:t>）（政府機関統一基準の対応項番</w:t>
      </w:r>
      <w:r w:rsidRPr="00CC7C78">
        <w:rPr>
          <w:rStyle w:val="af7"/>
          <w:rFonts w:hint="eastAsia"/>
          <w:spacing w:val="-4"/>
        </w:rPr>
        <w:t>4.2.1(2)</w:t>
      </w:r>
      <w:r w:rsidRPr="00CC7C78">
        <w:rPr>
          <w:rStyle w:val="af7"/>
          <w:spacing w:val="-4"/>
        </w:rPr>
        <w:t>-1</w:t>
      </w:r>
      <w:r w:rsidRPr="00CC7C78">
        <w:rPr>
          <w:rStyle w:val="af7"/>
          <w:rFonts w:hint="eastAsia"/>
          <w:spacing w:val="-4"/>
        </w:rPr>
        <w:t>）</w:t>
      </w:r>
    </w:p>
    <w:p w14:paraId="4BF9C0C8" w14:textId="4D0976FC" w:rsidR="00CC7C78" w:rsidRPr="00CC7C78" w:rsidRDefault="00CC7C78" w:rsidP="007E2235">
      <w:pPr>
        <w:pStyle w:val="aff3"/>
      </w:pPr>
      <w:r w:rsidRPr="00A555CA">
        <w:rPr>
          <w:rFonts w:hint="eastAsia"/>
        </w:rPr>
        <w:t>第</w:t>
      </w:r>
      <w:r>
        <w:rPr>
          <w:rFonts w:hint="eastAsia"/>
        </w:rPr>
        <w:t>六十九</w:t>
      </w:r>
      <w:r w:rsidRPr="00A555CA">
        <w:rPr>
          <w:rFonts w:hint="eastAsia"/>
        </w:rPr>
        <w:t xml:space="preserve">条　</w:t>
      </w:r>
      <w:r>
        <w:rPr>
          <w:rFonts w:hint="eastAsia"/>
        </w:rPr>
        <w:t>部局</w:t>
      </w:r>
      <w:r w:rsidRPr="00A555CA">
        <w:rPr>
          <w:rFonts w:hint="eastAsia"/>
        </w:rPr>
        <w:t>技術責任者又は職場情報セキュリティ責任者は、</w:t>
      </w:r>
      <w:r w:rsidRPr="00CC7C78">
        <w:rPr>
          <w:rFonts w:hint="eastAsia"/>
        </w:rPr>
        <w:t>、クラウドサービスのセキュリティ要件策定に当たっては、</w:t>
      </w:r>
      <w:r w:rsidRPr="00CC7C78">
        <w:rPr>
          <w:rFonts w:hint="eastAsia"/>
        </w:rPr>
        <w:t>ISMAP</w:t>
      </w:r>
      <w:r w:rsidRPr="00CC7C78">
        <w:rPr>
          <w:rFonts w:hint="eastAsia"/>
        </w:rPr>
        <w:t>管理基準の管理策基準が求める対策と同等以上の水準を求めること</w:t>
      </w:r>
      <w:r>
        <w:rPr>
          <w:rFonts w:hint="eastAsia"/>
        </w:rPr>
        <w:t>。</w:t>
      </w:r>
    </w:p>
    <w:p w14:paraId="24E8036E" w14:textId="720F6CEE" w:rsidR="00CC7C78" w:rsidRPr="00A555CA" w:rsidRDefault="00CC7C78" w:rsidP="00CC7C78">
      <w:pPr>
        <w:pStyle w:val="a9"/>
      </w:pPr>
      <w:r>
        <w:rPr>
          <w:rFonts w:hint="eastAsia"/>
        </w:rPr>
        <w:t>解説：</w:t>
      </w:r>
      <w:r w:rsidRPr="00CC7C78">
        <w:rPr>
          <w:rFonts w:hint="eastAsia"/>
        </w:rPr>
        <w:t>「</w:t>
      </w:r>
      <w:r w:rsidRPr="00CC7C78">
        <w:rPr>
          <w:rFonts w:hint="eastAsia"/>
        </w:rPr>
        <w:t>ISMAP</w:t>
      </w:r>
      <w:r w:rsidRPr="00CC7C78">
        <w:rPr>
          <w:rFonts w:hint="eastAsia"/>
        </w:rPr>
        <w:t>管理基準の管理策基準が求める対策と同等以上」について</w:t>
      </w:r>
      <w:r>
        <w:br/>
      </w:r>
      <w:r>
        <w:rPr>
          <w:rFonts w:hint="eastAsia"/>
        </w:rPr>
        <w:t>クラウドサービスのセキュリティ要件策定に当たっては、</w:t>
      </w:r>
      <w:r>
        <w:rPr>
          <w:rFonts w:hint="eastAsia"/>
        </w:rPr>
        <w:t>ISMAP</w:t>
      </w:r>
      <w:r>
        <w:rPr>
          <w:rFonts w:hint="eastAsia"/>
        </w:rPr>
        <w:t>管理基準の管理策基準における統制目標（</w:t>
      </w:r>
      <w:r>
        <w:t>3</w:t>
      </w:r>
      <w:r>
        <w:rPr>
          <w:rFonts w:hint="eastAsia"/>
        </w:rPr>
        <w:t>桁の番号で表現される項目）及び末尾に</w:t>
      </w:r>
      <w:r>
        <w:rPr>
          <w:rFonts w:hint="eastAsia"/>
        </w:rPr>
        <w:t>B</w:t>
      </w:r>
      <w:r>
        <w:rPr>
          <w:rFonts w:hint="eastAsia"/>
        </w:rPr>
        <w:t>が付された詳細管理策（</w:t>
      </w:r>
      <w:r>
        <w:rPr>
          <w:rFonts w:hint="eastAsia"/>
        </w:rPr>
        <w:t>4</w:t>
      </w:r>
      <w:r>
        <w:rPr>
          <w:rFonts w:hint="eastAsia"/>
        </w:rPr>
        <w:t>桁の番号で表現される項目）を原則として全て満たす</w:t>
      </w:r>
      <w:r>
        <w:rPr>
          <w:rFonts w:hint="eastAsia"/>
        </w:rPr>
        <w:lastRenderedPageBreak/>
        <w:t>対策を含める必要があることに注意する。また、各機関等において定められた対策基準から求められる内容もすべて反映されるようにする必要がある。</w:t>
      </w:r>
      <w:r>
        <w:br/>
      </w:r>
      <w:r>
        <w:rPr>
          <w:rFonts w:hint="eastAsia"/>
        </w:rPr>
        <w:t>なお、機密性３情報をクラウドサービスで取り扱う場合には、</w:t>
      </w:r>
      <w:r>
        <w:rPr>
          <w:rFonts w:hint="eastAsia"/>
        </w:rPr>
        <w:t>ISMAP</w:t>
      </w:r>
      <w:r>
        <w:rPr>
          <w:rFonts w:hint="eastAsia"/>
        </w:rPr>
        <w:t>管理基準が想定する情報の格付を踏まえ、</w:t>
      </w:r>
      <w:r>
        <w:rPr>
          <w:rFonts w:hint="eastAsia"/>
        </w:rPr>
        <w:t>ISMAP</w:t>
      </w:r>
      <w:r>
        <w:rPr>
          <w:rFonts w:hint="eastAsia"/>
        </w:rPr>
        <w:t>管理基準の管理策基準の末尾に</w:t>
      </w:r>
      <w:r>
        <w:rPr>
          <w:rFonts w:hint="eastAsia"/>
        </w:rPr>
        <w:t>B</w:t>
      </w:r>
      <w:r>
        <w:rPr>
          <w:rFonts w:hint="eastAsia"/>
        </w:rPr>
        <w:t>が付された詳細管理策に加え、</w:t>
      </w:r>
      <w:r>
        <w:rPr>
          <w:rFonts w:hint="eastAsia"/>
        </w:rPr>
        <w:t>B</w:t>
      </w:r>
      <w:r>
        <w:rPr>
          <w:rFonts w:hint="eastAsia"/>
        </w:rPr>
        <w:t>が付されていない詳細管理策を複数要求するなど、追加で必要となる対策をセキュリティ要件に含める必要がある。</w:t>
      </w:r>
    </w:p>
    <w:p w14:paraId="50179AF2" w14:textId="77777777" w:rsidR="000B1973" w:rsidRPr="007E2235" w:rsidRDefault="000B1973" w:rsidP="00454BD0"/>
    <w:p w14:paraId="71FA50ED" w14:textId="1EEB6083" w:rsidR="0015096B" w:rsidRPr="00A555CA" w:rsidRDefault="0015096B" w:rsidP="0015096B">
      <w:pPr>
        <w:rPr>
          <w:rStyle w:val="af7"/>
        </w:rPr>
      </w:pPr>
      <w:r w:rsidRPr="00A555CA">
        <w:rPr>
          <w:rStyle w:val="af7"/>
          <w:rFonts w:hint="eastAsia"/>
        </w:rPr>
        <w:t>D2101-</w:t>
      </w:r>
      <w:r w:rsidR="00CC7C78">
        <w:rPr>
          <w:rStyle w:val="af7"/>
        </w:rPr>
        <w:t>70</w:t>
      </w:r>
      <w:r w:rsidRPr="00A555CA">
        <w:rPr>
          <w:rStyle w:val="af7"/>
          <w:rFonts w:hint="eastAsia"/>
        </w:rPr>
        <w:t xml:space="preserve">　（</w:t>
      </w:r>
      <w:r w:rsidRPr="00A555CA">
        <w:rPr>
          <w:rFonts w:eastAsia="ＭＳ ゴシック" w:hint="eastAsia"/>
        </w:rPr>
        <w:t>外部サービスの</w:t>
      </w:r>
      <w:r>
        <w:rPr>
          <w:rFonts w:eastAsia="ＭＳ ゴシック" w:hint="eastAsia"/>
        </w:rPr>
        <w:t>選定（クラウドサービス以外の場合）</w:t>
      </w:r>
      <w:r w:rsidRPr="00A555CA">
        <w:rPr>
          <w:rStyle w:val="af7"/>
          <w:rFonts w:hint="eastAsia"/>
        </w:rPr>
        <w:t>）（政府機関統一基準の対応項番</w:t>
      </w:r>
      <w:r>
        <w:rPr>
          <w:rStyle w:val="af7"/>
          <w:rFonts w:hint="eastAsia"/>
        </w:rPr>
        <w:t>4.2.1(3</w:t>
      </w:r>
      <w:r w:rsidRPr="00A555CA">
        <w:rPr>
          <w:rStyle w:val="af7"/>
          <w:rFonts w:hint="eastAsia"/>
        </w:rPr>
        <w:t>)</w:t>
      </w:r>
      <w:r w:rsidRPr="00A555CA">
        <w:rPr>
          <w:rStyle w:val="af7"/>
          <w:rFonts w:hint="eastAsia"/>
        </w:rPr>
        <w:t>）</w:t>
      </w:r>
    </w:p>
    <w:p w14:paraId="2AFF7DE6" w14:textId="46E25728" w:rsidR="0015096B" w:rsidRDefault="0015096B" w:rsidP="0015096B">
      <w:pPr>
        <w:pStyle w:val="aff3"/>
      </w:pPr>
      <w:r w:rsidRPr="00A555CA">
        <w:rPr>
          <w:rFonts w:hint="eastAsia"/>
        </w:rPr>
        <w:t>第</w:t>
      </w:r>
      <w:r w:rsidR="00CC7C78">
        <w:rPr>
          <w:rFonts w:hint="eastAsia"/>
        </w:rPr>
        <w:t>七十</w:t>
      </w:r>
      <w:r w:rsidRPr="00A555CA">
        <w:rPr>
          <w:rFonts w:hint="eastAsia"/>
        </w:rPr>
        <w:t xml:space="preserve">条　</w:t>
      </w:r>
      <w:r>
        <w:rPr>
          <w:rFonts w:hint="eastAsia"/>
        </w:rPr>
        <w:t>部局</w:t>
      </w:r>
      <w:r w:rsidRPr="00A555CA">
        <w:rPr>
          <w:rFonts w:hint="eastAsia"/>
        </w:rPr>
        <w:t>技術責任者又は職場情報セキュリティ責任者は、</w:t>
      </w:r>
      <w:r>
        <w:rPr>
          <w:rFonts w:hint="eastAsia"/>
        </w:rPr>
        <w:t>取り扱う情報の格付及び取扱制限を踏まえ、外部サービス利用判断基準に従って外部サービスの利用を検討すること。</w:t>
      </w:r>
    </w:p>
    <w:p w14:paraId="268DA651" w14:textId="57E9AB75" w:rsidR="0015096B" w:rsidRDefault="0015096B" w:rsidP="0015096B">
      <w:pPr>
        <w:pStyle w:val="aff3"/>
      </w:pPr>
      <w:r>
        <w:rPr>
          <w:rFonts w:hint="eastAsia"/>
        </w:rPr>
        <w:t>２　部局</w:t>
      </w:r>
      <w:r w:rsidRPr="00A555CA">
        <w:rPr>
          <w:rFonts w:hint="eastAsia"/>
        </w:rPr>
        <w:t>技術責任者又は職場情報セキュリティ責任者</w:t>
      </w:r>
      <w:r>
        <w:rPr>
          <w:rFonts w:hint="eastAsia"/>
        </w:rPr>
        <w:t>は、外部サービスで取り扱う情報の格付及び取扱制限を踏まえ、外部サービス提供者の選定基準に従って外部サービス提供者を選定すること。また、以下の内容を含む情報セキュリティ対策を外部サービス提供者の選定条件に含めること。</w:t>
      </w:r>
    </w:p>
    <w:p w14:paraId="26A59573" w14:textId="6F98E9BB" w:rsidR="007E2235" w:rsidRPr="00A555CA" w:rsidRDefault="007E2235" w:rsidP="007E2235">
      <w:pPr>
        <w:pStyle w:val="aff4"/>
      </w:pPr>
      <w:r w:rsidRPr="00A555CA">
        <w:rPr>
          <w:rFonts w:hint="eastAsia"/>
        </w:rPr>
        <w:t xml:space="preserve">一　</w:t>
      </w:r>
      <w:r>
        <w:rPr>
          <w:rFonts w:hint="eastAsia"/>
        </w:rPr>
        <w:t>外部サービスの利用を通じて本学が</w:t>
      </w:r>
      <w:r w:rsidR="00CC7C78">
        <w:rPr>
          <w:rFonts w:hint="eastAsia"/>
        </w:rPr>
        <w:t>取り</w:t>
      </w:r>
      <w:r>
        <w:rPr>
          <w:rFonts w:hint="eastAsia"/>
        </w:rPr>
        <w:t>扱う</w:t>
      </w:r>
      <w:r w:rsidRPr="00A555CA">
        <w:rPr>
          <w:rFonts w:hint="eastAsia"/>
        </w:rPr>
        <w:t>情報の</w:t>
      </w:r>
      <w:r>
        <w:rPr>
          <w:rFonts w:hint="eastAsia"/>
        </w:rPr>
        <w:t>外部サービス提供者</w:t>
      </w:r>
      <w:r w:rsidRPr="00A555CA">
        <w:rPr>
          <w:rFonts w:hint="eastAsia"/>
        </w:rPr>
        <w:t>における目的外利用の禁止</w:t>
      </w:r>
    </w:p>
    <w:p w14:paraId="39631AE5" w14:textId="77777777" w:rsidR="007E2235" w:rsidRPr="00A555CA" w:rsidRDefault="007E2235" w:rsidP="007E2235">
      <w:pPr>
        <w:pStyle w:val="aff4"/>
      </w:pPr>
      <w:r w:rsidRPr="00A555CA">
        <w:rPr>
          <w:rFonts w:hint="eastAsia"/>
        </w:rPr>
        <w:t xml:space="preserve">二　</w:t>
      </w:r>
      <w:r>
        <w:rPr>
          <w:rFonts w:hint="eastAsia"/>
        </w:rPr>
        <w:t>外部サービス提供者</w:t>
      </w:r>
      <w:r w:rsidRPr="00A555CA">
        <w:rPr>
          <w:rFonts w:hint="eastAsia"/>
        </w:rPr>
        <w:t>における情報セキュリティ対策の実施内容及び管理体制</w:t>
      </w:r>
    </w:p>
    <w:p w14:paraId="2A0B8CEC" w14:textId="77777777" w:rsidR="007E2235" w:rsidRPr="00A555CA" w:rsidRDefault="007E2235" w:rsidP="007E2235">
      <w:pPr>
        <w:pStyle w:val="aff4"/>
      </w:pPr>
      <w:r w:rsidRPr="00A555CA">
        <w:rPr>
          <w:rFonts w:hint="eastAsia"/>
        </w:rPr>
        <w:t xml:space="preserve">三　</w:t>
      </w:r>
      <w:r>
        <w:rPr>
          <w:rFonts w:hint="eastAsia"/>
        </w:rPr>
        <w:t>外部サービスの提供</w:t>
      </w:r>
      <w:r w:rsidRPr="00A555CA">
        <w:rPr>
          <w:rFonts w:hint="eastAsia"/>
        </w:rPr>
        <w:t>に当たり、</w:t>
      </w:r>
      <w:r>
        <w:rPr>
          <w:rFonts w:hint="eastAsia"/>
        </w:rPr>
        <w:t>外部サービス提供者若しくは</w:t>
      </w:r>
      <w:r w:rsidRPr="00A555CA">
        <w:rPr>
          <w:rFonts w:hint="eastAsia"/>
        </w:rPr>
        <w:t>その従業員、再委託先</w:t>
      </w:r>
      <w:r>
        <w:rPr>
          <w:rFonts w:hint="eastAsia"/>
        </w:rPr>
        <w:t>又はその他の者によって、本学の</w:t>
      </w:r>
      <w:r w:rsidRPr="00A555CA">
        <w:rPr>
          <w:rFonts w:hint="eastAsia"/>
        </w:rPr>
        <w:t>意図せざる変更が加えられないための管理体制</w:t>
      </w:r>
    </w:p>
    <w:p w14:paraId="182A0963" w14:textId="77777777" w:rsidR="007E2235" w:rsidRPr="00A555CA" w:rsidRDefault="007E2235" w:rsidP="007E2235">
      <w:pPr>
        <w:pStyle w:val="aff4"/>
      </w:pPr>
      <w:r>
        <w:rPr>
          <w:rFonts w:hint="eastAsia"/>
        </w:rPr>
        <w:t>四　外部サービス提供者</w:t>
      </w:r>
      <w:r w:rsidRPr="00A555CA">
        <w:rPr>
          <w:rFonts w:hint="eastAsia"/>
        </w:rPr>
        <w:t>の資本関係・役員等の情報、</w:t>
      </w:r>
      <w:r>
        <w:rPr>
          <w:rFonts w:hint="eastAsia"/>
        </w:rPr>
        <w:t>外部サービスの提供が行われる施設等の</w:t>
      </w:r>
      <w:r w:rsidRPr="00A555CA">
        <w:rPr>
          <w:rFonts w:hint="eastAsia"/>
        </w:rPr>
        <w:t>場所、</w:t>
      </w:r>
      <w:r>
        <w:rPr>
          <w:rFonts w:hint="eastAsia"/>
        </w:rPr>
        <w:t>外部サービス提供に</w:t>
      </w:r>
      <w:r w:rsidRPr="00A555CA">
        <w:rPr>
          <w:rFonts w:hint="eastAsia"/>
        </w:rPr>
        <w:t>従事</w:t>
      </w:r>
      <w:r>
        <w:rPr>
          <w:rFonts w:hint="eastAsia"/>
        </w:rPr>
        <w:t>する</w:t>
      </w:r>
      <w:r w:rsidRPr="00A555CA">
        <w:rPr>
          <w:rFonts w:hint="eastAsia"/>
        </w:rPr>
        <w:t>者の所属・専門性（情報セキュリティに係る資格・研修実績等）・実績及び国籍に関する情報提供</w:t>
      </w:r>
    </w:p>
    <w:p w14:paraId="1FB6D1AA" w14:textId="77777777" w:rsidR="007E2235" w:rsidRPr="00A555CA" w:rsidRDefault="007E2235" w:rsidP="007E2235">
      <w:pPr>
        <w:pStyle w:val="aff4"/>
      </w:pPr>
      <w:r w:rsidRPr="00A555CA">
        <w:rPr>
          <w:rFonts w:hint="eastAsia"/>
        </w:rPr>
        <w:t>五　情報セキュリティインシデントへの対処方法</w:t>
      </w:r>
    </w:p>
    <w:p w14:paraId="43963129" w14:textId="77777777" w:rsidR="007E2235" w:rsidRPr="00A555CA" w:rsidRDefault="007E2235" w:rsidP="007E2235">
      <w:pPr>
        <w:pStyle w:val="aff4"/>
      </w:pPr>
      <w:r w:rsidRPr="00A555CA">
        <w:rPr>
          <w:rFonts w:hint="eastAsia"/>
        </w:rPr>
        <w:t>六　情報セキュリティ対策その他の契約の履行状況の確認方法</w:t>
      </w:r>
    </w:p>
    <w:p w14:paraId="73E8D9E4" w14:textId="77777777" w:rsidR="007E2235" w:rsidRPr="007C5ED6" w:rsidRDefault="007E2235" w:rsidP="007E2235">
      <w:pPr>
        <w:pStyle w:val="aff4"/>
      </w:pPr>
      <w:r w:rsidRPr="00A555CA">
        <w:rPr>
          <w:rFonts w:hint="eastAsia"/>
        </w:rPr>
        <w:t>七　情報セキュリティ対策の履行が不十分な場合の対処方法</w:t>
      </w:r>
    </w:p>
    <w:p w14:paraId="68B675CC" w14:textId="32A1FC9C" w:rsidR="008F0955" w:rsidRPr="00A555CA" w:rsidRDefault="008F0955" w:rsidP="008F0955">
      <w:pPr>
        <w:pStyle w:val="aff3"/>
      </w:pPr>
      <w:r>
        <w:rPr>
          <w:rFonts w:hint="eastAsia"/>
        </w:rPr>
        <w:t>３　部局</w:t>
      </w:r>
      <w:r w:rsidRPr="00A555CA">
        <w:rPr>
          <w:rFonts w:hint="eastAsia"/>
        </w:rPr>
        <w:t>技術責任者又は職場情報セキュリティ責任者</w:t>
      </w:r>
      <w:r>
        <w:rPr>
          <w:rFonts w:hint="eastAsia"/>
        </w:rPr>
        <w:t>は、外部サービスの中断や終了時に円滑に業務を移行するための対策を検討し、外部サービス提供者の選定条件に含めること。</w:t>
      </w:r>
    </w:p>
    <w:p w14:paraId="46FC0487" w14:textId="0EA62204" w:rsidR="007E2235" w:rsidRPr="00A555CA" w:rsidRDefault="008F0955" w:rsidP="007E2235">
      <w:pPr>
        <w:pStyle w:val="aff3"/>
      </w:pPr>
      <w:r>
        <w:rPr>
          <w:rFonts w:hint="eastAsia"/>
        </w:rPr>
        <w:t>４</w:t>
      </w:r>
      <w:r w:rsidR="007E2235">
        <w:rPr>
          <w:rFonts w:hint="eastAsia"/>
        </w:rPr>
        <w:t xml:space="preserve">　部局</w:t>
      </w:r>
      <w:r w:rsidR="007E2235" w:rsidRPr="00A555CA">
        <w:rPr>
          <w:rFonts w:hint="eastAsia"/>
        </w:rPr>
        <w:t>技術責任者又は職場情報セキュリティ責任者</w:t>
      </w:r>
      <w:r w:rsidR="007E2235">
        <w:rPr>
          <w:rFonts w:hint="eastAsia"/>
        </w:rPr>
        <w:t>は、外部サービスの</w:t>
      </w:r>
      <w:r>
        <w:rPr>
          <w:rFonts w:hint="eastAsia"/>
        </w:rPr>
        <w:t>利用を通じて本学が取り扱う情報の格付等を勘案</w:t>
      </w:r>
      <w:r w:rsidR="007E2235">
        <w:rPr>
          <w:rFonts w:hint="eastAsia"/>
        </w:rPr>
        <w:t>し、</w:t>
      </w:r>
      <w:r w:rsidR="009765C9">
        <w:rPr>
          <w:rFonts w:hint="eastAsia"/>
        </w:rPr>
        <w:t>必要に応じて以下の内容を外部サービス提供者の選定条件に含めること。</w:t>
      </w:r>
    </w:p>
    <w:p w14:paraId="79FAC6C4" w14:textId="77777777" w:rsidR="008F0955" w:rsidRPr="00A555CA" w:rsidRDefault="008F0955" w:rsidP="008F0955">
      <w:pPr>
        <w:pStyle w:val="aff4"/>
      </w:pPr>
      <w:r w:rsidRPr="00A555CA">
        <w:rPr>
          <w:rFonts w:hint="eastAsia"/>
        </w:rPr>
        <w:t>一　情報セキュリティ監査の受入れ</w:t>
      </w:r>
    </w:p>
    <w:p w14:paraId="24A840BF" w14:textId="77777777" w:rsidR="008F0955" w:rsidRPr="00A555CA" w:rsidRDefault="008F0955" w:rsidP="008F0955">
      <w:pPr>
        <w:pStyle w:val="aff4"/>
      </w:pPr>
      <w:r w:rsidRPr="00A555CA">
        <w:rPr>
          <w:rFonts w:hint="eastAsia"/>
        </w:rPr>
        <w:t>二　サービスレベルの保証</w:t>
      </w:r>
    </w:p>
    <w:p w14:paraId="1EC76B31" w14:textId="3F661F69" w:rsidR="008F0955" w:rsidRDefault="008F0955" w:rsidP="008F0955">
      <w:pPr>
        <w:pStyle w:val="aff3"/>
      </w:pPr>
      <w:r>
        <w:rPr>
          <w:rFonts w:hint="eastAsia"/>
        </w:rPr>
        <w:t xml:space="preserve">５　</w:t>
      </w:r>
      <w:r w:rsidRPr="00A555CA">
        <w:rPr>
          <w:rFonts w:hint="eastAsia"/>
        </w:rPr>
        <w:t>部局技術責任者又は職場情報セキュリティ責任者は、</w:t>
      </w:r>
      <w:r w:rsidRPr="008F0955">
        <w:rPr>
          <w:rFonts w:hint="eastAsia"/>
        </w:rPr>
        <w:t>外部サービスの利用を通じて</w:t>
      </w:r>
      <w:r w:rsidR="007B30B5">
        <w:rPr>
          <w:rFonts w:hint="eastAsia"/>
        </w:rPr>
        <w:t>本学</w:t>
      </w:r>
      <w:r w:rsidRPr="008F0955">
        <w:rPr>
          <w:rFonts w:hint="eastAsia"/>
        </w:rPr>
        <w:t>が取り扱う情報に対して国内法以外の法令及び規制が適用されるリスクを評価して外部サービス提供者を選定し、必要に応じて</w:t>
      </w:r>
      <w:r w:rsidR="00E70D10">
        <w:rPr>
          <w:rFonts w:hint="eastAsia"/>
        </w:rPr>
        <w:t>本学</w:t>
      </w:r>
      <w:r w:rsidRPr="008F0955">
        <w:rPr>
          <w:rFonts w:hint="eastAsia"/>
        </w:rPr>
        <w:t>の情報が取り扱われる場所及び契約に定める準拠法・裁判管轄を選定条件に含めること。</w:t>
      </w:r>
    </w:p>
    <w:p w14:paraId="6B8BCB3F" w14:textId="3082CA20" w:rsidR="008F0955" w:rsidRDefault="008F0955" w:rsidP="008F0955">
      <w:pPr>
        <w:pStyle w:val="aff3"/>
      </w:pPr>
      <w:r>
        <w:rPr>
          <w:rFonts w:hint="eastAsia"/>
        </w:rPr>
        <w:t>６</w:t>
      </w:r>
      <w:r w:rsidRPr="00A555CA">
        <w:rPr>
          <w:rFonts w:hint="eastAsia"/>
        </w:rPr>
        <w:t xml:space="preserve">　部局技術責任者又は職場情報セキュリティ責任者は、</w:t>
      </w:r>
      <w:r>
        <w:rPr>
          <w:rFonts w:hint="eastAsia"/>
        </w:rPr>
        <w:t>外部サービス提供者がその役務内容を一部再委託する場合は、再委託されることにより生ずる脅威に対して情報セキュリティが十分に確保されるよう、外部サービス提供者の選定条件で求める内容を外部サービス提供者に担保</w:t>
      </w:r>
      <w:r>
        <w:rPr>
          <w:rFonts w:hint="eastAsia"/>
        </w:rPr>
        <w:lastRenderedPageBreak/>
        <w:t>させるとともに、再委託先の情報セキュリティ</w:t>
      </w:r>
      <w:r w:rsidR="00E70D10">
        <w:rPr>
          <w:rFonts w:hint="eastAsia"/>
        </w:rPr>
        <w:t>対策の実施状況を確認するために必要な情報を本学に提供し、本学</w:t>
      </w:r>
      <w:r>
        <w:rPr>
          <w:rFonts w:hint="eastAsia"/>
        </w:rPr>
        <w:t>の承認を受けるよう、外部サービス提供者の選定条件に含めること。また、外部サービス利用判断基準及び外部サービス提供者の選定基準に従って再委託の承認の可否を判断すること。</w:t>
      </w:r>
    </w:p>
    <w:p w14:paraId="6D011ABB" w14:textId="483199A6" w:rsidR="008F0955" w:rsidRDefault="008F0955" w:rsidP="008F0955">
      <w:pPr>
        <w:pStyle w:val="aff3"/>
      </w:pPr>
      <w:r>
        <w:rPr>
          <w:rFonts w:hint="eastAsia"/>
        </w:rPr>
        <w:t xml:space="preserve">７　</w:t>
      </w:r>
      <w:r w:rsidRPr="00A555CA">
        <w:rPr>
          <w:rFonts w:hint="eastAsia"/>
        </w:rPr>
        <w:t>部局技術責任者又は職場情報セキュリティ責任者は、</w:t>
      </w:r>
      <w:r>
        <w:rPr>
          <w:rFonts w:hint="eastAsia"/>
        </w:rPr>
        <w:t>取り扱う情報の格付及び取扱制限に応じてセキュリティ要件を定め、外部サービスを選定すること。また、外部サービスのセキュリティ要件としてセキュリティに係る国際規格等と同等以上の水準を求めること。</w:t>
      </w:r>
    </w:p>
    <w:p w14:paraId="5E6B7909" w14:textId="19D87855" w:rsidR="008F0955" w:rsidRDefault="008F0955" w:rsidP="008F0955">
      <w:pPr>
        <w:pStyle w:val="aff3"/>
      </w:pPr>
      <w:r>
        <w:rPr>
          <w:rFonts w:hint="eastAsia"/>
        </w:rPr>
        <w:t xml:space="preserve">８　</w:t>
      </w:r>
      <w:r w:rsidRPr="00A555CA">
        <w:rPr>
          <w:rFonts w:hint="eastAsia"/>
        </w:rPr>
        <w:t>部局技術責任者又は職場情報セキュリティ責任者は、</w:t>
      </w:r>
      <w:r>
        <w:rPr>
          <w:rFonts w:hint="eastAsia"/>
        </w:rPr>
        <w:t>外部サービスの特性を考慮した上で、外部サービスが提供する部分を含む情報の流通経路全般にわたるセキュリティが適切に確保されるよう、情報の流通経路全般を見渡した形でセキュリティ設計を行った上で、情報セキュリティに関する役割及び責任の範囲を踏まえて、セキュリティ要件を定めること。</w:t>
      </w:r>
    </w:p>
    <w:p w14:paraId="65C89675" w14:textId="7EC04183" w:rsidR="008F0955" w:rsidRPr="00A555CA" w:rsidRDefault="008F0955" w:rsidP="008F0955">
      <w:pPr>
        <w:pStyle w:val="aff3"/>
      </w:pPr>
      <w:r>
        <w:rPr>
          <w:rFonts w:hint="eastAsia"/>
        </w:rPr>
        <w:t xml:space="preserve">９　</w:t>
      </w:r>
      <w:r w:rsidRPr="00A555CA">
        <w:rPr>
          <w:rFonts w:hint="eastAsia"/>
        </w:rPr>
        <w:t>部局技術責任者又は職場情報セキュリティ責任者は、</w:t>
      </w:r>
      <w:r>
        <w:rPr>
          <w:rFonts w:hint="eastAsia"/>
        </w:rPr>
        <w:t>情報セキュリティ監査による報告書の内容、各種の認定・認証制度の適用状況等から、外部サービス提供者の信頼性が十分であることを総合的・客観的に評価し判断すること。</w:t>
      </w:r>
    </w:p>
    <w:p w14:paraId="6DECB198" w14:textId="77777777" w:rsidR="00F14956" w:rsidRDefault="00790214" w:rsidP="00CD2B3E">
      <w:pPr>
        <w:pStyle w:val="a9"/>
      </w:pPr>
      <w:r>
        <w:rPr>
          <w:rFonts w:hint="eastAsia"/>
        </w:rPr>
        <w:t>解説：第２項</w:t>
      </w:r>
      <w:r w:rsidR="008B35C2">
        <w:rPr>
          <w:rFonts w:hint="eastAsia"/>
        </w:rPr>
        <w:t>「</w:t>
      </w:r>
      <w:r w:rsidR="008B35C2" w:rsidRPr="008B35C2">
        <w:rPr>
          <w:rFonts w:hint="eastAsia"/>
        </w:rPr>
        <w:t>外部サービス提供者の選定条件に含める」について</w:t>
      </w:r>
      <w:r w:rsidR="008B35C2">
        <w:br/>
      </w:r>
      <w:r w:rsidR="008B35C2">
        <w:rPr>
          <w:rFonts w:hint="eastAsia"/>
        </w:rPr>
        <w:t>一般競争入札の中でも総合評価落札方式で行う場合は、本項各号について、評価の際に入札者に対し提出を求めるなど、選定条件を満たしているかの確認をすること。また、事前に評価を行えない最低価格落札方式等で行う場合であっても、仕様書に対する履行能力証明書等を提出させるなどにより、本項各号について契約時までに提出することを確約させること。</w:t>
      </w:r>
      <w:r w:rsidR="008B35C2">
        <w:br/>
      </w:r>
      <w:r w:rsidR="008B35C2">
        <w:rPr>
          <w:rFonts w:hint="eastAsia"/>
        </w:rPr>
        <w:t>なお、利用する外部サービスによっては、一部の条件が設定不可能な場合や意味をなさない場合も考えられるため、そのような場合には、除外することもやむを得ない。</w:t>
      </w:r>
      <w:r w:rsidR="008B35C2">
        <w:br/>
      </w:r>
      <w:r w:rsidR="008B35C2">
        <w:rPr>
          <w:rFonts w:hint="eastAsia"/>
        </w:rPr>
        <w:t>また、国の安全に関する重要な情報を外部サービス提供者に取り扱わせることを内容とする契約については、「調達における情報セキュリティ要件の記載について」（平成</w:t>
      </w:r>
      <w:r w:rsidR="008B35C2">
        <w:rPr>
          <w:rFonts w:hint="eastAsia"/>
        </w:rPr>
        <w:t>24</w:t>
      </w:r>
      <w:r w:rsidR="008B35C2">
        <w:rPr>
          <w:rFonts w:hint="eastAsia"/>
        </w:rPr>
        <w:t>年１月</w:t>
      </w:r>
      <w:r w:rsidR="008B35C2">
        <w:rPr>
          <w:rFonts w:hint="eastAsia"/>
        </w:rPr>
        <w:t>24</w:t>
      </w:r>
      <w:r w:rsidR="008B35C2">
        <w:rPr>
          <w:rFonts w:hint="eastAsia"/>
        </w:rPr>
        <w:t>日、内閣官房副長官から各省庁大臣官房長等あて）に基づく情報セキュリティ要件を当該契約に含めることも考えられる。</w:t>
      </w:r>
      <w:r w:rsidR="008B35C2">
        <w:br/>
      </w:r>
      <w:r w:rsidR="008B35C2">
        <w:br/>
      </w:r>
      <w:r w:rsidR="008B35C2">
        <w:rPr>
          <w:rFonts w:hint="eastAsia"/>
        </w:rPr>
        <w:t>第２項第１号「本学</w:t>
      </w:r>
      <w:r w:rsidR="008B35C2" w:rsidRPr="008B35C2">
        <w:rPr>
          <w:rFonts w:hint="eastAsia"/>
        </w:rPr>
        <w:t>が取り扱う情報の外部サービス提供者における目的外利用の禁止」について</w:t>
      </w:r>
      <w:r w:rsidR="008B35C2">
        <w:br/>
      </w:r>
      <w:r w:rsidR="008B35C2">
        <w:rPr>
          <w:rFonts w:hint="eastAsia"/>
        </w:rPr>
        <w:t>本学が取り扱う情報は、外部サービス提供者において外部サービスの提供に必要な範囲で利用を認めるものであって、それ以外の目的で利用をさせてはならない。</w:t>
      </w:r>
      <w:r w:rsidR="008B35C2">
        <w:br/>
      </w:r>
      <w:r w:rsidR="008B35C2">
        <w:rPr>
          <w:rFonts w:hint="eastAsia"/>
        </w:rPr>
        <w:t>目的外利用に当たる場合としては、例えば、外部サービス提供者が機関等の利用する外部サービスの契約情報等を保有し、今後の営業活動で利用するなどが考えられる。</w:t>
      </w:r>
      <w:r w:rsidR="008B35C2">
        <w:br/>
      </w:r>
      <w:r w:rsidR="008B35C2">
        <w:rPr>
          <w:rFonts w:hint="eastAsia"/>
        </w:rPr>
        <w:t>また、「情報セキュリティ対策に関する官民連携の在り方について」（平成</w:t>
      </w:r>
      <w:r w:rsidR="008B35C2">
        <w:rPr>
          <w:rFonts w:hint="eastAsia"/>
        </w:rPr>
        <w:t>24</w:t>
      </w:r>
      <w:r w:rsidR="008B35C2">
        <w:rPr>
          <w:rFonts w:hint="eastAsia"/>
        </w:rPr>
        <w:t>年１月</w:t>
      </w:r>
      <w:r w:rsidR="008B35C2">
        <w:rPr>
          <w:rFonts w:hint="eastAsia"/>
        </w:rPr>
        <w:t>19</w:t>
      </w:r>
      <w:r w:rsidR="008B35C2">
        <w:rPr>
          <w:rFonts w:hint="eastAsia"/>
        </w:rPr>
        <w:t>日</w:t>
      </w:r>
      <w:r w:rsidR="008B35C2">
        <w:rPr>
          <w:rFonts w:hint="eastAsia"/>
        </w:rPr>
        <w:t xml:space="preserve"> </w:t>
      </w:r>
      <w:r w:rsidR="008B35C2">
        <w:rPr>
          <w:rFonts w:hint="eastAsia"/>
        </w:rPr>
        <w:t>情報セキュリティ対策推進会議</w:t>
      </w:r>
      <w:r w:rsidR="008B35C2">
        <w:rPr>
          <w:rFonts w:hint="eastAsia"/>
        </w:rPr>
        <w:t xml:space="preserve"> </w:t>
      </w:r>
      <w:r w:rsidR="008B35C2">
        <w:rPr>
          <w:rFonts w:hint="eastAsia"/>
        </w:rPr>
        <w:t>官民連携の強化のための分科会）においては、「国の安全に関する重要な情報を国以外の者に扱わせることを内容とする契約を行う際には、契約方式にかかわらず、契約に係る業務の実施のた</w:t>
      </w:r>
      <w:r w:rsidR="008B35C2">
        <w:rPr>
          <w:rFonts w:hint="eastAsia"/>
        </w:rPr>
        <w:lastRenderedPageBreak/>
        <w:t>めに国が提供する国の安全に関する重要な情報その他当該業務の実施において知り得た国の安全に関する重要な情報については、情報のライフサイクルの観点から管理方法を定め、その秘密を保持させ、また当該業務の目的以外に利用させない」との旨が記載されている。</w:t>
      </w:r>
      <w:r w:rsidR="008B35C2">
        <w:br/>
      </w:r>
      <w:r w:rsidR="008B35C2">
        <w:br/>
      </w:r>
      <w:r w:rsidR="008B35C2">
        <w:rPr>
          <w:rFonts w:hint="eastAsia"/>
        </w:rPr>
        <w:t>第２項第３号「本学</w:t>
      </w:r>
      <w:r w:rsidR="008B35C2" w:rsidRPr="008B35C2">
        <w:rPr>
          <w:rFonts w:hint="eastAsia"/>
        </w:rPr>
        <w:t>の意図せざる変更が加えられないための管理体制」について</w:t>
      </w:r>
      <w:r w:rsidR="008B35C2">
        <w:br/>
      </w:r>
      <w:r w:rsidR="008B35C2" w:rsidRPr="008B35C2">
        <w:rPr>
          <w:rFonts w:hint="eastAsia"/>
        </w:rPr>
        <w:t>外部サービス提供者が行う外部サービスの開発及び運用において、「</w:t>
      </w:r>
      <w:r w:rsidR="008B35C2">
        <w:rPr>
          <w:rFonts w:hint="eastAsia"/>
        </w:rPr>
        <w:t>本学</w:t>
      </w:r>
      <w:r w:rsidR="008B35C2" w:rsidRPr="008B35C2">
        <w:rPr>
          <w:rFonts w:hint="eastAsia"/>
        </w:rPr>
        <w:t>の意図せざる変更が加えられないための管理体制」が確保されることを求めている。</w:t>
      </w:r>
      <w:r w:rsidR="008B35C2">
        <w:rPr>
          <w:rFonts w:hint="eastAsia"/>
        </w:rPr>
        <w:t>具体的に外部サービス提供者の選定条件に含める内容としては、例えば以下が考えられる。</w:t>
      </w:r>
      <w:r w:rsidR="008B35C2">
        <w:br/>
      </w:r>
      <w:r w:rsidR="008B35C2">
        <w:rPr>
          <w:rFonts w:hint="eastAsia"/>
        </w:rPr>
        <w:t>・外部サービスの開発及び運用において、本学の意図しない変更が行われないことを保証する管理が、一貫した品質保証体制の下でなされていること。また、当該品質保証体制が書類等で確認できること。</w:t>
      </w:r>
      <w:r w:rsidR="008B35C2">
        <w:br/>
      </w:r>
      <w:r w:rsidR="008B35C2">
        <w:rPr>
          <w:rFonts w:hint="eastAsia"/>
        </w:rPr>
        <w:t>・外部サービスに本学の意図しない変更が行われるなどの不正が見付かったときに、追跡調査や立入検査等、機関等と外部サービス提供者が連携して原因を調査・排除できる体制を整備していること。また、当該体制が書類等で確認できること。</w:t>
      </w:r>
      <w:r w:rsidR="008B35C2">
        <w:br/>
      </w:r>
      <w:r w:rsidR="008B35C2">
        <w:br/>
      </w:r>
      <w:r w:rsidR="008B35C2">
        <w:rPr>
          <w:rFonts w:hint="eastAsia"/>
        </w:rPr>
        <w:t>第２項第４号「</w:t>
      </w:r>
      <w:r w:rsidR="008B35C2" w:rsidRPr="008B35C2">
        <w:rPr>
          <w:rFonts w:hint="eastAsia"/>
        </w:rPr>
        <w:t>外部サービス提供者の資本関係・役員等の情報、外部サービスの提供が行われる施設等の場所、外部サービス提供に従事する者の所属・専門性（情報セキュリティに係る資格・研修実績等）・実績及び国籍に関する情報提供」について</w:t>
      </w:r>
      <w:r w:rsidR="008B35C2">
        <w:br/>
      </w:r>
      <w:r w:rsidR="008B35C2">
        <w:rPr>
          <w:rFonts w:hint="eastAsia"/>
        </w:rPr>
        <w:t>第２項第３号</w:t>
      </w:r>
      <w:r w:rsidR="008B35C2" w:rsidRPr="008B35C2">
        <w:rPr>
          <w:rFonts w:hint="eastAsia"/>
        </w:rPr>
        <w:t>における管理体制等を確認する際の参照情報として用いるため、提供を求める規定である。</w:t>
      </w:r>
      <w:r w:rsidR="008B35C2">
        <w:br/>
      </w:r>
      <w:r w:rsidR="008B35C2">
        <w:br/>
      </w:r>
      <w:r w:rsidR="008B35C2">
        <w:rPr>
          <w:rFonts w:hint="eastAsia"/>
        </w:rPr>
        <w:t>第２項第５号「</w:t>
      </w:r>
      <w:r w:rsidR="008B35C2" w:rsidRPr="008B35C2">
        <w:rPr>
          <w:rFonts w:hint="eastAsia"/>
        </w:rPr>
        <w:t>情報セキュリティインシデントへの対処方法」について</w:t>
      </w:r>
      <w:r w:rsidR="008B35C2">
        <w:br/>
      </w:r>
      <w:r w:rsidR="008B35C2">
        <w:rPr>
          <w:rFonts w:hint="eastAsia"/>
        </w:rPr>
        <w:t>外部サービス提供者において発生した情報セキュリティインシデントによる被害を最小限に食い止めるための対処方法（対処手順、責任分界、対処体制等）について、外部サービス提供者の選定条件に含めておくとよい。対処方法についての合意がないと、インシデントが発生しているにもかかわらず外部サービス提供者と連絡がつかない、営業時間外の対応を断られるなどのトラブルになるおそれがあるため、可能な範囲で事前に具体化することが重要である。</w:t>
      </w:r>
      <w:r w:rsidR="008B35C2">
        <w:br/>
      </w:r>
      <w:r w:rsidR="008B35C2">
        <w:rPr>
          <w:rFonts w:hint="eastAsia"/>
        </w:rPr>
        <w:t>対処方法には、例えば、復旧を優先する場合は外部サービスの利用を一時的に停止するための手順を規定し、業務継続を優先する場合は、外部サービスの利用を継続した上で情報セキュリティインシデントに対処する手順について、対処の主体とともに規定することが考えられる。また、情報セキュリティインシデントに係る外部サービス提供者と本学間の情報エスカレーション方法やそのタイミングについて規定することも考えられる。</w:t>
      </w:r>
      <w:r w:rsidR="008B35C2">
        <w:br/>
      </w:r>
      <w:r w:rsidR="008B35C2">
        <w:br/>
      </w:r>
      <w:r w:rsidR="008B35C2">
        <w:rPr>
          <w:rFonts w:hint="eastAsia"/>
        </w:rPr>
        <w:lastRenderedPageBreak/>
        <w:t>第２項第６号「</w:t>
      </w:r>
      <w:r w:rsidR="008B35C2" w:rsidRPr="008B35C2">
        <w:rPr>
          <w:rFonts w:hint="eastAsia"/>
        </w:rPr>
        <w:t>情報セキュリティ対策その他の契約の履行状況の確認方法」について</w:t>
      </w:r>
      <w:r w:rsidR="008B35C2">
        <w:br/>
      </w:r>
      <w:r w:rsidR="00BB1FFA">
        <w:rPr>
          <w:rFonts w:hint="eastAsia"/>
        </w:rPr>
        <w:t>外部サービス提供者における情報セキュリティ対策の水準を維持するためには、その履行状況を本学が継続的に確認すべきであり、また、履行が不十分である場合には、速やかに適切な対処をすべきである。</w:t>
      </w:r>
      <w:r w:rsidR="00BB1FFA">
        <w:br/>
      </w:r>
      <w:r w:rsidR="00BB1FFA">
        <w:rPr>
          <w:rFonts w:hint="eastAsia"/>
        </w:rPr>
        <w:t>情報セキュリティ対策の履行状況を確認するための方法としては、例えば、外部サービス提供者における情報セキュリティ対策の実施状況について定期的に報告させることや情報セキュリティ監査等が考えられる。情報セキュリティ監査の内容には、外部サービスのうち監査の対象とする範囲、実施者（本学が指定する第三者、外部サービス提供者が選定する第三者、本学又は外部サービス提供者において当該業務を行う部門とは独立した部門）、実施方法（情報セキュリティ監査基準の概要、実施場所等）等、当該情報セキュリティ監査を受け入れる場合の外部サービス提供者の負担及び外部サービス提供者の情報セキュリティポリシーとの整合性等を外部サービス提供者が判断するために必要と考えられる事項を含める。</w:t>
      </w:r>
      <w:r w:rsidR="00BB1FFA">
        <w:br/>
      </w:r>
      <w:r w:rsidR="00BB1FFA">
        <w:rPr>
          <w:rFonts w:hint="eastAsia"/>
        </w:rPr>
        <w:t>情報セキュリティ監査により履行状況を確認する場合は、第４項に示す情報セキュリティ監査の受入れを外部サービス提供者の選定条件に含めるとよい。</w:t>
      </w:r>
      <w:r w:rsidR="00BB1FFA">
        <w:br/>
      </w:r>
      <w:r w:rsidR="00BB1FFA">
        <w:rPr>
          <w:rFonts w:hint="eastAsia"/>
        </w:rPr>
        <w:t>なお、契約内容の中で外部サービス提供者における情報セキュリティ対策以外の内容についても、本学の情報セキュリティに影響を及ぼす内容であると考えられる場合は、その履行状況についても確認することが求められる。情報セキュリティ対策以外の内容としては、例えば、外部サービス提供者の資本関係、国籍に関する情報等についての契約後の変化などが考えられる。</w:t>
      </w:r>
      <w:r w:rsidR="00BB1FFA">
        <w:br/>
      </w:r>
      <w:r w:rsidR="00BB1FFA">
        <w:br/>
      </w:r>
      <w:r w:rsidR="00BB1FFA">
        <w:rPr>
          <w:rFonts w:hint="eastAsia"/>
        </w:rPr>
        <w:t>第２項第７号「</w:t>
      </w:r>
      <w:r w:rsidR="00E31FC4" w:rsidRPr="00E31FC4">
        <w:rPr>
          <w:rFonts w:hint="eastAsia"/>
        </w:rPr>
        <w:t>情報セキュリティ対策の履行が不十分な場合の対処方法」について</w:t>
      </w:r>
      <w:r w:rsidR="00E31FC4">
        <w:br/>
      </w:r>
      <w:r w:rsidR="00E31FC4" w:rsidRPr="00E31FC4">
        <w:rPr>
          <w:rFonts w:hint="eastAsia"/>
        </w:rPr>
        <w:t>情報セキュリティ対策の履行が不十分である場合の対処方法としては、例えば、外部サービス管理者が外部サービス提供者と改善について協議を行い、合意した改善策を実施させること等が考えられる。</w:t>
      </w:r>
      <w:r w:rsidR="00E31FC4">
        <w:br/>
      </w:r>
      <w:r w:rsidR="00E31FC4">
        <w:br/>
      </w:r>
      <w:r w:rsidR="00E31FC4">
        <w:rPr>
          <w:rFonts w:hint="eastAsia"/>
        </w:rPr>
        <w:t>第４項「本学</w:t>
      </w:r>
      <w:r w:rsidR="00E31FC4" w:rsidRPr="00E31FC4">
        <w:rPr>
          <w:rFonts w:hint="eastAsia"/>
        </w:rPr>
        <w:t>が取り扱う情報の格付等を勘案し、必要に応じて以下の内容を外部サービス提供者の選定条件に含めること」について</w:t>
      </w:r>
      <w:r w:rsidR="00E31FC4">
        <w:br/>
      </w:r>
      <w:r w:rsidR="00E31FC4">
        <w:rPr>
          <w:rFonts w:hint="eastAsia"/>
        </w:rPr>
        <w:t>要保護情報を外部サービス提供者にて取り扱う場合には、必要時に情報セキュリティ対策の履行状況の報告を求めるものである。また、外部サービス提供者への立入検査又は情報セキュリティに関する監査を実施する場合には、監査の対象とする範囲、実施者及び実施方法等を含む外部サービス提供者と合意した事項について、契約に含めるなどにより明らかとしておくことが必要である。</w:t>
      </w:r>
      <w:r w:rsidR="00E31FC4">
        <w:br/>
      </w:r>
      <w:r w:rsidR="00E31FC4">
        <w:rPr>
          <w:rFonts w:hint="eastAsia"/>
        </w:rPr>
        <w:t>また、要安定情報を取り扱う場合には、サービスレベルの保証について外部サービス提供者と契約を取り交わすことを検討する必要がある。サービスレベルに関しては、セキュリティ確保の観点からも、可用性、通信の速度及び安定性、データの保存期間及び方法、データ交換の安全性及び信頼性確保のための方法、</w:t>
      </w:r>
      <w:r w:rsidR="00E31FC4">
        <w:rPr>
          <w:rFonts w:hint="eastAsia"/>
        </w:rPr>
        <w:lastRenderedPageBreak/>
        <w:t>情報セキュリティインシデントの対処方法等を決定し、外部サービス提供者に保証させることが重要である。</w:t>
      </w:r>
      <w:r w:rsidR="00E31FC4">
        <w:br/>
      </w:r>
      <w:r w:rsidR="00E31FC4">
        <w:br/>
      </w:r>
      <w:r w:rsidR="00E31FC4">
        <w:rPr>
          <w:rFonts w:hint="eastAsia"/>
        </w:rPr>
        <w:t>第５項「国内法以外の法令及び規制が適用されるリスク」について</w:t>
      </w:r>
      <w:r w:rsidR="00E31FC4">
        <w:br/>
      </w:r>
      <w:r w:rsidR="00E31FC4">
        <w:rPr>
          <w:rFonts w:hint="eastAsia"/>
        </w:rPr>
        <w:t>国内法以外の法令及び規制が適用されるリスクとして、データセンターが設置されている国が、法制度や実施体制が十分でない、法の執行が不透明である、権力が独裁的である、国際的な取決めを遵守しないなどのリスクの高い国である場合、データセンター内のデータが外国の法執行機関の命令により強制的に開示される、データセンターの他の利用者等が原因でサーバ装置等の機器が本学のデータを含んだまま没収されるなどが考えられる。なお、準拠法・裁判管轄を指定しても情報の開示が懸念される場合は、本学の管理する暗号鍵で情報を暗号化するなどの措置を検討する必要がある。</w:t>
      </w:r>
      <w:r w:rsidR="00E31FC4">
        <w:br/>
      </w:r>
      <w:r w:rsidR="00E31FC4">
        <w:br/>
      </w:r>
      <w:r w:rsidR="00E31FC4">
        <w:rPr>
          <w:rFonts w:hint="eastAsia"/>
        </w:rPr>
        <w:t>第５項「機関等の情報が取り扱われる場所」について</w:t>
      </w:r>
      <w:r w:rsidR="00E31FC4">
        <w:br/>
      </w:r>
      <w:r w:rsidR="00E31FC4">
        <w:rPr>
          <w:rFonts w:hint="eastAsia"/>
        </w:rPr>
        <w:t>バックアップデータ、サーバ装置内のデータ等、本学の情報が存在し得る場所全てを本学の情報が取り扱われる場所として考慮することが必要である。</w:t>
      </w:r>
      <w:r w:rsidR="00E31FC4">
        <w:br/>
      </w:r>
      <w:r w:rsidR="00E31FC4">
        <w:br/>
      </w:r>
      <w:r w:rsidR="00E31FC4">
        <w:rPr>
          <w:rFonts w:hint="eastAsia"/>
        </w:rPr>
        <w:t>第７項「セキュリティに係る国際規格等」について</w:t>
      </w:r>
      <w:r w:rsidR="00E31FC4">
        <w:br/>
      </w:r>
      <w:r w:rsidR="00E31FC4">
        <w:rPr>
          <w:rFonts w:hint="eastAsia"/>
        </w:rPr>
        <w:t>セキュリティに係る国際規格としては</w:t>
      </w:r>
      <w:r w:rsidR="00E31FC4">
        <w:rPr>
          <w:rFonts w:hint="eastAsia"/>
        </w:rPr>
        <w:t>ISO/IEC 27000</w:t>
      </w:r>
      <w:r w:rsidR="00E31FC4">
        <w:rPr>
          <w:rFonts w:hint="eastAsia"/>
        </w:rPr>
        <w:t>ファミリーによる</w:t>
      </w:r>
      <w:r w:rsidR="00E31FC4">
        <w:rPr>
          <w:rFonts w:hint="eastAsia"/>
        </w:rPr>
        <w:t>ISMS</w:t>
      </w:r>
      <w:r w:rsidR="00E31FC4">
        <w:rPr>
          <w:rFonts w:hint="eastAsia"/>
        </w:rPr>
        <w:t>認証の国際規格を参考にすると良い。</w:t>
      </w:r>
      <w:r w:rsidR="00E31FC4">
        <w:br/>
      </w:r>
      <w:r w:rsidR="00E31FC4">
        <w:br/>
      </w:r>
      <w:r w:rsidR="00E31FC4">
        <w:rPr>
          <w:rFonts w:hint="eastAsia"/>
        </w:rPr>
        <w:t>第８項「外部サービスの特性」について</w:t>
      </w:r>
      <w:r w:rsidR="00E31FC4">
        <w:br/>
      </w:r>
      <w:r w:rsidR="00E31FC4">
        <w:rPr>
          <w:rFonts w:hint="eastAsia"/>
        </w:rPr>
        <w:t>外部サービスを利用した情報システムは、従来のオンプレミスによる情報システムと比べ、主に以下の特性がある。</w:t>
      </w:r>
      <w:r w:rsidR="00E31FC4">
        <w:br/>
      </w:r>
      <w:r w:rsidR="00E31FC4">
        <w:rPr>
          <w:rFonts w:hint="eastAsia"/>
        </w:rPr>
        <w:t>・外部サービス提供者の用意するコンピューティング資源を多くの外部サービス利用者で共有し、その上に各外部サービス利用者が利用する情報システムが構築される。そのため、本学が情報システムを構築する際のセキュリティ対策のみでなく、外部サービス提供者やコンピューティング資源を共有している他の外部サービス利用者の情報システムにおいて情報セキュリティインシデントが発生し、その影響を受ける可能性がある。</w:t>
      </w:r>
      <w:r w:rsidR="00E31FC4">
        <w:br/>
      </w:r>
      <w:r w:rsidR="00E31FC4">
        <w:rPr>
          <w:rFonts w:hint="eastAsia"/>
        </w:rPr>
        <w:t>・外部サービス利用者は処理能力やストレージ等のコンピューティング資源を、利用者の操作で追加又は削減することができる。しかし、外部サービス提供者の用意する資源の不足等が発生した場合に即座に資源の追加ができず、可用性を損なう可能性がある。</w:t>
      </w:r>
      <w:r w:rsidR="00E31FC4">
        <w:br/>
      </w:r>
      <w:r w:rsidR="00E31FC4">
        <w:rPr>
          <w:rFonts w:hint="eastAsia"/>
        </w:rPr>
        <w:t>・外部サービス提供者はコンピューティング資源を分散して配置することが可能であり、海外に配置されている可能性がある。</w:t>
      </w:r>
      <w:r w:rsidR="00E31FC4">
        <w:br/>
      </w:r>
      <w:r w:rsidR="00E31FC4">
        <w:br/>
      </w:r>
      <w:r w:rsidR="00E31FC4">
        <w:rPr>
          <w:rFonts w:hint="eastAsia"/>
        </w:rPr>
        <w:t>第９項「</w:t>
      </w:r>
      <w:r w:rsidR="00E31FC4" w:rsidRPr="00E31FC4">
        <w:rPr>
          <w:rFonts w:hint="eastAsia"/>
        </w:rPr>
        <w:t>情報セキュリティ監査による報告書の内容、各種の認定・認証制度の適用状況等から、外部サービス提供者の信頼性が十分であることを総合的・客観的に評価し判断すること」について</w:t>
      </w:r>
      <w:r w:rsidR="00E31FC4">
        <w:br/>
      </w:r>
      <w:r w:rsidR="00E31FC4">
        <w:rPr>
          <w:rFonts w:hint="eastAsia"/>
        </w:rPr>
        <w:lastRenderedPageBreak/>
        <w:t>外部サービス提供者の信頼性が十分であることを総合的に判断するためには、外部サービスで取り扱う情報の機密性・完全性・可用性が確保されるように、外部サービス提供者のセキュリティ対策を含めた経営が安定していること、外部サービスやアプリケーションに係るセキュリティ対策が適切に整備され、運用されていること等を評価する必要がある。</w:t>
      </w:r>
      <w:r w:rsidR="00E31FC4">
        <w:br/>
      </w:r>
      <w:r w:rsidR="00E31FC4">
        <w:rPr>
          <w:rFonts w:hint="eastAsia"/>
        </w:rPr>
        <w:t>このような評価に当たって、外部サービス提供者が外部サービス利用者に提供可能な第三者による監査報告書や認証等を取得している場合には、その監査報告書や認証等を利用することが考えられる。その場合、監査や認証等によって保証される対象範囲が外部サービス提供者の全部又は一部の場合があるので、本学が利用する外部サービスが当該対象範囲に含まれていることを確認する必要がある。また、監査の場合には、監査項目の網羅性に留意して、重要な監査項目が除かれていないか、監査意見に除外事項（内部統制の不備）が含まれていないかなどを確認する必要がある。さらに、その監査や認証等によっては、外部サービス提供者の経営の安定性やサプライチェーン・リスク等は上記の評価に含まれていないことが考えられるため、これらのリスクについては本学において評価する必要がある。</w:t>
      </w:r>
      <w:r w:rsidR="00E31FC4">
        <w:br/>
      </w:r>
      <w:r w:rsidR="00E31FC4">
        <w:rPr>
          <w:rFonts w:hint="eastAsia"/>
        </w:rPr>
        <w:t>なお、参考となる認証には、</w:t>
      </w:r>
      <w:r w:rsidR="00E31FC4">
        <w:rPr>
          <w:rFonts w:hint="eastAsia"/>
        </w:rPr>
        <w:t>ISO/IEC 27017</w:t>
      </w:r>
      <w:r w:rsidR="00E31FC4">
        <w:rPr>
          <w:rFonts w:hint="eastAsia"/>
        </w:rPr>
        <w:t>によるクラウドサービス分野における</w:t>
      </w:r>
      <w:r w:rsidR="00E31FC4">
        <w:rPr>
          <w:rFonts w:hint="eastAsia"/>
        </w:rPr>
        <w:t>ISMS</w:t>
      </w:r>
      <w:r w:rsidR="00E31FC4">
        <w:rPr>
          <w:rFonts w:hint="eastAsia"/>
        </w:rPr>
        <w:t>認証の国際規格があり、そこでは「クラウドサービス事業者が選択する監査は、一般的には、十分な透明性をもった当該事業者の運用をレビューしたいとする利用者</w:t>
      </w:r>
      <w:r w:rsidR="00E31FC4" w:rsidRPr="00E31FC4">
        <w:rPr>
          <w:rFonts w:hint="eastAsia"/>
        </w:rPr>
        <w:t>の関心を満たすに足りる手段とする」ことが要求されており、これらの国際規格を外部サービス提供者選定の際の要件として活用することも考えられる。その他、日本セキュリティ監査協会のクラウド情報セキュリティ監査や外部サービス提供者等のセキュリティに係る内部統制の保証報告書である</w:t>
      </w:r>
      <w:r w:rsidR="00E31FC4" w:rsidRPr="00E31FC4">
        <w:rPr>
          <w:rFonts w:hint="eastAsia"/>
        </w:rPr>
        <w:t>SOC</w:t>
      </w:r>
      <w:r w:rsidR="00E31FC4" w:rsidRPr="00E31FC4">
        <w:rPr>
          <w:rFonts w:hint="eastAsia"/>
        </w:rPr>
        <w:t>報告書（</w:t>
      </w:r>
      <w:r w:rsidR="00E31FC4" w:rsidRPr="00E31FC4">
        <w:rPr>
          <w:rFonts w:hint="eastAsia"/>
        </w:rPr>
        <w:t>Service Organization Control Report</w:t>
      </w:r>
      <w:r w:rsidR="00E31FC4" w:rsidRPr="00E31FC4">
        <w:rPr>
          <w:rFonts w:hint="eastAsia"/>
        </w:rPr>
        <w:t>）を活用することも考えられる。特に、</w:t>
      </w:r>
      <w:r w:rsidR="00E31FC4" w:rsidRPr="00E31FC4">
        <w:rPr>
          <w:rFonts w:hint="eastAsia"/>
        </w:rPr>
        <w:t>SOC2</w:t>
      </w:r>
      <w:r w:rsidR="00E31FC4" w:rsidRPr="00E31FC4">
        <w:rPr>
          <w:rFonts w:hint="eastAsia"/>
        </w:rPr>
        <w:t>・</w:t>
      </w:r>
      <w:r w:rsidR="00E31FC4" w:rsidRPr="00E31FC4">
        <w:rPr>
          <w:rFonts w:hint="eastAsia"/>
        </w:rPr>
        <w:t>SOC3</w:t>
      </w:r>
      <w:r w:rsidR="00E31FC4" w:rsidRPr="00E31FC4">
        <w:rPr>
          <w:rFonts w:hint="eastAsia"/>
        </w:rPr>
        <w:t>は、米国公認会計士協会が開発した「</w:t>
      </w:r>
      <w:r w:rsidR="00E31FC4" w:rsidRPr="00E31FC4">
        <w:rPr>
          <w:rFonts w:hint="eastAsia"/>
        </w:rPr>
        <w:t>Trust</w:t>
      </w:r>
      <w:r w:rsidR="00E31FC4" w:rsidRPr="00E31FC4">
        <w:rPr>
          <w:rFonts w:hint="eastAsia"/>
        </w:rPr>
        <w:t>サービス原則と基準」で定義された「セキュリティ、可用性、処理のインテグリティ、機密保持、プライバシー」の５つの原則を適用したものであるため、外部サービス提供者及びサービスに対する評価の際の参考となり得る。また、</w:t>
      </w:r>
      <w:r w:rsidR="00E31FC4" w:rsidRPr="00E31FC4">
        <w:rPr>
          <w:rFonts w:hint="eastAsia"/>
        </w:rPr>
        <w:t>SOC2</w:t>
      </w:r>
      <w:r w:rsidR="00E31FC4" w:rsidRPr="00E31FC4">
        <w:rPr>
          <w:rFonts w:hint="eastAsia"/>
        </w:rPr>
        <w:t>・</w:t>
      </w:r>
      <w:r w:rsidR="00E31FC4" w:rsidRPr="00E31FC4">
        <w:rPr>
          <w:rFonts w:hint="eastAsia"/>
        </w:rPr>
        <w:t>SOC3</w:t>
      </w:r>
      <w:r w:rsidR="00E31FC4" w:rsidRPr="00E31FC4">
        <w:rPr>
          <w:rFonts w:hint="eastAsia"/>
        </w:rPr>
        <w:t>については、日本公認会計士協会の</w:t>
      </w:r>
      <w:r w:rsidR="00E31FC4" w:rsidRPr="00E31FC4">
        <w:rPr>
          <w:rFonts w:hint="eastAsia"/>
        </w:rPr>
        <w:t>IT</w:t>
      </w:r>
      <w:r w:rsidR="00E31FC4" w:rsidRPr="00E31FC4">
        <w:rPr>
          <w:rFonts w:hint="eastAsia"/>
        </w:rPr>
        <w:t>委員会の実務指針により国内でも同様の保証報告書が制度化されている。ただし、</w:t>
      </w:r>
      <w:r w:rsidR="00E31FC4" w:rsidRPr="00E31FC4">
        <w:rPr>
          <w:rFonts w:hint="eastAsia"/>
        </w:rPr>
        <w:t>SOC2</w:t>
      </w:r>
      <w:r w:rsidR="00E31FC4" w:rsidRPr="00E31FC4">
        <w:rPr>
          <w:rFonts w:hint="eastAsia"/>
        </w:rPr>
        <w:t>・</w:t>
      </w:r>
      <w:r w:rsidR="00E31FC4" w:rsidRPr="00E31FC4">
        <w:rPr>
          <w:rFonts w:hint="eastAsia"/>
        </w:rPr>
        <w:t>SOC3</w:t>
      </w:r>
      <w:r w:rsidR="00E31FC4" w:rsidRPr="00E31FC4">
        <w:rPr>
          <w:rFonts w:hint="eastAsia"/>
        </w:rPr>
        <w:t>及び実務指針第</w:t>
      </w:r>
      <w:r w:rsidR="00E31FC4" w:rsidRPr="00E31FC4">
        <w:rPr>
          <w:rFonts w:hint="eastAsia"/>
        </w:rPr>
        <w:t>7</w:t>
      </w:r>
      <w:r w:rsidR="00E31FC4" w:rsidRPr="00E31FC4">
        <w:rPr>
          <w:rFonts w:hint="eastAsia"/>
        </w:rPr>
        <w:t>号においては、この５つの原則の一部のみを選択して実施することができるため、当該監査で選択した原則に「セキュリティ」が含まれていることを保証報告書により確かめる必要がある。</w:t>
      </w:r>
    </w:p>
    <w:p w14:paraId="3123008C" w14:textId="79F04FE3" w:rsidR="00F14956" w:rsidRDefault="00E31FC4" w:rsidP="00CD2B3E">
      <w:pPr>
        <w:pStyle w:val="a9"/>
      </w:pPr>
      <w:r>
        <w:rPr>
          <w:rFonts w:hint="eastAsia"/>
        </w:rPr>
        <w:t>参考：国際規格</w:t>
      </w:r>
      <w:r>
        <w:rPr>
          <w:rFonts w:hint="eastAsia"/>
        </w:rPr>
        <w:t xml:space="preserve"> </w:t>
      </w:r>
      <w:r>
        <w:rPr>
          <w:rFonts w:hint="eastAsia"/>
        </w:rPr>
        <w:t>「</w:t>
      </w:r>
      <w:r>
        <w:rPr>
          <w:rFonts w:hint="eastAsia"/>
        </w:rPr>
        <w:t>ISO/IEC 27017</w:t>
      </w:r>
      <w:r>
        <w:rPr>
          <w:rFonts w:hint="eastAsia"/>
        </w:rPr>
        <w:t>（安全なクラウドサービス利用のための分野別</w:t>
      </w:r>
      <w:r>
        <w:rPr>
          <w:rFonts w:hint="eastAsia"/>
        </w:rPr>
        <w:t>ISMS</w:t>
      </w:r>
      <w:r>
        <w:rPr>
          <w:rFonts w:hint="eastAsia"/>
        </w:rPr>
        <w:t>規格）」</w:t>
      </w:r>
    </w:p>
    <w:p w14:paraId="43626365" w14:textId="77777777" w:rsidR="00F14956" w:rsidRDefault="00E31FC4" w:rsidP="00CD2B3E">
      <w:pPr>
        <w:pStyle w:val="a9"/>
      </w:pPr>
      <w:r>
        <w:rPr>
          <w:rFonts w:hint="eastAsia"/>
        </w:rPr>
        <w:t>参考：日本セキュリティ監査協会</w:t>
      </w:r>
      <w:r>
        <w:rPr>
          <w:rFonts w:hint="eastAsia"/>
        </w:rPr>
        <w:t xml:space="preserve"> </w:t>
      </w:r>
      <w:r>
        <w:rPr>
          <w:rFonts w:hint="eastAsia"/>
        </w:rPr>
        <w:t>「クラウド情報セキュリティ管理基準」</w:t>
      </w:r>
      <w:r>
        <w:rPr>
          <w:rFonts w:hint="eastAsia"/>
        </w:rPr>
        <w:t xml:space="preserve"> </w:t>
      </w:r>
      <w:r>
        <w:rPr>
          <w:rFonts w:hint="eastAsia"/>
        </w:rPr>
        <w:t>（</w:t>
      </w:r>
      <w:r>
        <w:rPr>
          <w:rFonts w:hint="eastAsia"/>
        </w:rPr>
        <w:t>https://jcispa.jasa.jp/documents/</w:t>
      </w:r>
      <w:r>
        <w:rPr>
          <w:rFonts w:hint="eastAsia"/>
        </w:rPr>
        <w:t>）</w:t>
      </w:r>
      <w:r>
        <w:rPr>
          <w:rFonts w:hint="eastAsia"/>
        </w:rPr>
        <w:t xml:space="preserve"> </w:t>
      </w:r>
      <w:r>
        <w:rPr>
          <w:rFonts w:hint="eastAsia"/>
        </w:rPr>
        <w:t>「クラウド情報セキュリティ監査制度規程」</w:t>
      </w:r>
      <w:r>
        <w:rPr>
          <w:rFonts w:hint="eastAsia"/>
        </w:rPr>
        <w:t xml:space="preserve"> </w:t>
      </w:r>
      <w:r>
        <w:rPr>
          <w:rFonts w:hint="eastAsia"/>
        </w:rPr>
        <w:t>（</w:t>
      </w:r>
      <w:r>
        <w:rPr>
          <w:rFonts w:hint="eastAsia"/>
        </w:rPr>
        <w:t>https://jcispa.jasa.jp/cloud_security/jcispa_regulation/</w:t>
      </w:r>
      <w:r>
        <w:rPr>
          <w:rFonts w:hint="eastAsia"/>
        </w:rPr>
        <w:t>）</w:t>
      </w:r>
    </w:p>
    <w:p w14:paraId="49E7C622" w14:textId="77777777" w:rsidR="00F14956" w:rsidRDefault="00E31FC4" w:rsidP="00CD2B3E">
      <w:pPr>
        <w:pStyle w:val="a9"/>
      </w:pPr>
      <w:r>
        <w:rPr>
          <w:rFonts w:hint="eastAsia"/>
        </w:rPr>
        <w:t>参考：日本公認会計士協会「受託業務のセキュリティ・可用性・処理のインテグリティ・機密保持に係る内部統制の保証報告書（日本公認会計士協会</w:t>
      </w:r>
      <w:r>
        <w:rPr>
          <w:rFonts w:hint="eastAsia"/>
        </w:rPr>
        <w:t>IT</w:t>
      </w:r>
      <w:r>
        <w:rPr>
          <w:rFonts w:hint="eastAsia"/>
        </w:rPr>
        <w:t>委員会実</w:t>
      </w:r>
      <w:r>
        <w:rPr>
          <w:rFonts w:hint="eastAsia"/>
        </w:rPr>
        <w:lastRenderedPageBreak/>
        <w:t>務指針第</w:t>
      </w:r>
      <w:r>
        <w:rPr>
          <w:rFonts w:hint="eastAsia"/>
        </w:rPr>
        <w:t>7</w:t>
      </w:r>
      <w:r>
        <w:rPr>
          <w:rFonts w:hint="eastAsia"/>
        </w:rPr>
        <w:t>号）」</w:t>
      </w:r>
      <w:r>
        <w:rPr>
          <w:rFonts w:hint="eastAsia"/>
        </w:rPr>
        <w:t xml:space="preserve"> </w:t>
      </w:r>
      <w:r>
        <w:rPr>
          <w:rFonts w:hint="eastAsia"/>
        </w:rPr>
        <w:t>（</w:t>
      </w:r>
      <w:r>
        <w:rPr>
          <w:rFonts w:hint="eastAsia"/>
        </w:rPr>
        <w:t>https://jicpa.or.jp/specialized_field/45_8.html</w:t>
      </w:r>
      <w:r>
        <w:rPr>
          <w:rFonts w:hint="eastAsia"/>
        </w:rPr>
        <w:t>）</w:t>
      </w:r>
    </w:p>
    <w:p w14:paraId="565C9C7A" w14:textId="356A4BB9" w:rsidR="0015096B" w:rsidRDefault="00E31FC4" w:rsidP="00F14956">
      <w:pPr>
        <w:pStyle w:val="a9"/>
      </w:pPr>
      <w:r>
        <w:rPr>
          <w:rFonts w:hint="eastAsia"/>
        </w:rPr>
        <w:t>参考：米国公認会計士協会「</w:t>
      </w:r>
      <w:r>
        <w:rPr>
          <w:rFonts w:hint="eastAsia"/>
        </w:rPr>
        <w:t>Service Organization Control (SOC) Reports</w:t>
      </w:r>
      <w:r>
        <w:rPr>
          <w:rFonts w:hint="eastAsia"/>
        </w:rPr>
        <w:t>」</w:t>
      </w:r>
      <w:r>
        <w:rPr>
          <w:rFonts w:hint="eastAsia"/>
        </w:rPr>
        <w:t xml:space="preserve"> </w:t>
      </w:r>
      <w:r>
        <w:br/>
      </w:r>
      <w:r w:rsidRPr="00E31FC4">
        <w:rPr>
          <w:rFonts w:hint="eastAsia"/>
          <w:spacing w:val="-10"/>
        </w:rPr>
        <w:t>（</w:t>
      </w:r>
      <w:r w:rsidRPr="00E31FC4">
        <w:rPr>
          <w:rFonts w:hint="eastAsia"/>
          <w:spacing w:val="-10"/>
        </w:rPr>
        <w:t>https://www.aicpa.org/interestareas/frc/assuranceadvisoryservices/sorhome.html</w:t>
      </w:r>
      <w:r w:rsidRPr="00E31FC4">
        <w:rPr>
          <w:rFonts w:hint="eastAsia"/>
          <w:spacing w:val="-10"/>
        </w:rPr>
        <w:t>）</w:t>
      </w:r>
    </w:p>
    <w:p w14:paraId="767FD221" w14:textId="779DB200" w:rsidR="00790214" w:rsidRDefault="00790214" w:rsidP="0015096B"/>
    <w:p w14:paraId="4D9D2624" w14:textId="4008CE4F" w:rsidR="00E31FC4" w:rsidRPr="00A555CA" w:rsidRDefault="00E31FC4" w:rsidP="00E31FC4">
      <w:pPr>
        <w:rPr>
          <w:rStyle w:val="af7"/>
        </w:rPr>
      </w:pPr>
      <w:r w:rsidRPr="00A555CA">
        <w:rPr>
          <w:rStyle w:val="af7"/>
          <w:rFonts w:hint="eastAsia"/>
        </w:rPr>
        <w:t>D2101-</w:t>
      </w:r>
      <w:r>
        <w:rPr>
          <w:rStyle w:val="af7"/>
        </w:rPr>
        <w:t>71</w:t>
      </w:r>
      <w:r w:rsidRPr="00A555CA">
        <w:rPr>
          <w:rStyle w:val="af7"/>
          <w:rFonts w:hint="eastAsia"/>
        </w:rPr>
        <w:t xml:space="preserve">　（</w:t>
      </w:r>
      <w:r w:rsidRPr="00A555CA">
        <w:rPr>
          <w:rFonts w:eastAsia="ＭＳ ゴシック" w:hint="eastAsia"/>
        </w:rPr>
        <w:t>外部サービスの</w:t>
      </w:r>
      <w:r>
        <w:rPr>
          <w:rFonts w:eastAsia="ＭＳ ゴシック" w:hint="eastAsia"/>
        </w:rPr>
        <w:t>選定（クラウドサービス以外の場合）</w:t>
      </w:r>
      <w:r w:rsidRPr="00A555CA">
        <w:rPr>
          <w:rStyle w:val="af7"/>
          <w:rFonts w:hint="eastAsia"/>
        </w:rPr>
        <w:t>）（政府機関統一基準の対応項番</w:t>
      </w:r>
      <w:r>
        <w:rPr>
          <w:rStyle w:val="af7"/>
          <w:rFonts w:hint="eastAsia"/>
        </w:rPr>
        <w:t>4.2.1(3</w:t>
      </w:r>
      <w:r w:rsidRPr="00A555CA">
        <w:rPr>
          <w:rStyle w:val="af7"/>
          <w:rFonts w:hint="eastAsia"/>
        </w:rPr>
        <w:t>)</w:t>
      </w:r>
      <w:r>
        <w:rPr>
          <w:rStyle w:val="af7"/>
          <w:rFonts w:hint="eastAsia"/>
        </w:rPr>
        <w:t>-</w:t>
      </w:r>
      <w:r>
        <w:rPr>
          <w:rStyle w:val="af7"/>
        </w:rPr>
        <w:t>1</w:t>
      </w:r>
      <w:r w:rsidR="00CD2B3E">
        <w:rPr>
          <w:rStyle w:val="af7"/>
        </w:rPr>
        <w:t>,2,3</w:t>
      </w:r>
      <w:r w:rsidRPr="00A555CA">
        <w:rPr>
          <w:rStyle w:val="af7"/>
          <w:rFonts w:hint="eastAsia"/>
        </w:rPr>
        <w:t>）</w:t>
      </w:r>
    </w:p>
    <w:p w14:paraId="20CD1696" w14:textId="6B7812A8" w:rsidR="00E31FC4" w:rsidRDefault="00E31FC4" w:rsidP="00E31FC4">
      <w:pPr>
        <w:pStyle w:val="aff3"/>
      </w:pPr>
      <w:r w:rsidRPr="00A555CA">
        <w:rPr>
          <w:rFonts w:hint="eastAsia"/>
        </w:rPr>
        <w:t>第</w:t>
      </w:r>
      <w:r>
        <w:rPr>
          <w:rFonts w:hint="eastAsia"/>
        </w:rPr>
        <w:t>七十一</w:t>
      </w:r>
      <w:r w:rsidRPr="00A555CA">
        <w:rPr>
          <w:rFonts w:hint="eastAsia"/>
        </w:rPr>
        <w:t xml:space="preserve">条　</w:t>
      </w:r>
      <w:r w:rsidR="00CD2B3E">
        <w:rPr>
          <w:rFonts w:hint="eastAsia"/>
        </w:rPr>
        <w:t>部局技術</w:t>
      </w:r>
      <w:r w:rsidR="00CD2B3E" w:rsidRPr="00CD2B3E">
        <w:rPr>
          <w:rFonts w:hint="eastAsia"/>
        </w:rPr>
        <w:t>責任者又は</w:t>
      </w:r>
      <w:r w:rsidR="00CD2B3E">
        <w:rPr>
          <w:rFonts w:hint="eastAsia"/>
        </w:rPr>
        <w:t>職場</w:t>
      </w:r>
      <w:r w:rsidR="00CD2B3E" w:rsidRPr="00CD2B3E">
        <w:rPr>
          <w:rFonts w:hint="eastAsia"/>
        </w:rPr>
        <w:t>情報セキュリティ責任者は、外部サービス提供者との情報の受渡し方法や委託業務終了時の情報の廃棄方法等を含む情報の取扱手順について外部サービス提供者と合意し、定められた手順により情報を取り扱うこと</w:t>
      </w:r>
      <w:r>
        <w:rPr>
          <w:rFonts w:hint="eastAsia"/>
        </w:rPr>
        <w:t>。</w:t>
      </w:r>
    </w:p>
    <w:p w14:paraId="7870AF70" w14:textId="4F1ED3DB" w:rsidR="00CD2B3E" w:rsidRDefault="00CD2B3E" w:rsidP="00E31FC4">
      <w:pPr>
        <w:pStyle w:val="aff3"/>
      </w:pPr>
      <w:r>
        <w:rPr>
          <w:rFonts w:hint="eastAsia"/>
        </w:rPr>
        <w:t>２　部局技術</w:t>
      </w:r>
      <w:r w:rsidRPr="00CD2B3E">
        <w:rPr>
          <w:rFonts w:hint="eastAsia"/>
        </w:rPr>
        <w:t>責任者又は</w:t>
      </w:r>
      <w:r>
        <w:rPr>
          <w:rFonts w:hint="eastAsia"/>
        </w:rPr>
        <w:t>職場</w:t>
      </w:r>
      <w:r w:rsidRPr="00CD2B3E">
        <w:rPr>
          <w:rFonts w:hint="eastAsia"/>
        </w:rPr>
        <w:t>情報セキュリティ責任者は、外部サービスを利用するに当たり、サービスの中断や終了時に際し、円滑に業務を移行するための対策として、以下を例とするセキュリティ対策を実施することを外部サービスの選定条件とし、仕様内容にも含めること。</w:t>
      </w:r>
    </w:p>
    <w:p w14:paraId="2CD63B92" w14:textId="77777777" w:rsidR="00CD2B3E" w:rsidRDefault="00CD2B3E" w:rsidP="00CD2B3E">
      <w:pPr>
        <w:pStyle w:val="aff4"/>
      </w:pPr>
      <w:r>
        <w:rPr>
          <w:rFonts w:hint="eastAsia"/>
        </w:rPr>
        <w:t>一　取り扱う情報の可用性区分の格付に応じた、サービス中断時の復旧要件</w:t>
      </w:r>
    </w:p>
    <w:p w14:paraId="77C29DB0" w14:textId="1644A485" w:rsidR="00E31FC4" w:rsidRPr="00CD2B3E" w:rsidRDefault="00CD2B3E" w:rsidP="00CD2B3E">
      <w:pPr>
        <w:pStyle w:val="aff4"/>
      </w:pPr>
      <w:r>
        <w:rPr>
          <w:rFonts w:hint="eastAsia"/>
        </w:rPr>
        <w:t>二　取り扱う情報の可用性区分の格付に応じた、サービス終了又は変更の際の事前告知の方法・期限及びデータ移行方法</w:t>
      </w:r>
    </w:p>
    <w:p w14:paraId="588CFAB2" w14:textId="0C516357" w:rsidR="00E31FC4" w:rsidRDefault="00CD2B3E" w:rsidP="00CD2B3E">
      <w:pPr>
        <w:pStyle w:val="aff3"/>
      </w:pPr>
      <w:r>
        <w:rPr>
          <w:rFonts w:hint="eastAsia"/>
        </w:rPr>
        <w:t>３　部局技術</w:t>
      </w:r>
      <w:r w:rsidRPr="00CD2B3E">
        <w:rPr>
          <w:rFonts w:hint="eastAsia"/>
        </w:rPr>
        <w:t>責任者又は</w:t>
      </w:r>
      <w:r>
        <w:rPr>
          <w:rFonts w:hint="eastAsia"/>
        </w:rPr>
        <w:t>職場</w:t>
      </w:r>
      <w:r w:rsidRPr="00CD2B3E">
        <w:rPr>
          <w:rFonts w:hint="eastAsia"/>
        </w:rPr>
        <w:t>情報セキュリティ責任者は、外部サービス部分を含む情報の流通経路全般にわたるセキュリティ対策を構築すること。また、対策を実現するために、以下を例とするセキュリティ要件を外部サービスに求め、契約内容にも含めること。</w:t>
      </w:r>
    </w:p>
    <w:p w14:paraId="60566F1E" w14:textId="77777777" w:rsidR="00CD2B3E" w:rsidRDefault="00CD2B3E" w:rsidP="00CD2B3E">
      <w:pPr>
        <w:pStyle w:val="aff4"/>
      </w:pPr>
      <w:r>
        <w:rPr>
          <w:rFonts w:hint="eastAsia"/>
        </w:rPr>
        <w:t>一　外部サービスに係るアクセスログ等の証跡の保存及び提供</w:t>
      </w:r>
    </w:p>
    <w:p w14:paraId="295CABFE" w14:textId="047D0E00" w:rsidR="00CD2B3E" w:rsidRDefault="00CD2B3E" w:rsidP="00CD2B3E">
      <w:pPr>
        <w:pStyle w:val="aff4"/>
      </w:pPr>
      <w:r>
        <w:rPr>
          <w:rFonts w:hint="eastAsia"/>
        </w:rPr>
        <w:t>二　外部サービスのインターネット接続点の通信の監視</w:t>
      </w:r>
    </w:p>
    <w:p w14:paraId="19F5E1BE" w14:textId="77777777" w:rsidR="00CD2B3E" w:rsidRDefault="00CD2B3E" w:rsidP="00CD2B3E">
      <w:pPr>
        <w:pStyle w:val="aff4"/>
      </w:pPr>
      <w:r>
        <w:rPr>
          <w:rFonts w:hint="eastAsia"/>
        </w:rPr>
        <w:t>三　外部サービス提供者による情報の管理・保管の実施内容の確認</w:t>
      </w:r>
    </w:p>
    <w:p w14:paraId="08E1FFAE" w14:textId="3A58747B" w:rsidR="00CD2B3E" w:rsidRDefault="00CD2B3E" w:rsidP="00CD2B3E">
      <w:pPr>
        <w:pStyle w:val="aff4"/>
      </w:pPr>
      <w:r>
        <w:rPr>
          <w:rFonts w:hint="eastAsia"/>
        </w:rPr>
        <w:t>四　外部サービス上の脆弱性対策の実施内容の確認</w:t>
      </w:r>
    </w:p>
    <w:p w14:paraId="611A7EE4" w14:textId="3F7A5613" w:rsidR="00CD2B3E" w:rsidRDefault="00CD2B3E" w:rsidP="00CD2B3E">
      <w:pPr>
        <w:pStyle w:val="aff4"/>
      </w:pPr>
      <w:r>
        <w:rPr>
          <w:rFonts w:hint="eastAsia"/>
        </w:rPr>
        <w:t>五　外部サービス上の情報に係る復旧時点目標（</w:t>
      </w:r>
      <w:r>
        <w:rPr>
          <w:rFonts w:hint="eastAsia"/>
        </w:rPr>
        <w:t>RPO</w:t>
      </w:r>
      <w:r>
        <w:rPr>
          <w:rFonts w:hint="eastAsia"/>
        </w:rPr>
        <w:t>）等の指標</w:t>
      </w:r>
    </w:p>
    <w:p w14:paraId="5082D202" w14:textId="0B11B27C" w:rsidR="00CD2B3E" w:rsidRDefault="00CD2B3E" w:rsidP="00CD2B3E">
      <w:pPr>
        <w:pStyle w:val="aff4"/>
      </w:pPr>
      <w:r>
        <w:rPr>
          <w:rFonts w:hint="eastAsia"/>
        </w:rPr>
        <w:t>六　外部サービス上で取り扱う情報の暗号化</w:t>
      </w:r>
    </w:p>
    <w:p w14:paraId="45BF871E" w14:textId="29BD2AE1" w:rsidR="00CD2B3E" w:rsidRDefault="00CD2B3E" w:rsidP="00CD2B3E">
      <w:pPr>
        <w:pStyle w:val="aff4"/>
      </w:pPr>
      <w:r>
        <w:rPr>
          <w:rFonts w:hint="eastAsia"/>
        </w:rPr>
        <w:t>七　外部サービス利用者の意思による外部サービス上で取り扱う情報の確実な削除・廃棄</w:t>
      </w:r>
    </w:p>
    <w:p w14:paraId="4C8EB984" w14:textId="6AB9DD0B" w:rsidR="00CD2B3E" w:rsidRDefault="00CD2B3E" w:rsidP="00CD2B3E">
      <w:pPr>
        <w:pStyle w:val="aff4"/>
      </w:pPr>
      <w:r>
        <w:rPr>
          <w:rFonts w:hint="eastAsia"/>
        </w:rPr>
        <w:t>八　外部サービス利用者が求める情報開示請求に対する開示項目や範囲の明記</w:t>
      </w:r>
    </w:p>
    <w:p w14:paraId="0B82B5D2" w14:textId="08FC7267" w:rsidR="00566E2E" w:rsidRPr="00566E2E" w:rsidRDefault="00566E2E" w:rsidP="00566E2E">
      <w:pPr>
        <w:pStyle w:val="a9"/>
        <w:rPr>
          <w:color w:val="FF0000"/>
        </w:rPr>
      </w:pPr>
      <w:bookmarkStart w:id="9" w:name="_Hlk119268090"/>
      <w:r w:rsidRPr="00566E2E">
        <w:rPr>
          <w:rFonts w:hint="eastAsia"/>
          <w:color w:val="FF0000"/>
        </w:rPr>
        <w:t>注意：本条第</w:t>
      </w:r>
      <w:r>
        <w:rPr>
          <w:rFonts w:hint="eastAsia"/>
          <w:color w:val="FF0000"/>
        </w:rPr>
        <w:t>２</w:t>
      </w:r>
      <w:r w:rsidRPr="00566E2E">
        <w:rPr>
          <w:rFonts w:hint="eastAsia"/>
          <w:color w:val="FF0000"/>
        </w:rPr>
        <w:t>項は本基準の対象機関に対し、</w:t>
      </w:r>
      <w:r w:rsidR="00302F07" w:rsidRPr="00302F07">
        <w:rPr>
          <w:rFonts w:hint="eastAsia"/>
          <w:color w:val="FF0000"/>
        </w:rPr>
        <w:t>外部サービスを利用するに当たり、サービスの中断や終了時に際し、円滑に業務を移行するための対策</w:t>
      </w:r>
      <w:r w:rsidR="00302F07">
        <w:rPr>
          <w:rFonts w:hint="eastAsia"/>
          <w:color w:val="FF0000"/>
        </w:rPr>
        <w:t>を外部サービスの選定条件とし、仕様内容にも含める</w:t>
      </w:r>
      <w:r w:rsidRPr="00566E2E">
        <w:rPr>
          <w:rFonts w:hint="eastAsia"/>
          <w:color w:val="FF0000"/>
        </w:rPr>
        <w:t>ことを求める規定である。ただし、機能は例示にとどまり統制としての効力を有さないことから、本条の内容のまま規程等として運用することは不適切である。大学等の事情に応じて、各号の内容の追加、削除、修正を行った上で、『以下を例とする』の箇所を『以下の』、『以下を含む』、『以下のいずれかの』、『以下のうち少なくとも１種類以上の』などに修正することが望ましい。</w:t>
      </w:r>
    </w:p>
    <w:bookmarkEnd w:id="9"/>
    <w:p w14:paraId="4DEA611F" w14:textId="7F16C875" w:rsidR="00566E2E" w:rsidRPr="00566E2E" w:rsidRDefault="00566E2E" w:rsidP="00566E2E">
      <w:pPr>
        <w:pStyle w:val="a9"/>
        <w:rPr>
          <w:color w:val="FF0000"/>
        </w:rPr>
      </w:pPr>
      <w:r w:rsidRPr="00566E2E">
        <w:rPr>
          <w:rFonts w:hint="eastAsia"/>
          <w:color w:val="FF0000"/>
        </w:rPr>
        <w:t>注意：本条第３項は本基準の対象機関に対し、</w:t>
      </w:r>
      <w:r w:rsidR="00302F07" w:rsidRPr="00302F07">
        <w:rPr>
          <w:rFonts w:hint="eastAsia"/>
          <w:color w:val="FF0000"/>
        </w:rPr>
        <w:t>外部サービス部分を含む情報の流通経路全般にわたるセキュリティ対策を構築する</w:t>
      </w:r>
      <w:r w:rsidR="00302F07">
        <w:rPr>
          <w:rFonts w:hint="eastAsia"/>
          <w:color w:val="FF0000"/>
        </w:rPr>
        <w:t>ことに関するセキュリティ要件を外部サービスに求め、契約内容にも含める</w:t>
      </w:r>
      <w:r w:rsidRPr="00566E2E">
        <w:rPr>
          <w:rFonts w:hint="eastAsia"/>
          <w:color w:val="FF0000"/>
        </w:rPr>
        <w:t>ことを求める規定である。ただし、機能は例示にとどまり統制としての効力を有さないことから、本条の内容のまま規程等として運用することは不適切である。第１項と同様、大学等の事情に応じて、各号の内容の追加、削除、修正を行った上で、『以下を例とする』の箇</w:t>
      </w:r>
      <w:r w:rsidRPr="00566E2E">
        <w:rPr>
          <w:rFonts w:hint="eastAsia"/>
          <w:color w:val="FF0000"/>
        </w:rPr>
        <w:lastRenderedPageBreak/>
        <w:t>所を『以下の』、『以下を含む』、『以下のいずれかの』、『以下のうち少なくとも１種類以上の』などに修正することが望ましい。</w:t>
      </w:r>
    </w:p>
    <w:p w14:paraId="3622C8FB" w14:textId="4904D0D5" w:rsidR="00CD2B3E" w:rsidRPr="00E31FC4" w:rsidRDefault="008D1648" w:rsidP="00566E2E">
      <w:pPr>
        <w:pStyle w:val="a9"/>
      </w:pPr>
      <w:r>
        <w:rPr>
          <w:rFonts w:hint="eastAsia"/>
        </w:rPr>
        <w:t>解説：第１項「</w:t>
      </w:r>
      <w:r w:rsidRPr="008D1648">
        <w:rPr>
          <w:rFonts w:hint="eastAsia"/>
        </w:rPr>
        <w:t>情報の取扱手順」について</w:t>
      </w:r>
      <w:r>
        <w:br/>
      </w:r>
      <w:r>
        <w:rPr>
          <w:rFonts w:hint="eastAsia"/>
        </w:rPr>
        <w:t>格付及び取扱制限の明示等、運搬又は送信、消去等の情報の取扱いに関して、外部サービス提供者においても</w:t>
      </w:r>
      <w:r w:rsidR="00084192">
        <w:rPr>
          <w:rFonts w:hint="eastAsia"/>
        </w:rPr>
        <w:t>本学</w:t>
      </w:r>
      <w:r>
        <w:rPr>
          <w:rFonts w:hint="eastAsia"/>
        </w:rPr>
        <w:t>の対策基準に定める内容と同等の取扱いが行われるよう、あらかじめ外部サービス提供者と合意しておくことが重要である。また、外部サービス提供者に提供する情報は必要最小限にとどめる必要があるが、情報システムの利用等において目的外の不必要なアクセスが行われる可能性も考慮し、外部サービス提供者における情報の取扱状況を適宜把握することも重要である。</w:t>
      </w:r>
      <w:r>
        <w:br/>
      </w:r>
      <w:r>
        <w:rPr>
          <w:rFonts w:hint="eastAsia"/>
        </w:rPr>
        <w:t>なお、外部サービス提供者において、業務委託、他の外部サービス等を用いて外部サービスを提供することが考えられる場合は、</w:t>
      </w:r>
      <w:r w:rsidR="005B3D12">
        <w:rPr>
          <w:rFonts w:hint="eastAsia"/>
        </w:rPr>
        <w:t>第</w:t>
      </w:r>
      <w:r w:rsidR="00B6247B">
        <w:rPr>
          <w:rFonts w:hint="eastAsia"/>
        </w:rPr>
        <w:t>七</w:t>
      </w:r>
      <w:r w:rsidR="005B3D12">
        <w:rPr>
          <w:rFonts w:hint="eastAsia"/>
        </w:rPr>
        <w:t>章</w:t>
      </w:r>
      <w:r>
        <w:rPr>
          <w:rFonts w:hint="eastAsia"/>
        </w:rPr>
        <w:t>「業務委託」、</w:t>
      </w:r>
      <w:r w:rsidR="00084192">
        <w:rPr>
          <w:rFonts w:hint="eastAsia"/>
        </w:rPr>
        <w:t>第</w:t>
      </w:r>
      <w:r w:rsidR="00B6247B">
        <w:rPr>
          <w:rFonts w:hint="eastAsia"/>
        </w:rPr>
        <w:t>八</w:t>
      </w:r>
      <w:r w:rsidR="00084192">
        <w:rPr>
          <w:rFonts w:hint="eastAsia"/>
        </w:rPr>
        <w:t>章</w:t>
      </w:r>
      <w:r>
        <w:rPr>
          <w:rFonts w:hint="eastAsia"/>
        </w:rPr>
        <w:t>「外部サービスの利用」の規定を外部サービス提供者においても遵守させるよう仕様書等に</w:t>
      </w:r>
      <w:r w:rsidR="00084192" w:rsidRPr="00084192">
        <w:rPr>
          <w:rFonts w:hint="eastAsia"/>
        </w:rPr>
        <w:t>規定し、外部サービス提供者とあらかじめ合意しておくことが望ましい。</w:t>
      </w:r>
      <w:r w:rsidR="00084192">
        <w:br/>
      </w:r>
      <w:r w:rsidR="00084192">
        <w:br/>
      </w:r>
      <w:r w:rsidR="00084192">
        <w:rPr>
          <w:rFonts w:hint="eastAsia"/>
        </w:rPr>
        <w:t>第２項「サービスの中断や終了時に際し、円滑に業務を移行するための対策」について</w:t>
      </w:r>
      <w:r w:rsidR="00084192">
        <w:br/>
      </w:r>
      <w:r w:rsidR="00084192">
        <w:rPr>
          <w:rFonts w:hint="eastAsia"/>
        </w:rPr>
        <w:t>外部サービス提供者が何らかの理由で、外部サービスの継続的な提供ができなくなった場合に、他の外部サービス提供者に対し、情報の移行を円滑に実施することにより、利用者側での業務を継続できるようにすることが求められる。</w:t>
      </w:r>
      <w:r w:rsidR="00084192">
        <w:br/>
      </w:r>
      <w:r w:rsidR="00084192">
        <w:rPr>
          <w:rFonts w:hint="eastAsia"/>
        </w:rPr>
        <w:t>そのため、移植性又は相互運用性を確保する観点から、可能な限り、標準化されたデータ形式やインタフェースを使用することが望ましい。</w:t>
      </w:r>
      <w:r w:rsidR="00084192">
        <w:br/>
      </w:r>
      <w:r w:rsidR="00084192">
        <w:br/>
      </w:r>
      <w:r w:rsidR="00084192">
        <w:rPr>
          <w:rFonts w:hint="eastAsia"/>
        </w:rPr>
        <w:t>第３項第１号「アクセスログ等の証跡の保存」について</w:t>
      </w:r>
      <w:r w:rsidR="00084192">
        <w:br/>
      </w:r>
      <w:r w:rsidR="00084192">
        <w:rPr>
          <w:rFonts w:hint="eastAsia"/>
        </w:rPr>
        <w:t>外部サービス上におけるアクセスログ等の証跡に係る保存期間については、オンプレミスと同様に情報システム又は当該システムに保存される情報の特性に基づき、設定される。ただし、標的型攻撃に関し、攻撃の初期段階から経緯を確認する観点からは、過去の事例を踏まえ、ログは１年間以上保存することが望ましい。</w:t>
      </w:r>
      <w:r w:rsidR="00084192">
        <w:br/>
      </w:r>
      <w:r w:rsidR="00084192" w:rsidRPr="004B654A">
        <w:rPr>
          <w:rFonts w:hint="eastAsia"/>
        </w:rPr>
        <w:t>なお、記憶媒体に保存する期間については、過去に遡って調査する期間や頻度、どの程度のコストをログの保存にかけられるかを考慮して決定する（第</w:t>
      </w:r>
      <w:r w:rsidR="004B654A" w:rsidRPr="004B654A">
        <w:rPr>
          <w:rFonts w:hint="eastAsia"/>
        </w:rPr>
        <w:t>百十八</w:t>
      </w:r>
      <w:r w:rsidR="00084192" w:rsidRPr="004B654A">
        <w:rPr>
          <w:rFonts w:hint="eastAsia"/>
        </w:rPr>
        <w:t>条</w:t>
      </w:r>
      <w:r w:rsidR="004B654A" w:rsidRPr="004B654A">
        <w:rPr>
          <w:rFonts w:hint="eastAsia"/>
        </w:rPr>
        <w:t>第２項</w:t>
      </w:r>
      <w:r w:rsidR="00084192" w:rsidRPr="004B654A">
        <w:rPr>
          <w:rFonts w:hint="eastAsia"/>
        </w:rPr>
        <w:t>解説「「保存期間」について」を参照のこと。）。</w:t>
      </w:r>
      <w:r w:rsidR="00084192">
        <w:br/>
      </w:r>
      <w:r w:rsidR="00084192">
        <w:br/>
      </w:r>
      <w:r w:rsidR="00084192">
        <w:rPr>
          <w:rFonts w:hint="eastAsia"/>
        </w:rPr>
        <w:t>第３項第３号「外部サービス提供者による情報の管理・保管」について</w:t>
      </w:r>
      <w:r w:rsidR="00084192">
        <w:br/>
      </w:r>
      <w:r w:rsidR="00084192">
        <w:rPr>
          <w:rFonts w:hint="eastAsia"/>
        </w:rPr>
        <w:t>情報管理上の問題として、仮に情報が外部サービス上にあったとしても、当該情報の責任は利用者である情報オーナーが負うことになるため、利用者は外部サービス提供者による情報の管理・保管方法について事前に把握する必要がある。</w:t>
      </w:r>
      <w:r w:rsidR="00084192">
        <w:br/>
      </w:r>
      <w:r w:rsidR="00084192">
        <w:rPr>
          <w:rFonts w:hint="eastAsia"/>
        </w:rPr>
        <w:t>また、外部サービス提供者が情報の管理・保管を他の事業者へ委託する場合、</w:t>
      </w:r>
      <w:r w:rsidR="00084192">
        <w:rPr>
          <w:rFonts w:hint="eastAsia"/>
        </w:rPr>
        <w:lastRenderedPageBreak/>
        <w:t>当該情報が外部サービス利用者の意図しない場面で二次利用されることも懸念されるため、当該事業者における情報セキュリティ水準や情報の取扱方法に関して外部サービス提供者に確認の上、合意しておく必要がある。</w:t>
      </w:r>
      <w:r w:rsidR="00084192">
        <w:br/>
      </w:r>
      <w:r w:rsidR="00084192">
        <w:br/>
      </w:r>
      <w:r w:rsidR="00084192">
        <w:rPr>
          <w:rFonts w:hint="eastAsia"/>
        </w:rPr>
        <w:t>第３項第４号「脆弱性対策」について</w:t>
      </w:r>
      <w:r w:rsidR="00084192">
        <w:br/>
      </w:r>
      <w:r w:rsidR="00084192">
        <w:rPr>
          <w:rFonts w:hint="eastAsia"/>
        </w:rPr>
        <w:t>例えば、仮想化技術を用いたマルチテナントの環境において、</w:t>
      </w:r>
      <w:r w:rsidR="00084192">
        <w:rPr>
          <w:rFonts w:hint="eastAsia"/>
        </w:rPr>
        <w:t>OS</w:t>
      </w:r>
      <w:r w:rsidR="00084192">
        <w:rPr>
          <w:rFonts w:hint="eastAsia"/>
        </w:rPr>
        <w:t>等の脆弱性に加えてハイパーバイザーを経由して他の利用者が享受するサービスを阻害する脆弱性は外部サービスに対するリスクであり、対策を講ずる必要がある。このような脆弱性を発見する方法として、脆弱性検査ツールを用いた手法やペネトレーションテスト等が挙げられる。</w:t>
      </w:r>
      <w:r w:rsidR="00084192">
        <w:br/>
      </w:r>
      <w:r w:rsidR="00084192">
        <w:br/>
      </w:r>
      <w:r w:rsidR="00084192">
        <w:rPr>
          <w:rFonts w:hint="eastAsia"/>
        </w:rPr>
        <w:t>第３項第８号「情報開示請求に対する開示項目や範囲」について</w:t>
      </w:r>
      <w:r w:rsidR="00084192">
        <w:br/>
      </w:r>
      <w:r w:rsidR="00084192">
        <w:rPr>
          <w:rFonts w:hint="eastAsia"/>
        </w:rPr>
        <w:t>外部サービスに関し、外部サービス提供者が一般に公開している内容以上の情報提供について、情報セキュリティ対策や監査の観点から、事前に本学と外部サービス提供者が協議の上、外部サービス提供者が提供する内容の項目や範囲を契約において明記することが必要である。また対象情報の機密性が高い場合、両者間で秘密保持契約（</w:t>
      </w:r>
      <w:r w:rsidR="00084192">
        <w:rPr>
          <w:rFonts w:hint="eastAsia"/>
        </w:rPr>
        <w:t>NDA</w:t>
      </w:r>
      <w:r w:rsidR="00084192">
        <w:rPr>
          <w:rFonts w:hint="eastAsia"/>
        </w:rPr>
        <w:t>：</w:t>
      </w:r>
      <w:r w:rsidR="00084192">
        <w:rPr>
          <w:rFonts w:hint="eastAsia"/>
        </w:rPr>
        <w:t>Non-Disclosure Agreement</w:t>
      </w:r>
      <w:r w:rsidR="00084192">
        <w:rPr>
          <w:rFonts w:hint="eastAsia"/>
        </w:rPr>
        <w:t>）を締結するなど必要な措置を講じた上で取得することが求められる。</w:t>
      </w:r>
    </w:p>
    <w:p w14:paraId="1C376ADB" w14:textId="77777777" w:rsidR="008D1648" w:rsidRDefault="008D1648" w:rsidP="00092488">
      <w:pPr>
        <w:rPr>
          <w:rStyle w:val="af7"/>
        </w:rPr>
      </w:pPr>
    </w:p>
    <w:p w14:paraId="55675889" w14:textId="2C0E7C2D" w:rsidR="00092488" w:rsidRPr="00A555CA" w:rsidRDefault="00092488" w:rsidP="00092488">
      <w:pPr>
        <w:rPr>
          <w:rStyle w:val="af7"/>
        </w:rPr>
      </w:pPr>
      <w:r w:rsidRPr="00A555CA">
        <w:rPr>
          <w:rStyle w:val="af7"/>
          <w:rFonts w:hint="eastAsia"/>
        </w:rPr>
        <w:t>D2101-</w:t>
      </w:r>
      <w:r w:rsidR="00150B71">
        <w:rPr>
          <w:rStyle w:val="af7"/>
          <w:rFonts w:hint="eastAsia"/>
        </w:rPr>
        <w:t>7</w:t>
      </w:r>
      <w:r w:rsidR="00150B71">
        <w:rPr>
          <w:rStyle w:val="af7"/>
        </w:rPr>
        <w:t>2</w:t>
      </w:r>
      <w:r w:rsidRPr="00A555CA">
        <w:rPr>
          <w:rStyle w:val="af7"/>
          <w:rFonts w:hint="eastAsia"/>
        </w:rPr>
        <w:t xml:space="preserve">　（</w:t>
      </w:r>
      <w:r w:rsidRPr="00A555CA">
        <w:rPr>
          <w:rFonts w:eastAsia="ＭＳ ゴシック" w:hint="eastAsia"/>
        </w:rPr>
        <w:t>外部サービスの</w:t>
      </w:r>
      <w:r>
        <w:rPr>
          <w:rFonts w:eastAsia="ＭＳ ゴシック" w:hint="eastAsia"/>
        </w:rPr>
        <w:t>利用に係る調達・契約</w:t>
      </w:r>
      <w:r w:rsidRPr="00A555CA">
        <w:rPr>
          <w:rStyle w:val="af7"/>
          <w:rFonts w:hint="eastAsia"/>
        </w:rPr>
        <w:t>）（政府機関統一基準の対応項番</w:t>
      </w:r>
      <w:r>
        <w:rPr>
          <w:rStyle w:val="af7"/>
          <w:rFonts w:hint="eastAsia"/>
        </w:rPr>
        <w:t>4.2.1(4</w:t>
      </w:r>
      <w:r w:rsidRPr="00A555CA">
        <w:rPr>
          <w:rStyle w:val="af7"/>
          <w:rFonts w:hint="eastAsia"/>
        </w:rPr>
        <w:t>)</w:t>
      </w:r>
      <w:r w:rsidRPr="00A555CA">
        <w:rPr>
          <w:rStyle w:val="af7"/>
          <w:rFonts w:hint="eastAsia"/>
        </w:rPr>
        <w:t>）</w:t>
      </w:r>
    </w:p>
    <w:p w14:paraId="78BC52A3" w14:textId="42BE8D2F" w:rsidR="00092488" w:rsidRDefault="00092488" w:rsidP="00092488">
      <w:pPr>
        <w:pStyle w:val="aff3"/>
      </w:pPr>
      <w:r w:rsidRPr="00A555CA">
        <w:rPr>
          <w:rFonts w:hint="eastAsia"/>
        </w:rPr>
        <w:t>第</w:t>
      </w:r>
      <w:r w:rsidR="00150B71">
        <w:rPr>
          <w:rFonts w:hint="eastAsia"/>
        </w:rPr>
        <w:t>七十二</w:t>
      </w:r>
      <w:r w:rsidRPr="00A555CA">
        <w:rPr>
          <w:rFonts w:hint="eastAsia"/>
        </w:rPr>
        <w:t xml:space="preserve">条　</w:t>
      </w:r>
      <w:r>
        <w:rPr>
          <w:rFonts w:hint="eastAsia"/>
        </w:rPr>
        <w:t>部局</w:t>
      </w:r>
      <w:r w:rsidRPr="00A555CA">
        <w:rPr>
          <w:rFonts w:hint="eastAsia"/>
        </w:rPr>
        <w:t>技術責任者又は職場情報セキュリティ責任者は、</w:t>
      </w:r>
      <w:r>
        <w:rPr>
          <w:rFonts w:hint="eastAsia"/>
        </w:rPr>
        <w:t>外部サービス</w:t>
      </w:r>
      <w:r w:rsidRPr="00092488">
        <w:rPr>
          <w:rFonts w:hint="eastAsia"/>
        </w:rPr>
        <w:t>を調達する場合は、外部サービス提供者の選定基準及び選定条件並びに外部サービスの選定時に定めたセキュリティ要件を調達仕様に含めること</w:t>
      </w:r>
      <w:r>
        <w:rPr>
          <w:rFonts w:hint="eastAsia"/>
        </w:rPr>
        <w:t>。</w:t>
      </w:r>
    </w:p>
    <w:p w14:paraId="6BBB335E" w14:textId="4360EF40" w:rsidR="00092488" w:rsidRDefault="00092488" w:rsidP="00092488">
      <w:pPr>
        <w:pStyle w:val="aff3"/>
      </w:pPr>
      <w:r>
        <w:rPr>
          <w:rFonts w:hint="eastAsia"/>
        </w:rPr>
        <w:t>２　部局</w:t>
      </w:r>
      <w:r w:rsidRPr="00A555CA">
        <w:rPr>
          <w:rFonts w:hint="eastAsia"/>
        </w:rPr>
        <w:t>技術責任者又は職場情報セキュリティ責任者</w:t>
      </w:r>
      <w:r>
        <w:rPr>
          <w:rFonts w:hint="eastAsia"/>
        </w:rPr>
        <w:t>は、</w:t>
      </w:r>
      <w:r w:rsidRPr="00092488">
        <w:rPr>
          <w:rFonts w:hint="eastAsia"/>
        </w:rPr>
        <w:t>外部サービスを調達する場合は、外部サービス提供者及び外部サービスが調達仕様を満たすことを契約までに確認し、調達仕様の内容を契約に含めること</w:t>
      </w:r>
      <w:r>
        <w:rPr>
          <w:rFonts w:hint="eastAsia"/>
        </w:rPr>
        <w:t>。</w:t>
      </w:r>
    </w:p>
    <w:p w14:paraId="144BE854" w14:textId="3C696E5B" w:rsidR="00092488" w:rsidRDefault="00150B71" w:rsidP="00150B71">
      <w:pPr>
        <w:pStyle w:val="a9"/>
      </w:pPr>
      <w:r>
        <w:rPr>
          <w:rFonts w:hint="eastAsia"/>
        </w:rPr>
        <w:t>解説：第１項「</w:t>
      </w:r>
      <w:r w:rsidRPr="00150B71">
        <w:rPr>
          <w:rFonts w:hint="eastAsia"/>
        </w:rPr>
        <w:t>外部サービスを調達する場合」・</w:t>
      </w:r>
      <w:r>
        <w:rPr>
          <w:rFonts w:hint="eastAsia"/>
        </w:rPr>
        <w:t>第２項</w:t>
      </w:r>
      <w:r w:rsidRPr="00150B71">
        <w:rPr>
          <w:rFonts w:hint="eastAsia"/>
        </w:rPr>
        <w:t>「外部サービスを調達する場合」について</w:t>
      </w:r>
      <w:r>
        <w:br/>
      </w:r>
      <w:r>
        <w:rPr>
          <w:rFonts w:hint="eastAsia"/>
        </w:rPr>
        <w:t>本項は、外部サービスを調達する場合に限り遵守することが求められる。</w:t>
      </w:r>
      <w:r>
        <w:br/>
      </w:r>
      <w:r>
        <w:rPr>
          <w:rFonts w:hint="eastAsia"/>
        </w:rPr>
        <w:t>なお、調達を伴わない場合は本項の対象外であるが、第</w:t>
      </w:r>
      <w:r w:rsidR="002D32C2">
        <w:rPr>
          <w:rFonts w:hint="eastAsia"/>
        </w:rPr>
        <w:t>六十八</w:t>
      </w:r>
      <w:r>
        <w:rPr>
          <w:rFonts w:hint="eastAsia"/>
        </w:rPr>
        <w:t>条「外部サービスの選定（クラウドサービスの場合）」又は第</w:t>
      </w:r>
      <w:r w:rsidR="002D32C2">
        <w:rPr>
          <w:rFonts w:hint="eastAsia"/>
        </w:rPr>
        <w:t>七十</w:t>
      </w:r>
      <w:r>
        <w:rPr>
          <w:rFonts w:hint="eastAsia"/>
        </w:rPr>
        <w:t>条「外部サービスの選定（クラウドサービス以外の場合）」に基づき、外部サービスを選定する必要がある。</w:t>
      </w:r>
    </w:p>
    <w:p w14:paraId="42A5F2E7" w14:textId="43B19F74" w:rsidR="00150B71" w:rsidRDefault="00150B71" w:rsidP="00092488"/>
    <w:p w14:paraId="3B5EB8AD" w14:textId="1C4AD08C" w:rsidR="004048A8" w:rsidRPr="00A555CA" w:rsidRDefault="004048A8" w:rsidP="004048A8">
      <w:pPr>
        <w:rPr>
          <w:rStyle w:val="af7"/>
        </w:rPr>
      </w:pPr>
      <w:r w:rsidRPr="00A555CA">
        <w:rPr>
          <w:rStyle w:val="af7"/>
          <w:rFonts w:hint="eastAsia"/>
        </w:rPr>
        <w:t>D2101-</w:t>
      </w:r>
      <w:r>
        <w:rPr>
          <w:rStyle w:val="af7"/>
        </w:rPr>
        <w:t>73</w:t>
      </w:r>
      <w:r w:rsidRPr="00A555CA">
        <w:rPr>
          <w:rStyle w:val="af7"/>
          <w:rFonts w:hint="eastAsia"/>
        </w:rPr>
        <w:t xml:space="preserve">　（</w:t>
      </w:r>
      <w:r w:rsidRPr="00A555CA">
        <w:rPr>
          <w:rFonts w:eastAsia="ＭＳ ゴシック" w:hint="eastAsia"/>
        </w:rPr>
        <w:t>外部サービス</w:t>
      </w:r>
      <w:r>
        <w:rPr>
          <w:rFonts w:eastAsia="ＭＳ ゴシック" w:hint="eastAsia"/>
        </w:rPr>
        <w:t>における役割及び責任の範囲の明確化</w:t>
      </w:r>
      <w:r w:rsidRPr="00A555CA">
        <w:rPr>
          <w:rStyle w:val="af7"/>
          <w:rFonts w:hint="eastAsia"/>
        </w:rPr>
        <w:t>）（政府機関統一基準の対応項番</w:t>
      </w:r>
      <w:r>
        <w:rPr>
          <w:rStyle w:val="af7"/>
          <w:rFonts w:hint="eastAsia"/>
        </w:rPr>
        <w:t>4.2.1(</w:t>
      </w:r>
      <w:r>
        <w:rPr>
          <w:rStyle w:val="af7"/>
        </w:rPr>
        <w:t>4</w:t>
      </w:r>
      <w:r w:rsidRPr="00A555CA">
        <w:rPr>
          <w:rStyle w:val="af7"/>
          <w:rFonts w:hint="eastAsia"/>
        </w:rPr>
        <w:t>)</w:t>
      </w:r>
      <w:r>
        <w:rPr>
          <w:rStyle w:val="af7"/>
        </w:rPr>
        <w:t>-1</w:t>
      </w:r>
      <w:r w:rsidRPr="00A555CA">
        <w:rPr>
          <w:rStyle w:val="af7"/>
          <w:rFonts w:hint="eastAsia"/>
        </w:rPr>
        <w:t>）</w:t>
      </w:r>
    </w:p>
    <w:p w14:paraId="3BDF8E5A" w14:textId="06E3465C" w:rsidR="004048A8" w:rsidRDefault="004048A8" w:rsidP="004048A8">
      <w:pPr>
        <w:pStyle w:val="aff3"/>
      </w:pPr>
      <w:r w:rsidRPr="00A555CA">
        <w:rPr>
          <w:rFonts w:hint="eastAsia"/>
        </w:rPr>
        <w:t>第</w:t>
      </w:r>
      <w:r>
        <w:rPr>
          <w:rFonts w:hint="eastAsia"/>
        </w:rPr>
        <w:t>七十三</w:t>
      </w:r>
      <w:r w:rsidRPr="00A555CA">
        <w:rPr>
          <w:rFonts w:hint="eastAsia"/>
        </w:rPr>
        <w:t xml:space="preserve">条　</w:t>
      </w:r>
      <w:r>
        <w:rPr>
          <w:rFonts w:hint="eastAsia"/>
        </w:rPr>
        <w:t>部局</w:t>
      </w:r>
      <w:r w:rsidRPr="00A555CA">
        <w:rPr>
          <w:rFonts w:hint="eastAsia"/>
        </w:rPr>
        <w:t>技術責任者又は職場情報セキュリティ責任者は、</w:t>
      </w:r>
      <w:r w:rsidRPr="004048A8">
        <w:rPr>
          <w:rFonts w:hint="eastAsia"/>
        </w:rPr>
        <w:t>、調達仕様の内容を契約に含める際、外部サービス提供者との情報セキュリティに関する役割及び責任の範囲が明確になっていることを確認すること</w:t>
      </w:r>
      <w:r>
        <w:rPr>
          <w:rFonts w:hint="eastAsia"/>
        </w:rPr>
        <w:t>。</w:t>
      </w:r>
    </w:p>
    <w:p w14:paraId="103EF5B1" w14:textId="4DDD028D" w:rsidR="004048A8" w:rsidRDefault="004048A8" w:rsidP="004048A8">
      <w:pPr>
        <w:pStyle w:val="a9"/>
      </w:pPr>
      <w:r>
        <w:rPr>
          <w:rFonts w:hint="eastAsia"/>
        </w:rPr>
        <w:t>解説：「役割及び責任の範囲が明確になっていることを確認」について</w:t>
      </w:r>
      <w:r>
        <w:br/>
      </w:r>
      <w:r>
        <w:rPr>
          <w:rFonts w:hint="eastAsia"/>
        </w:rPr>
        <w:t>外部サービスの提供形態及び提供機能は多様であることから、その情報セキュ</w:t>
      </w:r>
      <w:r>
        <w:rPr>
          <w:rFonts w:hint="eastAsia"/>
        </w:rPr>
        <w:lastRenderedPageBreak/>
        <w:t>リティ対策の実施においても、外部サービス提供者が行う場合、外部サービス利用者が外部サービスの機能を用いて行う場合、外部サービス利用者が自ら行う場合等が考えられる。情報セキュリティ対策の詳細や実施主体が明確でない状況で情報セキュリティインシデントが発生した場合、その対応（ログの確認など）において問題が生じることが想定されることから、情報セキュリティ確保のために外部サービス利用者が自ら行うべきことと、外部サービス提供者が行うべきことを明確にした上で、調達及び契約を進める必要がある。</w:t>
      </w:r>
    </w:p>
    <w:p w14:paraId="5127080D" w14:textId="77777777" w:rsidR="004048A8" w:rsidRPr="00150B71" w:rsidRDefault="004048A8" w:rsidP="00092488"/>
    <w:p w14:paraId="3F1CA878" w14:textId="233B1ED1" w:rsidR="00092488" w:rsidRPr="00A555CA" w:rsidRDefault="00092488" w:rsidP="00092488">
      <w:pPr>
        <w:rPr>
          <w:rStyle w:val="af7"/>
        </w:rPr>
      </w:pPr>
      <w:r w:rsidRPr="00A555CA">
        <w:rPr>
          <w:rStyle w:val="af7"/>
          <w:rFonts w:hint="eastAsia"/>
        </w:rPr>
        <w:t>D2101-</w:t>
      </w:r>
      <w:r w:rsidR="004048A8">
        <w:rPr>
          <w:rStyle w:val="af7"/>
        </w:rPr>
        <w:t>74</w:t>
      </w:r>
      <w:r w:rsidRPr="00A555CA">
        <w:rPr>
          <w:rStyle w:val="af7"/>
          <w:rFonts w:hint="eastAsia"/>
        </w:rPr>
        <w:t xml:space="preserve">　（</w:t>
      </w:r>
      <w:r w:rsidRPr="00A555CA">
        <w:rPr>
          <w:rFonts w:eastAsia="ＭＳ ゴシック" w:hint="eastAsia"/>
        </w:rPr>
        <w:t>外部サービスの</w:t>
      </w:r>
      <w:r>
        <w:rPr>
          <w:rFonts w:eastAsia="ＭＳ ゴシック" w:hint="eastAsia"/>
        </w:rPr>
        <w:t>利用承認</w:t>
      </w:r>
      <w:r w:rsidRPr="00A555CA">
        <w:rPr>
          <w:rStyle w:val="af7"/>
          <w:rFonts w:hint="eastAsia"/>
        </w:rPr>
        <w:t>）（政府機関統一基準の対応項番</w:t>
      </w:r>
      <w:r>
        <w:rPr>
          <w:rStyle w:val="af7"/>
          <w:rFonts w:hint="eastAsia"/>
        </w:rPr>
        <w:t>4.2.1(</w:t>
      </w:r>
      <w:r>
        <w:rPr>
          <w:rStyle w:val="af7"/>
        </w:rPr>
        <w:t>5</w:t>
      </w:r>
      <w:r w:rsidRPr="00A555CA">
        <w:rPr>
          <w:rStyle w:val="af7"/>
          <w:rFonts w:hint="eastAsia"/>
        </w:rPr>
        <w:t>)</w:t>
      </w:r>
      <w:r w:rsidRPr="00A555CA">
        <w:rPr>
          <w:rStyle w:val="af7"/>
          <w:rFonts w:hint="eastAsia"/>
        </w:rPr>
        <w:t>）</w:t>
      </w:r>
    </w:p>
    <w:p w14:paraId="4977E826" w14:textId="2E19EA21" w:rsidR="00092488" w:rsidRDefault="00092488" w:rsidP="00092488">
      <w:pPr>
        <w:pStyle w:val="aff3"/>
      </w:pPr>
      <w:r w:rsidRPr="00A555CA">
        <w:rPr>
          <w:rFonts w:hint="eastAsia"/>
        </w:rPr>
        <w:t>第</w:t>
      </w:r>
      <w:r w:rsidR="004048A8">
        <w:rPr>
          <w:rFonts w:hint="eastAsia"/>
        </w:rPr>
        <w:t>七十四</w:t>
      </w:r>
      <w:r w:rsidRPr="00A555CA">
        <w:rPr>
          <w:rFonts w:hint="eastAsia"/>
        </w:rPr>
        <w:t xml:space="preserve">条　</w:t>
      </w:r>
      <w:r>
        <w:rPr>
          <w:rFonts w:hint="eastAsia"/>
        </w:rPr>
        <w:t>部局</w:t>
      </w:r>
      <w:r w:rsidRPr="00A555CA">
        <w:rPr>
          <w:rFonts w:hint="eastAsia"/>
        </w:rPr>
        <w:t>技術責任者又は職場情報セキュリティ責任者は、</w:t>
      </w:r>
      <w:r w:rsidR="00EB6119" w:rsidRPr="00EB6119">
        <w:rPr>
          <w:rFonts w:hint="eastAsia"/>
        </w:rPr>
        <w:t>外部サービスを利用する場合には、利用申請の許可権限者へ外部サービスの利用申請を行うこと</w:t>
      </w:r>
      <w:r>
        <w:rPr>
          <w:rFonts w:hint="eastAsia"/>
        </w:rPr>
        <w:t>。</w:t>
      </w:r>
    </w:p>
    <w:p w14:paraId="1811CA81" w14:textId="72CB274B" w:rsidR="00092488" w:rsidRDefault="00092488" w:rsidP="00092488">
      <w:pPr>
        <w:pStyle w:val="aff3"/>
      </w:pPr>
      <w:r>
        <w:rPr>
          <w:rFonts w:hint="eastAsia"/>
        </w:rPr>
        <w:t xml:space="preserve">２　</w:t>
      </w:r>
      <w:r w:rsidR="00EB6119" w:rsidRPr="00EB6119">
        <w:rPr>
          <w:rFonts w:hint="eastAsia"/>
        </w:rPr>
        <w:t>利用申請の許可権限者は、</w:t>
      </w:r>
      <w:r w:rsidR="00B6060C">
        <w:rPr>
          <w:rFonts w:hint="eastAsia"/>
        </w:rPr>
        <w:t>教</w:t>
      </w:r>
      <w:r w:rsidR="00EB6119" w:rsidRPr="00EB6119">
        <w:rPr>
          <w:rFonts w:hint="eastAsia"/>
        </w:rPr>
        <w:t>職員等による外部サービスの利用申請を審査し、利用の可否を決定すること</w:t>
      </w:r>
      <w:r>
        <w:rPr>
          <w:rFonts w:hint="eastAsia"/>
        </w:rPr>
        <w:t>。</w:t>
      </w:r>
    </w:p>
    <w:p w14:paraId="684814E9" w14:textId="73F1BB8E" w:rsidR="00EB6119" w:rsidRDefault="00EB6119" w:rsidP="00EB6119">
      <w:pPr>
        <w:pStyle w:val="aff3"/>
      </w:pPr>
      <w:r>
        <w:rPr>
          <w:rFonts w:hint="eastAsia"/>
        </w:rPr>
        <w:t xml:space="preserve">３　</w:t>
      </w:r>
      <w:r w:rsidRPr="00EB6119">
        <w:rPr>
          <w:rFonts w:hint="eastAsia"/>
        </w:rPr>
        <w:t>利用申請の許可権限者は、外部サービスの利用申請を承認した場合は、承認済み外部サービスとして記録し、外部サービス管理者を指名すること</w:t>
      </w:r>
      <w:r>
        <w:rPr>
          <w:rFonts w:hint="eastAsia"/>
        </w:rPr>
        <w:t>。</w:t>
      </w:r>
    </w:p>
    <w:p w14:paraId="45E29431" w14:textId="31F796CC" w:rsidR="00092488" w:rsidRDefault="00B6060C" w:rsidP="00B6060C">
      <w:pPr>
        <w:pStyle w:val="a9"/>
      </w:pPr>
      <w:r>
        <w:rPr>
          <w:rFonts w:hint="eastAsia"/>
        </w:rPr>
        <w:t>解説：第２項「利用申請を審査」について</w:t>
      </w:r>
      <w:r>
        <w:br/>
      </w:r>
      <w:r>
        <w:rPr>
          <w:rFonts w:hint="eastAsia"/>
        </w:rPr>
        <w:t>利用申請の審査においては、利用申請された外部サービスが、外部サービス提供者の選定基準と外部サービスのセキュリティ要件の両者を満たす場合に承認される必要がある。また、利用申請の審査をする時期については、外部サービスの契約前までに行うことが望ましい。</w:t>
      </w:r>
      <w:r>
        <w:br/>
      </w:r>
      <w:r>
        <w:rPr>
          <w:rFonts w:hint="eastAsia"/>
        </w:rPr>
        <w:t>利用申請された外部サービスがクラウドサービスの場合には、</w:t>
      </w:r>
      <w:r>
        <w:rPr>
          <w:rFonts w:hint="eastAsia"/>
        </w:rPr>
        <w:t>ISMAP</w:t>
      </w:r>
      <w:r>
        <w:rPr>
          <w:rFonts w:hint="eastAsia"/>
        </w:rPr>
        <w:t>管理基準を満たすことが確認されたクラウドサービスが掲載される</w:t>
      </w:r>
      <w:r>
        <w:rPr>
          <w:rFonts w:hint="eastAsia"/>
        </w:rPr>
        <w:t>ISMAP</w:t>
      </w:r>
      <w:r>
        <w:rPr>
          <w:rFonts w:hint="eastAsia"/>
        </w:rPr>
        <w:t>クラウドサービスリストを活用すると良い。利用申請されたクラウドサービスが</w:t>
      </w:r>
      <w:r>
        <w:rPr>
          <w:rFonts w:hint="eastAsia"/>
        </w:rPr>
        <w:t>ISMAP</w:t>
      </w:r>
      <w:r>
        <w:rPr>
          <w:rFonts w:hint="eastAsia"/>
        </w:rPr>
        <w:t>クラウドサービスリストに登録されている場合には、</w:t>
      </w:r>
      <w:r>
        <w:rPr>
          <w:rFonts w:hint="eastAsia"/>
        </w:rPr>
        <w:t>ISMAP</w:t>
      </w:r>
      <w:r>
        <w:rPr>
          <w:rFonts w:hint="eastAsia"/>
        </w:rPr>
        <w:t>管理基準に加えて個別に求めた外部サービス提供者の選定条件及び外部サービスのセキュリティ要件の範囲を確認すれば良い。</w:t>
      </w:r>
      <w:r>
        <w:br/>
      </w:r>
      <w:r>
        <w:br/>
      </w:r>
      <w:r>
        <w:rPr>
          <w:rFonts w:hint="eastAsia"/>
        </w:rPr>
        <w:t>第３項「外部サービス管理者を指名」について</w:t>
      </w:r>
      <w:r>
        <w:br/>
      </w:r>
      <w:r>
        <w:rPr>
          <w:rFonts w:hint="eastAsia"/>
        </w:rPr>
        <w:t>外部サービスの利用は利用申請ごとに条件の異なることが想定されるため、仮に同一部局内で既に同一の外部サービスの承認があっても、業務内容や情報の格付、利用者の所属する組織の違いに応じて「外部サービス管理者」をそれぞれ立てた方が管理が容易になる場合が考えられる。「外部サービス管理者」を指名する際には、当該外部サービスが情報システムの調達を伴うものの場合は「部局技術責任者」、職員等の利用登録のみで利用可能なものは「職場情報セキュリティ責任者」のように申請内容を加味した上で決定することが望ましい。</w:t>
      </w:r>
    </w:p>
    <w:p w14:paraId="086FB1DE" w14:textId="77777777" w:rsidR="00B6060C" w:rsidRPr="00B6060C" w:rsidRDefault="00B6060C" w:rsidP="0015096B"/>
    <w:p w14:paraId="78F2828F" w14:textId="3337C24A" w:rsidR="00663E73" w:rsidRPr="00A555CA" w:rsidRDefault="00663E73" w:rsidP="00663E73">
      <w:pPr>
        <w:rPr>
          <w:rStyle w:val="af7"/>
        </w:rPr>
      </w:pPr>
      <w:r w:rsidRPr="00A555CA">
        <w:rPr>
          <w:rStyle w:val="af7"/>
          <w:rFonts w:hint="eastAsia"/>
        </w:rPr>
        <w:t>D2101-</w:t>
      </w:r>
      <w:r w:rsidR="00B6060C">
        <w:rPr>
          <w:rStyle w:val="af7"/>
        </w:rPr>
        <w:t>75</w:t>
      </w:r>
      <w:r w:rsidRPr="00A555CA">
        <w:rPr>
          <w:rStyle w:val="af7"/>
          <w:rFonts w:hint="eastAsia"/>
        </w:rPr>
        <w:t xml:space="preserve">　（</w:t>
      </w:r>
      <w:r w:rsidRPr="00A555CA">
        <w:rPr>
          <w:rFonts w:eastAsia="ＭＳ ゴシック" w:hint="eastAsia"/>
        </w:rPr>
        <w:t>外部サービス</w:t>
      </w:r>
      <w:r>
        <w:rPr>
          <w:rFonts w:eastAsia="ＭＳ ゴシック" w:hint="eastAsia"/>
        </w:rPr>
        <w:t>を利用した情報システムの導入・構築時の対策</w:t>
      </w:r>
      <w:r w:rsidRPr="00A555CA">
        <w:rPr>
          <w:rStyle w:val="af7"/>
          <w:rFonts w:hint="eastAsia"/>
        </w:rPr>
        <w:t>）（政府機関統一基準の対応項番</w:t>
      </w:r>
      <w:r>
        <w:rPr>
          <w:rStyle w:val="af7"/>
          <w:rFonts w:hint="eastAsia"/>
        </w:rPr>
        <w:t>4.2.1(</w:t>
      </w:r>
      <w:r>
        <w:rPr>
          <w:rStyle w:val="af7"/>
        </w:rPr>
        <w:t>6</w:t>
      </w:r>
      <w:r w:rsidRPr="00A555CA">
        <w:rPr>
          <w:rStyle w:val="af7"/>
          <w:rFonts w:hint="eastAsia"/>
        </w:rPr>
        <w:t>)</w:t>
      </w:r>
      <w:r w:rsidRPr="00A555CA">
        <w:rPr>
          <w:rStyle w:val="af7"/>
          <w:rFonts w:hint="eastAsia"/>
        </w:rPr>
        <w:t>）</w:t>
      </w:r>
    </w:p>
    <w:p w14:paraId="0A87AE4D" w14:textId="7D25639A" w:rsidR="00663E73" w:rsidRDefault="00663E73" w:rsidP="00663E73">
      <w:pPr>
        <w:pStyle w:val="aff3"/>
      </w:pPr>
      <w:r w:rsidRPr="00A555CA">
        <w:rPr>
          <w:rFonts w:hint="eastAsia"/>
        </w:rPr>
        <w:t>第</w:t>
      </w:r>
      <w:r w:rsidR="00B6060C">
        <w:rPr>
          <w:rFonts w:hint="eastAsia"/>
        </w:rPr>
        <w:t>七十五</w:t>
      </w:r>
      <w:r w:rsidRPr="00A555CA">
        <w:rPr>
          <w:rFonts w:hint="eastAsia"/>
        </w:rPr>
        <w:t xml:space="preserve">条　</w:t>
      </w:r>
      <w:r w:rsidR="00583878">
        <w:rPr>
          <w:rFonts w:hint="eastAsia"/>
        </w:rPr>
        <w:t>全学実施</w:t>
      </w:r>
      <w:r w:rsidRPr="00A555CA">
        <w:rPr>
          <w:rFonts w:hint="eastAsia"/>
        </w:rPr>
        <w:t>責任者は、</w:t>
      </w:r>
      <w:r w:rsidRPr="00663E73">
        <w:rPr>
          <w:rFonts w:hint="eastAsia"/>
        </w:rPr>
        <w:t>外部サービスの特性や責任分界点に係る考え方等を踏まえ、以下を含む外部サービスを利用して情報システムを構築する際のセキュリティ対策を規定するこ</w:t>
      </w:r>
      <w:r w:rsidRPr="00663E73">
        <w:rPr>
          <w:rFonts w:hint="eastAsia"/>
        </w:rPr>
        <w:lastRenderedPageBreak/>
        <w:t>と</w:t>
      </w:r>
      <w:r>
        <w:rPr>
          <w:rFonts w:hint="eastAsia"/>
        </w:rPr>
        <w:t>。</w:t>
      </w:r>
    </w:p>
    <w:p w14:paraId="6D10CD8C" w14:textId="77777777" w:rsidR="003F66EE" w:rsidRDefault="003F66EE" w:rsidP="003F66EE">
      <w:pPr>
        <w:pStyle w:val="aff4"/>
      </w:pPr>
      <w:r w:rsidRPr="00A555CA">
        <w:rPr>
          <w:rFonts w:hint="eastAsia"/>
        </w:rPr>
        <w:t xml:space="preserve">一　</w:t>
      </w:r>
      <w:r>
        <w:rPr>
          <w:rFonts w:hint="eastAsia"/>
        </w:rPr>
        <w:t>不正なアクセスを防止するためのアクセス制御</w:t>
      </w:r>
    </w:p>
    <w:p w14:paraId="38AA6E38" w14:textId="77777777" w:rsidR="003F66EE" w:rsidRDefault="003F66EE" w:rsidP="003F66EE">
      <w:pPr>
        <w:pStyle w:val="aff4"/>
      </w:pPr>
      <w:r>
        <w:rPr>
          <w:rFonts w:hint="eastAsia"/>
        </w:rPr>
        <w:t>二　取り扱う情報の機密性保護のための暗号化</w:t>
      </w:r>
    </w:p>
    <w:p w14:paraId="7D5325A5" w14:textId="77777777" w:rsidR="003F66EE" w:rsidRDefault="003F66EE" w:rsidP="003F66EE">
      <w:pPr>
        <w:pStyle w:val="aff4"/>
      </w:pPr>
      <w:r>
        <w:rPr>
          <w:rFonts w:hint="eastAsia"/>
        </w:rPr>
        <w:t>三　開発時におけるセキュリティ対策</w:t>
      </w:r>
    </w:p>
    <w:p w14:paraId="79D819D5" w14:textId="77777777" w:rsidR="003F66EE" w:rsidRPr="00A555CA" w:rsidRDefault="003F66EE" w:rsidP="003F66EE">
      <w:pPr>
        <w:pStyle w:val="aff4"/>
      </w:pPr>
      <w:r>
        <w:rPr>
          <w:rFonts w:hint="eastAsia"/>
        </w:rPr>
        <w:t>四　設計・設定時の誤りの防止</w:t>
      </w:r>
    </w:p>
    <w:p w14:paraId="4C262966" w14:textId="64B7AA02" w:rsidR="00663E73" w:rsidRDefault="00663E73" w:rsidP="00663E73">
      <w:pPr>
        <w:pStyle w:val="aff3"/>
      </w:pPr>
      <w:r>
        <w:rPr>
          <w:rFonts w:hint="eastAsia"/>
        </w:rPr>
        <w:t xml:space="preserve">２　</w:t>
      </w:r>
      <w:r w:rsidRPr="00663E73">
        <w:rPr>
          <w:rFonts w:hint="eastAsia"/>
        </w:rPr>
        <w:t>外部サービス管理者は、前項において定める規定に対し、構築時に実施状況を確認・記録すること</w:t>
      </w:r>
      <w:r>
        <w:rPr>
          <w:rFonts w:hint="eastAsia"/>
        </w:rPr>
        <w:t>。</w:t>
      </w:r>
    </w:p>
    <w:p w14:paraId="1AA7242B" w14:textId="3449D13F" w:rsidR="007A1819" w:rsidRPr="007A1819" w:rsidRDefault="007A1819" w:rsidP="007A1819">
      <w:pPr>
        <w:pStyle w:val="afff0"/>
      </w:pPr>
      <w:r w:rsidRPr="007A1819">
        <w:rPr>
          <w:rFonts w:hint="eastAsia"/>
        </w:rPr>
        <w:t>注意：本条第</w:t>
      </w:r>
      <w:r>
        <w:rPr>
          <w:rFonts w:hint="eastAsia"/>
        </w:rPr>
        <w:t>１</w:t>
      </w:r>
      <w:r w:rsidRPr="007A1819">
        <w:rPr>
          <w:rFonts w:hint="eastAsia"/>
        </w:rPr>
        <w:t>項</w:t>
      </w:r>
      <w:r w:rsidR="00D46D26">
        <w:rPr>
          <w:rFonts w:hint="eastAsia"/>
        </w:rPr>
        <w:t>及び次条各項</w:t>
      </w:r>
      <w:r w:rsidRPr="007A1819">
        <w:rPr>
          <w:rFonts w:hint="eastAsia"/>
        </w:rPr>
        <w:t>は本基準の対象機関に対し、外部サービスを利用して情報システムを構築する際のセキュリティ対策を定めることを求める規定である。本条第</w:t>
      </w:r>
      <w:r>
        <w:rPr>
          <w:rFonts w:hint="eastAsia"/>
        </w:rPr>
        <w:t>１</w:t>
      </w:r>
      <w:r w:rsidRPr="007A1819">
        <w:rPr>
          <w:rFonts w:hint="eastAsia"/>
        </w:rPr>
        <w:t>項の取扱方法として、次の２つが考えられる。</w:t>
      </w:r>
      <w:r w:rsidRPr="007A1819">
        <w:br/>
      </w:r>
      <w:r w:rsidRPr="00B84BAC">
        <w:rPr>
          <w:rFonts w:ascii="ＭＳ 明朝" w:hAnsi="ＭＳ 明朝" w:cs="ＭＳ 明朝" w:hint="eastAsia"/>
        </w:rPr>
        <w:t>① 手順の整備担当者に対する統制事項として、本規定を利用する方法</w:t>
      </w:r>
      <w:r w:rsidRPr="00051C1F">
        <w:rPr>
          <w:rFonts w:ascii="ＭＳ 明朝" w:hAnsi="ＭＳ 明朝" w:cs="ＭＳ 明朝"/>
        </w:rPr>
        <w:br/>
      </w:r>
      <w:r w:rsidRPr="006A5EBF">
        <w:rPr>
          <w:rFonts w:ascii="ＭＳ 明朝" w:hAnsi="ＭＳ 明朝" w:cs="ＭＳ 明朝" w:hint="eastAsia"/>
        </w:rPr>
        <w:t>次に例示するように、対応する文書名を明示する形に修正することが考えられる。このとき、第１号以下の内容は大学等の事情に応じて適宜調整して差し支えない。</w:t>
      </w:r>
      <w:r w:rsidRPr="00D46D26">
        <w:rPr>
          <w:rFonts w:ascii="ＭＳ 明朝" w:hAnsi="ＭＳ 明朝" w:cs="ＭＳ 明朝"/>
        </w:rPr>
        <w:br/>
      </w:r>
      <w:r w:rsidRPr="00D34F1B">
        <w:rPr>
          <w:rFonts w:ascii="ＭＳ 明朝" w:hAnsi="ＭＳ 明朝" w:cs="ＭＳ 明朝" w:hint="eastAsia"/>
        </w:rPr>
        <w:t>『</w:t>
      </w:r>
      <w:r>
        <w:rPr>
          <w:rFonts w:ascii="ＭＳ 明朝" w:hAnsi="ＭＳ 明朝" w:cs="ＭＳ 明朝" w:hint="eastAsia"/>
        </w:rPr>
        <w:t>全学実施</w:t>
      </w:r>
      <w:r w:rsidRPr="007A1819">
        <w:rPr>
          <w:rFonts w:ascii="ＭＳ 明朝" w:hAnsi="ＭＳ 明朝" w:cs="ＭＳ 明朝" w:hint="eastAsia"/>
        </w:rPr>
        <w:t>責任者は、</w:t>
      </w:r>
      <w:r w:rsidRPr="007A1819">
        <w:rPr>
          <w:rFonts w:hint="eastAsia"/>
        </w:rPr>
        <w:t>外部サービスを利用して情報システムを構築する際のセキュリティ対策</w:t>
      </w:r>
      <w:r w:rsidRPr="007A1819">
        <w:rPr>
          <w:rFonts w:ascii="ＭＳ 明朝" w:hAnsi="ＭＳ 明朝" w:cs="ＭＳ 明朝" w:hint="eastAsia"/>
        </w:rPr>
        <w:t>として、以下の内容を</w:t>
      </w:r>
      <w:r w:rsidRPr="007A1819">
        <w:rPr>
          <w:rFonts w:hint="eastAsia"/>
        </w:rPr>
        <w:t>「</w:t>
      </w:r>
      <w:r w:rsidRPr="007A1819">
        <w:rPr>
          <w:rFonts w:hint="eastAsia"/>
          <w:i/>
        </w:rPr>
        <w:t>規定文書名</w:t>
      </w:r>
      <w:r w:rsidRPr="007A1819">
        <w:rPr>
          <w:rFonts w:hint="eastAsia"/>
        </w:rPr>
        <w:t>」に反映させる</w:t>
      </w:r>
      <w:r w:rsidRPr="007A1819">
        <w:rPr>
          <w:rFonts w:ascii="ＭＳ 明朝" w:hAnsi="ＭＳ 明朝" w:cs="ＭＳ 明朝" w:hint="eastAsia"/>
        </w:rPr>
        <w:t>こと</w:t>
      </w:r>
      <w:r w:rsidRPr="007A1819">
        <w:rPr>
          <w:rFonts w:hint="eastAsia"/>
        </w:rPr>
        <w:t>。</w:t>
      </w:r>
      <w:r w:rsidRPr="007A1819">
        <w:rPr>
          <w:rFonts w:ascii="ＭＳ 明朝" w:hAnsi="ＭＳ 明朝" w:cs="ＭＳ 明朝" w:hint="eastAsia"/>
        </w:rPr>
        <w:t>』</w:t>
      </w:r>
      <w:r w:rsidRPr="007A1819">
        <w:rPr>
          <w:rFonts w:ascii="ＭＳ 明朝" w:hAnsi="ＭＳ 明朝" w:cs="ＭＳ 明朝"/>
        </w:rPr>
        <w:br/>
      </w:r>
      <w:r w:rsidRPr="007A1819">
        <w:rPr>
          <w:rFonts w:ascii="ＭＳ 明朝" w:hAnsi="ＭＳ 明朝" w:cs="ＭＳ 明朝" w:hint="eastAsia"/>
        </w:rPr>
        <w:t>②</w:t>
      </w:r>
      <w:r w:rsidRPr="007A1819">
        <w:rPr>
          <w:rFonts w:ascii="ＭＳ 明朝" w:hAnsi="ＭＳ 明朝" w:cs="ＭＳ 明朝"/>
        </w:rPr>
        <w:t xml:space="preserve"> </w:t>
      </w:r>
      <w:r>
        <w:rPr>
          <w:rFonts w:ascii="ＭＳ 明朝" w:hAnsi="ＭＳ 明朝" w:cs="ＭＳ 明朝" w:hint="eastAsia"/>
        </w:rPr>
        <w:t>対策が</w:t>
      </w:r>
      <w:r w:rsidRPr="007A1819">
        <w:rPr>
          <w:rFonts w:ascii="ＭＳ 明朝" w:hAnsi="ＭＳ 明朝" w:cs="ＭＳ 明朝" w:hint="eastAsia"/>
        </w:rPr>
        <w:t>予め整備されることを前提に、本規定を省く方法</w:t>
      </w:r>
      <w:r w:rsidRPr="007A1819">
        <w:br/>
      </w:r>
      <w:r w:rsidRPr="007A1819">
        <w:rPr>
          <w:rFonts w:hint="eastAsia"/>
        </w:rPr>
        <w:t>本条第</w:t>
      </w:r>
      <w:r>
        <w:rPr>
          <w:rFonts w:hint="eastAsia"/>
        </w:rPr>
        <w:t>１</w:t>
      </w:r>
      <w:r w:rsidRPr="007A1819">
        <w:rPr>
          <w:rFonts w:hint="eastAsia"/>
        </w:rPr>
        <w:t>項を削除するか、次に例示するような内容に置換することが考えられる</w:t>
      </w:r>
      <w:r w:rsidRPr="00B84BAC">
        <w:rPr>
          <w:rFonts w:hint="eastAsia"/>
        </w:rPr>
        <w:t>。</w:t>
      </w:r>
      <w:r w:rsidRPr="00B84BAC">
        <w:br/>
      </w:r>
      <w:r w:rsidRPr="00051C1F">
        <w:rPr>
          <w:rFonts w:hint="eastAsia"/>
        </w:rPr>
        <w:t>『</w:t>
      </w:r>
      <w:r w:rsidRPr="007A1819">
        <w:rPr>
          <w:rFonts w:hint="eastAsia"/>
        </w:rPr>
        <w:t>外部サービスを利用して情報システムを構築する教職員等は、「</w:t>
      </w:r>
      <w:r w:rsidRPr="007A1819">
        <w:rPr>
          <w:rFonts w:hint="eastAsia"/>
          <w:i/>
        </w:rPr>
        <w:t>規定文書名</w:t>
      </w:r>
      <w:r w:rsidRPr="007A1819">
        <w:rPr>
          <w:rFonts w:hint="eastAsia"/>
        </w:rPr>
        <w:t>」において規定されているセキュリティ</w:t>
      </w:r>
      <w:r>
        <w:rPr>
          <w:rFonts w:hint="eastAsia"/>
        </w:rPr>
        <w:t>対策</w:t>
      </w:r>
      <w:r w:rsidRPr="007A1819">
        <w:rPr>
          <w:rFonts w:hint="eastAsia"/>
        </w:rPr>
        <w:t>を</w:t>
      </w:r>
      <w:r>
        <w:rPr>
          <w:rFonts w:hint="eastAsia"/>
        </w:rPr>
        <w:t>実施</w:t>
      </w:r>
      <w:r w:rsidRPr="007A1819">
        <w:rPr>
          <w:rFonts w:hint="eastAsia"/>
        </w:rPr>
        <w:t>すること。（第１号以下は削除）』</w:t>
      </w:r>
    </w:p>
    <w:p w14:paraId="23D36A80" w14:textId="3A3E3BA5" w:rsidR="006F3F6A" w:rsidRDefault="003F66EE" w:rsidP="00025A80">
      <w:pPr>
        <w:pStyle w:val="a9"/>
      </w:pPr>
      <w:r>
        <w:rPr>
          <w:rFonts w:hint="eastAsia"/>
        </w:rPr>
        <w:t>解説：第１項第２号「暗号化」について</w:t>
      </w:r>
      <w:r>
        <w:br/>
      </w:r>
      <w:r w:rsidRPr="003F66EE">
        <w:rPr>
          <w:rFonts w:hint="eastAsia"/>
        </w:rPr>
        <w:t>外部サービス内で取り扱う情報の機密性を保護するため、情報の流通経路全般に渡る暗号化の検討、暗号化方式の選択、暗号鍵の管理などについて規定する必要がある。</w:t>
      </w:r>
      <w:r>
        <w:br/>
      </w:r>
      <w:r>
        <w:br/>
      </w:r>
      <w:r>
        <w:rPr>
          <w:rFonts w:hint="eastAsia"/>
        </w:rPr>
        <w:t>第１項第３号「開発」について</w:t>
      </w:r>
      <w:r>
        <w:br/>
      </w:r>
      <w:r w:rsidR="00025A80" w:rsidRPr="00025A80">
        <w:rPr>
          <w:rFonts w:hint="eastAsia"/>
        </w:rPr>
        <w:t>利用する外部サービスの開発手順がセキュリティ要件を満たしているか確認するために、外部サービス提供者から開発におけるセキュリティ対策に係る情報を入手し、自らの規定との違いを確認する必要がある。</w:t>
      </w:r>
      <w:r w:rsidR="00025A80">
        <w:br/>
      </w:r>
      <w:r w:rsidR="00025A80">
        <w:br/>
      </w:r>
      <w:r w:rsidR="00025A80">
        <w:rPr>
          <w:rFonts w:hint="eastAsia"/>
        </w:rPr>
        <w:t>第１項第４号「設計・設定」について</w:t>
      </w:r>
      <w:r w:rsidR="00025A80">
        <w:br/>
      </w:r>
      <w:r w:rsidR="00025A80" w:rsidRPr="00025A80">
        <w:rPr>
          <w:rFonts w:hint="eastAsia"/>
        </w:rPr>
        <w:t>外部サービスの設定の誤りを防止するために、外部サービス提供者からの推奨される設定情報の入手や、設定の誤りを検知する機能や性能を監視する機能の追加などを規定する必要がある。</w:t>
      </w:r>
      <w:r w:rsidR="00025A80">
        <w:br/>
      </w:r>
      <w:r w:rsidR="00025A80">
        <w:br/>
      </w:r>
      <w:r w:rsidR="00025A80">
        <w:rPr>
          <w:rFonts w:hint="eastAsia"/>
        </w:rPr>
        <w:t>第２項「実施状況を確認・記録する」について</w:t>
      </w:r>
      <w:r w:rsidR="00025A80">
        <w:br/>
      </w:r>
      <w:r w:rsidR="00025A80">
        <w:rPr>
          <w:rFonts w:hint="eastAsia"/>
        </w:rPr>
        <w:t>第</w:t>
      </w:r>
      <w:r w:rsidR="00434834">
        <w:rPr>
          <w:rFonts w:hint="eastAsia"/>
        </w:rPr>
        <w:t>七十六</w:t>
      </w:r>
      <w:r w:rsidR="00025A80">
        <w:rPr>
          <w:rFonts w:hint="eastAsia"/>
        </w:rPr>
        <w:t>条に示した各規定は、利用する外部サービスの形態（</w:t>
      </w:r>
      <w:r w:rsidR="00025A80">
        <w:rPr>
          <w:rFonts w:hint="eastAsia"/>
        </w:rPr>
        <w:t>IaaS</w:t>
      </w:r>
      <w:r w:rsidR="00025A80">
        <w:rPr>
          <w:rFonts w:hint="eastAsia"/>
        </w:rPr>
        <w:t>、</w:t>
      </w:r>
      <w:r w:rsidR="00025A80">
        <w:rPr>
          <w:rFonts w:hint="eastAsia"/>
        </w:rPr>
        <w:t>PaaS</w:t>
      </w:r>
      <w:r w:rsidR="00025A80">
        <w:rPr>
          <w:rFonts w:hint="eastAsia"/>
        </w:rPr>
        <w:t>、</w:t>
      </w:r>
      <w:r w:rsidR="00025A80">
        <w:rPr>
          <w:rFonts w:hint="eastAsia"/>
        </w:rPr>
        <w:t>SaaS</w:t>
      </w:r>
      <w:r w:rsidR="00025A80">
        <w:rPr>
          <w:rFonts w:hint="eastAsia"/>
        </w:rPr>
        <w:t>など）及び仕様によっては適用できないものも存在する。</w:t>
      </w:r>
      <w:r w:rsidR="00025A80" w:rsidRPr="00025A80">
        <w:rPr>
          <w:rFonts w:hint="eastAsia"/>
        </w:rPr>
        <w:t>よって、外部</w:t>
      </w:r>
      <w:r w:rsidR="00025A80" w:rsidRPr="00025A80">
        <w:rPr>
          <w:rFonts w:hint="eastAsia"/>
        </w:rPr>
        <w:lastRenderedPageBreak/>
        <w:t>サービス管理者は、利用する外部サービスごとに各規定の実施について記録し、対象外（適用不可）と判断した項目についてはその理由を付記することが求められる。</w:t>
      </w:r>
    </w:p>
    <w:p w14:paraId="267D8D73" w14:textId="7EBB4086" w:rsidR="003F66EE" w:rsidRDefault="003F66EE" w:rsidP="006F3F6A"/>
    <w:p w14:paraId="40A9E9DF" w14:textId="2905FDBC" w:rsidR="007A1819" w:rsidRPr="00A555CA" w:rsidRDefault="007A1819" w:rsidP="007A1819">
      <w:pPr>
        <w:rPr>
          <w:rStyle w:val="af7"/>
        </w:rPr>
      </w:pPr>
      <w:r w:rsidRPr="00A555CA">
        <w:rPr>
          <w:rStyle w:val="af7"/>
          <w:rFonts w:hint="eastAsia"/>
        </w:rPr>
        <w:t>D2101-</w:t>
      </w:r>
      <w:r>
        <w:rPr>
          <w:rStyle w:val="af7"/>
        </w:rPr>
        <w:t>76</w:t>
      </w:r>
      <w:r w:rsidRPr="00A555CA">
        <w:rPr>
          <w:rStyle w:val="af7"/>
          <w:rFonts w:hint="eastAsia"/>
        </w:rPr>
        <w:t xml:space="preserve">　（</w:t>
      </w:r>
      <w:r w:rsidRPr="00A555CA">
        <w:rPr>
          <w:rFonts w:eastAsia="ＭＳ ゴシック" w:hint="eastAsia"/>
        </w:rPr>
        <w:t>外部サービス</w:t>
      </w:r>
      <w:r>
        <w:rPr>
          <w:rFonts w:eastAsia="ＭＳ ゴシック" w:hint="eastAsia"/>
        </w:rPr>
        <w:t>を利用した情報システムの導入・構築時の対策</w:t>
      </w:r>
      <w:r w:rsidRPr="00A555CA">
        <w:rPr>
          <w:rStyle w:val="af7"/>
          <w:rFonts w:hint="eastAsia"/>
        </w:rPr>
        <w:t>）（政府機関統一基準の対応項番</w:t>
      </w:r>
      <w:r>
        <w:rPr>
          <w:rStyle w:val="af7"/>
          <w:rFonts w:hint="eastAsia"/>
        </w:rPr>
        <w:t>4.2.1(</w:t>
      </w:r>
      <w:r>
        <w:rPr>
          <w:rStyle w:val="af7"/>
        </w:rPr>
        <w:t>6</w:t>
      </w:r>
      <w:r w:rsidRPr="00A555CA">
        <w:rPr>
          <w:rStyle w:val="af7"/>
          <w:rFonts w:hint="eastAsia"/>
        </w:rPr>
        <w:t>)</w:t>
      </w:r>
      <w:r w:rsidR="00B84BAC">
        <w:rPr>
          <w:rStyle w:val="af7"/>
        </w:rPr>
        <w:t>-1,2,3,4</w:t>
      </w:r>
      <w:r w:rsidRPr="00A555CA">
        <w:rPr>
          <w:rStyle w:val="af7"/>
          <w:rFonts w:hint="eastAsia"/>
        </w:rPr>
        <w:t>）</w:t>
      </w:r>
    </w:p>
    <w:p w14:paraId="517DD8EB" w14:textId="74AEA8F2" w:rsidR="007A1819" w:rsidRDefault="007A1819" w:rsidP="007A1819">
      <w:pPr>
        <w:pStyle w:val="aff3"/>
      </w:pPr>
      <w:r w:rsidRPr="00A555CA">
        <w:rPr>
          <w:rFonts w:hint="eastAsia"/>
        </w:rPr>
        <w:t>第</w:t>
      </w:r>
      <w:r>
        <w:rPr>
          <w:rFonts w:hint="eastAsia"/>
        </w:rPr>
        <w:t>七十</w:t>
      </w:r>
      <w:r w:rsidR="00B84BAC">
        <w:rPr>
          <w:rFonts w:hint="eastAsia"/>
        </w:rPr>
        <w:t>六</w:t>
      </w:r>
      <w:r w:rsidRPr="00A555CA">
        <w:rPr>
          <w:rFonts w:hint="eastAsia"/>
        </w:rPr>
        <w:t xml:space="preserve">条　</w:t>
      </w:r>
      <w:r>
        <w:rPr>
          <w:rFonts w:hint="eastAsia"/>
        </w:rPr>
        <w:t>全学実施</w:t>
      </w:r>
      <w:r w:rsidRPr="00A555CA">
        <w:rPr>
          <w:rFonts w:hint="eastAsia"/>
        </w:rPr>
        <w:t>責任者は、</w:t>
      </w:r>
      <w:r w:rsidR="00B84BAC" w:rsidRPr="00B84BAC">
        <w:rPr>
          <w:rFonts w:hint="eastAsia"/>
        </w:rPr>
        <w:t>構築時におけるアクセス制御に係る規定を策定する場合、以下を含む内容を規定すること</w:t>
      </w:r>
      <w:r>
        <w:rPr>
          <w:rFonts w:hint="eastAsia"/>
        </w:rPr>
        <w:t>。</w:t>
      </w:r>
    </w:p>
    <w:p w14:paraId="045F27C1" w14:textId="77777777" w:rsidR="00051C1F" w:rsidRDefault="007A1819" w:rsidP="00051C1F">
      <w:pPr>
        <w:pStyle w:val="aff4"/>
      </w:pPr>
      <w:r w:rsidRPr="00A555CA">
        <w:rPr>
          <w:rFonts w:hint="eastAsia"/>
        </w:rPr>
        <w:t xml:space="preserve">一　</w:t>
      </w:r>
      <w:r w:rsidR="00051C1F">
        <w:rPr>
          <w:rFonts w:hint="eastAsia"/>
        </w:rPr>
        <w:t>外部サービスを利用する際に外部サービス提供者が付与又は外部サービス利用者が登録する識別コードの作成から廃棄に至るまでのライフサイクルにおける管理</w:t>
      </w:r>
    </w:p>
    <w:p w14:paraId="5184B994" w14:textId="054C4495" w:rsidR="00051C1F" w:rsidRDefault="00051C1F" w:rsidP="00051C1F">
      <w:pPr>
        <w:pStyle w:val="aff4"/>
      </w:pPr>
      <w:r>
        <w:rPr>
          <w:rFonts w:hint="eastAsia"/>
        </w:rPr>
        <w:t>二　外部サービスを利用する際に使用するネットワークに対するサービスごとのアクセス制御</w:t>
      </w:r>
    </w:p>
    <w:p w14:paraId="6BD051E2" w14:textId="22909F3D" w:rsidR="00051C1F" w:rsidRDefault="00051C1F" w:rsidP="00051C1F">
      <w:pPr>
        <w:pStyle w:val="aff4"/>
      </w:pPr>
      <w:r>
        <w:rPr>
          <w:rFonts w:hint="eastAsia"/>
        </w:rPr>
        <w:t>三　外部サービスを利用する情報システムの管理者特権を保有する外部サービス利用者に対する強固な認証技術の利用</w:t>
      </w:r>
    </w:p>
    <w:p w14:paraId="31E23341" w14:textId="25FB8A1F" w:rsidR="00051C1F" w:rsidRDefault="00051C1F" w:rsidP="00051C1F">
      <w:pPr>
        <w:pStyle w:val="aff4"/>
      </w:pPr>
      <w:r>
        <w:rPr>
          <w:rFonts w:hint="eastAsia"/>
        </w:rPr>
        <w:t>四　外部サービス提供者が提供する主体認証情報の管理機能が要求事項を満たすことの確認</w:t>
      </w:r>
    </w:p>
    <w:p w14:paraId="4DD50AAC" w14:textId="54F0876B" w:rsidR="00051C1F" w:rsidRDefault="00051C1F" w:rsidP="00051C1F">
      <w:pPr>
        <w:pStyle w:val="aff4"/>
      </w:pPr>
      <w:r>
        <w:rPr>
          <w:rFonts w:hint="eastAsia"/>
        </w:rPr>
        <w:t>五　外部サービス上に保存する情報や外部サービスの機能に対してアクセス制御できることの確認</w:t>
      </w:r>
    </w:p>
    <w:p w14:paraId="01073BF5" w14:textId="2B6667BE" w:rsidR="00051C1F" w:rsidRDefault="00051C1F" w:rsidP="00051C1F">
      <w:pPr>
        <w:pStyle w:val="aff4"/>
      </w:pPr>
      <w:r>
        <w:rPr>
          <w:rFonts w:hint="eastAsia"/>
        </w:rPr>
        <w:t>六　外部サービス利用者による外部サービスに多大な影響を与える操作の特定と誤操作の抑制</w:t>
      </w:r>
    </w:p>
    <w:p w14:paraId="0D93E6D2" w14:textId="14D99BA6" w:rsidR="00051C1F" w:rsidRDefault="00051C1F" w:rsidP="00051C1F">
      <w:pPr>
        <w:pStyle w:val="aff4"/>
      </w:pPr>
      <w:r>
        <w:rPr>
          <w:rFonts w:hint="eastAsia"/>
        </w:rPr>
        <w:t>七　外部サービス上で構成される仮想マシンに対する適切なセキュリティ対策の実施</w:t>
      </w:r>
    </w:p>
    <w:p w14:paraId="63F77F18" w14:textId="0A8AB8C8" w:rsidR="007A1819" w:rsidRDefault="00051C1F" w:rsidP="00051C1F">
      <w:pPr>
        <w:pStyle w:val="aff4"/>
      </w:pPr>
      <w:r>
        <w:rPr>
          <w:rFonts w:hint="eastAsia"/>
        </w:rPr>
        <w:t>八　インターネット等の学外通信回線から学内通信回線を経由せずに外部サービス上に構築した情報システムにログインすることの要否の判断と認める場合の適切なセキュリティ対策の実施</w:t>
      </w:r>
    </w:p>
    <w:p w14:paraId="43926447" w14:textId="47D4E1F9" w:rsidR="00051C1F" w:rsidRDefault="00051C1F" w:rsidP="00051C1F">
      <w:pPr>
        <w:pStyle w:val="aff3"/>
      </w:pPr>
      <w:r>
        <w:rPr>
          <w:rFonts w:hint="eastAsia"/>
        </w:rPr>
        <w:t>２</w:t>
      </w:r>
      <w:r w:rsidRPr="00A555CA">
        <w:rPr>
          <w:rFonts w:hint="eastAsia"/>
        </w:rPr>
        <w:t xml:space="preserve">　</w:t>
      </w:r>
      <w:r>
        <w:rPr>
          <w:rFonts w:hint="eastAsia"/>
        </w:rPr>
        <w:t>全学実施</w:t>
      </w:r>
      <w:r w:rsidRPr="00A555CA">
        <w:rPr>
          <w:rFonts w:hint="eastAsia"/>
        </w:rPr>
        <w:t>責任者は、</w:t>
      </w:r>
      <w:r w:rsidRPr="00051C1F">
        <w:rPr>
          <w:rFonts w:hint="eastAsia"/>
        </w:rPr>
        <w:t>、構築時における暗号化に係る規定を策定する場合、以下を含む内容を規定すること</w:t>
      </w:r>
      <w:r>
        <w:rPr>
          <w:rFonts w:hint="eastAsia"/>
        </w:rPr>
        <w:t>。</w:t>
      </w:r>
    </w:p>
    <w:p w14:paraId="03E14F75" w14:textId="77777777" w:rsidR="00051C1F" w:rsidRDefault="00051C1F" w:rsidP="00051C1F">
      <w:pPr>
        <w:pStyle w:val="aff4"/>
      </w:pPr>
      <w:r w:rsidRPr="00A555CA">
        <w:rPr>
          <w:rFonts w:hint="eastAsia"/>
        </w:rPr>
        <w:t xml:space="preserve">一　</w:t>
      </w:r>
      <w:r>
        <w:rPr>
          <w:rFonts w:hint="eastAsia"/>
        </w:rPr>
        <w:t>外部サービス内及び通信経路全般における暗号化の確認</w:t>
      </w:r>
    </w:p>
    <w:p w14:paraId="621DC0D9" w14:textId="0165F6BE" w:rsidR="00051C1F" w:rsidRDefault="00051C1F" w:rsidP="00051C1F">
      <w:pPr>
        <w:pStyle w:val="aff4"/>
      </w:pPr>
      <w:r>
        <w:rPr>
          <w:rFonts w:hint="eastAsia"/>
        </w:rPr>
        <w:t>二　利用する情報システムに係る法令や規則に対する暗号化方式の遵守度合い</w:t>
      </w:r>
    </w:p>
    <w:p w14:paraId="0E77F04A" w14:textId="63BF9BE9" w:rsidR="00051C1F" w:rsidRDefault="00051C1F" w:rsidP="00051C1F">
      <w:pPr>
        <w:pStyle w:val="aff3"/>
      </w:pPr>
      <w:r>
        <w:rPr>
          <w:rFonts w:hint="eastAsia"/>
        </w:rPr>
        <w:t>３</w:t>
      </w:r>
      <w:r w:rsidRPr="00A555CA">
        <w:rPr>
          <w:rFonts w:hint="eastAsia"/>
        </w:rPr>
        <w:t xml:space="preserve">　</w:t>
      </w:r>
      <w:r>
        <w:rPr>
          <w:rFonts w:hint="eastAsia"/>
        </w:rPr>
        <w:t>全学実施</w:t>
      </w:r>
      <w:r w:rsidRPr="00A555CA">
        <w:rPr>
          <w:rFonts w:hint="eastAsia"/>
        </w:rPr>
        <w:t>責任者は、</w:t>
      </w:r>
      <w:r w:rsidRPr="00051C1F">
        <w:rPr>
          <w:rFonts w:hint="eastAsia"/>
        </w:rPr>
        <w:t>、構築時における開発に係る規定を策定する場合、以下を含む内容を規定すること</w:t>
      </w:r>
      <w:r>
        <w:rPr>
          <w:rFonts w:hint="eastAsia"/>
        </w:rPr>
        <w:t>。</w:t>
      </w:r>
    </w:p>
    <w:p w14:paraId="4E109735" w14:textId="77777777" w:rsidR="00051C1F" w:rsidRDefault="00051C1F" w:rsidP="00051C1F">
      <w:pPr>
        <w:pStyle w:val="aff4"/>
      </w:pPr>
      <w:r w:rsidRPr="00A555CA">
        <w:rPr>
          <w:rFonts w:hint="eastAsia"/>
        </w:rPr>
        <w:t xml:space="preserve">一　</w:t>
      </w:r>
      <w:r>
        <w:rPr>
          <w:rFonts w:hint="eastAsia"/>
        </w:rPr>
        <w:t>情報システムの構築において外部サービスを利用する場合の外部サービス提供者へのセキュリティを保つための開発手順等の情報の要求とその活用</w:t>
      </w:r>
    </w:p>
    <w:p w14:paraId="2A49F3D7" w14:textId="39D3E8EA" w:rsidR="00051C1F" w:rsidRDefault="00051C1F" w:rsidP="00051C1F">
      <w:pPr>
        <w:pStyle w:val="aff4"/>
      </w:pPr>
      <w:r>
        <w:rPr>
          <w:rFonts w:hint="eastAsia"/>
        </w:rPr>
        <w:t>二　情報システムの構築において、外部サービス上に他ベンダーが提供するソフトウェア等を導入する場合のそのソフトウェアの外部サービス上におけるライセンス規定</w:t>
      </w:r>
    </w:p>
    <w:p w14:paraId="61DC4E29" w14:textId="1B5B21D2" w:rsidR="009C6CDA" w:rsidRDefault="009C6CDA" w:rsidP="009C6CDA">
      <w:pPr>
        <w:pStyle w:val="aff3"/>
      </w:pPr>
      <w:r>
        <w:rPr>
          <w:rFonts w:hint="eastAsia"/>
        </w:rPr>
        <w:t>４</w:t>
      </w:r>
      <w:r w:rsidRPr="00A555CA">
        <w:rPr>
          <w:rFonts w:hint="eastAsia"/>
        </w:rPr>
        <w:t xml:space="preserve">　</w:t>
      </w:r>
      <w:r>
        <w:rPr>
          <w:rFonts w:hint="eastAsia"/>
        </w:rPr>
        <w:t>全学実施</w:t>
      </w:r>
      <w:r w:rsidRPr="00A555CA">
        <w:rPr>
          <w:rFonts w:hint="eastAsia"/>
        </w:rPr>
        <w:t>責任者は、</w:t>
      </w:r>
      <w:r w:rsidRPr="00051C1F">
        <w:rPr>
          <w:rFonts w:hint="eastAsia"/>
        </w:rPr>
        <w:t>、</w:t>
      </w:r>
      <w:r w:rsidRPr="009C6CDA">
        <w:rPr>
          <w:rFonts w:hint="eastAsia"/>
        </w:rPr>
        <w:t>構築時における設計・設定に係る規定を策定する場合、以下を含む内容を規定すること</w:t>
      </w:r>
      <w:r>
        <w:rPr>
          <w:rFonts w:hint="eastAsia"/>
        </w:rPr>
        <w:t>。</w:t>
      </w:r>
    </w:p>
    <w:p w14:paraId="5C5EEC06" w14:textId="77777777" w:rsidR="009C6CDA" w:rsidRDefault="009C6CDA" w:rsidP="009C6CDA">
      <w:pPr>
        <w:pStyle w:val="aff4"/>
      </w:pPr>
      <w:r w:rsidRPr="00A555CA">
        <w:rPr>
          <w:rFonts w:hint="eastAsia"/>
        </w:rPr>
        <w:t xml:space="preserve">一　</w:t>
      </w:r>
      <w:r>
        <w:rPr>
          <w:rFonts w:hint="eastAsia"/>
        </w:rPr>
        <w:t>外部サービス上に情報システムを構築する際の外部サービス提供者への設計、構築における知見等の情報の要求とその活用</w:t>
      </w:r>
    </w:p>
    <w:p w14:paraId="40918935" w14:textId="53E44376" w:rsidR="009C6CDA" w:rsidRDefault="009C6CDA" w:rsidP="009C6CDA">
      <w:pPr>
        <w:pStyle w:val="aff4"/>
      </w:pPr>
      <w:r>
        <w:rPr>
          <w:rFonts w:hint="eastAsia"/>
        </w:rPr>
        <w:t>二　外部サービス上に情報システムを構築する際の設定の誤りを見いだすための対策</w:t>
      </w:r>
    </w:p>
    <w:p w14:paraId="2A4986BB" w14:textId="25D2FEF2" w:rsidR="009C6CDA" w:rsidRDefault="009C6CDA" w:rsidP="009C6CDA">
      <w:pPr>
        <w:pStyle w:val="aff4"/>
      </w:pPr>
      <w:r>
        <w:rPr>
          <w:rFonts w:hint="eastAsia"/>
        </w:rPr>
        <w:t>三　外部サービス上に構成された情報システムのネットワーク設計におけるセキュリティ要件の異なるネットワーク間の通信の監視</w:t>
      </w:r>
    </w:p>
    <w:p w14:paraId="61C26A8E" w14:textId="0F35D877" w:rsidR="009C6CDA" w:rsidRDefault="009C6CDA" w:rsidP="009C6CDA">
      <w:pPr>
        <w:pStyle w:val="aff4"/>
      </w:pPr>
      <w:r>
        <w:rPr>
          <w:rFonts w:hint="eastAsia"/>
        </w:rPr>
        <w:t>四　利用する外部サービス上の情報システムが利用するデータ容量や稼働性能についての監視と将来の予測</w:t>
      </w:r>
    </w:p>
    <w:p w14:paraId="7A7EB362" w14:textId="5F9A55E6" w:rsidR="009C6CDA" w:rsidRDefault="009C6CDA" w:rsidP="009C6CDA">
      <w:pPr>
        <w:pStyle w:val="aff4"/>
      </w:pPr>
      <w:r>
        <w:rPr>
          <w:rFonts w:hint="eastAsia"/>
        </w:rPr>
        <w:lastRenderedPageBreak/>
        <w:t>五　利用する外部サービス上で要安定情報を取り扱う場合の可用性を考慮した設計</w:t>
      </w:r>
    </w:p>
    <w:p w14:paraId="5BAF67C4" w14:textId="54C887E7" w:rsidR="009C6CDA" w:rsidRDefault="009C6CDA" w:rsidP="009C6CDA">
      <w:pPr>
        <w:pStyle w:val="aff4"/>
      </w:pPr>
      <w:r>
        <w:rPr>
          <w:rFonts w:hint="eastAsia"/>
        </w:rPr>
        <w:t>六　外部サービス内における時刻同期の方法の確認</w:t>
      </w:r>
    </w:p>
    <w:p w14:paraId="3C3E707A" w14:textId="0E0F9D6F" w:rsidR="00D46D26" w:rsidRPr="007A1819" w:rsidRDefault="00D46D26" w:rsidP="00D46D26">
      <w:pPr>
        <w:pStyle w:val="afff0"/>
      </w:pPr>
      <w:r w:rsidRPr="007A1819">
        <w:rPr>
          <w:rFonts w:hint="eastAsia"/>
        </w:rPr>
        <w:t>注意：</w:t>
      </w:r>
      <w:r>
        <w:rPr>
          <w:rFonts w:hint="eastAsia"/>
        </w:rPr>
        <w:t>前条の「注意」を参照のこと。</w:t>
      </w:r>
    </w:p>
    <w:p w14:paraId="70A75867" w14:textId="36383BCE" w:rsidR="00025A80" w:rsidRPr="009C6CDA" w:rsidRDefault="009C6CDA" w:rsidP="00FB743E">
      <w:pPr>
        <w:pStyle w:val="a9"/>
      </w:pPr>
      <w:r>
        <w:rPr>
          <w:rFonts w:hint="eastAsia"/>
        </w:rPr>
        <w:t>解説：第１項第１号「ライフサイクルにおける管理」について</w:t>
      </w:r>
      <w:r>
        <w:br/>
      </w:r>
      <w:r>
        <w:rPr>
          <w:rFonts w:hint="eastAsia"/>
        </w:rPr>
        <w:t>外部サービスを利用する際に外部サービス提供者が付与又は外部サービス利用者が登録する識別コードに対して、その作成から廃棄に至るまでのライフサイクルにおける外部サービス管理者による管理について以下の項目に留意して規定することが求められる。</w:t>
      </w:r>
      <w:r>
        <w:br/>
      </w:r>
      <w:r>
        <w:rPr>
          <w:rFonts w:hint="eastAsia"/>
        </w:rPr>
        <w:t>・シングルサインオンを行う場合の連携方式</w:t>
      </w:r>
      <w:r>
        <w:br/>
      </w:r>
      <w:r>
        <w:rPr>
          <w:rFonts w:hint="eastAsia"/>
        </w:rPr>
        <w:t>・より強力な認証方式の採用（多要素主体認証方式等）</w:t>
      </w:r>
      <w:r>
        <w:br/>
      </w:r>
      <w:r>
        <w:rPr>
          <w:rFonts w:hint="eastAsia"/>
        </w:rPr>
        <w:t>・管理者特権をもつ識別コードの取扱い</w:t>
      </w:r>
      <w:r>
        <w:br/>
      </w:r>
      <w:r>
        <w:br/>
      </w:r>
      <w:r>
        <w:rPr>
          <w:rFonts w:hint="eastAsia"/>
        </w:rPr>
        <w:t>第１項第２号「ネットワークに対するサービスごとのアクセス制御」について</w:t>
      </w:r>
      <w:r>
        <w:br/>
      </w:r>
      <w:r>
        <w:rPr>
          <w:rFonts w:hint="eastAsia"/>
        </w:rPr>
        <w:t>同一の外部サービス提供者が提供する外部サービスであっても、そのサービス内容によってはアクセス方法を限定する必要がある。例えば、機密性の高い情報を扱う本学向けの情報システムを外部サービスを利用して提供する場合、インターネットからの直接のアクセスは認めずに学内通信回線からのアクセスに限定するなどの対策が考えられる。</w:t>
      </w:r>
      <w:r>
        <w:br/>
      </w:r>
      <w:r>
        <w:br/>
      </w:r>
      <w:r>
        <w:rPr>
          <w:rFonts w:hint="eastAsia"/>
        </w:rPr>
        <w:t>第１項第３号「強固な認証技術の利用」について</w:t>
      </w:r>
      <w:r>
        <w:br/>
      </w:r>
      <w:r>
        <w:rPr>
          <w:rFonts w:hint="eastAsia"/>
        </w:rPr>
        <w:t>外部サービスを利用する情報システムの管理者特権を保有する外部サービス利用者の主体認証情報が漏えいした場合、インターネットから直接管理権限を要する操作が可能となるため、十分に強固な認証技術（例えば、多要素主体認証方式）を利用すること。管理用のインタフェースがインターネットに公開されることを避けることと不正アクセスの検知・防御の観点から踏み台サーバを用意し、操作は踏み台サーバからのアクセスのみに限定するなどの対策も考えられる。なお、踏み台サーバへのアクセスには</w:t>
      </w:r>
      <w:r>
        <w:rPr>
          <w:rFonts w:hint="eastAsia"/>
        </w:rPr>
        <w:t>SSH</w:t>
      </w:r>
      <w:r>
        <w:rPr>
          <w:rFonts w:hint="eastAsia"/>
        </w:rPr>
        <w:t>と公開鍵認証によるアクセスのみを許可すると良い。</w:t>
      </w:r>
      <w:r>
        <w:br/>
      </w:r>
      <w:r>
        <w:br/>
      </w:r>
      <w:r>
        <w:rPr>
          <w:rFonts w:hint="eastAsia"/>
        </w:rPr>
        <w:t>第１項第４号「主体認証情報の管理機能が要求事項を満たすことの確認」について</w:t>
      </w:r>
      <w:r>
        <w:br/>
      </w:r>
      <w:r>
        <w:rPr>
          <w:rFonts w:hint="eastAsia"/>
        </w:rPr>
        <w:t>機関等が要求する主体認証情報に係る規定、例えば、パスワード等の主体認証情報に係る規定（パスワード長など）に対し、外部サービス提供者が提供する機能等が十分かどうか確認を行うこと。</w:t>
      </w:r>
      <w:r>
        <w:br/>
      </w:r>
      <w:r>
        <w:br/>
      </w:r>
      <w:r>
        <w:rPr>
          <w:rFonts w:hint="eastAsia"/>
        </w:rPr>
        <w:t>第１項第５号「外部サービス上に保存する情報や外部サービスの機能に対してアクセス制御できることの確認」について</w:t>
      </w:r>
      <w:r>
        <w:br/>
      </w:r>
      <w:r>
        <w:rPr>
          <w:rFonts w:hint="eastAsia"/>
        </w:rPr>
        <w:t>外部サービス管理者は、外部サービス利用者が外部サービスにおける情報や外部サービスの機能へのアクセスをアクセス制御方針に従って制限できること及びそのような制限を実現することを確実にする仕組みを整備できることを確認</w:t>
      </w:r>
      <w:r>
        <w:rPr>
          <w:rFonts w:hint="eastAsia"/>
        </w:rPr>
        <w:lastRenderedPageBreak/>
        <w:t>する必要がある。</w:t>
      </w:r>
      <w:r>
        <w:br/>
      </w:r>
      <w:r>
        <w:br/>
      </w:r>
      <w:r>
        <w:rPr>
          <w:rFonts w:hint="eastAsia"/>
        </w:rPr>
        <w:t>第１項第６号「</w:t>
      </w:r>
      <w:r w:rsidRPr="009C6CDA">
        <w:rPr>
          <w:rFonts w:hint="eastAsia"/>
        </w:rPr>
        <w:t>外部サービス利用者による外部サービスに多大な影響を与</w:t>
      </w:r>
      <w:r>
        <w:rPr>
          <w:rFonts w:hint="eastAsia"/>
        </w:rPr>
        <w:t>える操作の特定と誤操作の抑制」について</w:t>
      </w:r>
      <w:r>
        <w:br/>
      </w:r>
      <w:r>
        <w:rPr>
          <w:rFonts w:hint="eastAsia"/>
        </w:rPr>
        <w:t>外部サービス管理者は、外部サービス利用者に対して外部サービスに対するユーティリティプログラムの利用を許可する場合は、そのプログラムの機能を特定し、外部サービスの管理策を妨げないようにすること。（ユーティリティプログラムとは、設定の自動化ツールなど実行が容易ではあるがその影響がシステム全体に影響するようなものを指す。）</w:t>
      </w:r>
      <w:r>
        <w:br/>
      </w:r>
      <w:r>
        <w:br/>
      </w:r>
      <w:r>
        <w:rPr>
          <w:rFonts w:hint="eastAsia"/>
        </w:rPr>
        <w:t>第１項第７号「外部サービス上で構成される仮想マシンに対する適切なセキュリティ対策の実施」について</w:t>
      </w:r>
      <w:r>
        <w:br/>
      </w:r>
      <w:r>
        <w:rPr>
          <w:rFonts w:hint="eastAsia"/>
        </w:rPr>
        <w:t>外部サービス上に構成される仮想マシンは、展開直後はセキュリティ設定が何もされていないことがあるにも関わらず、外部のネットワークへ接続が可能となっていることがあるため、サービスを実行するのに必要なポート、プロトコル及びサービスのみを有効にするなどのセキュリティ対策をすぐに行い、マルウェア対策やログ取得などのセキュリティ管理策を実施することが求められる。</w:t>
      </w:r>
      <w:r>
        <w:br/>
      </w:r>
      <w:r>
        <w:br/>
      </w:r>
      <w:r>
        <w:rPr>
          <w:rFonts w:hint="eastAsia"/>
        </w:rPr>
        <w:t>第１項第８号「適切なセキュリティ対策の実施」について</w:t>
      </w:r>
      <w:r>
        <w:br/>
      </w:r>
      <w:r>
        <w:rPr>
          <w:rFonts w:hint="eastAsia"/>
        </w:rPr>
        <w:t>外部サービスは、学内のネットワークの外にあるため、アクセス管理を厳密に行う必要がある。このアクセス管理は責任分界点としては外部サービス利用者側の責任であるため、外部サービス提供者の実施するセキュリティ対策では対応ができない。モバイル端末を利用した学外からのアクセスが今後増えることが予想されるため、これらのデバイスからのアクセスを適切にコントロールする必要がある。以下を含む対策を検討すると良い。</w:t>
      </w:r>
      <w:r>
        <w:br/>
      </w:r>
      <w:r>
        <w:rPr>
          <w:rFonts w:hint="eastAsia"/>
        </w:rPr>
        <w:t>・多要素主体認証方式による主体認証</w:t>
      </w:r>
      <w:r>
        <w:br/>
      </w:r>
      <w:r>
        <w:rPr>
          <w:rFonts w:hint="eastAsia"/>
        </w:rPr>
        <w:t>・常時アクセス判断・許可アーキテクチャ（ゼロトラストアーキテクチャ、ゼロトラストセキュリティ等と呼称される。）を用いたセキュリティ設計</w:t>
      </w:r>
      <w:r>
        <w:br/>
      </w:r>
      <w:r>
        <w:rPr>
          <w:rFonts w:hint="eastAsia"/>
        </w:rPr>
        <w:t>・</w:t>
      </w:r>
      <w:r>
        <w:rPr>
          <w:rFonts w:hint="eastAsia"/>
        </w:rPr>
        <w:t>CASB(Cloud Access Security Broker)</w:t>
      </w:r>
      <w:r>
        <w:rPr>
          <w:rFonts w:hint="eastAsia"/>
        </w:rPr>
        <w:t>の導入</w:t>
      </w:r>
      <w:r>
        <w:br/>
      </w:r>
      <w:r>
        <w:rPr>
          <w:rFonts w:hint="eastAsia"/>
        </w:rPr>
        <w:t>・デバイス認証による端末アクセス制御</w:t>
      </w:r>
      <w:r>
        <w:br/>
      </w:r>
      <w:r>
        <w:br/>
      </w:r>
      <w:r>
        <w:rPr>
          <w:rFonts w:hint="eastAsia"/>
        </w:rPr>
        <w:t>第２項第１号「外部サービス内及び通信経路全般における暗号化」について</w:t>
      </w:r>
      <w:r>
        <w:br/>
      </w:r>
      <w:r>
        <w:rPr>
          <w:rFonts w:hint="eastAsia"/>
        </w:rPr>
        <w:t>外部サービス内及び通信経路全般における暗号化を確認する際は、以下を例とする項目について確認することが求められる。特に、外部サービスにおいて利用可能な暗号機能にはサーバサイド暗号化とクライアントサイド暗号化があり、両者には鍵管理を含めた暗号機能の実装と運用に関わる責任分界に大きな相違があるため注意が必要である。</w:t>
      </w:r>
      <w:r w:rsidR="00FB743E">
        <w:br/>
      </w:r>
      <w:r w:rsidR="00FB743E">
        <w:rPr>
          <w:rFonts w:hint="eastAsia"/>
        </w:rPr>
        <w:t>・</w:t>
      </w:r>
      <w:r>
        <w:rPr>
          <w:rFonts w:hint="eastAsia"/>
        </w:rPr>
        <w:t>外部サービス上で取り扱われる情報に要機密情報が含まれるか確認し、含まれる場合は通信経路全般において暗号化されていることを確認すること。</w:t>
      </w:r>
      <w:r w:rsidR="00FB743E">
        <w:br/>
      </w:r>
      <w:r w:rsidR="00FB743E">
        <w:rPr>
          <w:rFonts w:hint="eastAsia"/>
        </w:rPr>
        <w:t>・</w:t>
      </w:r>
      <w:r>
        <w:rPr>
          <w:rFonts w:hint="eastAsia"/>
        </w:rPr>
        <w:t>利用される暗号化方式は、「電子政府推奨暗号リスト」に記載された暗号化方</w:t>
      </w:r>
      <w:r>
        <w:rPr>
          <w:rFonts w:hint="eastAsia"/>
        </w:rPr>
        <w:lastRenderedPageBreak/>
        <w:t>式であること。「電子政府推奨暗号リスト」に記載されていない暗号化方式を採用する場合、「推奨候補暗号リスト」や「運用監視暗号リスト」を参照の上、リスクを低減するために十分な強度をもち、実際にデータを送受信し復号できるこ</w:t>
      </w:r>
      <w:r w:rsidR="00FB743E">
        <w:rPr>
          <w:rFonts w:hint="eastAsia"/>
        </w:rPr>
        <w:t>とを確認する等により他の情報システムとの連携に問題がないことを外部サービス提供者とともに確認すること。</w:t>
      </w:r>
      <w:r w:rsidR="00FB743E">
        <w:br/>
      </w:r>
      <w:r w:rsidR="00FB743E">
        <w:rPr>
          <w:rFonts w:hint="eastAsia"/>
        </w:rPr>
        <w:t>・外部サービス提供者が暗号機能を提供する場合は、提供される暗号機能が外部サービス利用者の要求事項を満たすことを確認すること。</w:t>
      </w:r>
      <w:r w:rsidR="00FB743E">
        <w:br/>
      </w:r>
      <w:r w:rsidR="00FB743E">
        <w:rPr>
          <w:rFonts w:hint="eastAsia"/>
        </w:rPr>
        <w:t>・外部サービス提供者が暗号機能を提供する場合は、提供される暗号機能が外部サービス利用者の利用する他の暗号による保護と整合性があることを確認すること。</w:t>
      </w:r>
      <w:r w:rsidR="00FB743E">
        <w:br/>
      </w:r>
      <w:r w:rsidR="00FB743E">
        <w:rPr>
          <w:rFonts w:hint="eastAsia"/>
        </w:rPr>
        <w:t>・外部サービス提供者が暗号機能を提供する場合は、暗号機能が提供される範囲を確認すること。</w:t>
      </w:r>
      <w:r w:rsidR="00FB743E">
        <w:br/>
      </w:r>
      <w:r w:rsidR="00FB743E">
        <w:br/>
      </w:r>
      <w:r w:rsidR="00FB743E">
        <w:rPr>
          <w:rFonts w:hint="eastAsia"/>
        </w:rPr>
        <w:t>第２項第２号「利用する情報システムに係る法令や規則に対する暗号化方式の遵守度合い」について</w:t>
      </w:r>
      <w:r w:rsidR="00FB743E">
        <w:br/>
      </w:r>
      <w:r w:rsidR="00FB743E">
        <w:rPr>
          <w:rFonts w:hint="eastAsia"/>
        </w:rPr>
        <w:t>適用する暗号による一連の管理策が、関連する協定、法令及び規制を順守していることを確認することが求められる。（「電子政府推奨暗号リスト」に記載されていない暗号化方式を利用する場合、特に輸出規制等に注意が必要である。）</w:t>
      </w:r>
      <w:r w:rsidR="00FB743E">
        <w:br/>
      </w:r>
      <w:r w:rsidR="00FB743E">
        <w:br/>
      </w:r>
      <w:r w:rsidR="00FB743E">
        <w:rPr>
          <w:rFonts w:hint="eastAsia"/>
        </w:rPr>
        <w:t>第３項第１号「外部サービス提供者へのセキュリティを保つための開発手順等の情報の要求とその活用」について</w:t>
      </w:r>
      <w:r w:rsidR="00FB743E">
        <w:br/>
      </w:r>
      <w:r w:rsidR="00FB743E" w:rsidRPr="004B654A">
        <w:rPr>
          <w:rFonts w:hint="eastAsia"/>
        </w:rPr>
        <w:t>情報システムの構築を業務委託する際などは、第</w:t>
      </w:r>
      <w:r w:rsidR="004B654A" w:rsidRPr="004B654A">
        <w:rPr>
          <w:rFonts w:hint="eastAsia"/>
        </w:rPr>
        <w:t>九十五</w:t>
      </w:r>
      <w:r w:rsidR="00FB743E" w:rsidRPr="004B654A">
        <w:rPr>
          <w:rFonts w:hint="eastAsia"/>
        </w:rPr>
        <w:t>条第１項第３号の内容</w:t>
      </w:r>
      <w:r w:rsidR="00FB743E">
        <w:rPr>
          <w:rFonts w:hint="eastAsia"/>
        </w:rPr>
        <w:t>を調達仕様書に記載することが求められるが、更に外部サービスを利用する場合、外部サービス特有の手法等が存在するため、その情報を外部サービス提供者に要求し利用することが求められる。</w:t>
      </w:r>
      <w:r w:rsidR="00FB743E">
        <w:br/>
      </w:r>
      <w:r w:rsidR="00FB743E">
        <w:br/>
      </w:r>
      <w:r w:rsidR="00FB743E">
        <w:rPr>
          <w:rFonts w:hint="eastAsia"/>
        </w:rPr>
        <w:t>第３項第２号「外部サービス上におけるライセンス規定」について</w:t>
      </w:r>
      <w:r w:rsidR="00FB743E">
        <w:br/>
      </w:r>
      <w:r w:rsidR="00FB743E">
        <w:rPr>
          <w:rFonts w:hint="eastAsia"/>
        </w:rPr>
        <w:t>外部サービス（特にクラウドサービス）において、その仮想基盤は容易にスケールアウト、スケールインが可能であり、</w:t>
      </w:r>
      <w:r w:rsidR="00FB743E">
        <w:rPr>
          <w:rFonts w:hint="eastAsia"/>
        </w:rPr>
        <w:t>CPU</w:t>
      </w:r>
      <w:r w:rsidR="00FB743E">
        <w:rPr>
          <w:rFonts w:hint="eastAsia"/>
        </w:rPr>
        <w:t>数によるライセンス価格が決定するソフトウェアなどの場合、オンプレミスで利用していた場合よりもはるかに高いライセンス費用が必要になる場合がある。外部サービス管理者は、利用するソフトウェアを外部サービスにインストールすることを許可する前に、クラウド固有の使用許諾に関する要求事項を特定しなければならない。</w:t>
      </w:r>
      <w:r w:rsidR="00FB743E">
        <w:br/>
      </w:r>
      <w:r w:rsidR="00FB743E">
        <w:br/>
      </w:r>
      <w:r w:rsidR="00FB743E">
        <w:rPr>
          <w:rFonts w:hint="eastAsia"/>
        </w:rPr>
        <w:t>第４項第１号「外部サービス提供者への設計、構築における知見等の情報の要求とその活用」について</w:t>
      </w:r>
      <w:r w:rsidR="00FB743E">
        <w:br/>
      </w:r>
      <w:r w:rsidR="00FB743E">
        <w:rPr>
          <w:rFonts w:hint="eastAsia"/>
        </w:rPr>
        <w:t>外部サービスにおける情報システムの設計・構築はオンプレミスと同じ手法で十分とは限らない。また、外部サービスは提供者によって同様なシステムであってもその設計手法、対策が異なる。よって、外部サービス管理者は、外部サービスを利用して情報システムを構築する場合、その情報システムのセキュリ</w:t>
      </w:r>
      <w:r w:rsidR="00FB743E">
        <w:rPr>
          <w:rFonts w:hint="eastAsia"/>
        </w:rPr>
        <w:lastRenderedPageBreak/>
        <w:t>ティの最適化に資する設計、構築に係る情報を外部サービス提供者に要求し、不足している知見を補う必要がある。</w:t>
      </w:r>
      <w:r w:rsidR="00FB743E">
        <w:br/>
      </w:r>
      <w:r w:rsidR="00FB743E">
        <w:br/>
      </w:r>
      <w:r w:rsidR="00FB743E">
        <w:rPr>
          <w:rFonts w:hint="eastAsia"/>
        </w:rPr>
        <w:t>第４項第２号「設定の誤りを見いだすための対策」について</w:t>
      </w:r>
      <w:r w:rsidR="00FB743E">
        <w:br/>
      </w:r>
      <w:r w:rsidR="00FB743E">
        <w:rPr>
          <w:rFonts w:hint="eastAsia"/>
        </w:rPr>
        <w:t>外部サービスにおいて、外部サービスの構成要素（リソース）の設定変更はオンプレミスにおける物理機器に対する変更と比べはるかに容易である。また、設定する内容はオンプレミスと似たものが多いが、外部サービス特有の対応（ネットワーク全般における設定等）が必要な場合もある。外部サービス管理者は誤った設定や設定漏れに起因するインシデントを減らすために以下を例とする対策を検討するとよい。</w:t>
      </w:r>
      <w:r w:rsidR="00FB743E">
        <w:br/>
      </w:r>
      <w:r w:rsidR="00FB743E">
        <w:rPr>
          <w:rFonts w:hint="eastAsia"/>
        </w:rPr>
        <w:t>・設定内容のレビュー</w:t>
      </w:r>
      <w:r w:rsidR="00FB743E">
        <w:br/>
      </w:r>
      <w:r w:rsidR="00FB743E">
        <w:rPr>
          <w:rFonts w:hint="eastAsia"/>
        </w:rPr>
        <w:t>・外部サービス提供者が提供するセキュリティ設定・監視ツールの利用</w:t>
      </w:r>
      <w:r w:rsidR="00FB743E">
        <w:br/>
      </w:r>
      <w:r w:rsidR="00FB743E">
        <w:rPr>
          <w:rFonts w:hint="eastAsia"/>
        </w:rPr>
        <w:t>・設定権限を与える外部サービス利用者の限定</w:t>
      </w:r>
      <w:r w:rsidR="00FB743E">
        <w:br/>
      </w:r>
      <w:r w:rsidR="00FB743E">
        <w:rPr>
          <w:rFonts w:hint="eastAsia"/>
        </w:rPr>
        <w:t>・責任共有モデルにおける外部サービス利用者側の責任範囲の明確化</w:t>
      </w:r>
      <w:r w:rsidR="00FB743E">
        <w:br/>
      </w:r>
      <w:r w:rsidR="00FB743E">
        <w:rPr>
          <w:rFonts w:hint="eastAsia"/>
        </w:rPr>
        <w:t>・開発プロセスへのセキュリティ対策の組み込み</w:t>
      </w:r>
      <w:r w:rsidR="00FB743E">
        <w:br/>
      </w:r>
      <w:r w:rsidR="00FB743E">
        <w:br/>
      </w:r>
      <w:r w:rsidR="00FB743E">
        <w:rPr>
          <w:rFonts w:hint="eastAsia"/>
        </w:rPr>
        <w:t>第４項第３号「セキュリティ要件の異なるネットワーク間の通信の監視」について</w:t>
      </w:r>
      <w:r w:rsidR="00FB743E">
        <w:br/>
      </w:r>
      <w:r w:rsidR="00FB743E">
        <w:rPr>
          <w:rFonts w:hint="eastAsia"/>
        </w:rPr>
        <w:t>外部サービス上のネットワークは、セキュリティ要件が異なるネットワークどうしの接続が存在するため、これらの間の通信（トラフィック）を監視・制御することは重要である。通常はこの位置にファイアウォールを構成し、トラフィックの制御を実施する。外部サービスによっては、ファイアウォールを細かく設置できるものもあるため、設計時にその設置箇所等を十分に検討して決める必要がある。また、これらの間の通信を監視して異常の検知を行うとともに、設定は定期的な見直しを行うことが推奨される。</w:t>
      </w:r>
      <w:r w:rsidR="00FB743E">
        <w:br/>
      </w:r>
      <w:r w:rsidR="00FB743E">
        <w:br/>
      </w:r>
      <w:r w:rsidR="00FB743E">
        <w:rPr>
          <w:rFonts w:hint="eastAsia"/>
        </w:rPr>
        <w:t>第４項第４号「利用するデータ容量や稼働性能についての監視と将来の予測」について</w:t>
      </w:r>
      <w:r w:rsidR="00FB743E">
        <w:br/>
      </w:r>
      <w:r w:rsidR="00FB743E">
        <w:rPr>
          <w:rFonts w:hint="eastAsia"/>
        </w:rPr>
        <w:t>外部サービスはオンプレミス環境と異なり、要求するデータ容量や性能等のリソースに増減が発生した場合、スケールアウト、スケールイン等によりリソースを柔軟に増減させることが可能なだけでなく、利用実績に応じて自動的にリソースを増減させるサービスも存在するため、リソース不足によるサービス停止とならないよう適切に監視を行う必要がある。また、監視のほかにリソースの現在の利用状況や将来の利用予測を行い設計当初の要求と比較することも重要である。外部サービス提供者側で監視のためのサービスが用意されていない場合は、手動で定期的に確認する等の対策が求められる。</w:t>
      </w:r>
      <w:r w:rsidR="00FB743E">
        <w:br/>
      </w:r>
      <w:r w:rsidR="00FB743E">
        <w:br/>
      </w:r>
      <w:r w:rsidR="00FB743E">
        <w:rPr>
          <w:rFonts w:hint="eastAsia"/>
        </w:rPr>
        <w:t>第４項第５号「可用性を考慮した設計」について</w:t>
      </w:r>
      <w:r w:rsidR="00FB743E">
        <w:br/>
      </w:r>
      <w:r w:rsidR="00FB743E">
        <w:rPr>
          <w:rFonts w:hint="eastAsia"/>
        </w:rPr>
        <w:t>外部サービスを利用して要安定情報を取り扱う場合は、構築時に可用性を考慮して設計を行う必要がある。可用性の設計には、システムの地理的・電源的な</w:t>
      </w:r>
      <w:r w:rsidR="00FB743E">
        <w:rPr>
          <w:rFonts w:hint="eastAsia"/>
        </w:rPr>
        <w:lastRenderedPageBreak/>
        <w:t>独立性を踏まえた冗長化などのオンプレミスで行う対策と同じものも含まれるが、外部サービス特有の機能もあるため外部サービス提供者に当該サービスの可用性に係る機能等の詳細な情報を要求し、設計に反映させることが求められる。利用する外部サービス全体の利用停止に至る障害に対しては、マルチクラウドやオンプレミスを含む代替サービスによる冗長化も検討する必要がある。</w:t>
      </w:r>
      <w:r w:rsidR="00FB743E">
        <w:br/>
      </w:r>
      <w:r w:rsidR="00FB743E">
        <w:br/>
      </w:r>
      <w:r w:rsidR="00FB743E">
        <w:rPr>
          <w:rFonts w:hint="eastAsia"/>
        </w:rPr>
        <w:t>第４項第６号「時刻同期の方法の確認」について</w:t>
      </w:r>
      <w:r w:rsidR="00FB743E">
        <w:br/>
      </w:r>
      <w:r w:rsidR="00FB743E">
        <w:rPr>
          <w:rFonts w:hint="eastAsia"/>
        </w:rPr>
        <w:t>外部サービス内において時刻が同期していないと記録されたログ等の時刻の信頼性が下がり、インシデント発生時の原因解析等に影響を及ぼすため、構築時に当該外部</w:t>
      </w:r>
      <w:r w:rsidR="00FB743E" w:rsidRPr="00FB743E">
        <w:rPr>
          <w:rFonts w:hint="eastAsia"/>
        </w:rPr>
        <w:t>サービスにおける時刻同期の方法を確認し、確実に時刻が同期するように設計する必要がある。</w:t>
      </w:r>
    </w:p>
    <w:p w14:paraId="0DDDF292" w14:textId="001DCCD1" w:rsidR="00025A80" w:rsidRPr="00025A80" w:rsidRDefault="00025A80" w:rsidP="006F3F6A"/>
    <w:p w14:paraId="00A96F85" w14:textId="6C74F5D2" w:rsidR="006F3F6A" w:rsidRPr="00A555CA" w:rsidRDefault="006F3F6A" w:rsidP="006F3F6A">
      <w:pPr>
        <w:rPr>
          <w:rStyle w:val="af7"/>
        </w:rPr>
      </w:pPr>
      <w:r w:rsidRPr="00A555CA">
        <w:rPr>
          <w:rStyle w:val="af7"/>
          <w:rFonts w:hint="eastAsia"/>
        </w:rPr>
        <w:t>D2101-</w:t>
      </w:r>
      <w:r w:rsidR="00FC4565">
        <w:rPr>
          <w:rStyle w:val="af7"/>
        </w:rPr>
        <w:t>77</w:t>
      </w:r>
      <w:r w:rsidRPr="00A555CA">
        <w:rPr>
          <w:rStyle w:val="af7"/>
          <w:rFonts w:hint="eastAsia"/>
        </w:rPr>
        <w:t xml:space="preserve">　（</w:t>
      </w:r>
      <w:r w:rsidRPr="00A555CA">
        <w:rPr>
          <w:rFonts w:eastAsia="ＭＳ ゴシック" w:hint="eastAsia"/>
        </w:rPr>
        <w:t>外部サービス</w:t>
      </w:r>
      <w:r>
        <w:rPr>
          <w:rFonts w:eastAsia="ＭＳ ゴシック" w:hint="eastAsia"/>
        </w:rPr>
        <w:t>を利用した情報システムの</w:t>
      </w:r>
      <w:r w:rsidR="00FB743E">
        <w:rPr>
          <w:rFonts w:eastAsia="ＭＳ ゴシック" w:hint="eastAsia"/>
        </w:rPr>
        <w:t>運用</w:t>
      </w:r>
      <w:r>
        <w:rPr>
          <w:rFonts w:eastAsia="ＭＳ ゴシック" w:hint="eastAsia"/>
        </w:rPr>
        <w:t>・</w:t>
      </w:r>
      <w:r w:rsidR="00FB743E">
        <w:rPr>
          <w:rFonts w:eastAsia="ＭＳ ゴシック" w:hint="eastAsia"/>
        </w:rPr>
        <w:t>保守</w:t>
      </w:r>
      <w:r>
        <w:rPr>
          <w:rFonts w:eastAsia="ＭＳ ゴシック" w:hint="eastAsia"/>
        </w:rPr>
        <w:t>時の対策</w:t>
      </w:r>
      <w:r w:rsidRPr="00A555CA">
        <w:rPr>
          <w:rStyle w:val="af7"/>
          <w:rFonts w:hint="eastAsia"/>
        </w:rPr>
        <w:t>）（政府機関統一基準の対応項番</w:t>
      </w:r>
      <w:r>
        <w:rPr>
          <w:rStyle w:val="af7"/>
          <w:rFonts w:hint="eastAsia"/>
        </w:rPr>
        <w:t>4.2.1(</w:t>
      </w:r>
      <w:r>
        <w:rPr>
          <w:rStyle w:val="af7"/>
        </w:rPr>
        <w:t>7</w:t>
      </w:r>
      <w:r w:rsidRPr="00A555CA">
        <w:rPr>
          <w:rStyle w:val="af7"/>
          <w:rFonts w:hint="eastAsia"/>
        </w:rPr>
        <w:t>)</w:t>
      </w:r>
      <w:r w:rsidRPr="00A555CA">
        <w:rPr>
          <w:rStyle w:val="af7"/>
          <w:rFonts w:hint="eastAsia"/>
        </w:rPr>
        <w:t>）</w:t>
      </w:r>
    </w:p>
    <w:p w14:paraId="7F27EB93" w14:textId="5E075C91" w:rsidR="006F3F6A" w:rsidRDefault="006F3F6A" w:rsidP="006F3F6A">
      <w:pPr>
        <w:pStyle w:val="aff3"/>
      </w:pPr>
      <w:r w:rsidRPr="00A555CA">
        <w:rPr>
          <w:rFonts w:hint="eastAsia"/>
        </w:rPr>
        <w:t>第</w:t>
      </w:r>
      <w:r w:rsidR="00FC4565">
        <w:rPr>
          <w:rFonts w:hint="eastAsia"/>
        </w:rPr>
        <w:t>七十七</w:t>
      </w:r>
      <w:r w:rsidRPr="00A555CA">
        <w:rPr>
          <w:rFonts w:hint="eastAsia"/>
        </w:rPr>
        <w:t xml:space="preserve">条　</w:t>
      </w:r>
      <w:r>
        <w:rPr>
          <w:rFonts w:hint="eastAsia"/>
        </w:rPr>
        <w:t>全学実施</w:t>
      </w:r>
      <w:r w:rsidRPr="00A555CA">
        <w:rPr>
          <w:rFonts w:hint="eastAsia"/>
        </w:rPr>
        <w:t>責任者は、</w:t>
      </w:r>
      <w:r w:rsidRPr="006F3F6A">
        <w:rPr>
          <w:rFonts w:hint="eastAsia"/>
        </w:rPr>
        <w:t>外部サービスの特性や責任分界点に係る考え方を踏まえ、以下を含む外部サービスを利用して情報システムを運用する際のセキュリティ対策を規定すること</w:t>
      </w:r>
      <w:r>
        <w:rPr>
          <w:rFonts w:hint="eastAsia"/>
        </w:rPr>
        <w:t>。</w:t>
      </w:r>
    </w:p>
    <w:p w14:paraId="24DE72D2" w14:textId="77777777" w:rsidR="006F3F6A" w:rsidRDefault="006F3F6A" w:rsidP="006F3F6A">
      <w:pPr>
        <w:pStyle w:val="aff4"/>
      </w:pPr>
      <w:r w:rsidRPr="00A555CA">
        <w:rPr>
          <w:rFonts w:hint="eastAsia"/>
        </w:rPr>
        <w:t xml:space="preserve">一　</w:t>
      </w:r>
      <w:r>
        <w:rPr>
          <w:rFonts w:hint="eastAsia"/>
        </w:rPr>
        <w:t>外部サービス利用方針の規定</w:t>
      </w:r>
    </w:p>
    <w:p w14:paraId="04E7ABDF" w14:textId="410B16EC" w:rsidR="006F3F6A" w:rsidRDefault="006F3F6A" w:rsidP="006F3F6A">
      <w:pPr>
        <w:pStyle w:val="aff4"/>
      </w:pPr>
      <w:r>
        <w:rPr>
          <w:rFonts w:hint="eastAsia"/>
        </w:rPr>
        <w:t>二　外部サービス利用に必要な教育</w:t>
      </w:r>
    </w:p>
    <w:p w14:paraId="46B94BB9" w14:textId="75A4204D" w:rsidR="006F3F6A" w:rsidRDefault="006F3F6A" w:rsidP="006F3F6A">
      <w:pPr>
        <w:pStyle w:val="aff4"/>
      </w:pPr>
      <w:r>
        <w:rPr>
          <w:rFonts w:hint="eastAsia"/>
        </w:rPr>
        <w:t>三　取り扱う資産の管理</w:t>
      </w:r>
    </w:p>
    <w:p w14:paraId="4D9ADD82" w14:textId="08B2905A" w:rsidR="006F3F6A" w:rsidRDefault="006F3F6A" w:rsidP="006F3F6A">
      <w:pPr>
        <w:pStyle w:val="aff4"/>
      </w:pPr>
      <w:r>
        <w:rPr>
          <w:rFonts w:hint="eastAsia"/>
        </w:rPr>
        <w:t>四　不正アクセスを防止するためのアクセス制御</w:t>
      </w:r>
    </w:p>
    <w:p w14:paraId="4930B43E" w14:textId="061AB156" w:rsidR="006F3F6A" w:rsidRDefault="006F3F6A" w:rsidP="006F3F6A">
      <w:pPr>
        <w:pStyle w:val="aff4"/>
      </w:pPr>
      <w:r>
        <w:rPr>
          <w:rFonts w:hint="eastAsia"/>
        </w:rPr>
        <w:t>五　取り扱う情報の機密性保護のための暗号化</w:t>
      </w:r>
    </w:p>
    <w:p w14:paraId="6C7F9D91" w14:textId="2D9F6536" w:rsidR="006F3F6A" w:rsidRDefault="006F3F6A" w:rsidP="006F3F6A">
      <w:pPr>
        <w:pStyle w:val="aff4"/>
      </w:pPr>
      <w:r>
        <w:rPr>
          <w:rFonts w:hint="eastAsia"/>
        </w:rPr>
        <w:t>六　外部サービス内の通信の制御</w:t>
      </w:r>
    </w:p>
    <w:p w14:paraId="76CCA4DB" w14:textId="235192ED" w:rsidR="006F3F6A" w:rsidRDefault="006F3F6A" w:rsidP="006F3F6A">
      <w:pPr>
        <w:pStyle w:val="aff4"/>
      </w:pPr>
      <w:r>
        <w:rPr>
          <w:rFonts w:hint="eastAsia"/>
        </w:rPr>
        <w:t>七　設計・設定時の誤りの防止</w:t>
      </w:r>
    </w:p>
    <w:p w14:paraId="37732E13" w14:textId="77777777" w:rsidR="006F3F6A" w:rsidRDefault="006F3F6A" w:rsidP="006F3F6A">
      <w:pPr>
        <w:pStyle w:val="aff4"/>
      </w:pPr>
      <w:r>
        <w:rPr>
          <w:rFonts w:hint="eastAsia"/>
        </w:rPr>
        <w:t>八　外部サービスを利用した情報システムの事業継続</w:t>
      </w:r>
    </w:p>
    <w:p w14:paraId="5F7FF344" w14:textId="05B7A05A" w:rsidR="006F3F6A" w:rsidRDefault="006F3F6A" w:rsidP="006F3F6A">
      <w:pPr>
        <w:pStyle w:val="aff3"/>
      </w:pPr>
      <w:r>
        <w:rPr>
          <w:rFonts w:hint="eastAsia"/>
        </w:rPr>
        <w:t>２　部局</w:t>
      </w:r>
      <w:r w:rsidRPr="00A555CA">
        <w:rPr>
          <w:rFonts w:hint="eastAsia"/>
        </w:rPr>
        <w:t>技術責任者又は職場情報セキュリティ責任者は、</w:t>
      </w:r>
      <w:r w:rsidRPr="006F3F6A">
        <w:rPr>
          <w:rFonts w:hint="eastAsia"/>
        </w:rPr>
        <w:t>外部サービスの特性や責任分界点に係る考え方を踏まえ、外部サービスで発生したインシデントを認知した際の対処手順を整備すること</w:t>
      </w:r>
      <w:r>
        <w:rPr>
          <w:rFonts w:hint="eastAsia"/>
        </w:rPr>
        <w:t>。</w:t>
      </w:r>
    </w:p>
    <w:p w14:paraId="708F417C" w14:textId="1C42145A" w:rsidR="006F3F6A" w:rsidRDefault="006F3F6A" w:rsidP="006F3F6A">
      <w:pPr>
        <w:pStyle w:val="aff3"/>
      </w:pPr>
      <w:r>
        <w:rPr>
          <w:rFonts w:hint="eastAsia"/>
        </w:rPr>
        <w:t xml:space="preserve">３　</w:t>
      </w:r>
      <w:r w:rsidRPr="006F3F6A">
        <w:rPr>
          <w:rFonts w:hint="eastAsia"/>
        </w:rPr>
        <w:t>外部サービス管理者は、前各項において定める規定に対し、運用・保守時に実施状況を定期的に確認・記録すること</w:t>
      </w:r>
    </w:p>
    <w:p w14:paraId="38D4665F" w14:textId="5A6B3579" w:rsidR="00C71871" w:rsidRPr="007A1819" w:rsidRDefault="00C71871" w:rsidP="00C71871">
      <w:pPr>
        <w:pStyle w:val="afff0"/>
      </w:pPr>
      <w:r w:rsidRPr="007A1819">
        <w:rPr>
          <w:rFonts w:hint="eastAsia"/>
        </w:rPr>
        <w:t>注意：本条第</w:t>
      </w:r>
      <w:r>
        <w:rPr>
          <w:rFonts w:hint="eastAsia"/>
        </w:rPr>
        <w:t>１</w:t>
      </w:r>
      <w:r w:rsidRPr="007A1819">
        <w:rPr>
          <w:rFonts w:hint="eastAsia"/>
        </w:rPr>
        <w:t>項</w:t>
      </w:r>
      <w:r>
        <w:rPr>
          <w:rFonts w:hint="eastAsia"/>
        </w:rPr>
        <w:t>及び次条各項</w:t>
      </w:r>
      <w:r w:rsidRPr="007A1819">
        <w:rPr>
          <w:rFonts w:hint="eastAsia"/>
        </w:rPr>
        <w:t>は本基準の対象機関に対し、外部サービスを利用して情報システムを</w:t>
      </w:r>
      <w:r>
        <w:rPr>
          <w:rFonts w:hint="eastAsia"/>
        </w:rPr>
        <w:t>運用</w:t>
      </w:r>
      <w:r w:rsidRPr="007A1819">
        <w:rPr>
          <w:rFonts w:hint="eastAsia"/>
        </w:rPr>
        <w:t>する際のセキュリティ対策を定めることを求める規定である。本条第</w:t>
      </w:r>
      <w:r>
        <w:rPr>
          <w:rFonts w:hint="eastAsia"/>
        </w:rPr>
        <w:t>１</w:t>
      </w:r>
      <w:r w:rsidRPr="007A1819">
        <w:rPr>
          <w:rFonts w:hint="eastAsia"/>
        </w:rPr>
        <w:t>項の取扱方法として、次の２つが考えられる。</w:t>
      </w:r>
      <w:r w:rsidRPr="007A1819">
        <w:br/>
      </w:r>
      <w:r w:rsidRPr="00B84BAC">
        <w:rPr>
          <w:rFonts w:ascii="ＭＳ 明朝" w:hAnsi="ＭＳ 明朝" w:cs="ＭＳ 明朝" w:hint="eastAsia"/>
        </w:rPr>
        <w:t>① 手順の整備担当者に対する統制事項として、本規定を利用する方法</w:t>
      </w:r>
      <w:r w:rsidRPr="00051C1F">
        <w:rPr>
          <w:rFonts w:ascii="ＭＳ 明朝" w:hAnsi="ＭＳ 明朝" w:cs="ＭＳ 明朝"/>
        </w:rPr>
        <w:br/>
      </w:r>
      <w:r w:rsidRPr="006A5EBF">
        <w:rPr>
          <w:rFonts w:ascii="ＭＳ 明朝" w:hAnsi="ＭＳ 明朝" w:cs="ＭＳ 明朝" w:hint="eastAsia"/>
        </w:rPr>
        <w:t>次に例示するように、対応する文書名を明示する形に修正することが考えられる。このとき、第１号以下の内容は大学等の事情に応じて適宜調整して差し支えない。</w:t>
      </w:r>
      <w:r w:rsidRPr="00D46D26">
        <w:rPr>
          <w:rFonts w:ascii="ＭＳ 明朝" w:hAnsi="ＭＳ 明朝" w:cs="ＭＳ 明朝"/>
        </w:rPr>
        <w:br/>
      </w:r>
      <w:r w:rsidRPr="00D34F1B">
        <w:rPr>
          <w:rFonts w:ascii="ＭＳ 明朝" w:hAnsi="ＭＳ 明朝" w:cs="ＭＳ 明朝" w:hint="eastAsia"/>
        </w:rPr>
        <w:t>『</w:t>
      </w:r>
      <w:r>
        <w:rPr>
          <w:rFonts w:ascii="ＭＳ 明朝" w:hAnsi="ＭＳ 明朝" w:cs="ＭＳ 明朝" w:hint="eastAsia"/>
        </w:rPr>
        <w:t>全学実施</w:t>
      </w:r>
      <w:r w:rsidRPr="007A1819">
        <w:rPr>
          <w:rFonts w:ascii="ＭＳ 明朝" w:hAnsi="ＭＳ 明朝" w:cs="ＭＳ 明朝" w:hint="eastAsia"/>
        </w:rPr>
        <w:t>責任者は、</w:t>
      </w:r>
      <w:r w:rsidRPr="007A1819">
        <w:rPr>
          <w:rFonts w:hint="eastAsia"/>
        </w:rPr>
        <w:t>外部サービスを利用して情報システムを</w:t>
      </w:r>
      <w:r>
        <w:rPr>
          <w:rFonts w:hint="eastAsia"/>
        </w:rPr>
        <w:t>運用</w:t>
      </w:r>
      <w:r w:rsidRPr="007A1819">
        <w:rPr>
          <w:rFonts w:hint="eastAsia"/>
        </w:rPr>
        <w:t>する際のセキュリティ対策</w:t>
      </w:r>
      <w:r w:rsidRPr="007A1819">
        <w:rPr>
          <w:rFonts w:ascii="ＭＳ 明朝" w:hAnsi="ＭＳ 明朝" w:cs="ＭＳ 明朝" w:hint="eastAsia"/>
        </w:rPr>
        <w:t>として、以下の内容を</w:t>
      </w:r>
      <w:r w:rsidRPr="007A1819">
        <w:rPr>
          <w:rFonts w:hint="eastAsia"/>
        </w:rPr>
        <w:t>「</w:t>
      </w:r>
      <w:r w:rsidRPr="007A1819">
        <w:rPr>
          <w:rFonts w:hint="eastAsia"/>
          <w:i/>
        </w:rPr>
        <w:t>規定文書名</w:t>
      </w:r>
      <w:r w:rsidRPr="007A1819">
        <w:rPr>
          <w:rFonts w:hint="eastAsia"/>
        </w:rPr>
        <w:t>」に反映させる</w:t>
      </w:r>
      <w:r w:rsidRPr="007A1819">
        <w:rPr>
          <w:rFonts w:ascii="ＭＳ 明朝" w:hAnsi="ＭＳ 明朝" w:cs="ＭＳ 明朝" w:hint="eastAsia"/>
        </w:rPr>
        <w:t>こと</w:t>
      </w:r>
      <w:r w:rsidRPr="007A1819">
        <w:rPr>
          <w:rFonts w:hint="eastAsia"/>
        </w:rPr>
        <w:t>。</w:t>
      </w:r>
      <w:r w:rsidRPr="007A1819">
        <w:rPr>
          <w:rFonts w:ascii="ＭＳ 明朝" w:hAnsi="ＭＳ 明朝" w:cs="ＭＳ 明朝" w:hint="eastAsia"/>
        </w:rPr>
        <w:t>』</w:t>
      </w:r>
      <w:r w:rsidRPr="007A1819">
        <w:rPr>
          <w:rFonts w:ascii="ＭＳ 明朝" w:hAnsi="ＭＳ 明朝" w:cs="ＭＳ 明朝"/>
        </w:rPr>
        <w:br/>
      </w:r>
      <w:r w:rsidRPr="007A1819">
        <w:rPr>
          <w:rFonts w:ascii="ＭＳ 明朝" w:hAnsi="ＭＳ 明朝" w:cs="ＭＳ 明朝" w:hint="eastAsia"/>
        </w:rPr>
        <w:t>②</w:t>
      </w:r>
      <w:r w:rsidRPr="007A1819">
        <w:rPr>
          <w:rFonts w:ascii="ＭＳ 明朝" w:hAnsi="ＭＳ 明朝" w:cs="ＭＳ 明朝"/>
        </w:rPr>
        <w:t xml:space="preserve"> </w:t>
      </w:r>
      <w:r>
        <w:rPr>
          <w:rFonts w:ascii="ＭＳ 明朝" w:hAnsi="ＭＳ 明朝" w:cs="ＭＳ 明朝" w:hint="eastAsia"/>
        </w:rPr>
        <w:t>対策が</w:t>
      </w:r>
      <w:r w:rsidRPr="007A1819">
        <w:rPr>
          <w:rFonts w:ascii="ＭＳ 明朝" w:hAnsi="ＭＳ 明朝" w:cs="ＭＳ 明朝" w:hint="eastAsia"/>
        </w:rPr>
        <w:t>予め整備されることを前提に、本規定を省く方法</w:t>
      </w:r>
      <w:r w:rsidRPr="007A1819">
        <w:br/>
      </w:r>
      <w:r w:rsidRPr="007A1819">
        <w:rPr>
          <w:rFonts w:hint="eastAsia"/>
        </w:rPr>
        <w:t>本条第</w:t>
      </w:r>
      <w:r>
        <w:rPr>
          <w:rFonts w:hint="eastAsia"/>
        </w:rPr>
        <w:t>１</w:t>
      </w:r>
      <w:r w:rsidRPr="007A1819">
        <w:rPr>
          <w:rFonts w:hint="eastAsia"/>
        </w:rPr>
        <w:t>項を削除するか、次に例示するような内容に置換することが考えられ</w:t>
      </w:r>
      <w:r w:rsidRPr="007A1819">
        <w:rPr>
          <w:rFonts w:hint="eastAsia"/>
        </w:rPr>
        <w:lastRenderedPageBreak/>
        <w:t>る</w:t>
      </w:r>
      <w:r w:rsidRPr="00B84BAC">
        <w:rPr>
          <w:rFonts w:hint="eastAsia"/>
        </w:rPr>
        <w:t>。</w:t>
      </w:r>
      <w:r w:rsidRPr="00B84BAC">
        <w:br/>
      </w:r>
      <w:r w:rsidRPr="00051C1F">
        <w:rPr>
          <w:rFonts w:hint="eastAsia"/>
        </w:rPr>
        <w:t>『</w:t>
      </w:r>
      <w:r w:rsidRPr="007A1819">
        <w:rPr>
          <w:rFonts w:hint="eastAsia"/>
        </w:rPr>
        <w:t>外部サービスを利用して情報システムを</w:t>
      </w:r>
      <w:r>
        <w:rPr>
          <w:rFonts w:hint="eastAsia"/>
        </w:rPr>
        <w:t>運用</w:t>
      </w:r>
      <w:r w:rsidRPr="007A1819">
        <w:rPr>
          <w:rFonts w:hint="eastAsia"/>
        </w:rPr>
        <w:t>する教職員等は、「</w:t>
      </w:r>
      <w:r w:rsidRPr="007A1819">
        <w:rPr>
          <w:rFonts w:hint="eastAsia"/>
          <w:i/>
        </w:rPr>
        <w:t>規定文書名</w:t>
      </w:r>
      <w:r w:rsidRPr="007A1819">
        <w:rPr>
          <w:rFonts w:hint="eastAsia"/>
        </w:rPr>
        <w:t>」において規定されているセキュリティ</w:t>
      </w:r>
      <w:r>
        <w:rPr>
          <w:rFonts w:hint="eastAsia"/>
        </w:rPr>
        <w:t>対策</w:t>
      </w:r>
      <w:r w:rsidRPr="007A1819">
        <w:rPr>
          <w:rFonts w:hint="eastAsia"/>
        </w:rPr>
        <w:t>を</w:t>
      </w:r>
      <w:r>
        <w:rPr>
          <w:rFonts w:hint="eastAsia"/>
        </w:rPr>
        <w:t>実施</w:t>
      </w:r>
      <w:r w:rsidRPr="007A1819">
        <w:rPr>
          <w:rFonts w:hint="eastAsia"/>
        </w:rPr>
        <w:t>すること。（第１号以下は削除）』</w:t>
      </w:r>
    </w:p>
    <w:p w14:paraId="2E137C44" w14:textId="44BED7BD" w:rsidR="00C81CCB" w:rsidRDefault="00C71871" w:rsidP="00C71871">
      <w:pPr>
        <w:pStyle w:val="a9"/>
      </w:pPr>
      <w:r>
        <w:rPr>
          <w:rFonts w:hint="eastAsia"/>
        </w:rPr>
        <w:t>解説：第３項「実施状況を定期的に確認・記録すること」について</w:t>
      </w:r>
      <w:r>
        <w:br/>
      </w:r>
      <w:r>
        <w:rPr>
          <w:rFonts w:hint="eastAsia"/>
        </w:rPr>
        <w:t>次条に示した各規定は、利用する外部サービスの形態（</w:t>
      </w:r>
      <w:r>
        <w:rPr>
          <w:rFonts w:hint="eastAsia"/>
        </w:rPr>
        <w:t>IaaS</w:t>
      </w:r>
      <w:r>
        <w:rPr>
          <w:rFonts w:hint="eastAsia"/>
        </w:rPr>
        <w:t>、</w:t>
      </w:r>
      <w:r>
        <w:rPr>
          <w:rFonts w:hint="eastAsia"/>
        </w:rPr>
        <w:t>PaaS</w:t>
      </w:r>
      <w:r>
        <w:rPr>
          <w:rFonts w:hint="eastAsia"/>
        </w:rPr>
        <w:t>、</w:t>
      </w:r>
      <w:r>
        <w:rPr>
          <w:rFonts w:hint="eastAsia"/>
        </w:rPr>
        <w:t>SaaS</w:t>
      </w:r>
      <w:r>
        <w:rPr>
          <w:rFonts w:hint="eastAsia"/>
        </w:rPr>
        <w:t>など）によっては適用できないものも存在する。よって、外部サービス管理者は、利用する外部サービスごとに各規定の実施について記録し、対象外（適用不可）と判断した項目についてはその理由と対策を付記することが求められる。また、外部サービスは様々な要因で提供サービスの状況が変わることが想定されるため、本確認・記録作業は定期的に繰り返し行うことが求められる。</w:t>
      </w:r>
    </w:p>
    <w:p w14:paraId="3DC75384" w14:textId="27A0C9D5" w:rsidR="00C71871" w:rsidRDefault="00C71871" w:rsidP="006F3F6A">
      <w:pPr>
        <w:pStyle w:val="aff3"/>
      </w:pPr>
    </w:p>
    <w:p w14:paraId="75BD0566" w14:textId="4246EEF6" w:rsidR="00C71871" w:rsidRPr="00A555CA" w:rsidRDefault="00C71871" w:rsidP="00C71871">
      <w:pPr>
        <w:rPr>
          <w:rStyle w:val="af7"/>
        </w:rPr>
      </w:pPr>
      <w:r w:rsidRPr="00A555CA">
        <w:rPr>
          <w:rStyle w:val="af7"/>
          <w:rFonts w:hint="eastAsia"/>
        </w:rPr>
        <w:t>D2101-</w:t>
      </w:r>
      <w:r>
        <w:rPr>
          <w:rStyle w:val="af7"/>
        </w:rPr>
        <w:t>78</w:t>
      </w:r>
      <w:r w:rsidRPr="00A555CA">
        <w:rPr>
          <w:rStyle w:val="af7"/>
          <w:rFonts w:hint="eastAsia"/>
        </w:rPr>
        <w:t xml:space="preserve">　（</w:t>
      </w:r>
      <w:r w:rsidRPr="00A555CA">
        <w:rPr>
          <w:rFonts w:eastAsia="ＭＳ ゴシック" w:hint="eastAsia"/>
        </w:rPr>
        <w:t>外部サービス</w:t>
      </w:r>
      <w:r>
        <w:rPr>
          <w:rFonts w:eastAsia="ＭＳ ゴシック" w:hint="eastAsia"/>
        </w:rPr>
        <w:t>を利用した情報システムの運用・保守時の対策</w:t>
      </w:r>
      <w:r w:rsidRPr="00A555CA">
        <w:rPr>
          <w:rStyle w:val="af7"/>
          <w:rFonts w:hint="eastAsia"/>
        </w:rPr>
        <w:t>）（政府機関統一基準の対応項番</w:t>
      </w:r>
      <w:r>
        <w:rPr>
          <w:rStyle w:val="af7"/>
          <w:rFonts w:hint="eastAsia"/>
        </w:rPr>
        <w:t>4.2.1(</w:t>
      </w:r>
      <w:r>
        <w:rPr>
          <w:rStyle w:val="af7"/>
        </w:rPr>
        <w:t>7</w:t>
      </w:r>
      <w:r w:rsidRPr="00A555CA">
        <w:rPr>
          <w:rStyle w:val="af7"/>
          <w:rFonts w:hint="eastAsia"/>
        </w:rPr>
        <w:t>)</w:t>
      </w:r>
      <w:r>
        <w:rPr>
          <w:rStyle w:val="af7"/>
        </w:rPr>
        <w:t>-1,2,3,4,5,6,7,8,9</w:t>
      </w:r>
      <w:r w:rsidRPr="00A555CA">
        <w:rPr>
          <w:rStyle w:val="af7"/>
          <w:rFonts w:hint="eastAsia"/>
        </w:rPr>
        <w:t>）</w:t>
      </w:r>
    </w:p>
    <w:p w14:paraId="6F85098C" w14:textId="0FA75044" w:rsidR="00C71871" w:rsidRDefault="00C71871" w:rsidP="00C71871">
      <w:pPr>
        <w:pStyle w:val="aff3"/>
      </w:pPr>
      <w:r w:rsidRPr="00A555CA">
        <w:rPr>
          <w:rFonts w:hint="eastAsia"/>
        </w:rPr>
        <w:t>第</w:t>
      </w:r>
      <w:r>
        <w:rPr>
          <w:rFonts w:hint="eastAsia"/>
        </w:rPr>
        <w:t>七十八</w:t>
      </w:r>
      <w:r w:rsidRPr="00A555CA">
        <w:rPr>
          <w:rFonts w:hint="eastAsia"/>
        </w:rPr>
        <w:t xml:space="preserve">条　</w:t>
      </w:r>
      <w:r>
        <w:rPr>
          <w:rFonts w:hint="eastAsia"/>
        </w:rPr>
        <w:t>全学実施</w:t>
      </w:r>
      <w:r w:rsidRPr="00A555CA">
        <w:rPr>
          <w:rFonts w:hint="eastAsia"/>
        </w:rPr>
        <w:t>責任者は、</w:t>
      </w:r>
      <w:r w:rsidRPr="00C71871">
        <w:rPr>
          <w:rFonts w:hint="eastAsia"/>
        </w:rPr>
        <w:t>運用・保守時における利用方針に係る規定を策定する場合、以下を含む内容を規定すること</w:t>
      </w:r>
      <w:r>
        <w:rPr>
          <w:rFonts w:hint="eastAsia"/>
        </w:rPr>
        <w:t>。</w:t>
      </w:r>
    </w:p>
    <w:p w14:paraId="13A08088" w14:textId="77777777" w:rsidR="00C71871" w:rsidRDefault="00C71871" w:rsidP="00C71871">
      <w:pPr>
        <w:pStyle w:val="aff4"/>
      </w:pPr>
      <w:r w:rsidRPr="00A555CA">
        <w:rPr>
          <w:rFonts w:hint="eastAsia"/>
        </w:rPr>
        <w:t xml:space="preserve">一　</w:t>
      </w:r>
      <w:r>
        <w:rPr>
          <w:rFonts w:hint="eastAsia"/>
        </w:rPr>
        <w:t>責任分界点を意識した外部サービスの利用</w:t>
      </w:r>
    </w:p>
    <w:p w14:paraId="0F6F8C58" w14:textId="17AE7254" w:rsidR="00C71871" w:rsidRDefault="00C71871" w:rsidP="00C71871">
      <w:pPr>
        <w:pStyle w:val="aff4"/>
      </w:pPr>
      <w:r>
        <w:rPr>
          <w:rFonts w:hint="eastAsia"/>
        </w:rPr>
        <w:t>二　利用承認を受けていない外部サービスの利用禁止</w:t>
      </w:r>
    </w:p>
    <w:p w14:paraId="4567C284" w14:textId="4F2AA7D7" w:rsidR="00C71871" w:rsidRDefault="00C71871" w:rsidP="00C71871">
      <w:pPr>
        <w:pStyle w:val="aff4"/>
      </w:pPr>
      <w:r>
        <w:rPr>
          <w:rFonts w:hint="eastAsia"/>
        </w:rPr>
        <w:t>三　外部サービス提供者に対する定期的なサービスの提供状態の確認</w:t>
      </w:r>
    </w:p>
    <w:p w14:paraId="5DCC247D" w14:textId="6126FDC0" w:rsidR="00C71871" w:rsidRDefault="00C71871" w:rsidP="00C71871">
      <w:pPr>
        <w:pStyle w:val="aff4"/>
      </w:pPr>
      <w:r>
        <w:rPr>
          <w:rFonts w:hint="eastAsia"/>
        </w:rPr>
        <w:t>四　利用する外部サービスに係る情報セキュリティインシデント発生時の連絡体制</w:t>
      </w:r>
    </w:p>
    <w:p w14:paraId="72605539" w14:textId="1B38860B" w:rsidR="00C71871" w:rsidRDefault="00C71871" w:rsidP="00C71871">
      <w:pPr>
        <w:pStyle w:val="aff3"/>
      </w:pPr>
      <w:r>
        <w:rPr>
          <w:rFonts w:hint="eastAsia"/>
        </w:rPr>
        <w:t>２</w:t>
      </w:r>
      <w:r w:rsidRPr="00A555CA">
        <w:rPr>
          <w:rFonts w:hint="eastAsia"/>
        </w:rPr>
        <w:t xml:space="preserve">　</w:t>
      </w:r>
      <w:r>
        <w:rPr>
          <w:rFonts w:hint="eastAsia"/>
        </w:rPr>
        <w:t>全学実施</w:t>
      </w:r>
      <w:r w:rsidRPr="00A555CA">
        <w:rPr>
          <w:rFonts w:hint="eastAsia"/>
        </w:rPr>
        <w:t>責任者は、</w:t>
      </w:r>
      <w:r w:rsidRPr="00C71871">
        <w:rPr>
          <w:rFonts w:hint="eastAsia"/>
        </w:rPr>
        <w:t>運用・保守時における教育に係る規定を策定する場合、以下を含む内容を規定すること</w:t>
      </w:r>
      <w:r>
        <w:rPr>
          <w:rFonts w:hint="eastAsia"/>
        </w:rPr>
        <w:t>。</w:t>
      </w:r>
    </w:p>
    <w:p w14:paraId="0BD628CD" w14:textId="77777777" w:rsidR="00C71871" w:rsidRDefault="00C71871" w:rsidP="00C71871">
      <w:pPr>
        <w:pStyle w:val="aff4"/>
      </w:pPr>
      <w:r w:rsidRPr="00A555CA">
        <w:rPr>
          <w:rFonts w:hint="eastAsia"/>
        </w:rPr>
        <w:t xml:space="preserve">一　</w:t>
      </w:r>
      <w:r>
        <w:rPr>
          <w:rFonts w:hint="eastAsia"/>
        </w:rPr>
        <w:t>外部サービス利用のための規定及び手順について</w:t>
      </w:r>
    </w:p>
    <w:p w14:paraId="31E809D4" w14:textId="5DE67237" w:rsidR="00C71871" w:rsidRDefault="00C71871" w:rsidP="00C71871">
      <w:pPr>
        <w:pStyle w:val="aff4"/>
      </w:pPr>
      <w:r>
        <w:rPr>
          <w:rFonts w:hint="eastAsia"/>
        </w:rPr>
        <w:t>二　外部サービス利用に係る情報セキュリティリスクとリスク対応について</w:t>
      </w:r>
    </w:p>
    <w:p w14:paraId="74B26A42" w14:textId="6391F6BD" w:rsidR="00C71871" w:rsidRDefault="00C71871" w:rsidP="00C71871">
      <w:pPr>
        <w:pStyle w:val="aff4"/>
      </w:pPr>
      <w:r>
        <w:rPr>
          <w:rFonts w:hint="eastAsia"/>
        </w:rPr>
        <w:t>三　外部サービス利用に関する適用法令や関連する規制等について</w:t>
      </w:r>
    </w:p>
    <w:p w14:paraId="34C15576" w14:textId="46AD99CD" w:rsidR="00C71871" w:rsidRDefault="00EC43AC" w:rsidP="00C71871">
      <w:pPr>
        <w:pStyle w:val="aff3"/>
      </w:pPr>
      <w:r>
        <w:rPr>
          <w:rFonts w:hint="eastAsia"/>
        </w:rPr>
        <w:t>３</w:t>
      </w:r>
      <w:r w:rsidR="00C71871" w:rsidRPr="00A555CA">
        <w:rPr>
          <w:rFonts w:hint="eastAsia"/>
        </w:rPr>
        <w:t xml:space="preserve">　</w:t>
      </w:r>
      <w:r w:rsidR="00C71871">
        <w:rPr>
          <w:rFonts w:hint="eastAsia"/>
        </w:rPr>
        <w:t>全学実施</w:t>
      </w:r>
      <w:r w:rsidR="00C71871" w:rsidRPr="00A555CA">
        <w:rPr>
          <w:rFonts w:hint="eastAsia"/>
        </w:rPr>
        <w:t>責任者は、</w:t>
      </w:r>
      <w:r w:rsidR="00C71871" w:rsidRPr="00C71871">
        <w:rPr>
          <w:rFonts w:hint="eastAsia"/>
        </w:rPr>
        <w:t>運用・保守時における資産管理に係る規定を策定する場合、以下を含む内容を規定すること</w:t>
      </w:r>
      <w:r w:rsidR="00C71871">
        <w:rPr>
          <w:rFonts w:hint="eastAsia"/>
        </w:rPr>
        <w:t>。</w:t>
      </w:r>
    </w:p>
    <w:p w14:paraId="60C117DE" w14:textId="77777777" w:rsidR="00C71871" w:rsidRDefault="00C71871" w:rsidP="00C71871">
      <w:pPr>
        <w:pStyle w:val="aff4"/>
      </w:pPr>
      <w:r w:rsidRPr="00A555CA">
        <w:rPr>
          <w:rFonts w:hint="eastAsia"/>
        </w:rPr>
        <w:t xml:space="preserve">一　</w:t>
      </w:r>
      <w:r>
        <w:rPr>
          <w:rFonts w:hint="eastAsia"/>
        </w:rPr>
        <w:t>外部サービス上で利用する</w:t>
      </w:r>
      <w:r>
        <w:rPr>
          <w:rFonts w:hint="eastAsia"/>
        </w:rPr>
        <w:t>IT</w:t>
      </w:r>
      <w:r>
        <w:rPr>
          <w:rFonts w:hint="eastAsia"/>
        </w:rPr>
        <w:t>資産の適切な管理</w:t>
      </w:r>
    </w:p>
    <w:p w14:paraId="77F86E93" w14:textId="025212CA" w:rsidR="00C71871" w:rsidRDefault="00C71871" w:rsidP="00C71871">
      <w:pPr>
        <w:pStyle w:val="aff4"/>
      </w:pPr>
      <w:r>
        <w:rPr>
          <w:rFonts w:hint="eastAsia"/>
        </w:rPr>
        <w:t>二　外部サービス上に保存する情報に対する適切な格付・取扱制限の明示</w:t>
      </w:r>
    </w:p>
    <w:p w14:paraId="21A780EA" w14:textId="2B476558" w:rsidR="00EC43AC" w:rsidRDefault="00EC43AC" w:rsidP="00C71871">
      <w:pPr>
        <w:pStyle w:val="aff4"/>
      </w:pPr>
      <w:r>
        <w:rPr>
          <w:rFonts w:hint="eastAsia"/>
        </w:rPr>
        <w:t xml:space="preserve">三　</w:t>
      </w:r>
      <w:r w:rsidRPr="00EC43AC">
        <w:rPr>
          <w:rFonts w:hint="eastAsia"/>
        </w:rPr>
        <w:t>外部サービスの機能に対する脆弱性対策について、外部サービス利用者の責任範囲の明確化と対策の実施</w:t>
      </w:r>
    </w:p>
    <w:p w14:paraId="61E19519" w14:textId="2589AD40" w:rsidR="00EC43AC" w:rsidRDefault="00EC43AC" w:rsidP="00EC43AC">
      <w:pPr>
        <w:pStyle w:val="aff3"/>
      </w:pPr>
      <w:r>
        <w:rPr>
          <w:rFonts w:hint="eastAsia"/>
        </w:rPr>
        <w:t>４</w:t>
      </w:r>
      <w:r w:rsidRPr="00A555CA">
        <w:rPr>
          <w:rFonts w:hint="eastAsia"/>
        </w:rPr>
        <w:t xml:space="preserve">　</w:t>
      </w:r>
      <w:r>
        <w:rPr>
          <w:rFonts w:hint="eastAsia"/>
        </w:rPr>
        <w:t>全学実施</w:t>
      </w:r>
      <w:r w:rsidRPr="00A555CA">
        <w:rPr>
          <w:rFonts w:hint="eastAsia"/>
        </w:rPr>
        <w:t>責任者は、</w:t>
      </w:r>
      <w:r w:rsidRPr="00EC43AC">
        <w:rPr>
          <w:rFonts w:hint="eastAsia"/>
        </w:rPr>
        <w:t>運用・保守時におけるアクセス制御に係る規定を策定する場合、以下を含む内容を規定すること</w:t>
      </w:r>
      <w:r>
        <w:rPr>
          <w:rFonts w:hint="eastAsia"/>
        </w:rPr>
        <w:t>。</w:t>
      </w:r>
    </w:p>
    <w:p w14:paraId="1EA83104" w14:textId="77777777" w:rsidR="00EC43AC" w:rsidRDefault="00EC43AC" w:rsidP="00EC43AC">
      <w:pPr>
        <w:pStyle w:val="aff4"/>
      </w:pPr>
      <w:r w:rsidRPr="00A555CA">
        <w:rPr>
          <w:rFonts w:hint="eastAsia"/>
        </w:rPr>
        <w:t xml:space="preserve">一　</w:t>
      </w:r>
      <w:r>
        <w:rPr>
          <w:rFonts w:hint="eastAsia"/>
        </w:rPr>
        <w:t>管理者権限を外部サービス利用者へ割り当てる場合のアクセス管理と操作の確実な記録</w:t>
      </w:r>
    </w:p>
    <w:p w14:paraId="356D18CE" w14:textId="1C6A14B8" w:rsidR="00EC43AC" w:rsidRDefault="00EC43AC" w:rsidP="00EC43AC">
      <w:pPr>
        <w:pStyle w:val="aff4"/>
      </w:pPr>
      <w:r>
        <w:rPr>
          <w:rFonts w:hint="eastAsia"/>
        </w:rPr>
        <w:t>二　外部サービス利用者に割り当てたアクセス権限に対する定期的な見直し</w:t>
      </w:r>
    </w:p>
    <w:p w14:paraId="355D7313" w14:textId="3915C687" w:rsidR="00EC43AC" w:rsidRDefault="00EC43AC" w:rsidP="00EC43AC">
      <w:pPr>
        <w:pStyle w:val="aff4"/>
      </w:pPr>
      <w:r>
        <w:rPr>
          <w:rFonts w:hint="eastAsia"/>
        </w:rPr>
        <w:t>三　外部サービスのリソース設定を変更するユーティリティプログラムを使用する場合の機能の確認と利用者の制限</w:t>
      </w:r>
    </w:p>
    <w:p w14:paraId="2621D02D" w14:textId="57F70534" w:rsidR="00EC43AC" w:rsidRDefault="00EC43AC" w:rsidP="00EC43AC">
      <w:pPr>
        <w:pStyle w:val="aff4"/>
      </w:pPr>
      <w:r>
        <w:rPr>
          <w:rFonts w:hint="eastAsia"/>
        </w:rPr>
        <w:t>四　利用する外部サービスの不正利用の監視</w:t>
      </w:r>
    </w:p>
    <w:p w14:paraId="32D3E057" w14:textId="2543606B" w:rsidR="00EC43AC" w:rsidRDefault="00EC43AC" w:rsidP="00EC43AC">
      <w:pPr>
        <w:pStyle w:val="aff3"/>
      </w:pPr>
      <w:r>
        <w:rPr>
          <w:rFonts w:hint="eastAsia"/>
        </w:rPr>
        <w:t>５</w:t>
      </w:r>
      <w:r w:rsidRPr="00A555CA">
        <w:rPr>
          <w:rFonts w:hint="eastAsia"/>
        </w:rPr>
        <w:t xml:space="preserve">　</w:t>
      </w:r>
      <w:r>
        <w:rPr>
          <w:rFonts w:hint="eastAsia"/>
        </w:rPr>
        <w:t>全学実施</w:t>
      </w:r>
      <w:r w:rsidRPr="00A555CA">
        <w:rPr>
          <w:rFonts w:hint="eastAsia"/>
        </w:rPr>
        <w:t>責任者は、</w:t>
      </w:r>
      <w:r w:rsidRPr="00EC43AC">
        <w:rPr>
          <w:rFonts w:hint="eastAsia"/>
        </w:rPr>
        <w:t>運用・保守時における暗号化に係る規定を策定する場合、以下を含む内容を規定すること</w:t>
      </w:r>
      <w:r>
        <w:rPr>
          <w:rFonts w:hint="eastAsia"/>
        </w:rPr>
        <w:t>。</w:t>
      </w:r>
    </w:p>
    <w:p w14:paraId="2BB7BF5F" w14:textId="77777777" w:rsidR="00EC43AC" w:rsidRDefault="00EC43AC" w:rsidP="00EC43AC">
      <w:pPr>
        <w:pStyle w:val="aff4"/>
      </w:pPr>
      <w:r w:rsidRPr="00A555CA">
        <w:rPr>
          <w:rFonts w:hint="eastAsia"/>
        </w:rPr>
        <w:lastRenderedPageBreak/>
        <w:t xml:space="preserve">一　</w:t>
      </w:r>
      <w:r>
        <w:rPr>
          <w:rFonts w:hint="eastAsia"/>
        </w:rPr>
        <w:t>暗号化に用いる鍵の管理者と鍵の保管場所</w:t>
      </w:r>
    </w:p>
    <w:p w14:paraId="43355C81" w14:textId="7C35E8A7" w:rsidR="00EC43AC" w:rsidRDefault="00EC43AC" w:rsidP="00EC43AC">
      <w:pPr>
        <w:pStyle w:val="aff4"/>
      </w:pPr>
      <w:r>
        <w:rPr>
          <w:rFonts w:hint="eastAsia"/>
        </w:rPr>
        <w:t>二　鍵管理機能を外部サービス提供者が提供する場合の鍵管理手順と鍵の種類の情報の要求とリスク評価</w:t>
      </w:r>
    </w:p>
    <w:p w14:paraId="055249BE" w14:textId="3BB43156" w:rsidR="00EC43AC" w:rsidRDefault="00EC43AC" w:rsidP="00EC43AC">
      <w:pPr>
        <w:pStyle w:val="aff4"/>
      </w:pPr>
      <w:r>
        <w:rPr>
          <w:rFonts w:hint="eastAsia"/>
        </w:rPr>
        <w:t>三　鍵管理機能を外部サービス提供者が提供する場合の鍵の生成から廃棄に至るまでのライフサイクルにおける情報の要求とリスク評価</w:t>
      </w:r>
    </w:p>
    <w:p w14:paraId="0F06DBF4" w14:textId="023C9515" w:rsidR="00D36136" w:rsidRDefault="00D36136" w:rsidP="00D36136">
      <w:pPr>
        <w:pStyle w:val="aff3"/>
      </w:pPr>
      <w:r>
        <w:rPr>
          <w:rFonts w:hint="eastAsia"/>
        </w:rPr>
        <w:t>６</w:t>
      </w:r>
      <w:r w:rsidRPr="00A555CA">
        <w:rPr>
          <w:rFonts w:hint="eastAsia"/>
        </w:rPr>
        <w:t xml:space="preserve">　</w:t>
      </w:r>
      <w:r>
        <w:rPr>
          <w:rFonts w:hint="eastAsia"/>
        </w:rPr>
        <w:t>全学実施</w:t>
      </w:r>
      <w:r w:rsidRPr="00A555CA">
        <w:rPr>
          <w:rFonts w:hint="eastAsia"/>
        </w:rPr>
        <w:t>責任者は、</w:t>
      </w:r>
      <w:r w:rsidRPr="00D36136">
        <w:rPr>
          <w:rFonts w:hint="eastAsia"/>
        </w:rPr>
        <w:t>運用・保守時における通信に係る規定を策定する場合、以下を含む内容を規定すること</w:t>
      </w:r>
      <w:r>
        <w:rPr>
          <w:rFonts w:hint="eastAsia"/>
        </w:rPr>
        <w:t>。</w:t>
      </w:r>
    </w:p>
    <w:p w14:paraId="1530EA1F" w14:textId="2CCE3621" w:rsidR="00D36136" w:rsidRDefault="00D36136" w:rsidP="00D36136">
      <w:pPr>
        <w:pStyle w:val="aff4"/>
      </w:pPr>
      <w:r w:rsidRPr="00A555CA">
        <w:rPr>
          <w:rFonts w:hint="eastAsia"/>
        </w:rPr>
        <w:t xml:space="preserve">一　</w:t>
      </w:r>
      <w:r w:rsidRPr="00D36136">
        <w:rPr>
          <w:rFonts w:hint="eastAsia"/>
        </w:rPr>
        <w:t>利用する外部サービスのネットワーク基盤が他のネットワークと分離されていることの確認</w:t>
      </w:r>
    </w:p>
    <w:p w14:paraId="0CAA1268" w14:textId="0C19B9A6" w:rsidR="00D36136" w:rsidRDefault="00D36136" w:rsidP="00D36136">
      <w:pPr>
        <w:pStyle w:val="aff3"/>
      </w:pPr>
      <w:r>
        <w:rPr>
          <w:rFonts w:hint="eastAsia"/>
        </w:rPr>
        <w:t>７</w:t>
      </w:r>
      <w:r w:rsidRPr="00A555CA">
        <w:rPr>
          <w:rFonts w:hint="eastAsia"/>
        </w:rPr>
        <w:t xml:space="preserve">　</w:t>
      </w:r>
      <w:r>
        <w:rPr>
          <w:rFonts w:hint="eastAsia"/>
        </w:rPr>
        <w:t>全学実施</w:t>
      </w:r>
      <w:r w:rsidRPr="00A555CA">
        <w:rPr>
          <w:rFonts w:hint="eastAsia"/>
        </w:rPr>
        <w:t>責任者は、</w:t>
      </w:r>
      <w:r w:rsidRPr="00D36136">
        <w:rPr>
          <w:rFonts w:hint="eastAsia"/>
        </w:rPr>
        <w:t>運用・保守時における設計・設定に係る規定を策定する場合、以下を含む内容を規定すること</w:t>
      </w:r>
      <w:r>
        <w:rPr>
          <w:rFonts w:hint="eastAsia"/>
        </w:rPr>
        <w:t>。</w:t>
      </w:r>
    </w:p>
    <w:p w14:paraId="5CCD3BAE" w14:textId="77777777" w:rsidR="00D36136" w:rsidRDefault="00D36136" w:rsidP="00D36136">
      <w:pPr>
        <w:pStyle w:val="aff4"/>
      </w:pPr>
      <w:r w:rsidRPr="00A555CA">
        <w:rPr>
          <w:rFonts w:hint="eastAsia"/>
        </w:rPr>
        <w:t xml:space="preserve">一　</w:t>
      </w:r>
      <w:r>
        <w:rPr>
          <w:rFonts w:hint="eastAsia"/>
        </w:rPr>
        <w:t>外部サービスの設定を変更する場合の設定の誤りを防止するための対策</w:t>
      </w:r>
    </w:p>
    <w:p w14:paraId="7390D833" w14:textId="1F2F179D" w:rsidR="00D36136" w:rsidRDefault="00D36136" w:rsidP="00D36136">
      <w:pPr>
        <w:pStyle w:val="aff4"/>
      </w:pPr>
      <w:r>
        <w:rPr>
          <w:rFonts w:hint="eastAsia"/>
        </w:rPr>
        <w:t>二　外部サービス利用者が行う可能性のある重要操作の手順書の作成と監督者の指導の下での実施</w:t>
      </w:r>
    </w:p>
    <w:p w14:paraId="2BB6737F" w14:textId="6D3B3714" w:rsidR="00D36136" w:rsidRDefault="00D36136" w:rsidP="00D36136">
      <w:pPr>
        <w:pStyle w:val="aff3"/>
      </w:pPr>
      <w:r>
        <w:rPr>
          <w:rFonts w:hint="eastAsia"/>
        </w:rPr>
        <w:t>８</w:t>
      </w:r>
      <w:r w:rsidRPr="00A555CA">
        <w:rPr>
          <w:rFonts w:hint="eastAsia"/>
        </w:rPr>
        <w:t xml:space="preserve">　</w:t>
      </w:r>
      <w:r>
        <w:rPr>
          <w:rFonts w:hint="eastAsia"/>
        </w:rPr>
        <w:t>全学実施</w:t>
      </w:r>
      <w:r w:rsidRPr="00A555CA">
        <w:rPr>
          <w:rFonts w:hint="eastAsia"/>
        </w:rPr>
        <w:t>責任者は、</w:t>
      </w:r>
      <w:r w:rsidRPr="00D36136">
        <w:rPr>
          <w:rFonts w:hint="eastAsia"/>
        </w:rPr>
        <w:t>、運用・保守時における事業継続に係る規定を策定する場合、以下を含む内容を規定すること</w:t>
      </w:r>
      <w:r>
        <w:rPr>
          <w:rFonts w:hint="eastAsia"/>
        </w:rPr>
        <w:t>。</w:t>
      </w:r>
    </w:p>
    <w:p w14:paraId="4487CE7C" w14:textId="77777777" w:rsidR="00D36136" w:rsidRDefault="00D36136" w:rsidP="00D36136">
      <w:pPr>
        <w:pStyle w:val="aff4"/>
      </w:pPr>
      <w:r w:rsidRPr="00A555CA">
        <w:rPr>
          <w:rFonts w:hint="eastAsia"/>
        </w:rPr>
        <w:t xml:space="preserve">一　</w:t>
      </w:r>
      <w:r>
        <w:rPr>
          <w:rFonts w:hint="eastAsia"/>
        </w:rPr>
        <w:t>不測の事態に対してサービスの復旧を行うために必要なバックアップの確実な実施。又は、外部サービス提供者が提供する機能を利用する場合は、その実施の確認</w:t>
      </w:r>
    </w:p>
    <w:p w14:paraId="29094D94" w14:textId="380A08C8" w:rsidR="00D36136" w:rsidRDefault="00D36136" w:rsidP="00D36136">
      <w:pPr>
        <w:pStyle w:val="aff4"/>
      </w:pPr>
      <w:r>
        <w:rPr>
          <w:rFonts w:hint="eastAsia"/>
        </w:rPr>
        <w:t>二　要安定情報を外部サービスで取り扱う場合の十分な可用性の担保、復旧に係る手順の策定と定期的な訓練の実施</w:t>
      </w:r>
    </w:p>
    <w:p w14:paraId="1179931A" w14:textId="68BBC52D" w:rsidR="00D36136" w:rsidRDefault="00D36136" w:rsidP="00D36136">
      <w:pPr>
        <w:pStyle w:val="aff4"/>
      </w:pPr>
      <w:r>
        <w:rPr>
          <w:rFonts w:hint="eastAsia"/>
        </w:rPr>
        <w:t>三　外部サービス提供者からの変更通知の内容確認と復旧手順の確認</w:t>
      </w:r>
    </w:p>
    <w:p w14:paraId="06883B2D" w14:textId="153A8E8E" w:rsidR="00D36136" w:rsidRDefault="00D36136" w:rsidP="00D36136">
      <w:pPr>
        <w:pStyle w:val="aff4"/>
      </w:pPr>
      <w:r>
        <w:rPr>
          <w:rFonts w:hint="eastAsia"/>
        </w:rPr>
        <w:t xml:space="preserve">四　</w:t>
      </w:r>
      <w:r w:rsidRPr="00D36136">
        <w:rPr>
          <w:rFonts w:hint="eastAsia"/>
        </w:rPr>
        <w:t>外部サービスで利用しているデータ容量、性能等の監視</w:t>
      </w:r>
    </w:p>
    <w:p w14:paraId="2FD707D3" w14:textId="62C56C16" w:rsidR="00D36136" w:rsidRDefault="00D36136" w:rsidP="00D36136">
      <w:pPr>
        <w:pStyle w:val="aff3"/>
      </w:pPr>
      <w:r>
        <w:rPr>
          <w:rFonts w:hint="eastAsia"/>
        </w:rPr>
        <w:t>９</w:t>
      </w:r>
      <w:r w:rsidRPr="00A555CA">
        <w:rPr>
          <w:rFonts w:hint="eastAsia"/>
        </w:rPr>
        <w:t xml:space="preserve">　</w:t>
      </w:r>
      <w:r>
        <w:rPr>
          <w:rFonts w:hint="eastAsia"/>
        </w:rPr>
        <w:t>部局技術</w:t>
      </w:r>
      <w:r w:rsidRPr="00A555CA">
        <w:rPr>
          <w:rFonts w:hint="eastAsia"/>
        </w:rPr>
        <w:t>責任者</w:t>
      </w:r>
      <w:r>
        <w:rPr>
          <w:rFonts w:hint="eastAsia"/>
        </w:rPr>
        <w:t>又は職場情報セキュリティ責任者</w:t>
      </w:r>
      <w:r w:rsidRPr="00A555CA">
        <w:rPr>
          <w:rFonts w:hint="eastAsia"/>
        </w:rPr>
        <w:t>は、</w:t>
      </w:r>
      <w:r w:rsidRPr="00D36136">
        <w:rPr>
          <w:rFonts w:hint="eastAsia"/>
        </w:rPr>
        <w:t>、運用・保守時におけるインシデント対応に係る規定を策定する場合、以下を含む内容を規定すること</w:t>
      </w:r>
      <w:r>
        <w:rPr>
          <w:rFonts w:hint="eastAsia"/>
        </w:rPr>
        <w:t>。</w:t>
      </w:r>
    </w:p>
    <w:p w14:paraId="3C5EED8F" w14:textId="77777777" w:rsidR="00D36136" w:rsidRPr="0094214E" w:rsidRDefault="00D36136" w:rsidP="0094214E">
      <w:pPr>
        <w:pStyle w:val="aff4"/>
      </w:pPr>
      <w:r w:rsidRPr="0094214E">
        <w:rPr>
          <w:rFonts w:hint="eastAsia"/>
        </w:rPr>
        <w:t>一　外部サービス上での情報セキュリティインシデント、情報の目的外利用等を認知した場合の外部サービス管理者への報告</w:t>
      </w:r>
    </w:p>
    <w:p w14:paraId="5E6BBAEE" w14:textId="71CB070F" w:rsidR="00C71871" w:rsidRPr="0094214E" w:rsidRDefault="00D36136" w:rsidP="0094214E">
      <w:pPr>
        <w:pStyle w:val="aff4"/>
      </w:pPr>
      <w:r w:rsidRPr="0094214E">
        <w:rPr>
          <w:rFonts w:hint="eastAsia"/>
        </w:rPr>
        <w:t>二　外部サービス管理者がインシデント報告を受けた場合の対応</w:t>
      </w:r>
    </w:p>
    <w:p w14:paraId="2EEC74CB" w14:textId="77777777" w:rsidR="0094214E" w:rsidRPr="007A1819" w:rsidRDefault="0094214E" w:rsidP="0094214E">
      <w:pPr>
        <w:pStyle w:val="afff0"/>
      </w:pPr>
      <w:r w:rsidRPr="007A1819">
        <w:rPr>
          <w:rFonts w:hint="eastAsia"/>
        </w:rPr>
        <w:t>注意：</w:t>
      </w:r>
      <w:r>
        <w:rPr>
          <w:rFonts w:hint="eastAsia"/>
        </w:rPr>
        <w:t>前条の「注意」を参照のこと。</w:t>
      </w:r>
    </w:p>
    <w:p w14:paraId="7BBE8D58" w14:textId="1CEB4FEE" w:rsidR="00C71871" w:rsidRDefault="00D36136" w:rsidP="00050140">
      <w:pPr>
        <w:pStyle w:val="a9"/>
      </w:pPr>
      <w:r>
        <w:rPr>
          <w:rFonts w:hint="eastAsia"/>
        </w:rPr>
        <w:t>解説：第１項第１号「責任分界点を意識した外部サービスの利用」について</w:t>
      </w:r>
      <w:r>
        <w:br/>
      </w:r>
      <w:r>
        <w:rPr>
          <w:rFonts w:hint="eastAsia"/>
        </w:rPr>
        <w:t>外部サービス利用者は、外部サービス提供者との間で協力して情報システム全体の責任を担うことを認識する必要がある。また、その分界点は契約するサービスによって変わるため、契約時に交わされた合意内容を把握する必要がある。これら責任分界点を踏まえた上で運用時における規定や手順等を作成することが求められる。</w:t>
      </w:r>
      <w:r>
        <w:br/>
      </w:r>
      <w:r>
        <w:br/>
      </w:r>
      <w:r>
        <w:rPr>
          <w:rFonts w:hint="eastAsia"/>
        </w:rPr>
        <w:t>第１項第２号「利用承認を受けていない外部サービスの利用禁止」について</w:t>
      </w:r>
      <w:r>
        <w:br/>
      </w:r>
      <w:r>
        <w:rPr>
          <w:rFonts w:hint="eastAsia"/>
        </w:rPr>
        <w:t>本規定はシャドー</w:t>
      </w:r>
      <w:r>
        <w:rPr>
          <w:rFonts w:hint="eastAsia"/>
        </w:rPr>
        <w:t>IT</w:t>
      </w:r>
      <w:r>
        <w:rPr>
          <w:rFonts w:hint="eastAsia"/>
        </w:rPr>
        <w:t>の抑止を目的としたものである。シャドー</w:t>
      </w:r>
      <w:r>
        <w:rPr>
          <w:rFonts w:hint="eastAsia"/>
        </w:rPr>
        <w:t>IT</w:t>
      </w:r>
      <w:r>
        <w:rPr>
          <w:rFonts w:hint="eastAsia"/>
        </w:rPr>
        <w:t>については</w:t>
      </w:r>
      <w:r w:rsidR="00962A27">
        <w:rPr>
          <w:rFonts w:hint="eastAsia"/>
        </w:rPr>
        <w:t>第七十条解説</w:t>
      </w:r>
      <w:r>
        <w:rPr>
          <w:rFonts w:hint="eastAsia"/>
        </w:rPr>
        <w:t>「「外部サービスの利用状況」について」を参照のこと。</w:t>
      </w:r>
      <w:r w:rsidR="00675628">
        <w:br/>
      </w:r>
      <w:r w:rsidR="00675628">
        <w:br/>
      </w:r>
      <w:r w:rsidR="00675628">
        <w:rPr>
          <w:rFonts w:hint="eastAsia"/>
        </w:rPr>
        <w:t>第１項第３項「</w:t>
      </w:r>
      <w:r w:rsidR="00C41EB6">
        <w:rPr>
          <w:rFonts w:hint="eastAsia"/>
        </w:rPr>
        <w:t>定期的なサービスの提供状態の確認」について</w:t>
      </w:r>
      <w:r w:rsidR="00C41EB6">
        <w:br/>
      </w:r>
      <w:r w:rsidR="00C41EB6">
        <w:rPr>
          <w:rFonts w:hint="eastAsia"/>
        </w:rPr>
        <w:lastRenderedPageBreak/>
        <w:t>外部サービスは、外部サービス提供者の都合によりそのサービス内容は容易に変更されてしまうため、外部サービス利用の当初に想定したセキュリティ対策が利用期間中に正しく機能しなくなることが想定される。外部サービスについては、以下を例とする項目や契約時に同意した項目について、定期的に外部サービス提供者に確認することが求められる。</w:t>
      </w:r>
      <w:r w:rsidR="00C41EB6">
        <w:br/>
      </w:r>
      <w:r w:rsidR="00C41EB6">
        <w:rPr>
          <w:rFonts w:hint="eastAsia"/>
        </w:rPr>
        <w:t>・情報の保存方法、保存場所、伝送経路</w:t>
      </w:r>
      <w:r w:rsidR="00C41EB6">
        <w:br/>
      </w:r>
      <w:r w:rsidR="00C41EB6">
        <w:rPr>
          <w:rFonts w:hint="eastAsia"/>
        </w:rPr>
        <w:t>・情報の廃棄</w:t>
      </w:r>
      <w:r w:rsidR="00C41EB6">
        <w:br/>
      </w:r>
      <w:r w:rsidR="00C41EB6">
        <w:rPr>
          <w:rFonts w:hint="eastAsia"/>
        </w:rPr>
        <w:t>・ログ情報の収集と保存状況</w:t>
      </w:r>
      <w:r w:rsidR="00C41EB6">
        <w:br/>
      </w:r>
      <w:r w:rsidR="00C41EB6">
        <w:rPr>
          <w:rFonts w:hint="eastAsia"/>
        </w:rPr>
        <w:t>・時刻同期の状況</w:t>
      </w:r>
      <w:r w:rsidR="00C41EB6">
        <w:br/>
      </w:r>
      <w:r w:rsidR="00C41EB6">
        <w:rPr>
          <w:rFonts w:hint="eastAsia"/>
        </w:rPr>
        <w:t>・バックアップの実施</w:t>
      </w:r>
      <w:r w:rsidR="00C41EB6">
        <w:br/>
      </w:r>
      <w:r w:rsidR="00C41EB6">
        <w:rPr>
          <w:rFonts w:hint="eastAsia"/>
        </w:rPr>
        <w:t>・不正アクセスの監視</w:t>
      </w:r>
      <w:r w:rsidR="00C41EB6">
        <w:br/>
      </w:r>
      <w:r w:rsidR="00C41EB6">
        <w:br/>
      </w:r>
      <w:r w:rsidR="00C41EB6">
        <w:rPr>
          <w:rFonts w:hint="eastAsia"/>
        </w:rPr>
        <w:t>第１項第４号「情報セキュリティインシデント発生時の連絡体制」について</w:t>
      </w:r>
      <w:r w:rsidR="00C41EB6">
        <w:br/>
      </w:r>
      <w:r w:rsidR="00C41EB6">
        <w:rPr>
          <w:rFonts w:hint="eastAsia"/>
        </w:rPr>
        <w:t>利用する外部サービスにおいて情報セキュリティインシデントの発生を検知した場合に、連絡する体制をあらかじめ規定しておく必要がある。また、連絡先には外部サービス提供者も含むように規定すること。</w:t>
      </w:r>
      <w:r w:rsidR="00C41EB6">
        <w:br/>
      </w:r>
      <w:r w:rsidR="00C41EB6">
        <w:br/>
      </w:r>
      <w:r w:rsidR="00C41EB6">
        <w:rPr>
          <w:rFonts w:hint="eastAsia"/>
        </w:rPr>
        <w:t>第２項「運用・保守時における教育に係る規定を策定する」について</w:t>
      </w:r>
      <w:r w:rsidR="00C41EB6">
        <w:br/>
      </w:r>
      <w:r w:rsidR="00C41EB6">
        <w:rPr>
          <w:rFonts w:hint="eastAsia"/>
        </w:rPr>
        <w:t>外部サービスの利用はオンプレミスの情報システムと異なり、外部サービスごとに知識が必要となる。多くの外部サービス利用者は初めて当該サービスを利用することが多く、その外部サービス特有の知識や経験を習得するのに時間を要する。また、外部サービスの多くがオンプレミスの情報システムと比較して開発頻度が高く、同一のサービスでも数か月でその仕様が変わるものも少なくない。このような状況に対応するには機関等内での教育だけでは不足することが予想されるため、積極的に外部サービス提供者が提供するトレーニングへの参加等を支援し、外部サービス利用者の当該外部サービスに対する理解を深めることも必要である。</w:t>
      </w:r>
      <w:r w:rsidR="00C41EB6">
        <w:br/>
      </w:r>
      <w:r w:rsidR="00C41EB6">
        <w:br/>
      </w:r>
      <w:r w:rsidR="00C41EB6">
        <w:rPr>
          <w:rFonts w:hint="eastAsia"/>
        </w:rPr>
        <w:t>第３項第１号「</w:t>
      </w:r>
      <w:r w:rsidR="00C41EB6">
        <w:rPr>
          <w:rFonts w:hint="eastAsia"/>
        </w:rPr>
        <w:t>IT</w:t>
      </w:r>
      <w:r w:rsidR="00C41EB6">
        <w:rPr>
          <w:rFonts w:hint="eastAsia"/>
        </w:rPr>
        <w:t>資産の適切な管理」について</w:t>
      </w:r>
      <w:r w:rsidR="00C41EB6">
        <w:br/>
      </w:r>
      <w:r w:rsidR="00C41EB6">
        <w:rPr>
          <w:rFonts w:hint="eastAsia"/>
        </w:rPr>
        <w:t>外部サービス利用において、そのサービス内容の設定等を容易に変更できるため、手動で</w:t>
      </w:r>
      <w:r w:rsidR="00C41EB6">
        <w:rPr>
          <w:rFonts w:hint="eastAsia"/>
        </w:rPr>
        <w:t>IT</w:t>
      </w:r>
      <w:r w:rsidR="00C41EB6">
        <w:rPr>
          <w:rFonts w:hint="eastAsia"/>
        </w:rPr>
        <w:t>資産を管理することは困難である。また、外部サービスによっては利用状況により提供する</w:t>
      </w:r>
      <w:r w:rsidR="00C41EB6">
        <w:rPr>
          <w:rFonts w:hint="eastAsia"/>
        </w:rPr>
        <w:t>CPU</w:t>
      </w:r>
      <w:r w:rsidR="00C41EB6">
        <w:rPr>
          <w:rFonts w:hint="eastAsia"/>
        </w:rPr>
        <w:t>やバックアップストレージ等のリソースを自動的に拡張するなどの機能を有しているため、オンプレミスで利用していたソフトウェアを導入する際にはライセンスの注意も必要となる。オンプレミスにおいても</w:t>
      </w:r>
      <w:r w:rsidR="00C41EB6">
        <w:rPr>
          <w:rFonts w:hint="eastAsia"/>
        </w:rPr>
        <w:t>IT</w:t>
      </w:r>
      <w:r w:rsidR="00C41EB6">
        <w:rPr>
          <w:rFonts w:hint="eastAsia"/>
        </w:rPr>
        <w:t>資産管理ソフトウェアの利用が推奨されるが、多くの外部サービス提供者はサービスの利用料を従量課金としており、その対象となるリソースの管理ツールが用意されていることがほとんどであるため、その管理ツールを利用し適切に管理することが求められる。</w:t>
      </w:r>
      <w:r w:rsidR="00C41EB6">
        <w:br/>
      </w:r>
      <w:r w:rsidR="00C41EB6">
        <w:br/>
      </w:r>
      <w:r w:rsidR="00C41EB6">
        <w:rPr>
          <w:rFonts w:hint="eastAsia"/>
        </w:rPr>
        <w:t>第３項第２号「適切な格付・取扱制限の明示」について</w:t>
      </w:r>
      <w:r w:rsidR="00C41EB6">
        <w:br/>
      </w:r>
      <w:r w:rsidR="00C41EB6">
        <w:rPr>
          <w:rFonts w:hint="eastAsia"/>
        </w:rPr>
        <w:lastRenderedPageBreak/>
        <w:t>外部サービスを利用する職員等は、外部サービス上で取り扱う情報について格付が分かるように保存する必要がある。外部サービス提供者により格付操作を支援する機能が提供されている場合は、それを利用することが推奨される。</w:t>
      </w:r>
      <w:r w:rsidR="00C41EB6">
        <w:br/>
      </w:r>
      <w:r w:rsidR="00C41EB6">
        <w:br/>
      </w:r>
      <w:r w:rsidR="00C41EB6">
        <w:rPr>
          <w:rFonts w:hint="eastAsia"/>
        </w:rPr>
        <w:t>第３項第３号「責任範囲の明確化と対策の実施」について</w:t>
      </w:r>
      <w:r w:rsidR="00C41EB6">
        <w:br/>
      </w:r>
      <w:r w:rsidR="00C41EB6">
        <w:rPr>
          <w:rFonts w:hint="eastAsia"/>
        </w:rPr>
        <w:t>例えば、仮想化技術を用いたマルチテナントの環境において、</w:t>
      </w:r>
      <w:r w:rsidR="00C41EB6">
        <w:rPr>
          <w:rFonts w:hint="eastAsia"/>
        </w:rPr>
        <w:t xml:space="preserve">OS </w:t>
      </w:r>
      <w:r w:rsidR="00C41EB6">
        <w:rPr>
          <w:rFonts w:hint="eastAsia"/>
        </w:rPr>
        <w:t>等の脆弱性に加えてハイパーバイザーを経由して他の利用者が享受するサービスを阻害する脆弱性は外部サービスに対するリスクであり、対策を講ずる必要がある。</w:t>
      </w:r>
      <w:r w:rsidR="00C41EB6">
        <w:rPr>
          <w:rFonts w:hint="eastAsia"/>
        </w:rPr>
        <w:t>6.2.1</w:t>
      </w:r>
      <w:r w:rsidR="00C41EB6">
        <w:rPr>
          <w:rFonts w:hint="eastAsia"/>
        </w:rPr>
        <w:t>「ソフトウェアに関する脆弱性対策」の内容を踏まえた対策の実施や責任分界点が外部サービス提供者側の実施する範囲にある場合は外部サービス提供者に対策の実施を求め、結果の報告を要求する必要がある。</w:t>
      </w:r>
      <w:r w:rsidR="00C41EB6">
        <w:br/>
      </w:r>
      <w:r w:rsidR="00C41EB6">
        <w:br/>
      </w:r>
      <w:r w:rsidR="00C41EB6">
        <w:rPr>
          <w:rFonts w:hint="eastAsia"/>
        </w:rPr>
        <w:t>第４項第１号「アクセス管理と操作の確実な記録」について</w:t>
      </w:r>
      <w:r w:rsidR="00C41EB6">
        <w:br/>
      </w:r>
      <w:r w:rsidR="00C41EB6">
        <w:rPr>
          <w:rFonts w:hint="eastAsia"/>
        </w:rPr>
        <w:t>外部サービスにはインターネット等から操作するための管理コンソールが用意されている場合が多いが、この管理コンソールに全体の管理者権限を有する利用者の識別コードでログインすると利用中の情報システムをすべて削除できるなど重大な影響を及ぼすため、当該識別コードのアクセス管理は非常に重要となる。対策としては、通常の管理業務は役割を細かく分割し、役割ごとに管理者を設定することなどが考えられる。（全体の管理者権限を持つ利用者の識別コードは通常の運用では利用しない）。また、管理者権限を有する識別コードの運用を支援する管理製品の利用も検討すると良い。</w:t>
      </w:r>
      <w:r w:rsidR="00C41EB6">
        <w:br/>
      </w:r>
      <w:r w:rsidR="00C41EB6">
        <w:rPr>
          <w:rFonts w:hint="eastAsia"/>
        </w:rPr>
        <w:t>外部サービス管理者は、外部サービスに対する管理者権限を持つ者の操作等について、すべて記録され保存されることを確認することが求められ、また、異動等により管理者権限を持つ者が交代する場合などは権限設定の変更が遅れることのないように注意することが求められる。</w:t>
      </w:r>
      <w:r w:rsidR="00C41EB6">
        <w:br/>
      </w:r>
      <w:r w:rsidR="00C41EB6">
        <w:br/>
      </w:r>
      <w:r w:rsidR="00C41EB6">
        <w:rPr>
          <w:rFonts w:hint="eastAsia"/>
        </w:rPr>
        <w:t>第４項第２号「割り当てたアクセス権限に対する定期的な見直し」について</w:t>
      </w:r>
      <w:r w:rsidR="00C41EB6">
        <w:br/>
      </w:r>
      <w:r w:rsidR="00C41EB6">
        <w:rPr>
          <w:rFonts w:hint="eastAsia"/>
        </w:rPr>
        <w:t>外部サービス管理者は、外部サービス利用者に割り当てた外部サービスへのアクセス権限について、定期的に見直すことが推奨される。見直す対象としては、外部サービス利用の目的及び必要性、対象者の妥当性、対象期間、権限の範囲等が挙げられる。</w:t>
      </w:r>
      <w:r w:rsidR="00C41EB6">
        <w:br/>
      </w:r>
      <w:r w:rsidR="00C41EB6">
        <w:br/>
      </w:r>
      <w:r w:rsidR="00C41EB6">
        <w:rPr>
          <w:rFonts w:hint="eastAsia"/>
        </w:rPr>
        <w:t>第４項第３号「ユーティリティプログラムを使用する場合の機能の確認と利用者の制限」について</w:t>
      </w:r>
      <w:r w:rsidR="00C41EB6">
        <w:br/>
      </w:r>
      <w:r w:rsidR="00C41EB6">
        <w:rPr>
          <w:rFonts w:hint="eastAsia"/>
        </w:rPr>
        <w:t>外部サービス管理者は、外部サービスのリソース（ネットワーク、仮想マシン等）の設定を変更するユーティリティプログラムを使用する場合は、その機能の確認と利用者を制限する必要がある。</w:t>
      </w:r>
      <w:r w:rsidR="00C41EB6">
        <w:br/>
      </w:r>
      <w:r w:rsidR="00C41EB6">
        <w:br/>
      </w:r>
      <w:r w:rsidR="00C41EB6">
        <w:rPr>
          <w:rFonts w:hint="eastAsia"/>
        </w:rPr>
        <w:t>第４項第４号「不正利用の監視」について</w:t>
      </w:r>
      <w:r w:rsidR="00C41EB6">
        <w:br/>
      </w:r>
      <w:r w:rsidR="00C41EB6">
        <w:rPr>
          <w:rFonts w:hint="eastAsia"/>
        </w:rPr>
        <w:t>外部サービス管理者は、外部サービスへの不正利用を検知することが可能な監</w:t>
      </w:r>
      <w:r w:rsidR="00C41EB6">
        <w:rPr>
          <w:rFonts w:hint="eastAsia"/>
        </w:rPr>
        <w:lastRenderedPageBreak/>
        <w:t>視機能を外部サービス提供者に要求し、監視を行うことが求められる。外部サービスの利用者の識別コードを含む外部サービス内に保持される外部サービス利用者の情報に対して、外部サービス提供者がアクセスするものについてはあらかじめ両者で確認し、サービス利用開始後に当該情報へのアクセス履歴を外部サービス利用者が常に監視・確認できることが求められる。</w:t>
      </w:r>
      <w:r w:rsidR="00C41EB6">
        <w:br/>
      </w:r>
      <w:r w:rsidR="00C41EB6">
        <w:br/>
      </w:r>
      <w:r w:rsidR="00C41EB6">
        <w:rPr>
          <w:rFonts w:hint="eastAsia"/>
        </w:rPr>
        <w:t>第５項「暗号化に係る規定を策定」について</w:t>
      </w:r>
      <w:r w:rsidR="00C41EB6">
        <w:br/>
      </w:r>
      <w:r w:rsidR="00C41EB6">
        <w:rPr>
          <w:rFonts w:hint="eastAsia"/>
        </w:rPr>
        <w:t>外部サービスにおいて要機密情報を扱うには情報の流通経路全般において対策が必要となるが、外部サービスの個々の構成要素において対策を採ることは容易ではないため、暗号化機能を利用して対応することが推奨される。暗号化の</w:t>
      </w:r>
      <w:r w:rsidR="00C41EB6" w:rsidRPr="004B654A">
        <w:rPr>
          <w:rFonts w:hint="eastAsia"/>
        </w:rPr>
        <w:t>対策は第</w:t>
      </w:r>
      <w:r w:rsidR="004B654A" w:rsidRPr="004B654A">
        <w:rPr>
          <w:rFonts w:hint="eastAsia"/>
        </w:rPr>
        <w:t>十二</w:t>
      </w:r>
      <w:r w:rsidR="00C41EB6" w:rsidRPr="004B654A">
        <w:rPr>
          <w:rFonts w:hint="eastAsia"/>
        </w:rPr>
        <w:t>章</w:t>
      </w:r>
      <w:r w:rsidR="004B654A" w:rsidRPr="004B654A">
        <w:rPr>
          <w:rFonts w:hint="eastAsia"/>
        </w:rPr>
        <w:t>第五節</w:t>
      </w:r>
      <w:r w:rsidR="00C41EB6" w:rsidRPr="004B654A">
        <w:rPr>
          <w:rFonts w:hint="eastAsia"/>
        </w:rPr>
        <w:t>「暗号・電子署名」のオンプレミスの対応と基本的には</w:t>
      </w:r>
      <w:r w:rsidR="00C41EB6">
        <w:rPr>
          <w:rFonts w:hint="eastAsia"/>
        </w:rPr>
        <w:t>同じであるが、鍵の管理を外部サービス提供者が行う場合は注意が必要である。基本的に鍵の管理は外部サービス利用者側で行う必要があるが、鍵の管理を外部サービス提供者が提供するサービスを利用せざるを得ない場合は、詳細な情報を外部サービス提供者に要求し、リスク評価を行った上で使用する必要がある。</w:t>
      </w:r>
      <w:r w:rsidR="00C41EB6">
        <w:br/>
      </w:r>
      <w:r w:rsidR="00C41EB6">
        <w:br/>
      </w:r>
      <w:r w:rsidR="00C41EB6">
        <w:rPr>
          <w:rFonts w:hint="eastAsia"/>
        </w:rPr>
        <w:t>第６項第１号「他のネットワークと分離されていること」について</w:t>
      </w:r>
      <w:r w:rsidR="00C41EB6">
        <w:br/>
      </w:r>
      <w:r w:rsidR="00C41EB6">
        <w:rPr>
          <w:rFonts w:hint="eastAsia"/>
        </w:rPr>
        <w:t>外部サービス管理者は、外部サービス基盤内における自身の利用するネットワーク</w:t>
      </w:r>
      <w:r w:rsidR="00C41EB6" w:rsidRPr="00C41EB6">
        <w:rPr>
          <w:rFonts w:hint="eastAsia"/>
        </w:rPr>
        <w:t>が他のテナント及び外部サービス提供者が利用するネットワークと分離され、論理的に独立していることを確認することが求められる。</w:t>
      </w:r>
      <w:r w:rsidR="00C41EB6">
        <w:br/>
      </w:r>
      <w:r w:rsidR="00C41EB6">
        <w:br/>
      </w:r>
      <w:r w:rsidR="00C41EB6">
        <w:rPr>
          <w:rFonts w:hint="eastAsia"/>
        </w:rPr>
        <w:t>第７項第１号「設定の誤りを防止するための対策」について</w:t>
      </w:r>
      <w:r w:rsidR="00C41EB6">
        <w:br/>
      </w:r>
      <w:r w:rsidR="00C41EB6">
        <w:rPr>
          <w:rFonts w:hint="eastAsia"/>
        </w:rPr>
        <w:t>外部サービスの設定を変更する場合の設定誤りはサービス自体の停止などの広範囲な障害につながる可能性があり、それを避けるための対策は重要である。設定の誤りや設定漏れを防止するための対策としては、以下を例とする対策を検討すると良い。</w:t>
      </w:r>
      <w:r w:rsidR="00C41EB6">
        <w:br/>
      </w:r>
      <w:r w:rsidR="00C41EB6">
        <w:rPr>
          <w:rFonts w:hint="eastAsia"/>
        </w:rPr>
        <w:t>・定期的な設定の確認</w:t>
      </w:r>
      <w:r w:rsidR="00C41EB6">
        <w:br/>
      </w:r>
      <w:r w:rsidR="00C41EB6">
        <w:rPr>
          <w:rFonts w:hint="eastAsia"/>
        </w:rPr>
        <w:t>・外部サービス提供者が提供するセキュリティ設定・監視ツールの利用</w:t>
      </w:r>
      <w:r w:rsidR="00C41EB6">
        <w:br/>
      </w:r>
      <w:r w:rsidR="00C41EB6">
        <w:rPr>
          <w:rFonts w:hint="eastAsia"/>
        </w:rPr>
        <w:t>・設定権限を与える外部サービス利用者の限定</w:t>
      </w:r>
      <w:r w:rsidR="00C41EB6">
        <w:br/>
      </w:r>
      <w:r w:rsidR="00C41EB6">
        <w:rPr>
          <w:rFonts w:hint="eastAsia"/>
        </w:rPr>
        <w:t>・責任共有モデルにおける外部サービス利用者側の責任範囲の明確化</w:t>
      </w:r>
      <w:r w:rsidR="00C41EB6">
        <w:br/>
      </w:r>
      <w:r w:rsidR="00C41EB6">
        <w:rPr>
          <w:rFonts w:hint="eastAsia"/>
        </w:rPr>
        <w:t>・開発プロセスへのセキュリティ対策の組み込み</w:t>
      </w:r>
      <w:r w:rsidR="00C41EB6">
        <w:br/>
      </w:r>
      <w:r w:rsidR="00C41EB6">
        <w:rPr>
          <w:rFonts w:hint="eastAsia"/>
        </w:rPr>
        <w:t>・外部サービスの機能追加に係る設定の見直し</w:t>
      </w:r>
      <w:r w:rsidR="00C41EB6">
        <w:br/>
      </w:r>
      <w:r w:rsidR="00C41EB6">
        <w:br/>
      </w:r>
      <w:r w:rsidR="00C41EB6">
        <w:rPr>
          <w:rFonts w:hint="eastAsia"/>
        </w:rPr>
        <w:t>第７項第２号「重要操作の手順書の作成と監督者の指導の下での実施」</w:t>
      </w:r>
      <w:r w:rsidR="00C41EB6">
        <w:rPr>
          <w:rFonts w:hint="eastAsia"/>
        </w:rPr>
        <w:t xml:space="preserve"> </w:t>
      </w:r>
      <w:r w:rsidR="00C41EB6">
        <w:rPr>
          <w:rFonts w:hint="eastAsia"/>
        </w:rPr>
        <w:t>について</w:t>
      </w:r>
      <w:r w:rsidR="00C41EB6">
        <w:br/>
      </w:r>
      <w:r w:rsidR="00C41EB6">
        <w:rPr>
          <w:rFonts w:hint="eastAsia"/>
        </w:rPr>
        <w:t>外部サービス管理者は、外部サービス利用者の操作により利用中の外部サービスに重大な障害をもたらすことが予想される操作については、その操作手順を文書化し、実施の際は外部サービス管理者が指名した監督者の監視の下、実施することが求められる。</w:t>
      </w:r>
      <w:r w:rsidR="00C41EB6">
        <w:br/>
      </w:r>
      <w:r w:rsidR="00C41EB6">
        <w:lastRenderedPageBreak/>
        <w:br/>
      </w:r>
      <w:r w:rsidR="00C41EB6">
        <w:rPr>
          <w:rFonts w:hint="eastAsia"/>
        </w:rPr>
        <w:t>第８号第１項「バックアップの確実な実施」について</w:t>
      </w:r>
      <w:r w:rsidR="00C41EB6">
        <w:br/>
      </w:r>
      <w:r w:rsidR="00C41EB6">
        <w:rPr>
          <w:rFonts w:hint="eastAsia"/>
        </w:rPr>
        <w:t>外部サービス管理者は、外部サービス提供者が提供するバックアップ機能を利用する場合、外部サービス提供者にその仕様を要求し要求事項を満たすことを確認する必要がある。また、取得したバックアップが有効であることを定期的に確認することも求められる。</w:t>
      </w:r>
      <w:r w:rsidR="00C41EB6">
        <w:br/>
      </w:r>
      <w:r w:rsidR="00C41EB6">
        <w:br/>
      </w:r>
      <w:r w:rsidR="00C41EB6">
        <w:rPr>
          <w:rFonts w:hint="eastAsia"/>
        </w:rPr>
        <w:t>第８号第２項「十分な可用性の担保、復旧に係る手順の策定と定期的な訓練の実施」について</w:t>
      </w:r>
      <w:r w:rsidR="00C41EB6">
        <w:br/>
      </w:r>
      <w:r w:rsidR="00C41EB6">
        <w:rPr>
          <w:rFonts w:hint="eastAsia"/>
        </w:rPr>
        <w:t>外部サービス管理者は、外部サービスを利用して要安定情報を取り扱う場合、十分な可用性を担保するために当該情報システムに係る情報のバックアップからの復旧手順を文書化し、定期的に訓練を実施することが求められる。また、遠隔地クラスタなどの冗長化構成を採用した場合もフェールオーバー及びフェールバックの検証を定期的に行う必要がある。</w:t>
      </w:r>
      <w:r w:rsidR="00C41EB6">
        <w:br/>
      </w:r>
      <w:r w:rsidR="00C41EB6">
        <w:br/>
      </w:r>
      <w:r w:rsidR="00C41EB6">
        <w:rPr>
          <w:rFonts w:hint="eastAsia"/>
        </w:rPr>
        <w:t>第８号第３項「</w:t>
      </w:r>
      <w:r w:rsidR="00050140">
        <w:rPr>
          <w:rFonts w:hint="eastAsia"/>
        </w:rPr>
        <w:t>変更通知の内容確認と復旧手順の確認」について</w:t>
      </w:r>
      <w:r w:rsidR="00050140">
        <w:br/>
      </w:r>
      <w:r w:rsidR="00050140">
        <w:rPr>
          <w:rFonts w:hint="eastAsia"/>
        </w:rPr>
        <w:t>外部サービス管理者は、外部サービス提供者によるサービス内容の変更が行われる際の事前通知を受けた場合、その影響範囲・影響度を確認し、サービス停止等が発生した場合の復旧手順を確認することが求められる。</w:t>
      </w:r>
      <w:r w:rsidR="00050140">
        <w:br/>
      </w:r>
      <w:r w:rsidR="00050140">
        <w:br/>
      </w:r>
      <w:r w:rsidR="00050140">
        <w:rPr>
          <w:rFonts w:hint="eastAsia"/>
        </w:rPr>
        <w:t>第８項第４号「データ容量、性能等の監視」について</w:t>
      </w:r>
      <w:r w:rsidR="00050140">
        <w:br/>
      </w:r>
      <w:r w:rsidR="00050140">
        <w:rPr>
          <w:rFonts w:hint="eastAsia"/>
        </w:rPr>
        <w:t>外部サービス管理者は、利用する外部サービスで使用済みのデータ容量やサービスの性能について監視を行い、想定された容量・性能内で運用可能であることを確認する</w:t>
      </w:r>
      <w:r w:rsidR="00050140" w:rsidRPr="00050140">
        <w:rPr>
          <w:rFonts w:hint="eastAsia"/>
        </w:rPr>
        <w:t>必要がある。想定を超える利用が予想される場合は、対策を検討することが求められる。</w:t>
      </w:r>
      <w:r w:rsidR="00050140">
        <w:br/>
      </w:r>
      <w:r w:rsidR="00050140">
        <w:br/>
      </w:r>
      <w:r w:rsidR="00050140">
        <w:rPr>
          <w:rFonts w:hint="eastAsia"/>
        </w:rPr>
        <w:t>第９項「インシデント対応に係る規定」について</w:t>
      </w:r>
      <w:r w:rsidR="00050140">
        <w:br/>
      </w:r>
      <w:r w:rsidR="00050140">
        <w:rPr>
          <w:rFonts w:hint="eastAsia"/>
        </w:rPr>
        <w:t>外部サービス利用者は、外部サービスの利用において情報セキュリティインシデント、情報の目的外利用等を認知した場合は、速やかに外部サービス管理者に報告することが求められる。</w:t>
      </w:r>
      <w:r w:rsidR="00050140">
        <w:rPr>
          <w:rFonts w:hint="eastAsia"/>
        </w:rPr>
        <w:t xml:space="preserve"> </w:t>
      </w:r>
      <w:r w:rsidR="00050140">
        <w:rPr>
          <w:rFonts w:hint="eastAsia"/>
        </w:rPr>
        <w:t>また、外部サービス管理者は、外部サービス利用者より報告を受けた場合は、外部サービスの利用を一時停止するなどの必要な措置を講じた上で、契約に基づく対処を外部サービス提供者に講じさせることが必要である。</w:t>
      </w:r>
      <w:r w:rsidR="00050140">
        <w:br/>
      </w:r>
      <w:r w:rsidR="00050140">
        <w:rPr>
          <w:rFonts w:hint="eastAsia"/>
        </w:rPr>
        <w:t>なお、統括情報セキュリティ責任者が整備する対処手順（第十九条第２項解説「「対処手順」について」を参照のこと。）が、情報システムの事情に応じた内容で整備されているならば、情報システム別に整備しなくても構わない。</w:t>
      </w:r>
    </w:p>
    <w:p w14:paraId="076B1D7C" w14:textId="77777777" w:rsidR="00D36136" w:rsidRPr="00C41EB6" w:rsidRDefault="00D36136" w:rsidP="006F3F6A">
      <w:pPr>
        <w:pStyle w:val="aff3"/>
      </w:pPr>
    </w:p>
    <w:p w14:paraId="6859799E" w14:textId="5B771A70" w:rsidR="00C81CCB" w:rsidRPr="00340FB0" w:rsidRDefault="00C81CCB" w:rsidP="00C81CCB">
      <w:pPr>
        <w:rPr>
          <w:rStyle w:val="af7"/>
          <w:rFonts w:ascii="Century" w:hAnsi="Century"/>
        </w:rPr>
      </w:pPr>
      <w:r w:rsidRPr="00A555CA">
        <w:rPr>
          <w:rStyle w:val="af7"/>
          <w:rFonts w:hint="eastAsia"/>
        </w:rPr>
        <w:t>D2101-</w:t>
      </w:r>
      <w:r w:rsidR="00DF3DE7">
        <w:rPr>
          <w:rStyle w:val="af7"/>
        </w:rPr>
        <w:t>79</w:t>
      </w:r>
      <w:r w:rsidRPr="00A555CA">
        <w:rPr>
          <w:rStyle w:val="af7"/>
          <w:rFonts w:hint="eastAsia"/>
        </w:rPr>
        <w:t xml:space="preserve">　（</w:t>
      </w:r>
      <w:r w:rsidRPr="00A555CA">
        <w:rPr>
          <w:rFonts w:eastAsia="ＭＳ ゴシック" w:hint="eastAsia"/>
        </w:rPr>
        <w:t>外部サービス</w:t>
      </w:r>
      <w:r>
        <w:rPr>
          <w:rFonts w:eastAsia="ＭＳ ゴシック" w:hint="eastAsia"/>
        </w:rPr>
        <w:t>を利用した情報システムの</w:t>
      </w:r>
      <w:r w:rsidR="00340FB0">
        <w:rPr>
          <w:rFonts w:eastAsia="ＭＳ ゴシック" w:hint="eastAsia"/>
        </w:rPr>
        <w:t>更改</w:t>
      </w:r>
      <w:r>
        <w:rPr>
          <w:rFonts w:eastAsia="ＭＳ ゴシック" w:hint="eastAsia"/>
        </w:rPr>
        <w:t>・</w:t>
      </w:r>
      <w:r w:rsidR="00340FB0">
        <w:rPr>
          <w:rFonts w:eastAsia="ＭＳ ゴシック" w:hint="eastAsia"/>
        </w:rPr>
        <w:t>廃棄</w:t>
      </w:r>
      <w:r>
        <w:rPr>
          <w:rFonts w:eastAsia="ＭＳ ゴシック" w:hint="eastAsia"/>
        </w:rPr>
        <w:t>時の対策</w:t>
      </w:r>
      <w:r w:rsidRPr="00A555CA">
        <w:rPr>
          <w:rStyle w:val="af7"/>
          <w:rFonts w:hint="eastAsia"/>
        </w:rPr>
        <w:t>）（政府機関統一基準の対応項番</w:t>
      </w:r>
      <w:r>
        <w:rPr>
          <w:rStyle w:val="af7"/>
          <w:rFonts w:hint="eastAsia"/>
        </w:rPr>
        <w:t>4.2.1(</w:t>
      </w:r>
      <w:r>
        <w:rPr>
          <w:rStyle w:val="af7"/>
        </w:rPr>
        <w:t>8</w:t>
      </w:r>
      <w:r w:rsidRPr="00A555CA">
        <w:rPr>
          <w:rStyle w:val="af7"/>
          <w:rFonts w:hint="eastAsia"/>
        </w:rPr>
        <w:t>)</w:t>
      </w:r>
      <w:r w:rsidRPr="00A555CA">
        <w:rPr>
          <w:rStyle w:val="af7"/>
          <w:rFonts w:hint="eastAsia"/>
        </w:rPr>
        <w:t>）</w:t>
      </w:r>
    </w:p>
    <w:p w14:paraId="4B9BA047" w14:textId="033E2CE2" w:rsidR="00C81CCB" w:rsidRDefault="00C81CCB" w:rsidP="00C81CCB">
      <w:pPr>
        <w:pStyle w:val="aff3"/>
      </w:pPr>
      <w:r w:rsidRPr="00A555CA">
        <w:rPr>
          <w:rFonts w:hint="eastAsia"/>
        </w:rPr>
        <w:t>第</w:t>
      </w:r>
      <w:r w:rsidR="00DF3DE7">
        <w:rPr>
          <w:rFonts w:hint="eastAsia"/>
        </w:rPr>
        <w:t>七十九</w:t>
      </w:r>
      <w:r w:rsidRPr="00A555CA">
        <w:rPr>
          <w:rFonts w:hint="eastAsia"/>
        </w:rPr>
        <w:t xml:space="preserve">条　</w:t>
      </w:r>
      <w:r>
        <w:rPr>
          <w:rFonts w:hint="eastAsia"/>
        </w:rPr>
        <w:t>全学実施</w:t>
      </w:r>
      <w:r w:rsidRPr="00A555CA">
        <w:rPr>
          <w:rFonts w:hint="eastAsia"/>
        </w:rPr>
        <w:t>責任者は、</w:t>
      </w:r>
      <w:r w:rsidR="00CF30EB" w:rsidRPr="00CF30EB">
        <w:rPr>
          <w:rFonts w:hint="eastAsia"/>
        </w:rPr>
        <w:t>外部サービスの特性や責任分界点に係る考え方を踏まえ、以下</w:t>
      </w:r>
      <w:r w:rsidR="00CF30EB" w:rsidRPr="00CF30EB">
        <w:rPr>
          <w:rFonts w:hint="eastAsia"/>
        </w:rPr>
        <w:lastRenderedPageBreak/>
        <w:t>を含む外部サービスの利用を終了する際のセキュリティ対策を規定すること</w:t>
      </w:r>
      <w:r>
        <w:rPr>
          <w:rFonts w:hint="eastAsia"/>
        </w:rPr>
        <w:t>。</w:t>
      </w:r>
    </w:p>
    <w:p w14:paraId="2C60A3A1" w14:textId="0A3912BB" w:rsidR="00C81CCB" w:rsidRDefault="00C81CCB" w:rsidP="00C81CCB">
      <w:pPr>
        <w:pStyle w:val="aff4"/>
      </w:pPr>
      <w:r w:rsidRPr="00A555CA">
        <w:rPr>
          <w:rFonts w:hint="eastAsia"/>
        </w:rPr>
        <w:t xml:space="preserve">一　</w:t>
      </w:r>
      <w:r w:rsidR="00CF30EB">
        <w:rPr>
          <w:rFonts w:hint="eastAsia"/>
        </w:rPr>
        <w:t>外部サービス利用終了時における対策</w:t>
      </w:r>
    </w:p>
    <w:p w14:paraId="1272172E" w14:textId="37D77403" w:rsidR="00C81CCB" w:rsidRDefault="00C81CCB" w:rsidP="00C81CCB">
      <w:pPr>
        <w:pStyle w:val="aff4"/>
      </w:pPr>
      <w:r>
        <w:rPr>
          <w:rFonts w:hint="eastAsia"/>
        </w:rPr>
        <w:t xml:space="preserve">二　</w:t>
      </w:r>
      <w:r w:rsidR="00CF30EB">
        <w:rPr>
          <w:rFonts w:hint="eastAsia"/>
        </w:rPr>
        <w:t>外部サービスで取り扱った情報の廃棄</w:t>
      </w:r>
    </w:p>
    <w:p w14:paraId="3DF00253" w14:textId="171823D7" w:rsidR="00C81CCB" w:rsidRDefault="00C81CCB" w:rsidP="00C81CCB">
      <w:pPr>
        <w:pStyle w:val="aff4"/>
      </w:pPr>
      <w:r>
        <w:rPr>
          <w:rFonts w:hint="eastAsia"/>
        </w:rPr>
        <w:t xml:space="preserve">三　</w:t>
      </w:r>
      <w:r w:rsidR="00CF30EB">
        <w:rPr>
          <w:rFonts w:hint="eastAsia"/>
        </w:rPr>
        <w:t>外部サービスの利用のために作成したアカウントの廃棄</w:t>
      </w:r>
    </w:p>
    <w:p w14:paraId="72971BC2" w14:textId="4887AE7C" w:rsidR="00CF30EB" w:rsidRDefault="00CF30EB" w:rsidP="00CF30EB">
      <w:pPr>
        <w:pStyle w:val="aff3"/>
      </w:pPr>
      <w:r>
        <w:rPr>
          <w:rFonts w:hint="eastAsia"/>
        </w:rPr>
        <w:t xml:space="preserve">２　</w:t>
      </w:r>
      <w:r w:rsidRPr="00CF30EB">
        <w:rPr>
          <w:rFonts w:hint="eastAsia"/>
        </w:rPr>
        <w:t>外部サービス管理者は、前項において定める規定に対し、外部サービスの利用終了時に実施状況を確認・記録すること</w:t>
      </w:r>
      <w:r>
        <w:rPr>
          <w:rFonts w:hint="eastAsia"/>
        </w:rPr>
        <w:t>。</w:t>
      </w:r>
    </w:p>
    <w:p w14:paraId="78195914" w14:textId="65831636" w:rsidR="00DF3DE7" w:rsidRDefault="00DF3DE7" w:rsidP="00DF3DE7">
      <w:pPr>
        <w:pStyle w:val="afff0"/>
      </w:pPr>
      <w:r w:rsidRPr="007A1819">
        <w:rPr>
          <w:rFonts w:hint="eastAsia"/>
        </w:rPr>
        <w:t>注意：本条第</w:t>
      </w:r>
      <w:r>
        <w:rPr>
          <w:rFonts w:hint="eastAsia"/>
        </w:rPr>
        <w:t>１</w:t>
      </w:r>
      <w:r w:rsidRPr="007A1819">
        <w:rPr>
          <w:rFonts w:hint="eastAsia"/>
        </w:rPr>
        <w:t>項</w:t>
      </w:r>
      <w:r>
        <w:rPr>
          <w:rFonts w:hint="eastAsia"/>
        </w:rPr>
        <w:t>及び次条各項</w:t>
      </w:r>
      <w:r w:rsidRPr="007A1819">
        <w:rPr>
          <w:rFonts w:hint="eastAsia"/>
        </w:rPr>
        <w:t>は本基準の対象機関に対し、外部サービスを利用し</w:t>
      </w:r>
      <w:r>
        <w:rPr>
          <w:rFonts w:hint="eastAsia"/>
        </w:rPr>
        <w:t>た</w:t>
      </w:r>
      <w:r w:rsidRPr="007A1819">
        <w:rPr>
          <w:rFonts w:hint="eastAsia"/>
        </w:rPr>
        <w:t>情報システム</w:t>
      </w:r>
      <w:r>
        <w:rPr>
          <w:rFonts w:hint="eastAsia"/>
        </w:rPr>
        <w:t>の利用を終了する</w:t>
      </w:r>
      <w:r w:rsidRPr="007A1819">
        <w:rPr>
          <w:rFonts w:hint="eastAsia"/>
        </w:rPr>
        <w:t>際のセキュリティ対策を定めることを求める規定である。本条第</w:t>
      </w:r>
      <w:r>
        <w:rPr>
          <w:rFonts w:hint="eastAsia"/>
        </w:rPr>
        <w:t>１</w:t>
      </w:r>
      <w:r w:rsidRPr="007A1819">
        <w:rPr>
          <w:rFonts w:hint="eastAsia"/>
        </w:rPr>
        <w:t>項の取扱方法として、次の２つが考えられる。</w:t>
      </w:r>
      <w:r w:rsidRPr="007A1819">
        <w:br/>
      </w:r>
      <w:r w:rsidRPr="00B84BAC">
        <w:rPr>
          <w:rFonts w:ascii="ＭＳ 明朝" w:hAnsi="ＭＳ 明朝" w:cs="ＭＳ 明朝" w:hint="eastAsia"/>
        </w:rPr>
        <w:t>① 手順の整備担当者に対する統制事項として、本規定を利用する方法</w:t>
      </w:r>
      <w:r w:rsidRPr="00051C1F">
        <w:rPr>
          <w:rFonts w:ascii="ＭＳ 明朝" w:hAnsi="ＭＳ 明朝" w:cs="ＭＳ 明朝"/>
        </w:rPr>
        <w:br/>
      </w:r>
      <w:r w:rsidRPr="006A5EBF">
        <w:rPr>
          <w:rFonts w:ascii="ＭＳ 明朝" w:hAnsi="ＭＳ 明朝" w:cs="ＭＳ 明朝" w:hint="eastAsia"/>
        </w:rPr>
        <w:t>次に例示するように、対応する文書名を明示する形に修正することが考えられる。このとき、第１号以下の内容は大学等の事情に応じて適宜調整して差し支えない。</w:t>
      </w:r>
      <w:r w:rsidRPr="00D46D26">
        <w:rPr>
          <w:rFonts w:ascii="ＭＳ 明朝" w:hAnsi="ＭＳ 明朝" w:cs="ＭＳ 明朝"/>
        </w:rPr>
        <w:br/>
      </w:r>
      <w:r w:rsidRPr="00D34F1B">
        <w:rPr>
          <w:rFonts w:ascii="ＭＳ 明朝" w:hAnsi="ＭＳ 明朝" w:cs="ＭＳ 明朝" w:hint="eastAsia"/>
        </w:rPr>
        <w:t>『</w:t>
      </w:r>
      <w:r>
        <w:rPr>
          <w:rFonts w:ascii="ＭＳ 明朝" w:hAnsi="ＭＳ 明朝" w:cs="ＭＳ 明朝" w:hint="eastAsia"/>
        </w:rPr>
        <w:t>全学実施</w:t>
      </w:r>
      <w:r w:rsidRPr="007A1819">
        <w:rPr>
          <w:rFonts w:ascii="ＭＳ 明朝" w:hAnsi="ＭＳ 明朝" w:cs="ＭＳ 明朝" w:hint="eastAsia"/>
        </w:rPr>
        <w:t>責任者は、</w:t>
      </w:r>
      <w:r w:rsidRPr="007A1819">
        <w:rPr>
          <w:rFonts w:hint="eastAsia"/>
        </w:rPr>
        <w:t>外部サービスを利用し</w:t>
      </w:r>
      <w:r>
        <w:rPr>
          <w:rFonts w:hint="eastAsia"/>
        </w:rPr>
        <w:t>た</w:t>
      </w:r>
      <w:r w:rsidRPr="007A1819">
        <w:rPr>
          <w:rFonts w:hint="eastAsia"/>
        </w:rPr>
        <w:t>情報システム</w:t>
      </w:r>
      <w:r>
        <w:rPr>
          <w:rFonts w:hint="eastAsia"/>
        </w:rPr>
        <w:t>の利用を終了</w:t>
      </w:r>
      <w:r w:rsidRPr="007A1819">
        <w:rPr>
          <w:rFonts w:hint="eastAsia"/>
        </w:rPr>
        <w:t>する際のセキュリティ対策</w:t>
      </w:r>
      <w:r w:rsidRPr="007A1819">
        <w:rPr>
          <w:rFonts w:ascii="ＭＳ 明朝" w:hAnsi="ＭＳ 明朝" w:cs="ＭＳ 明朝" w:hint="eastAsia"/>
        </w:rPr>
        <w:t>として、以下の内容を</w:t>
      </w:r>
      <w:r w:rsidRPr="007A1819">
        <w:rPr>
          <w:rFonts w:hint="eastAsia"/>
        </w:rPr>
        <w:t>「</w:t>
      </w:r>
      <w:r w:rsidRPr="007A1819">
        <w:rPr>
          <w:rFonts w:hint="eastAsia"/>
          <w:i/>
        </w:rPr>
        <w:t>規定文書名</w:t>
      </w:r>
      <w:r w:rsidRPr="007A1819">
        <w:rPr>
          <w:rFonts w:hint="eastAsia"/>
        </w:rPr>
        <w:t>」に反映させる</w:t>
      </w:r>
      <w:r w:rsidRPr="007A1819">
        <w:rPr>
          <w:rFonts w:ascii="ＭＳ 明朝" w:hAnsi="ＭＳ 明朝" w:cs="ＭＳ 明朝" w:hint="eastAsia"/>
        </w:rPr>
        <w:t>こと</w:t>
      </w:r>
      <w:r w:rsidRPr="007A1819">
        <w:rPr>
          <w:rFonts w:hint="eastAsia"/>
        </w:rPr>
        <w:t>。</w:t>
      </w:r>
      <w:r w:rsidRPr="007A1819">
        <w:rPr>
          <w:rFonts w:ascii="ＭＳ 明朝" w:hAnsi="ＭＳ 明朝" w:cs="ＭＳ 明朝" w:hint="eastAsia"/>
        </w:rPr>
        <w:t>』</w:t>
      </w:r>
      <w:r w:rsidRPr="007A1819">
        <w:rPr>
          <w:rFonts w:ascii="ＭＳ 明朝" w:hAnsi="ＭＳ 明朝" w:cs="ＭＳ 明朝"/>
        </w:rPr>
        <w:br/>
      </w:r>
      <w:r w:rsidRPr="007A1819">
        <w:rPr>
          <w:rFonts w:ascii="ＭＳ 明朝" w:hAnsi="ＭＳ 明朝" w:cs="ＭＳ 明朝" w:hint="eastAsia"/>
        </w:rPr>
        <w:t>②</w:t>
      </w:r>
      <w:r w:rsidRPr="007A1819">
        <w:rPr>
          <w:rFonts w:ascii="ＭＳ 明朝" w:hAnsi="ＭＳ 明朝" w:cs="ＭＳ 明朝"/>
        </w:rPr>
        <w:t xml:space="preserve"> </w:t>
      </w:r>
      <w:r>
        <w:rPr>
          <w:rFonts w:ascii="ＭＳ 明朝" w:hAnsi="ＭＳ 明朝" w:cs="ＭＳ 明朝" w:hint="eastAsia"/>
        </w:rPr>
        <w:t>対策が</w:t>
      </w:r>
      <w:r w:rsidRPr="007A1819">
        <w:rPr>
          <w:rFonts w:ascii="ＭＳ 明朝" w:hAnsi="ＭＳ 明朝" w:cs="ＭＳ 明朝" w:hint="eastAsia"/>
        </w:rPr>
        <w:t>予め整備されることを前提に、本規定を省く方法</w:t>
      </w:r>
      <w:r w:rsidRPr="007A1819">
        <w:br/>
      </w:r>
      <w:r w:rsidRPr="007A1819">
        <w:rPr>
          <w:rFonts w:hint="eastAsia"/>
        </w:rPr>
        <w:t>本条第</w:t>
      </w:r>
      <w:r>
        <w:rPr>
          <w:rFonts w:hint="eastAsia"/>
        </w:rPr>
        <w:t>１</w:t>
      </w:r>
      <w:r w:rsidRPr="007A1819">
        <w:rPr>
          <w:rFonts w:hint="eastAsia"/>
        </w:rPr>
        <w:t>項を削除するか、次に例示するような内容に置換することが考えられる</w:t>
      </w:r>
      <w:r w:rsidRPr="00B84BAC">
        <w:rPr>
          <w:rFonts w:hint="eastAsia"/>
        </w:rPr>
        <w:t>。</w:t>
      </w:r>
      <w:r w:rsidRPr="00B84BAC">
        <w:br/>
      </w:r>
      <w:r w:rsidRPr="00051C1F">
        <w:rPr>
          <w:rFonts w:hint="eastAsia"/>
        </w:rPr>
        <w:t>『</w:t>
      </w:r>
      <w:r w:rsidRPr="007A1819">
        <w:rPr>
          <w:rFonts w:hint="eastAsia"/>
        </w:rPr>
        <w:t>外部サービスを利用し</w:t>
      </w:r>
      <w:r w:rsidR="004C2603">
        <w:rPr>
          <w:rFonts w:hint="eastAsia"/>
        </w:rPr>
        <w:t>た</w:t>
      </w:r>
      <w:r w:rsidRPr="007A1819">
        <w:rPr>
          <w:rFonts w:hint="eastAsia"/>
        </w:rPr>
        <w:t>情報システムを</w:t>
      </w:r>
      <w:r w:rsidR="004C2603">
        <w:rPr>
          <w:rFonts w:hint="eastAsia"/>
        </w:rPr>
        <w:t>運用する部局技術責任者又は職場情報セキュリティ責任者</w:t>
      </w:r>
      <w:r w:rsidRPr="007A1819">
        <w:rPr>
          <w:rFonts w:hint="eastAsia"/>
        </w:rPr>
        <w:t>は、</w:t>
      </w:r>
      <w:r w:rsidR="004C2603">
        <w:rPr>
          <w:rFonts w:hint="eastAsia"/>
        </w:rPr>
        <w:t>情報システムの利用を終了する際に</w:t>
      </w:r>
      <w:r w:rsidRPr="007A1819">
        <w:rPr>
          <w:rFonts w:hint="eastAsia"/>
        </w:rPr>
        <w:t>「</w:t>
      </w:r>
      <w:r w:rsidRPr="007A1819">
        <w:rPr>
          <w:rFonts w:hint="eastAsia"/>
          <w:i/>
        </w:rPr>
        <w:t>規定文書名</w:t>
      </w:r>
      <w:r w:rsidRPr="007A1819">
        <w:rPr>
          <w:rFonts w:hint="eastAsia"/>
        </w:rPr>
        <w:t>」において規定されているセキュリティ</w:t>
      </w:r>
      <w:r>
        <w:rPr>
          <w:rFonts w:hint="eastAsia"/>
        </w:rPr>
        <w:t>対策</w:t>
      </w:r>
      <w:r w:rsidRPr="007A1819">
        <w:rPr>
          <w:rFonts w:hint="eastAsia"/>
        </w:rPr>
        <w:t>を</w:t>
      </w:r>
      <w:r>
        <w:rPr>
          <w:rFonts w:hint="eastAsia"/>
        </w:rPr>
        <w:t>実施</w:t>
      </w:r>
      <w:r w:rsidRPr="007A1819">
        <w:rPr>
          <w:rFonts w:hint="eastAsia"/>
        </w:rPr>
        <w:t>すること。（第１号以下は削除）』</w:t>
      </w:r>
    </w:p>
    <w:p w14:paraId="70F80D80" w14:textId="1B398A38" w:rsidR="004C2603" w:rsidRDefault="004C2603" w:rsidP="004E00F9"/>
    <w:p w14:paraId="604205C2" w14:textId="12A69A34" w:rsidR="004C2603" w:rsidRPr="00340FB0" w:rsidRDefault="004C2603" w:rsidP="004C2603">
      <w:pPr>
        <w:rPr>
          <w:rStyle w:val="af7"/>
          <w:rFonts w:ascii="Century" w:hAnsi="Century"/>
        </w:rPr>
      </w:pPr>
      <w:r w:rsidRPr="00A555CA">
        <w:rPr>
          <w:rStyle w:val="af7"/>
          <w:rFonts w:hint="eastAsia"/>
        </w:rPr>
        <w:t>D2101-</w:t>
      </w:r>
      <w:r>
        <w:rPr>
          <w:rStyle w:val="af7"/>
        </w:rPr>
        <w:t>80</w:t>
      </w:r>
      <w:r w:rsidRPr="00A555CA">
        <w:rPr>
          <w:rStyle w:val="af7"/>
          <w:rFonts w:hint="eastAsia"/>
        </w:rPr>
        <w:t xml:space="preserve">　（</w:t>
      </w:r>
      <w:r w:rsidRPr="00A555CA">
        <w:rPr>
          <w:rFonts w:eastAsia="ＭＳ ゴシック" w:hint="eastAsia"/>
        </w:rPr>
        <w:t>外部サービス</w:t>
      </w:r>
      <w:r>
        <w:rPr>
          <w:rFonts w:eastAsia="ＭＳ ゴシック" w:hint="eastAsia"/>
        </w:rPr>
        <w:t>を利用した情報システムの更改・廃棄時の対策</w:t>
      </w:r>
      <w:r w:rsidRPr="00A555CA">
        <w:rPr>
          <w:rStyle w:val="af7"/>
          <w:rFonts w:hint="eastAsia"/>
        </w:rPr>
        <w:t>）（政府機関統一基準の対応項番</w:t>
      </w:r>
      <w:r>
        <w:rPr>
          <w:rStyle w:val="af7"/>
          <w:rFonts w:hint="eastAsia"/>
        </w:rPr>
        <w:t>4.2.1(</w:t>
      </w:r>
      <w:r>
        <w:rPr>
          <w:rStyle w:val="af7"/>
        </w:rPr>
        <w:t>8</w:t>
      </w:r>
      <w:r w:rsidRPr="00A555CA">
        <w:rPr>
          <w:rStyle w:val="af7"/>
          <w:rFonts w:hint="eastAsia"/>
        </w:rPr>
        <w:t>)</w:t>
      </w:r>
      <w:r>
        <w:rPr>
          <w:rStyle w:val="af7"/>
        </w:rPr>
        <w:t>-1,2,3</w:t>
      </w:r>
      <w:r w:rsidRPr="00A555CA">
        <w:rPr>
          <w:rStyle w:val="af7"/>
          <w:rFonts w:hint="eastAsia"/>
        </w:rPr>
        <w:t>）</w:t>
      </w:r>
    </w:p>
    <w:p w14:paraId="5FE3DD9C" w14:textId="760A0996" w:rsidR="004C2603" w:rsidRDefault="004C2603" w:rsidP="004C2603">
      <w:pPr>
        <w:pStyle w:val="aff3"/>
      </w:pPr>
      <w:r w:rsidRPr="00A555CA">
        <w:rPr>
          <w:rFonts w:hint="eastAsia"/>
        </w:rPr>
        <w:t>第</w:t>
      </w:r>
      <w:r w:rsidR="001F2666">
        <w:rPr>
          <w:rFonts w:hint="eastAsia"/>
        </w:rPr>
        <w:t>八十</w:t>
      </w:r>
      <w:r w:rsidRPr="00A555CA">
        <w:rPr>
          <w:rFonts w:hint="eastAsia"/>
        </w:rPr>
        <w:t xml:space="preserve">条　</w:t>
      </w:r>
      <w:r>
        <w:rPr>
          <w:rFonts w:hint="eastAsia"/>
        </w:rPr>
        <w:t>全学実施</w:t>
      </w:r>
      <w:r w:rsidRPr="00A555CA">
        <w:rPr>
          <w:rFonts w:hint="eastAsia"/>
        </w:rPr>
        <w:t>責任者は、</w:t>
      </w:r>
      <w:r w:rsidRPr="004C2603">
        <w:rPr>
          <w:rFonts w:hint="eastAsia"/>
        </w:rPr>
        <w:t>更改・廃棄時における利用終了手順に係る規定を策定する場合、以下を含む内容を規定すること</w:t>
      </w:r>
      <w:r>
        <w:rPr>
          <w:rFonts w:hint="eastAsia"/>
        </w:rPr>
        <w:t>。</w:t>
      </w:r>
    </w:p>
    <w:p w14:paraId="13FE0271" w14:textId="77777777" w:rsidR="004C2603" w:rsidRDefault="004C2603" w:rsidP="004C2603">
      <w:pPr>
        <w:pStyle w:val="aff4"/>
      </w:pPr>
      <w:r w:rsidRPr="00A555CA">
        <w:rPr>
          <w:rFonts w:hint="eastAsia"/>
        </w:rPr>
        <w:t xml:space="preserve">一　</w:t>
      </w:r>
      <w:r>
        <w:rPr>
          <w:rFonts w:hint="eastAsia"/>
        </w:rPr>
        <w:t>外部サービスの利用を終了する場合の移行計画書若しくは終了計画書の作成</w:t>
      </w:r>
    </w:p>
    <w:p w14:paraId="43B9865C" w14:textId="7692545B" w:rsidR="004C2603" w:rsidRDefault="004C2603" w:rsidP="004C2603">
      <w:pPr>
        <w:pStyle w:val="aff4"/>
      </w:pPr>
      <w:r>
        <w:rPr>
          <w:rFonts w:hint="eastAsia"/>
        </w:rPr>
        <w:t>二　移行計画書若しくは終了計画書の外部サービス利用者への事前通知</w:t>
      </w:r>
    </w:p>
    <w:p w14:paraId="45156F6C" w14:textId="47AB5F75" w:rsidR="004C2603" w:rsidRDefault="004C2603" w:rsidP="004C2603">
      <w:pPr>
        <w:pStyle w:val="aff3"/>
      </w:pPr>
      <w:r>
        <w:rPr>
          <w:rFonts w:hint="eastAsia"/>
        </w:rPr>
        <w:t>２</w:t>
      </w:r>
      <w:r w:rsidRPr="00A555CA">
        <w:rPr>
          <w:rFonts w:hint="eastAsia"/>
        </w:rPr>
        <w:t xml:space="preserve">　</w:t>
      </w:r>
      <w:r>
        <w:rPr>
          <w:rFonts w:hint="eastAsia"/>
        </w:rPr>
        <w:t>全学実施</w:t>
      </w:r>
      <w:r w:rsidRPr="00A555CA">
        <w:rPr>
          <w:rFonts w:hint="eastAsia"/>
        </w:rPr>
        <w:t>責任者は、</w:t>
      </w:r>
      <w:r>
        <w:rPr>
          <w:rFonts w:hint="eastAsia"/>
        </w:rPr>
        <w:t>更改・廃棄時における情報の廃棄に係る規定を策定する場合、以下を含む内容を規定すること。</w:t>
      </w:r>
    </w:p>
    <w:p w14:paraId="0EDCA3EF" w14:textId="77777777" w:rsidR="004C2603" w:rsidRDefault="004C2603" w:rsidP="004C2603">
      <w:pPr>
        <w:pStyle w:val="aff4"/>
      </w:pPr>
      <w:r w:rsidRPr="00A555CA">
        <w:rPr>
          <w:rFonts w:hint="eastAsia"/>
        </w:rPr>
        <w:t xml:space="preserve">一　</w:t>
      </w:r>
      <w:r>
        <w:rPr>
          <w:rFonts w:hint="eastAsia"/>
        </w:rPr>
        <w:t>情報の廃棄方法</w:t>
      </w:r>
      <w:r>
        <w:rPr>
          <w:rFonts w:hint="eastAsia"/>
        </w:rPr>
        <w:t xml:space="preserve"> </w:t>
      </w:r>
    </w:p>
    <w:p w14:paraId="6260654A" w14:textId="1DB4E22E" w:rsidR="004C2603" w:rsidRDefault="004C2603" w:rsidP="004C2603">
      <w:pPr>
        <w:pStyle w:val="aff4"/>
      </w:pPr>
      <w:r>
        <w:rPr>
          <w:rFonts w:hint="eastAsia"/>
        </w:rPr>
        <w:t>二　基盤となる物理機器の廃棄</w:t>
      </w:r>
    </w:p>
    <w:p w14:paraId="4026EBC3" w14:textId="6DD2232B" w:rsidR="004C2603" w:rsidRDefault="004C2603" w:rsidP="004C2603">
      <w:pPr>
        <w:pStyle w:val="aff3"/>
      </w:pPr>
      <w:r>
        <w:rPr>
          <w:rFonts w:hint="eastAsia"/>
        </w:rPr>
        <w:t>３</w:t>
      </w:r>
      <w:r w:rsidRPr="00A555CA">
        <w:rPr>
          <w:rFonts w:hint="eastAsia"/>
        </w:rPr>
        <w:t xml:space="preserve">　</w:t>
      </w:r>
      <w:r>
        <w:rPr>
          <w:rFonts w:hint="eastAsia"/>
        </w:rPr>
        <w:t>全学実施</w:t>
      </w:r>
      <w:r w:rsidRPr="00A555CA">
        <w:rPr>
          <w:rFonts w:hint="eastAsia"/>
        </w:rPr>
        <w:t>責任者は、</w:t>
      </w:r>
      <w:r>
        <w:rPr>
          <w:rFonts w:hint="eastAsia"/>
        </w:rPr>
        <w:t>更改・廃棄時におけるアカウントの廃棄に係る規定を策定する場合、以下を含む内容を規定すること。</w:t>
      </w:r>
    </w:p>
    <w:p w14:paraId="7489EC8C" w14:textId="77777777" w:rsidR="004C2603" w:rsidRDefault="004C2603" w:rsidP="004C2603">
      <w:pPr>
        <w:pStyle w:val="aff4"/>
      </w:pPr>
      <w:r w:rsidRPr="00A555CA">
        <w:rPr>
          <w:rFonts w:hint="eastAsia"/>
        </w:rPr>
        <w:t xml:space="preserve">一　</w:t>
      </w:r>
      <w:r>
        <w:rPr>
          <w:rFonts w:hint="eastAsia"/>
        </w:rPr>
        <w:t>作成された外部サービス利用者アカウントの削除</w:t>
      </w:r>
    </w:p>
    <w:p w14:paraId="6A449BDC" w14:textId="78288F6F" w:rsidR="004C2603" w:rsidRDefault="004C2603" w:rsidP="004C2603">
      <w:pPr>
        <w:pStyle w:val="aff4"/>
      </w:pPr>
      <w:r>
        <w:rPr>
          <w:rFonts w:hint="eastAsia"/>
        </w:rPr>
        <w:t>二　利用した外部サービス管理者アカウントの削除・返却と再利用の確認</w:t>
      </w:r>
    </w:p>
    <w:p w14:paraId="302F7CC5" w14:textId="4DE8601D" w:rsidR="004C2603" w:rsidRDefault="004C2603" w:rsidP="004C2603">
      <w:pPr>
        <w:pStyle w:val="aff4"/>
      </w:pPr>
      <w:r>
        <w:rPr>
          <w:rFonts w:hint="eastAsia"/>
        </w:rPr>
        <w:t>三　外部サービス利用者アカウント以外の特殊なアカウントの削除と関連情報の廃棄</w:t>
      </w:r>
    </w:p>
    <w:p w14:paraId="09783B9F" w14:textId="4E679E8D" w:rsidR="004C2603" w:rsidRPr="004C2603" w:rsidRDefault="004C2603" w:rsidP="004C2603">
      <w:pPr>
        <w:pStyle w:val="afff0"/>
      </w:pPr>
      <w:r w:rsidRPr="007A1819">
        <w:rPr>
          <w:rFonts w:hint="eastAsia"/>
        </w:rPr>
        <w:t>注意：</w:t>
      </w:r>
      <w:r>
        <w:rPr>
          <w:rFonts w:hint="eastAsia"/>
        </w:rPr>
        <w:t>前条の「注意」を参照のこと。</w:t>
      </w:r>
    </w:p>
    <w:p w14:paraId="785946FD" w14:textId="2D73DA2E" w:rsidR="004E00F9" w:rsidRDefault="00DF3DE7" w:rsidP="00206E0B">
      <w:pPr>
        <w:pStyle w:val="a9"/>
      </w:pPr>
      <w:r>
        <w:rPr>
          <w:rFonts w:hint="eastAsia"/>
        </w:rPr>
        <w:t>解説：第</w:t>
      </w:r>
      <w:r w:rsidR="004C2603">
        <w:rPr>
          <w:rFonts w:hint="eastAsia"/>
        </w:rPr>
        <w:t>１</w:t>
      </w:r>
      <w:r>
        <w:rPr>
          <w:rFonts w:hint="eastAsia"/>
        </w:rPr>
        <w:t>項</w:t>
      </w:r>
      <w:r w:rsidR="004C2603">
        <w:rPr>
          <w:rFonts w:hint="eastAsia"/>
        </w:rPr>
        <w:t>第１号</w:t>
      </w:r>
      <w:r>
        <w:rPr>
          <w:rFonts w:hint="eastAsia"/>
        </w:rPr>
        <w:t>「</w:t>
      </w:r>
      <w:r w:rsidR="004C2603" w:rsidRPr="004C2603">
        <w:rPr>
          <w:rFonts w:hint="eastAsia"/>
        </w:rPr>
        <w:t>移行計画書若しくは終了計画書の作成</w:t>
      </w:r>
      <w:r>
        <w:rPr>
          <w:rFonts w:hint="eastAsia"/>
        </w:rPr>
        <w:t>」について</w:t>
      </w:r>
      <w:r>
        <w:br/>
      </w:r>
      <w:r w:rsidR="004E00F9">
        <w:rPr>
          <w:rFonts w:hint="eastAsia"/>
        </w:rPr>
        <w:lastRenderedPageBreak/>
        <w:t>外部サービス管理者は、外部サービスの利用終了において、外部サービス利用者への影響を考慮して移行計画書若しくは終了計画書を作成し、外部サービスの利用許可権限者に承認を得た上で外部サービス利用者に提示することが求められる。いずれの計画書にも以下を例とする内容が記載されていることが求められる。</w:t>
      </w:r>
      <w:r w:rsidR="004E00F9">
        <w:br/>
      </w:r>
      <w:r w:rsidR="004E00F9">
        <w:rPr>
          <w:rFonts w:hint="eastAsia"/>
        </w:rPr>
        <w:t>・当該外部サービス名</w:t>
      </w:r>
      <w:r w:rsidR="004E00F9">
        <w:br/>
      </w:r>
      <w:r w:rsidR="004E00F9">
        <w:rPr>
          <w:rFonts w:hint="eastAsia"/>
        </w:rPr>
        <w:t>・サービスの利用終了日時</w:t>
      </w:r>
      <w:r w:rsidR="004E00F9">
        <w:br/>
      </w:r>
      <w:r w:rsidR="004E00F9">
        <w:rPr>
          <w:rFonts w:hint="eastAsia"/>
        </w:rPr>
        <w:t>・情報の廃棄日時</w:t>
      </w:r>
      <w:r w:rsidR="004E00F9">
        <w:br/>
      </w:r>
      <w:r w:rsidR="004E00F9">
        <w:rPr>
          <w:rFonts w:hint="eastAsia"/>
        </w:rPr>
        <w:t>（他の外部サービスへの移行を行う場合</w:t>
      </w:r>
      <w:r w:rsidR="004E00F9">
        <w:br/>
      </w:r>
      <w:r w:rsidR="004E00F9">
        <w:rPr>
          <w:rFonts w:hint="eastAsia"/>
        </w:rPr>
        <w:t>・移行先の外部サービス名</w:t>
      </w:r>
      <w:r w:rsidR="004E00F9">
        <w:br/>
      </w:r>
      <w:r w:rsidR="004E00F9">
        <w:rPr>
          <w:rFonts w:hint="eastAsia"/>
        </w:rPr>
        <w:t>・移行手順</w:t>
      </w:r>
      <w:r w:rsidR="004E00F9">
        <w:br/>
      </w:r>
      <w:r w:rsidR="004E00F9">
        <w:br/>
      </w:r>
      <w:r w:rsidR="004E00F9">
        <w:rPr>
          <w:rFonts w:hint="eastAsia"/>
        </w:rPr>
        <w:t>第１項第２号「外部サービス利用者への事前通知」について</w:t>
      </w:r>
      <w:r w:rsidR="004E00F9">
        <w:rPr>
          <w:rFonts w:hint="eastAsia"/>
        </w:rPr>
        <w:t xml:space="preserve"> </w:t>
      </w:r>
      <w:r w:rsidR="004E00F9">
        <w:br/>
      </w:r>
      <w:r w:rsidR="004E00F9">
        <w:rPr>
          <w:rFonts w:hint="eastAsia"/>
        </w:rPr>
        <w:t>外部サービス管理者は、作成した移行計画書若しくは終了計画書を当該サービスを利用する利用者に対して十分な余裕をもって通知することが求められる。</w:t>
      </w:r>
      <w:r w:rsidR="004E00F9">
        <w:br/>
      </w:r>
      <w:r w:rsidR="004E00F9">
        <w:br/>
      </w:r>
      <w:r w:rsidR="004E00F9">
        <w:rPr>
          <w:rFonts w:hint="eastAsia"/>
        </w:rPr>
        <w:t>第２項第１号「情報の廃棄方法」について</w:t>
      </w:r>
      <w:r w:rsidR="004E00F9">
        <w:br/>
      </w:r>
      <w:r w:rsidR="004E00F9">
        <w:rPr>
          <w:rFonts w:hint="eastAsia"/>
        </w:rPr>
        <w:t>外部サービス管理者は、外部サービスの利用終了時に、取り扱った全ての情報が、外部サービス基盤上から確実に削除されていることを確認する必要がある。外部サービス管理者は、外部サービス提供者に、契約時に同意した情報の廃棄手順の実施報告書を要求し確認を行うこと。また、対象はバックアップ等により複製された物にも及ぶ点に注意が必要である。外部サービス管理者は、資産管理ツール等に記録された情報等を使用し、サービス終了時から時期を逸せずに廃棄を漏れなく完了しなければならない。暗号化された情報の廃棄は、復号に用いる鍵に対してそのバックアップを含め確実な廃棄が求められる。以下は外部サービス利用終了時に廃棄すべき情報の例である。</w:t>
      </w:r>
      <w:r w:rsidR="004E00F9">
        <w:br/>
      </w:r>
      <w:r w:rsidR="004E00F9">
        <w:rPr>
          <w:rFonts w:hint="eastAsia"/>
        </w:rPr>
        <w:t>・仮想リソース（仮想マシン、仮想ストレージ、仮想ネットワーク機器など）</w:t>
      </w:r>
      <w:r w:rsidR="004E00F9">
        <w:br/>
      </w:r>
      <w:r w:rsidR="004E00F9">
        <w:rPr>
          <w:rFonts w:hint="eastAsia"/>
        </w:rPr>
        <w:t>・ファイル（ストレージサービスに格納したファイル、各サービスのログ、開発関連ファイル、設定ファイルなど）</w:t>
      </w:r>
      <w:r w:rsidR="004E00F9">
        <w:br/>
      </w:r>
      <w:r w:rsidR="004E00F9">
        <w:rPr>
          <w:rFonts w:hint="eastAsia"/>
        </w:rPr>
        <w:t>・暗号化された情報の復号に用いる鍵</w:t>
      </w:r>
      <w:r w:rsidR="004E00F9">
        <w:br/>
      </w:r>
      <w:r w:rsidR="004E00F9">
        <w:rPr>
          <w:rFonts w:hint="eastAsia"/>
        </w:rPr>
        <w:t>・ドメイン情報</w:t>
      </w:r>
      <w:r w:rsidR="004E00F9">
        <w:br/>
      </w:r>
      <w:r w:rsidR="004E00F9">
        <w:br/>
      </w:r>
      <w:r w:rsidR="004E00F9">
        <w:rPr>
          <w:rFonts w:hint="eastAsia"/>
        </w:rPr>
        <w:t>第２項第２号「基盤となる物理機器の廃棄」について</w:t>
      </w:r>
      <w:r w:rsidR="004E00F9">
        <w:br/>
      </w:r>
      <w:r w:rsidR="004E00F9">
        <w:rPr>
          <w:rFonts w:hint="eastAsia"/>
        </w:rPr>
        <w:t>外部サービス管理者は、外部サービス提供者が、外部サービスの基盤となる装置等のセキュリティを保った処分又は再利用のための方針及び手順の確実な実施を確認する必要がある。</w:t>
      </w:r>
      <w:r w:rsidR="004E00F9">
        <w:br/>
      </w:r>
      <w:r w:rsidR="004E00F9">
        <w:br/>
      </w:r>
      <w:r w:rsidR="004E00F9">
        <w:rPr>
          <w:rFonts w:hint="eastAsia"/>
        </w:rPr>
        <w:t>第３項第１号「外部サービス利用者アカウントの削除」について</w:t>
      </w:r>
      <w:r w:rsidR="004E00F9">
        <w:br/>
      </w:r>
      <w:r w:rsidR="004E00F9">
        <w:rPr>
          <w:rFonts w:hint="eastAsia"/>
        </w:rPr>
        <w:t>外部サービス管理者は、外部サービス利用終了時に作成された外部サービス利用者アカウントを全て削除すること。</w:t>
      </w:r>
      <w:r w:rsidR="004E00F9">
        <w:br/>
      </w:r>
      <w:r w:rsidR="004E00F9">
        <w:lastRenderedPageBreak/>
        <w:br/>
      </w:r>
      <w:r w:rsidR="004E00F9">
        <w:rPr>
          <w:rFonts w:hint="eastAsia"/>
        </w:rPr>
        <w:t>第３項第２号「外部サービス管理者アカウントの削除・返却と再利用の確認」について</w:t>
      </w:r>
      <w:r w:rsidR="004E00F9">
        <w:br/>
      </w:r>
      <w:r w:rsidR="004E00F9">
        <w:rPr>
          <w:rFonts w:hint="eastAsia"/>
        </w:rPr>
        <w:t>外部サービス管理者は、作成した外部サービス利用者アカウントが全て削除されていることを確認した上で可能であれば外部サービス管理者アカウントを削除し、外部サービス提供者に返却すること。また、外部サービス管理者アカウントについては再利用されないことを外部サービス提供者に確認すること。</w:t>
      </w:r>
      <w:r w:rsidR="004E00F9">
        <w:br/>
      </w:r>
      <w:r w:rsidR="004E00F9">
        <w:br/>
      </w:r>
      <w:r w:rsidR="00206E0B">
        <w:rPr>
          <w:rFonts w:hint="eastAsia"/>
        </w:rPr>
        <w:t>第３項第３号「特殊なアカウントの削除と関連情報の廃棄」について</w:t>
      </w:r>
      <w:r w:rsidR="00206E0B">
        <w:rPr>
          <w:rFonts w:hint="eastAsia"/>
        </w:rPr>
        <w:t xml:space="preserve"> </w:t>
      </w:r>
      <w:r w:rsidR="00206E0B">
        <w:rPr>
          <w:rFonts w:hint="eastAsia"/>
        </w:rPr>
        <w:t>外部サービス利用者アカウント以外の特殊なアカウント（ストレージアカウントなど）を作成した場合は、サービス利用終了時に確実に削除すること。また、当該アカウントを利用して作成された情報についても廃棄されていることを確認すること。</w:t>
      </w:r>
    </w:p>
    <w:p w14:paraId="6F0F16E0" w14:textId="4DBB6484" w:rsidR="00663E73" w:rsidRPr="004E00F9" w:rsidRDefault="00663E73" w:rsidP="00CE7B87"/>
    <w:p w14:paraId="3062D4E0" w14:textId="67B30D8F" w:rsidR="00A86144" w:rsidRPr="00A555CA" w:rsidRDefault="00A86144" w:rsidP="00A86144">
      <w:pPr>
        <w:pStyle w:val="32"/>
        <w:ind w:left="210"/>
      </w:pPr>
      <w:r>
        <w:rPr>
          <w:rFonts w:hint="eastAsia"/>
        </w:rPr>
        <w:t>第二節　要機密情報を取り扱わない場合</w:t>
      </w:r>
    </w:p>
    <w:p w14:paraId="290BED7A" w14:textId="492AA350" w:rsidR="00A86144" w:rsidRPr="00A86144" w:rsidRDefault="00A86144" w:rsidP="00A86144">
      <w:pPr>
        <w:pStyle w:val="a9"/>
      </w:pPr>
      <w:r>
        <w:rPr>
          <w:rFonts w:hint="eastAsia"/>
        </w:rPr>
        <w:t>解説：</w:t>
      </w:r>
      <w:r w:rsidR="00D47563" w:rsidRPr="00D47563">
        <w:rPr>
          <w:rFonts w:hint="eastAsia"/>
        </w:rPr>
        <w:t>要機密情報を取り扱わない場合であって、外部サービス提供先における高いレベルの情報管理を要求する必要がない場合においても、種々の情報を</w:t>
      </w:r>
      <w:r w:rsidR="00D47563">
        <w:rPr>
          <w:rFonts w:hint="eastAsia"/>
        </w:rPr>
        <w:t>本学</w:t>
      </w:r>
      <w:r w:rsidR="00D47563" w:rsidRPr="00D47563">
        <w:rPr>
          <w:rFonts w:hint="eastAsia"/>
        </w:rPr>
        <w:t>から送信していることを十分認識し、リスクを十分踏まえた上で利用の可否を判断して利用することが求められる。一方、要機密情報を取り扱う場合と同等のセキュリティ対策を求めることは外部サービスの利用推進を妨げるものであるため、要機密情報を取り扱わない前提で外部サービスを利用する場合は、本款で定めた遵守事項に従って情報セキュリティ対策を適切に講ずることが求められる。</w:t>
      </w:r>
    </w:p>
    <w:p w14:paraId="6251292F" w14:textId="3CC86809" w:rsidR="00A86144" w:rsidRDefault="00A86144" w:rsidP="00CE7B87"/>
    <w:p w14:paraId="3503AB1C" w14:textId="034C86B0" w:rsidR="00405132" w:rsidRPr="00A555CA" w:rsidRDefault="00405132" w:rsidP="00405132">
      <w:pPr>
        <w:rPr>
          <w:rStyle w:val="af7"/>
        </w:rPr>
      </w:pPr>
      <w:r w:rsidRPr="00A555CA">
        <w:rPr>
          <w:rStyle w:val="af7"/>
          <w:rFonts w:hint="eastAsia"/>
        </w:rPr>
        <w:t>D2101-</w:t>
      </w:r>
      <w:r w:rsidR="001F2666">
        <w:rPr>
          <w:rStyle w:val="af7"/>
        </w:rPr>
        <w:t>81</w:t>
      </w:r>
      <w:r w:rsidRPr="00A555CA">
        <w:rPr>
          <w:rStyle w:val="af7"/>
          <w:rFonts w:hint="eastAsia"/>
        </w:rPr>
        <w:t xml:space="preserve">　（</w:t>
      </w:r>
      <w:r w:rsidRPr="00A555CA">
        <w:rPr>
          <w:rFonts w:eastAsia="ＭＳ ゴシック" w:hint="eastAsia"/>
        </w:rPr>
        <w:t>外部サービスの利用に係る規定の整備</w:t>
      </w:r>
      <w:r w:rsidRPr="00A555CA">
        <w:rPr>
          <w:rStyle w:val="af7"/>
          <w:rFonts w:hint="eastAsia"/>
        </w:rPr>
        <w:t>）（政府機関統一基準の対応項番</w:t>
      </w:r>
      <w:r>
        <w:rPr>
          <w:rStyle w:val="af7"/>
          <w:rFonts w:hint="eastAsia"/>
        </w:rPr>
        <w:t>4.2.2</w:t>
      </w:r>
      <w:r w:rsidRPr="00A555CA">
        <w:rPr>
          <w:rStyle w:val="af7"/>
          <w:rFonts w:hint="eastAsia"/>
        </w:rPr>
        <w:t>(1)</w:t>
      </w:r>
      <w:r w:rsidRPr="00A555CA">
        <w:rPr>
          <w:rStyle w:val="af7"/>
          <w:rFonts w:hint="eastAsia"/>
        </w:rPr>
        <w:t>）</w:t>
      </w:r>
    </w:p>
    <w:p w14:paraId="68C83307" w14:textId="29D7C457" w:rsidR="00405132" w:rsidRPr="00A555CA" w:rsidRDefault="00405132" w:rsidP="00405132">
      <w:pPr>
        <w:pStyle w:val="aff3"/>
      </w:pPr>
      <w:r w:rsidRPr="00A555CA">
        <w:rPr>
          <w:rFonts w:hint="eastAsia"/>
        </w:rPr>
        <w:t>第</w:t>
      </w:r>
      <w:r w:rsidR="001F2666">
        <w:rPr>
          <w:rFonts w:hint="eastAsia"/>
        </w:rPr>
        <w:t>八十一</w:t>
      </w:r>
      <w:r w:rsidRPr="00A555CA">
        <w:rPr>
          <w:rFonts w:hint="eastAsia"/>
        </w:rPr>
        <w:t>条　全学実施責任者は、以下を含む外部サービス</w:t>
      </w:r>
      <w:r>
        <w:rPr>
          <w:rFonts w:hint="eastAsia"/>
        </w:rPr>
        <w:t>（要機密情報を取り扱わない場合）</w:t>
      </w:r>
      <w:r w:rsidRPr="00A555CA">
        <w:rPr>
          <w:rFonts w:hint="eastAsia"/>
        </w:rPr>
        <w:t>の利用に関する規定を整備すること。</w:t>
      </w:r>
    </w:p>
    <w:p w14:paraId="635A75EC" w14:textId="7F09603E" w:rsidR="00405132" w:rsidRPr="00A555CA" w:rsidRDefault="00405132" w:rsidP="00405132">
      <w:pPr>
        <w:pStyle w:val="aff4"/>
      </w:pPr>
      <w:r w:rsidRPr="00A555CA">
        <w:rPr>
          <w:rFonts w:hint="eastAsia"/>
        </w:rPr>
        <w:t>一　外部サービスを利用</w:t>
      </w:r>
      <w:r>
        <w:rPr>
          <w:rFonts w:hint="eastAsia"/>
        </w:rPr>
        <w:t>可能な業務の範囲</w:t>
      </w:r>
    </w:p>
    <w:p w14:paraId="3C0EF05B" w14:textId="31F310B4" w:rsidR="00405132" w:rsidRPr="00A555CA" w:rsidRDefault="00405132" w:rsidP="00405132">
      <w:pPr>
        <w:pStyle w:val="aff4"/>
      </w:pPr>
      <w:r>
        <w:rPr>
          <w:rFonts w:hint="eastAsia"/>
        </w:rPr>
        <w:t>二　外部サービスの利用申請の許可権限者と利用手続</w:t>
      </w:r>
    </w:p>
    <w:p w14:paraId="2427A5A2" w14:textId="24EB0704" w:rsidR="00405132" w:rsidRPr="00A555CA" w:rsidRDefault="00405132" w:rsidP="00405132">
      <w:pPr>
        <w:pStyle w:val="aff4"/>
      </w:pPr>
      <w:r>
        <w:rPr>
          <w:rFonts w:hint="eastAsia"/>
        </w:rPr>
        <w:t>三</w:t>
      </w:r>
      <w:r w:rsidRPr="00A555CA">
        <w:rPr>
          <w:rFonts w:hint="eastAsia"/>
        </w:rPr>
        <w:t xml:space="preserve">　</w:t>
      </w:r>
      <w:r>
        <w:rPr>
          <w:rFonts w:hint="eastAsia"/>
        </w:rPr>
        <w:t>外部サービス管理者の指名と外部サービスの</w:t>
      </w:r>
      <w:r w:rsidRPr="00A555CA">
        <w:rPr>
          <w:rFonts w:hint="eastAsia"/>
        </w:rPr>
        <w:t>利用</w:t>
      </w:r>
      <w:r>
        <w:rPr>
          <w:rFonts w:hint="eastAsia"/>
        </w:rPr>
        <w:t>状況の管理</w:t>
      </w:r>
    </w:p>
    <w:p w14:paraId="09A9B15C" w14:textId="1D755291" w:rsidR="00405132" w:rsidRDefault="00405132" w:rsidP="00405132">
      <w:pPr>
        <w:pStyle w:val="aff4"/>
      </w:pPr>
      <w:r>
        <w:rPr>
          <w:rFonts w:hint="eastAsia"/>
        </w:rPr>
        <w:t xml:space="preserve">四　</w:t>
      </w:r>
      <w:r w:rsidRPr="00A555CA">
        <w:rPr>
          <w:rFonts w:hint="eastAsia"/>
        </w:rPr>
        <w:t>外部サービス</w:t>
      </w:r>
      <w:r>
        <w:rPr>
          <w:rFonts w:hint="eastAsia"/>
        </w:rPr>
        <w:t>の利用の運用手順</w:t>
      </w:r>
    </w:p>
    <w:p w14:paraId="649C183B" w14:textId="3DDAAFD1" w:rsidR="0066743E" w:rsidRPr="00A555CA" w:rsidRDefault="0066743E" w:rsidP="0066743E">
      <w:pPr>
        <w:pStyle w:val="afff0"/>
        <w:rPr>
          <w:rFonts w:ascii="ＭＳ 明朝" w:hAnsi="ＭＳ 明朝" w:cs="ＭＳ 明朝"/>
        </w:rPr>
      </w:pPr>
      <w:r w:rsidRPr="00A555CA">
        <w:rPr>
          <w:rFonts w:hint="eastAsia"/>
        </w:rPr>
        <w:t>注意：本条は本基準の対象機関に対し、外部サービスの利用に関する規定の整備を求める規定（メタ規定）である。本条の取扱方法として、次の２つが考えられる。</w:t>
      </w:r>
      <w:r w:rsidRPr="00A555CA">
        <w:br/>
      </w:r>
      <w:r w:rsidRPr="00A555CA">
        <w:rPr>
          <w:rFonts w:ascii="ＭＳ 明朝" w:hAnsi="ＭＳ 明朝" w:cs="ＭＳ 明朝" w:hint="eastAsia"/>
        </w:rPr>
        <w:t>① 規定整備担当者に対する統制事項として、メタ規定を残す方法</w:t>
      </w:r>
      <w:r w:rsidRPr="00A555CA">
        <w:rPr>
          <w:rFonts w:ascii="ＭＳ 明朝" w:hAnsi="ＭＳ 明朝" w:cs="ＭＳ 明朝"/>
        </w:rPr>
        <w:br/>
      </w:r>
      <w:r w:rsidRPr="00A555CA">
        <w:rPr>
          <w:rFonts w:ascii="ＭＳ 明朝" w:hAnsi="ＭＳ 明朝" w:cs="ＭＳ 明朝" w:hint="eastAsia"/>
        </w:rPr>
        <w:t>次に例示するように、対応する規定文書名を明示する形に修正することが考えられる。</w:t>
      </w:r>
      <w:r w:rsidRPr="00A555CA">
        <w:rPr>
          <w:rFonts w:ascii="ＭＳ 明朝" w:hAnsi="ＭＳ 明朝" w:cs="ＭＳ 明朝"/>
        </w:rPr>
        <w:br/>
      </w:r>
      <w:r w:rsidRPr="00A555CA">
        <w:rPr>
          <w:rFonts w:ascii="ＭＳ 明朝" w:hAnsi="ＭＳ 明朝" w:cs="ＭＳ 明朝" w:hint="eastAsia"/>
        </w:rPr>
        <w:t>『全学実施責任者は、以下を含む</w:t>
      </w:r>
      <w:r w:rsidRPr="00A555CA">
        <w:rPr>
          <w:rFonts w:hint="eastAsia"/>
        </w:rPr>
        <w:t>外部サービス</w:t>
      </w:r>
      <w:r w:rsidRPr="00777206">
        <w:rPr>
          <w:rFonts w:hint="eastAsia"/>
        </w:rPr>
        <w:t>（要機密情報を取り扱</w:t>
      </w:r>
      <w:r>
        <w:rPr>
          <w:rFonts w:hint="eastAsia"/>
        </w:rPr>
        <w:t>わない</w:t>
      </w:r>
      <w:r w:rsidRPr="00777206">
        <w:rPr>
          <w:rFonts w:hint="eastAsia"/>
        </w:rPr>
        <w:t>場合）</w:t>
      </w:r>
      <w:r w:rsidRPr="00A555CA">
        <w:rPr>
          <w:rFonts w:hint="eastAsia"/>
        </w:rPr>
        <w:t>の利用に関する</w:t>
      </w:r>
      <w:r w:rsidRPr="00A555CA">
        <w:rPr>
          <w:rFonts w:ascii="ＭＳ 明朝" w:hAnsi="ＭＳ 明朝" w:cs="ＭＳ 明朝" w:hint="eastAsia"/>
        </w:rPr>
        <w:t>規定として、</w:t>
      </w:r>
      <w:r w:rsidRPr="00A555CA">
        <w:rPr>
          <w:rFonts w:hint="eastAsia"/>
        </w:rPr>
        <w:t>「</w:t>
      </w:r>
      <w:r w:rsidRPr="00A555CA">
        <w:rPr>
          <w:rFonts w:hint="eastAsia"/>
          <w:i/>
        </w:rPr>
        <w:t>規定文書名</w:t>
      </w:r>
      <w:r w:rsidRPr="00A555CA">
        <w:rPr>
          <w:rFonts w:hint="eastAsia"/>
        </w:rPr>
        <w:t>」</w:t>
      </w:r>
      <w:r w:rsidRPr="00A555CA">
        <w:rPr>
          <w:rFonts w:ascii="ＭＳ 明朝" w:hAnsi="ＭＳ 明朝" w:cs="ＭＳ 明朝" w:hint="eastAsia"/>
        </w:rPr>
        <w:t>を整備し、教職員等へ周知すること</w:t>
      </w:r>
      <w:r w:rsidRPr="00A555CA">
        <w:rPr>
          <w:rFonts w:hint="eastAsia"/>
        </w:rPr>
        <w:t>。</w:t>
      </w:r>
      <w:r w:rsidRPr="00A555CA">
        <w:rPr>
          <w:rFonts w:ascii="ＭＳ 明朝" w:hAnsi="ＭＳ 明朝" w:cs="ＭＳ 明朝" w:hint="eastAsia"/>
        </w:rPr>
        <w:t>』</w:t>
      </w:r>
      <w:r w:rsidRPr="00A555CA">
        <w:rPr>
          <w:rFonts w:ascii="ＭＳ 明朝" w:hAnsi="ＭＳ 明朝" w:cs="ＭＳ 明朝"/>
        </w:rPr>
        <w:br/>
      </w:r>
      <w:r w:rsidRPr="00A555CA">
        <w:rPr>
          <w:rFonts w:ascii="ＭＳ 明朝" w:hAnsi="ＭＳ 明朝" w:cs="ＭＳ 明朝" w:hint="eastAsia"/>
        </w:rPr>
        <w:t>②</w:t>
      </w:r>
      <w:r w:rsidRPr="00A555CA">
        <w:rPr>
          <w:rFonts w:ascii="ＭＳ 明朝" w:hAnsi="ＭＳ 明朝" w:cs="ＭＳ 明朝"/>
        </w:rPr>
        <w:t xml:space="preserve"> </w:t>
      </w:r>
      <w:r w:rsidRPr="00A555CA">
        <w:rPr>
          <w:rFonts w:ascii="ＭＳ 明朝" w:hAnsi="ＭＳ 明朝" w:cs="ＭＳ 明朝" w:hint="eastAsia"/>
        </w:rPr>
        <w:t>規定は予め整備されることを前提に、メタ規定を省く方法</w:t>
      </w:r>
      <w:r w:rsidRPr="00A555CA">
        <w:br/>
      </w:r>
      <w:r w:rsidRPr="00A555CA">
        <w:rPr>
          <w:rFonts w:hint="eastAsia"/>
        </w:rPr>
        <w:lastRenderedPageBreak/>
        <w:t>次に例示するような内容に置換することが考えられる。</w:t>
      </w:r>
      <w:r w:rsidRPr="00A555CA">
        <w:br/>
      </w:r>
      <w:r w:rsidRPr="00A555CA">
        <w:rPr>
          <w:rFonts w:hint="eastAsia"/>
        </w:rPr>
        <w:t>『教職員等は、本学の教育研究事務の遂行に係る外部サービス</w:t>
      </w:r>
      <w:r w:rsidRPr="00777206">
        <w:rPr>
          <w:rFonts w:hint="eastAsia"/>
        </w:rPr>
        <w:t>（要機密情報を取り扱</w:t>
      </w:r>
      <w:r>
        <w:rPr>
          <w:rFonts w:hint="eastAsia"/>
        </w:rPr>
        <w:t>わない</w:t>
      </w:r>
      <w:r w:rsidRPr="00777206">
        <w:rPr>
          <w:rFonts w:hint="eastAsia"/>
        </w:rPr>
        <w:t>場合）</w:t>
      </w:r>
      <w:r w:rsidRPr="00A555CA">
        <w:rPr>
          <w:rFonts w:hint="eastAsia"/>
        </w:rPr>
        <w:t>を利用する際、「</w:t>
      </w:r>
      <w:r w:rsidRPr="00A555CA">
        <w:rPr>
          <w:rFonts w:hint="eastAsia"/>
          <w:i/>
        </w:rPr>
        <w:t>規定文書名</w:t>
      </w:r>
      <w:r w:rsidRPr="00A555CA">
        <w:rPr>
          <w:rFonts w:hint="eastAsia"/>
        </w:rPr>
        <w:t>」の規定内容を遵守すること。（第１号以下は削除）』</w:t>
      </w:r>
    </w:p>
    <w:p w14:paraId="535A6F91" w14:textId="53511C49" w:rsidR="0066743E" w:rsidRDefault="0066743E" w:rsidP="00660FB3">
      <w:pPr>
        <w:pStyle w:val="a9"/>
      </w:pPr>
      <w:r w:rsidRPr="00A555CA">
        <w:rPr>
          <w:rFonts w:hint="eastAsia"/>
        </w:rPr>
        <w:t>解説：第１項</w:t>
      </w:r>
      <w:r>
        <w:rPr>
          <w:rFonts w:hint="eastAsia"/>
        </w:rPr>
        <w:t>第２号</w:t>
      </w:r>
      <w:r w:rsidRPr="00A555CA">
        <w:rPr>
          <w:rFonts w:hint="eastAsia"/>
        </w:rPr>
        <w:t>「</w:t>
      </w:r>
      <w:r>
        <w:rPr>
          <w:rFonts w:hint="eastAsia"/>
        </w:rPr>
        <w:t>利用可能な業務の範囲</w:t>
      </w:r>
      <w:r w:rsidRPr="00A555CA">
        <w:rPr>
          <w:rFonts w:hint="eastAsia"/>
        </w:rPr>
        <w:t>」について</w:t>
      </w:r>
      <w:r w:rsidRPr="00A555CA">
        <w:br/>
      </w:r>
      <w:r>
        <w:rPr>
          <w:rFonts w:hint="eastAsia"/>
        </w:rPr>
        <w:t>情報セキュリティの確保の観点から、要機密情報を取り扱わない場合において外部サービスを利用可能な業務の範囲を定めることを求めている。</w:t>
      </w:r>
      <w:r>
        <w:br/>
      </w:r>
      <w:r>
        <w:rPr>
          <w:rFonts w:hint="eastAsia"/>
        </w:rPr>
        <w:t>外部サービスの利用において、要機密情報を取り扱わない場合であっても考慮すべきリスクには、以下のようなものがある。統括情報セキュリティ責任者は、これらのリスクを受容するか又は低減するための措置を講ずることが可能であるかを十分検討した上で、許可する業務の範囲を決定する必要がある。</w:t>
      </w:r>
      <w:r>
        <w:br/>
      </w:r>
      <w:r>
        <w:rPr>
          <w:rFonts w:hint="eastAsia"/>
        </w:rPr>
        <w:t>・外部サービス提供者は、保存された情報を自由に利用することが可能である。また、約款、利用規約等でその旨を条件として明示していない場合がある。加えて、外部サービス提供者は、利用者から収集した種々の情報を分析し、利用者の関心事項を把握し得る立場にある。</w:t>
      </w:r>
      <w:r>
        <w:br/>
      </w:r>
      <w:r>
        <w:rPr>
          <w:rFonts w:hint="eastAsia"/>
        </w:rPr>
        <w:t>・情報が改ざんされた場合でも、利用形態によっては外部サービス提供者が一切の責任を負わない場合がある。</w:t>
      </w:r>
      <w:r>
        <w:br/>
      </w:r>
      <w:r>
        <w:rPr>
          <w:rFonts w:hint="eastAsia"/>
        </w:rPr>
        <w:t>・外部サービス提供者が海外のデータセンター等にサーバ装置を設置してサービスを提供している場合は、当該サーバ装置に保存されている情報に対し、現地の法令等が適用され、現地の政府等による検閲や接収を受ける可能性がある。</w:t>
      </w:r>
      <w:r>
        <w:br/>
      </w:r>
      <w:r>
        <w:rPr>
          <w:rFonts w:hint="eastAsia"/>
        </w:rPr>
        <w:t>・突然サービス停止に陥ることがある。また、その際に預けた情報の取扱いは保証されず、損害賠償も行われない場合がある。約款の条項は一般的にサービス提供者に不利益が生じないようになっており、このような利用条件に合意せざるを得ない。また、サービスの復旧についても保証されない場合が多い。</w:t>
      </w:r>
      <w:r>
        <w:br/>
      </w:r>
      <w:r>
        <w:rPr>
          <w:rFonts w:hint="eastAsia"/>
        </w:rPr>
        <w:t>・保存された情報が誤って消去又は破壊されてしまった場合に、サービス提供者が情報の復元に応じない可能性がある。また、復元に応じる場合でも復旧に時間がかかることがある。</w:t>
      </w:r>
      <w:r>
        <w:br/>
      </w:r>
      <w:r>
        <w:rPr>
          <w:rFonts w:hint="eastAsia"/>
        </w:rPr>
        <w:t>・約款及び利用規約の内容が、外部サービス提供者側の都合で利用開始後事前通知等無しで一方的に変更されることがある。</w:t>
      </w:r>
      <w:r>
        <w:br/>
      </w:r>
      <w:r>
        <w:rPr>
          <w:rFonts w:hint="eastAsia"/>
        </w:rPr>
        <w:t>・情報の取扱いが保証されず、一旦記録された情報の確実な消去は困難である。</w:t>
      </w:r>
      <w:r>
        <w:br/>
      </w:r>
      <w:r>
        <w:rPr>
          <w:rFonts w:hint="eastAsia"/>
        </w:rPr>
        <w:t>・利用上の不都合、不利益等が発生しても、サービス提供者が個別の対応には応じない場合が多く、万が一対応を承諾された場合でも、その対応には時間を要することが多い。</w:t>
      </w:r>
      <w:r>
        <w:br/>
      </w:r>
      <w:r>
        <w:br/>
      </w:r>
      <w:r>
        <w:rPr>
          <w:rFonts w:hint="eastAsia"/>
        </w:rPr>
        <w:t>第１項第２号「利用申請の許可権限者」について</w:t>
      </w:r>
      <w:r>
        <w:br/>
      </w:r>
      <w:r>
        <w:rPr>
          <w:rFonts w:hint="eastAsia"/>
        </w:rPr>
        <w:t>外部サービスの利用申請の許可権限者は、原則として統括情報セキュリティ責任者が行うことを想定しているが、組織の規模や特性に応じて柔軟に定めてよい。ただし、利用を承認した外部サービスの記録は機関等内で共有できるようにすることが求められる。</w:t>
      </w:r>
      <w:r>
        <w:br/>
      </w:r>
      <w:r>
        <w:br/>
      </w:r>
      <w:r>
        <w:rPr>
          <w:rFonts w:hint="eastAsia"/>
        </w:rPr>
        <w:lastRenderedPageBreak/>
        <w:t>第１項第２号「利用手続」について</w:t>
      </w:r>
      <w:r>
        <w:br/>
      </w:r>
      <w:r>
        <w:rPr>
          <w:rFonts w:hint="eastAsia"/>
        </w:rPr>
        <w:t>外部サービスの利用には利用申請が必要であるが、要機密情報を取り扱わない外部サービスの利用においてもすべて利用申請を行うことは、業務に支障を来す可能性がある。よって、職員等が業務に頻繁に利用することが想定される外部サービスに対しては、統括情報セキュリティ責任者が要機密情報を取り扱わないことを前提に以下を例とする当該外部サービスの内容を確認し、機関内に承認済みであることを事前に通知する運用も可能である。</w:t>
      </w:r>
      <w:r>
        <w:br/>
      </w:r>
      <w:r>
        <w:rPr>
          <w:rFonts w:hint="eastAsia"/>
        </w:rPr>
        <w:t>・サービスの約款や利用規約の内容</w:t>
      </w:r>
      <w:r>
        <w:br/>
      </w:r>
      <w:r>
        <w:rPr>
          <w:rFonts w:hint="eastAsia"/>
        </w:rPr>
        <w:t>・外部サービス提供者の情報セキュリティポリシー及びプライバシーポリシー</w:t>
      </w:r>
      <w:r>
        <w:br/>
      </w:r>
      <w:r>
        <w:rPr>
          <w:rFonts w:hint="eastAsia"/>
        </w:rPr>
        <w:t>・提供サービスにおけるセキュリティ設定及びプライバシー設定の方法（初期設定を含む。）</w:t>
      </w:r>
      <w:r>
        <w:br/>
      </w:r>
      <w:r>
        <w:rPr>
          <w:rFonts w:hint="eastAsia"/>
        </w:rPr>
        <w:t>・情報セキュリティインシデント発生時における個別対応の可否（運用実績等を勘案するとよい。）</w:t>
      </w:r>
      <w:r w:rsidR="00660FB3">
        <w:br/>
      </w:r>
      <w:r w:rsidR="00660FB3">
        <w:br/>
      </w:r>
      <w:r w:rsidR="00660FB3">
        <w:rPr>
          <w:rFonts w:hint="eastAsia"/>
        </w:rPr>
        <w:t>第１項第３号「外部サービス管理者」について</w:t>
      </w:r>
      <w:r w:rsidR="00660FB3">
        <w:br/>
      </w:r>
      <w:r w:rsidR="00660FB3">
        <w:rPr>
          <w:rFonts w:hint="eastAsia"/>
        </w:rPr>
        <w:t>利用申請の許可権限者は、承認する際に当該申請に対する「外部サービス管理者」を指名することが求められるが、要機密情報を取り扱わない場合の外部サービスの利用においては課室情報セキュリティ責任者又は利用申請者自身を想定している。</w:t>
      </w:r>
    </w:p>
    <w:p w14:paraId="720E3560" w14:textId="7C186F9D" w:rsidR="0066743E" w:rsidRDefault="0066743E" w:rsidP="00B37E20"/>
    <w:p w14:paraId="04EA3DCC" w14:textId="646BB812" w:rsidR="008261AA" w:rsidRPr="007D4DD7" w:rsidRDefault="008261AA" w:rsidP="008261AA">
      <w:pPr>
        <w:rPr>
          <w:rStyle w:val="af7"/>
          <w:rFonts w:ascii="Century" w:hAnsi="Century"/>
        </w:rPr>
      </w:pPr>
      <w:r w:rsidRPr="00A555CA">
        <w:rPr>
          <w:rStyle w:val="af7"/>
          <w:rFonts w:hint="eastAsia"/>
        </w:rPr>
        <w:t>D2101-</w:t>
      </w:r>
      <w:r>
        <w:rPr>
          <w:rStyle w:val="af7"/>
        </w:rPr>
        <w:t>82</w:t>
      </w:r>
      <w:r w:rsidRPr="00A555CA">
        <w:rPr>
          <w:rStyle w:val="af7"/>
          <w:rFonts w:hint="eastAsia"/>
        </w:rPr>
        <w:t xml:space="preserve">　（</w:t>
      </w:r>
      <w:r w:rsidRPr="00A555CA">
        <w:rPr>
          <w:rFonts w:eastAsia="ＭＳ ゴシック" w:hint="eastAsia"/>
        </w:rPr>
        <w:t>外部サービスの利用に係る</w:t>
      </w:r>
      <w:r w:rsidR="00007FCC">
        <w:rPr>
          <w:rFonts w:eastAsia="ＭＳ ゴシック" w:hint="eastAsia"/>
        </w:rPr>
        <w:t>利用手続</w:t>
      </w:r>
      <w:r w:rsidRPr="00A555CA">
        <w:rPr>
          <w:rFonts w:eastAsia="ＭＳ ゴシック" w:hint="eastAsia"/>
        </w:rPr>
        <w:t>の整備</w:t>
      </w:r>
      <w:r w:rsidRPr="00A555CA">
        <w:rPr>
          <w:rStyle w:val="af7"/>
          <w:rFonts w:hint="eastAsia"/>
        </w:rPr>
        <w:t>）（政府機関統一基準の対応項番</w:t>
      </w:r>
      <w:r>
        <w:rPr>
          <w:rStyle w:val="af7"/>
          <w:rFonts w:hint="eastAsia"/>
        </w:rPr>
        <w:t>4.2.2</w:t>
      </w:r>
      <w:r w:rsidRPr="00A555CA">
        <w:rPr>
          <w:rStyle w:val="af7"/>
          <w:rFonts w:hint="eastAsia"/>
        </w:rPr>
        <w:t>(1)</w:t>
      </w:r>
      <w:r w:rsidR="00B37E20">
        <w:rPr>
          <w:rStyle w:val="af7"/>
        </w:rPr>
        <w:t>-1</w:t>
      </w:r>
      <w:r w:rsidR="007D4DD7">
        <w:rPr>
          <w:rStyle w:val="af7"/>
        </w:rPr>
        <w:t>,2,3</w:t>
      </w:r>
      <w:r w:rsidRPr="00A555CA">
        <w:rPr>
          <w:rStyle w:val="af7"/>
          <w:rFonts w:hint="eastAsia"/>
        </w:rPr>
        <w:t>）</w:t>
      </w:r>
    </w:p>
    <w:p w14:paraId="3284BFB9" w14:textId="670B750C" w:rsidR="008261AA" w:rsidRDefault="008261AA" w:rsidP="008261AA">
      <w:pPr>
        <w:pStyle w:val="aff3"/>
      </w:pPr>
      <w:r w:rsidRPr="00A555CA">
        <w:rPr>
          <w:rFonts w:hint="eastAsia"/>
        </w:rPr>
        <w:t>第</w:t>
      </w:r>
      <w:r>
        <w:rPr>
          <w:rFonts w:hint="eastAsia"/>
        </w:rPr>
        <w:t>八十二</w:t>
      </w:r>
      <w:r w:rsidRPr="00A555CA">
        <w:rPr>
          <w:rFonts w:hint="eastAsia"/>
        </w:rPr>
        <w:t xml:space="preserve">条　</w:t>
      </w:r>
      <w:r w:rsidR="00507FE0">
        <w:rPr>
          <w:rFonts w:hint="eastAsia"/>
        </w:rPr>
        <w:t>全学実施責任者は、</w:t>
      </w:r>
      <w:r w:rsidR="00007FCC">
        <w:rPr>
          <w:rFonts w:hint="eastAsia"/>
        </w:rPr>
        <w:t>本学</w:t>
      </w:r>
      <w:r>
        <w:rPr>
          <w:rFonts w:hint="eastAsia"/>
        </w:rPr>
        <w:t>において要機密情報を取り扱わない前提で外部サービスを業務に利用する場合は、以下を例に利用手続を定めること。</w:t>
      </w:r>
    </w:p>
    <w:p w14:paraId="29BBF646" w14:textId="3421450A" w:rsidR="008261AA" w:rsidRDefault="00B37E20" w:rsidP="00B37E20">
      <w:pPr>
        <w:pStyle w:val="aff4"/>
      </w:pPr>
      <w:r>
        <w:rPr>
          <w:rFonts w:hint="eastAsia"/>
        </w:rPr>
        <w:t xml:space="preserve">一　</w:t>
      </w:r>
      <w:r w:rsidR="008261AA">
        <w:rPr>
          <w:rFonts w:hint="eastAsia"/>
        </w:rPr>
        <w:t>利用申請の許可権限者</w:t>
      </w:r>
    </w:p>
    <w:p w14:paraId="5FA2EF24" w14:textId="55940322" w:rsidR="00B37E20" w:rsidRDefault="00B37E20" w:rsidP="00007FCC">
      <w:pPr>
        <w:pStyle w:val="aff3"/>
      </w:pPr>
      <w:r>
        <w:rPr>
          <w:rFonts w:hint="eastAsia"/>
        </w:rPr>
        <w:t xml:space="preserve">二　</w:t>
      </w:r>
      <w:r w:rsidR="008261AA">
        <w:rPr>
          <w:rFonts w:hint="eastAsia"/>
        </w:rPr>
        <w:t>利用申請時の申請内容</w:t>
      </w:r>
      <w:r>
        <w:br/>
      </w:r>
      <w:r>
        <w:rPr>
          <w:rFonts w:hint="eastAsia"/>
        </w:rPr>
        <w:t>・外部サービスの名称（必要に応じて機能名までを含む）</w:t>
      </w:r>
      <w:r>
        <w:br/>
      </w:r>
      <w:r>
        <w:rPr>
          <w:rFonts w:hint="eastAsia"/>
        </w:rPr>
        <w:t>・外部サービス提供者の名称</w:t>
      </w:r>
      <w:r>
        <w:br/>
      </w:r>
      <w:r>
        <w:rPr>
          <w:rFonts w:hint="eastAsia"/>
        </w:rPr>
        <w:t>・利用目的（業務内容）</w:t>
      </w:r>
      <w:r>
        <w:br/>
      </w:r>
      <w:r>
        <w:rPr>
          <w:rFonts w:hint="eastAsia"/>
        </w:rPr>
        <w:t>・取り扱う情報の格付</w:t>
      </w:r>
      <w:r>
        <w:br/>
      </w:r>
      <w:r>
        <w:rPr>
          <w:rFonts w:hint="eastAsia"/>
        </w:rPr>
        <w:t>・利用期間</w:t>
      </w:r>
      <w:r>
        <w:br/>
      </w:r>
      <w:r>
        <w:rPr>
          <w:rFonts w:hint="eastAsia"/>
        </w:rPr>
        <w:t>・利用申請者（所属・氏名）</w:t>
      </w:r>
      <w:r>
        <w:br/>
      </w:r>
      <w:r>
        <w:rPr>
          <w:rFonts w:hint="eastAsia"/>
        </w:rPr>
        <w:t>・利用者の範囲（学内に限る、部局内に限る</w:t>
      </w:r>
      <w:r>
        <w:rPr>
          <w:rFonts w:hint="eastAsia"/>
        </w:rPr>
        <w:t xml:space="preserve"> </w:t>
      </w:r>
      <w:r>
        <w:rPr>
          <w:rFonts w:hint="eastAsia"/>
        </w:rPr>
        <w:t>など）</w:t>
      </w:r>
      <w:r>
        <w:br/>
      </w:r>
      <w:r>
        <w:rPr>
          <w:rFonts w:hint="eastAsia"/>
        </w:rPr>
        <w:t>・選定時の確認結果</w:t>
      </w:r>
      <w:r w:rsidR="006B76C0">
        <w:rPr>
          <w:rFonts w:hint="eastAsia"/>
        </w:rPr>
        <w:t>２</w:t>
      </w:r>
      <w:r w:rsidRPr="00A555CA">
        <w:rPr>
          <w:rFonts w:hint="eastAsia"/>
        </w:rPr>
        <w:t xml:space="preserve">　</w:t>
      </w:r>
      <w:r w:rsidR="00007FCC">
        <w:rPr>
          <w:rFonts w:hint="eastAsia"/>
        </w:rPr>
        <w:t>利用申請の許可権限者は、本学における要機密情報を取り扱わない場合の外部サービスの利用状況を以下を例に管理すること</w:t>
      </w:r>
      <w:r>
        <w:rPr>
          <w:rFonts w:hint="eastAsia"/>
        </w:rPr>
        <w:t>。</w:t>
      </w:r>
    </w:p>
    <w:p w14:paraId="08BD2747" w14:textId="319162AE" w:rsidR="00B37E20" w:rsidRDefault="00B37E20" w:rsidP="00B37E20">
      <w:pPr>
        <w:pStyle w:val="aff4"/>
      </w:pPr>
      <w:r>
        <w:rPr>
          <w:rFonts w:hint="eastAsia"/>
        </w:rPr>
        <w:t xml:space="preserve">一　</w:t>
      </w:r>
      <w:r w:rsidR="00007FCC" w:rsidRPr="00007FCC">
        <w:rPr>
          <w:rFonts w:hint="eastAsia"/>
        </w:rPr>
        <w:t>利用申請の許可権限者は、申請ごとに外部サービス管理者を指名すること。</w:t>
      </w:r>
    </w:p>
    <w:p w14:paraId="705A6E34" w14:textId="2A57E352" w:rsidR="00773FF0" w:rsidRDefault="00B37E20" w:rsidP="00007FCC">
      <w:pPr>
        <w:pStyle w:val="aff4"/>
      </w:pPr>
      <w:r>
        <w:rPr>
          <w:rFonts w:hint="eastAsia"/>
        </w:rPr>
        <w:t xml:space="preserve">二　</w:t>
      </w:r>
      <w:r w:rsidR="00007FCC">
        <w:rPr>
          <w:rFonts w:hint="eastAsia"/>
        </w:rPr>
        <w:t>利用承認した外部サービスは、その内容を遅滞なく記録するよう運用ルールを定め、常に最新の外部サービスの利用状況を把握できるようにする。記録する際は、以下を例とする項目を記録し学内で共有すること。</w:t>
      </w:r>
      <w:r w:rsidR="00007FCC">
        <w:br/>
      </w:r>
      <w:r w:rsidR="00007FCC">
        <w:rPr>
          <w:rFonts w:hint="eastAsia"/>
        </w:rPr>
        <w:t>・外部サービスの名称（必要に応じて機能名までを含む）</w:t>
      </w:r>
      <w:r w:rsidR="00007FCC">
        <w:br/>
      </w:r>
      <w:r w:rsidR="00007FCC">
        <w:rPr>
          <w:rFonts w:hint="eastAsia"/>
        </w:rPr>
        <w:lastRenderedPageBreak/>
        <w:t>・外部サービス提供者の名称</w:t>
      </w:r>
      <w:r w:rsidR="00007FCC">
        <w:br/>
      </w:r>
      <w:r w:rsidR="00007FCC">
        <w:rPr>
          <w:rFonts w:hint="eastAsia"/>
        </w:rPr>
        <w:t>・利用目的（業務内容）</w:t>
      </w:r>
      <w:r w:rsidR="00007FCC">
        <w:br/>
      </w:r>
      <w:r w:rsidR="00007FCC">
        <w:rPr>
          <w:rFonts w:hint="eastAsia"/>
        </w:rPr>
        <w:t>・取り扱う情報の格付</w:t>
      </w:r>
      <w:r w:rsidR="00007FCC">
        <w:br/>
      </w:r>
      <w:r w:rsidR="00007FCC">
        <w:rPr>
          <w:rFonts w:hint="eastAsia"/>
        </w:rPr>
        <w:t>・利用期間</w:t>
      </w:r>
      <w:r w:rsidR="00007FCC">
        <w:br/>
      </w:r>
      <w:r w:rsidR="00007FCC">
        <w:rPr>
          <w:rFonts w:hint="eastAsia"/>
        </w:rPr>
        <w:t>・利用申請者（所属・氏名）</w:t>
      </w:r>
      <w:r w:rsidR="00007FCC">
        <w:br/>
      </w:r>
      <w:r w:rsidR="00007FCC">
        <w:rPr>
          <w:rFonts w:hint="eastAsia"/>
        </w:rPr>
        <w:t>・利用者の範囲（学内に限る、部局内に限る</w:t>
      </w:r>
      <w:r w:rsidR="00007FCC">
        <w:rPr>
          <w:rFonts w:hint="eastAsia"/>
        </w:rPr>
        <w:t xml:space="preserve"> </w:t>
      </w:r>
      <w:r w:rsidR="00007FCC">
        <w:rPr>
          <w:rFonts w:hint="eastAsia"/>
        </w:rPr>
        <w:t>など）。</w:t>
      </w:r>
      <w:r w:rsidR="00007FCC">
        <w:br/>
      </w:r>
      <w:r w:rsidR="00007FCC">
        <w:rPr>
          <w:rFonts w:hint="eastAsia"/>
        </w:rPr>
        <w:t>・外部サービス管理者（所属・氏名）</w:t>
      </w:r>
    </w:p>
    <w:p w14:paraId="08B897C9" w14:textId="723DFC9F" w:rsidR="00507FE0" w:rsidRDefault="00507FE0" w:rsidP="00507FE0">
      <w:pPr>
        <w:pStyle w:val="aff3"/>
      </w:pPr>
      <w:r>
        <w:rPr>
          <w:rFonts w:hint="eastAsia"/>
        </w:rPr>
        <w:t>３　全学実施責任者は、機関等において要機密情報を取り扱わない前提で外部サービスを業務に利用する場合は、以下を例に運用手順を定めること。</w:t>
      </w:r>
    </w:p>
    <w:p w14:paraId="4F1150FA" w14:textId="424479BB" w:rsidR="00507FE0" w:rsidRDefault="001D3533" w:rsidP="009C2A53">
      <w:pPr>
        <w:pStyle w:val="aff4"/>
      </w:pPr>
      <w:r>
        <w:rPr>
          <w:rFonts w:hint="eastAsia"/>
        </w:rPr>
        <w:t>一</w:t>
      </w:r>
      <w:r w:rsidR="00507FE0">
        <w:rPr>
          <w:rFonts w:hint="eastAsia"/>
        </w:rPr>
        <w:t xml:space="preserve">　サービス利用中の安全管理に関する運用手順</w:t>
      </w:r>
      <w:r w:rsidR="009C2A53">
        <w:br/>
      </w:r>
      <w:r w:rsidR="009C2A53">
        <w:rPr>
          <w:rFonts w:hint="eastAsia"/>
        </w:rPr>
        <w:t>・サービス機能の設定（例えば情報の公開範囲）に関する定期的な内容確認</w:t>
      </w:r>
      <w:r w:rsidR="009C2A53">
        <w:br/>
      </w:r>
      <w:r w:rsidR="009C2A53">
        <w:rPr>
          <w:rFonts w:hint="eastAsia"/>
        </w:rPr>
        <w:t>•</w:t>
      </w:r>
      <w:r w:rsidR="009C2A53">
        <w:rPr>
          <w:rFonts w:hint="eastAsia"/>
        </w:rPr>
        <w:t xml:space="preserve"> </w:t>
      </w:r>
      <w:r w:rsidR="009C2A53">
        <w:rPr>
          <w:rFonts w:hint="eastAsia"/>
        </w:rPr>
        <w:t>情報の滅失、破壊等に備えたバックアップの取得</w:t>
      </w:r>
      <w:r w:rsidR="009C2A53">
        <w:br/>
      </w:r>
      <w:r w:rsidR="009C2A53">
        <w:rPr>
          <w:rFonts w:hint="eastAsia"/>
        </w:rPr>
        <w:t>•</w:t>
      </w:r>
      <w:r w:rsidR="009C2A53">
        <w:rPr>
          <w:rFonts w:hint="eastAsia"/>
        </w:rPr>
        <w:t xml:space="preserve"> </w:t>
      </w:r>
      <w:r w:rsidR="009C2A53">
        <w:rPr>
          <w:rFonts w:hint="eastAsia"/>
        </w:rPr>
        <w:t>利用者への定期的な注意喚起（禁止されている要機密情報の取扱いの有無の確認等）</w:t>
      </w:r>
    </w:p>
    <w:p w14:paraId="68089D3E" w14:textId="5FDE032E" w:rsidR="009C2A53" w:rsidRPr="00660FB3" w:rsidRDefault="001D3533" w:rsidP="009C2A53">
      <w:pPr>
        <w:pStyle w:val="aff4"/>
      </w:pPr>
      <w:r>
        <w:rPr>
          <w:rFonts w:hint="eastAsia"/>
        </w:rPr>
        <w:t>二</w:t>
      </w:r>
      <w:r w:rsidR="009C2A53">
        <w:rPr>
          <w:rFonts w:hint="eastAsia"/>
        </w:rPr>
        <w:t xml:space="preserve">　</w:t>
      </w:r>
      <w:r w:rsidR="009C2A53" w:rsidRPr="009C2A53">
        <w:rPr>
          <w:rFonts w:hint="eastAsia"/>
        </w:rPr>
        <w:t>情報セキュリティインシデント発生時の連絡体制</w:t>
      </w:r>
    </w:p>
    <w:p w14:paraId="4B7F417F" w14:textId="64C97D1F" w:rsidR="006B76C0" w:rsidRPr="00566E2E" w:rsidRDefault="006B76C0" w:rsidP="006B76C0">
      <w:pPr>
        <w:pStyle w:val="a9"/>
        <w:rPr>
          <w:color w:val="FF0000"/>
        </w:rPr>
      </w:pPr>
      <w:r w:rsidRPr="00566E2E">
        <w:rPr>
          <w:rFonts w:hint="eastAsia"/>
          <w:color w:val="FF0000"/>
        </w:rPr>
        <w:t>注意：本条</w:t>
      </w:r>
      <w:r>
        <w:rPr>
          <w:rFonts w:hint="eastAsia"/>
          <w:color w:val="FF0000"/>
        </w:rPr>
        <w:t>各項</w:t>
      </w:r>
      <w:r w:rsidRPr="00566E2E">
        <w:rPr>
          <w:rFonts w:hint="eastAsia"/>
          <w:color w:val="FF0000"/>
        </w:rPr>
        <w:t>は本基準の対象機関に対し、</w:t>
      </w:r>
      <w:r w:rsidRPr="00BA0E0F">
        <w:rPr>
          <w:rFonts w:hint="eastAsia"/>
          <w:color w:val="FF0000"/>
        </w:rPr>
        <w:t>要機密情報を取り扱わない前提で外部サービスを業務に利用する場合</w:t>
      </w:r>
      <w:r>
        <w:rPr>
          <w:rFonts w:hint="eastAsia"/>
          <w:color w:val="FF0000"/>
        </w:rPr>
        <w:t>の</w:t>
      </w:r>
      <w:r w:rsidRPr="00BA0E0F">
        <w:rPr>
          <w:rFonts w:hint="eastAsia"/>
          <w:color w:val="FF0000"/>
        </w:rPr>
        <w:t>利用手続</w:t>
      </w:r>
      <w:r w:rsidR="00174698">
        <w:rPr>
          <w:rFonts w:hint="eastAsia"/>
          <w:color w:val="FF0000"/>
        </w:rPr>
        <w:t>及び運用手順</w:t>
      </w:r>
      <w:r>
        <w:rPr>
          <w:rFonts w:hint="eastAsia"/>
          <w:color w:val="FF0000"/>
        </w:rPr>
        <w:t>を定め、利用状況を管理する</w:t>
      </w:r>
      <w:r w:rsidRPr="00566E2E">
        <w:rPr>
          <w:rFonts w:hint="eastAsia"/>
          <w:color w:val="FF0000"/>
        </w:rPr>
        <w:t>ことを求める規定である。ただし、機能は例示にとどまり統制としての効力を有さないことから、本条の内容のまま規程等として運用することは不適切である。大学等の事情に応じて、各号の内容の追加、削除、修正を行った上で、『以下を例</w:t>
      </w:r>
      <w:r>
        <w:rPr>
          <w:rFonts w:hint="eastAsia"/>
          <w:color w:val="FF0000"/>
        </w:rPr>
        <w:t>に</w:t>
      </w:r>
      <w:r w:rsidRPr="00566E2E">
        <w:rPr>
          <w:rFonts w:hint="eastAsia"/>
          <w:color w:val="FF0000"/>
        </w:rPr>
        <w:t>』の箇所を『以下の』、『以下を含む』などに修正することが望ましい。</w:t>
      </w:r>
    </w:p>
    <w:p w14:paraId="3D835189" w14:textId="77777777" w:rsidR="0055224E" w:rsidRPr="006B76C0" w:rsidRDefault="0055224E" w:rsidP="0055224E"/>
    <w:p w14:paraId="71DBD114" w14:textId="5109166B" w:rsidR="0055224E" w:rsidRPr="00A555CA" w:rsidRDefault="0055224E" w:rsidP="0055224E">
      <w:pPr>
        <w:rPr>
          <w:rStyle w:val="af7"/>
        </w:rPr>
      </w:pPr>
      <w:r w:rsidRPr="00A555CA">
        <w:rPr>
          <w:rStyle w:val="af7"/>
          <w:rFonts w:hint="eastAsia"/>
        </w:rPr>
        <w:t>D2101-</w:t>
      </w:r>
      <w:r w:rsidR="007D4DD7">
        <w:rPr>
          <w:rStyle w:val="af7"/>
        </w:rPr>
        <w:t>83</w:t>
      </w:r>
      <w:r w:rsidR="007D4DD7" w:rsidRPr="00A555CA">
        <w:rPr>
          <w:rStyle w:val="af7"/>
          <w:rFonts w:hint="eastAsia"/>
        </w:rPr>
        <w:t xml:space="preserve">　</w:t>
      </w:r>
      <w:r w:rsidRPr="00A555CA">
        <w:rPr>
          <w:rStyle w:val="af7"/>
          <w:rFonts w:hint="eastAsia"/>
        </w:rPr>
        <w:t>（</w:t>
      </w:r>
      <w:r w:rsidRPr="00A555CA">
        <w:rPr>
          <w:rFonts w:eastAsia="ＭＳ ゴシック" w:hint="eastAsia"/>
        </w:rPr>
        <w:t>外部サービスの利用に</w:t>
      </w:r>
      <w:r>
        <w:rPr>
          <w:rFonts w:eastAsia="ＭＳ ゴシック" w:hint="eastAsia"/>
        </w:rPr>
        <w:t>おける対策の実施</w:t>
      </w:r>
      <w:r w:rsidRPr="00A555CA">
        <w:rPr>
          <w:rStyle w:val="af7"/>
          <w:rFonts w:hint="eastAsia"/>
        </w:rPr>
        <w:t>）（政府機関統一基準の対応項番</w:t>
      </w:r>
      <w:r>
        <w:rPr>
          <w:rStyle w:val="af7"/>
          <w:rFonts w:hint="eastAsia"/>
        </w:rPr>
        <w:t>4.2.2(</w:t>
      </w:r>
      <w:r>
        <w:rPr>
          <w:rStyle w:val="af7"/>
        </w:rPr>
        <w:t>2</w:t>
      </w:r>
      <w:r w:rsidRPr="00A555CA">
        <w:rPr>
          <w:rStyle w:val="af7"/>
          <w:rFonts w:hint="eastAsia"/>
        </w:rPr>
        <w:t>)</w:t>
      </w:r>
      <w:r w:rsidRPr="00A555CA">
        <w:rPr>
          <w:rStyle w:val="af7"/>
          <w:rFonts w:hint="eastAsia"/>
        </w:rPr>
        <w:t>）</w:t>
      </w:r>
    </w:p>
    <w:p w14:paraId="5E20ABE6" w14:textId="64ADE102" w:rsidR="00DD4680" w:rsidRDefault="0055224E" w:rsidP="0055224E">
      <w:pPr>
        <w:pStyle w:val="aff3"/>
      </w:pPr>
      <w:r w:rsidRPr="00A555CA">
        <w:rPr>
          <w:rFonts w:hint="eastAsia"/>
        </w:rPr>
        <w:t>第</w:t>
      </w:r>
      <w:r w:rsidR="007D4DD7">
        <w:rPr>
          <w:rFonts w:hint="eastAsia"/>
        </w:rPr>
        <w:t>八十三</w:t>
      </w:r>
      <w:r w:rsidRPr="00A555CA">
        <w:rPr>
          <w:rFonts w:hint="eastAsia"/>
        </w:rPr>
        <w:t xml:space="preserve">条　</w:t>
      </w:r>
      <w:r w:rsidR="007D4DD7">
        <w:rPr>
          <w:rFonts w:hint="eastAsia"/>
        </w:rPr>
        <w:t>教</w:t>
      </w:r>
      <w:r w:rsidRPr="0055224E">
        <w:rPr>
          <w:rFonts w:hint="eastAsia"/>
        </w:rPr>
        <w:t>職員等は、利用するサービスの約款、その他の提供条件等から、利用に当たってのリスクが許容できることを確認した上で要機密情報を取り扱わない場合の外部サービスの利用を申請すること。また、承認時に指名された外部サービス管理者は、当該外部サービスの利用において適切な措置を講ずること</w:t>
      </w:r>
      <w:r w:rsidRPr="00A555CA">
        <w:rPr>
          <w:rFonts w:hint="eastAsia"/>
        </w:rPr>
        <w:t>。</w:t>
      </w:r>
    </w:p>
    <w:p w14:paraId="75585051" w14:textId="222AE2D4" w:rsidR="00DD4680" w:rsidRPr="00A555CA" w:rsidRDefault="00DD4680" w:rsidP="0055224E">
      <w:pPr>
        <w:pStyle w:val="aff3"/>
      </w:pPr>
      <w:r>
        <w:rPr>
          <w:rFonts w:hint="eastAsia"/>
        </w:rPr>
        <w:t xml:space="preserve">２　</w:t>
      </w:r>
      <w:r w:rsidRPr="00DD4680">
        <w:rPr>
          <w:rFonts w:hint="eastAsia"/>
        </w:rPr>
        <w:t>利用申請の許可権限者は、職員等による外部サービスの利用申請を審査し、利用の可否を決定すること。また、承認した外部サービスを記録すること</w:t>
      </w:r>
      <w:r>
        <w:rPr>
          <w:rFonts w:hint="eastAsia"/>
        </w:rPr>
        <w:t>。</w:t>
      </w:r>
    </w:p>
    <w:p w14:paraId="08EFAD07" w14:textId="23EB924C" w:rsidR="00B54EE6" w:rsidRDefault="007D4DD7" w:rsidP="007D4DD7">
      <w:pPr>
        <w:pStyle w:val="a9"/>
      </w:pPr>
      <w:r>
        <w:rPr>
          <w:rFonts w:hint="eastAsia"/>
        </w:rPr>
        <w:t>解説：「利用に当たってのリスク」について</w:t>
      </w:r>
      <w:r>
        <w:br/>
      </w:r>
      <w:r>
        <w:rPr>
          <w:rFonts w:hint="eastAsia"/>
        </w:rPr>
        <w:t>個々の業務の遂行において、要機密情報を取り扱わない前提で外部サービスの利用を検討する際は、当該サービスの約款、利用規約、その他の利用条件を確認し、以下のリスクや課題への対策を明確化した上で、適切に利用の必要性を判断することが必要である。</w:t>
      </w:r>
      <w:r>
        <w:br/>
      </w:r>
      <w:r>
        <w:rPr>
          <w:rFonts w:hint="eastAsia"/>
        </w:rPr>
        <w:t>・サーバ装置の故障や外部サービス提供者の運用手順誤り等により、サーバ装置上の情報が滅失して復元不可能となるおそれがある。</w:t>
      </w:r>
      <w:r>
        <w:br/>
      </w:r>
      <w:r>
        <w:rPr>
          <w:rFonts w:hint="eastAsia"/>
        </w:rPr>
        <w:t>・サーバ装置上の要保全情報が第三者等により改ざんされ、復元が困難となるおそれがある。</w:t>
      </w:r>
      <w:r>
        <w:br/>
      </w:r>
      <w:r>
        <w:rPr>
          <w:rFonts w:hint="eastAsia"/>
        </w:rPr>
        <w:t>・サービスが突然停止されるおそれがある。</w:t>
      </w:r>
      <w:r>
        <w:br/>
      </w:r>
      <w:r>
        <w:rPr>
          <w:rFonts w:hint="eastAsia"/>
        </w:rPr>
        <w:t>・約款や利用規約等が予告なく一方的に変更され、セキュリティ設定が変更さ</w:t>
      </w:r>
      <w:r>
        <w:rPr>
          <w:rFonts w:hint="eastAsia"/>
        </w:rPr>
        <w:lastRenderedPageBreak/>
        <w:t>れるおそれがある。</w:t>
      </w:r>
      <w:r>
        <w:br/>
      </w:r>
      <w:r>
        <w:rPr>
          <w:rFonts w:hint="eastAsia"/>
        </w:rPr>
        <w:t>・情報の取扱いが保証されず、一旦記録された情報を確実に消去することができないおそれがある。</w:t>
      </w:r>
      <w:r>
        <w:br/>
      </w:r>
      <w:r>
        <w:rPr>
          <w:rFonts w:hint="eastAsia"/>
        </w:rPr>
        <w:t>・要機密情報を取り扱わない場合であっても、入力した情報を蓄積し、機関等の関心事項等が分析されるおそれがある。</w:t>
      </w:r>
    </w:p>
    <w:p w14:paraId="684DDDAF" w14:textId="77777777" w:rsidR="007D4DD7" w:rsidRPr="007D4DD7" w:rsidRDefault="007D4DD7" w:rsidP="00D20850"/>
    <w:p w14:paraId="166A89B1" w14:textId="20A21B0B" w:rsidR="00D20850" w:rsidRPr="00A555CA" w:rsidRDefault="00DD4680" w:rsidP="00D20850">
      <w:pPr>
        <w:pStyle w:val="24"/>
      </w:pPr>
      <w:r>
        <w:rPr>
          <w:rFonts w:hint="eastAsia"/>
        </w:rPr>
        <w:t>第</w:t>
      </w:r>
      <w:r w:rsidR="00B6247B">
        <w:rPr>
          <w:rFonts w:hint="eastAsia"/>
        </w:rPr>
        <w:t>九</w:t>
      </w:r>
      <w:r w:rsidR="00D20850" w:rsidRPr="00A555CA">
        <w:rPr>
          <w:rFonts w:hint="eastAsia"/>
        </w:rPr>
        <w:t>章　情報システムに係る文書等の整備</w:t>
      </w:r>
    </w:p>
    <w:p w14:paraId="1030FCE8" w14:textId="77777777" w:rsidR="00D20850" w:rsidRPr="00A555CA" w:rsidRDefault="00D20850" w:rsidP="00D20850"/>
    <w:p w14:paraId="42630D33" w14:textId="77777777" w:rsidR="00D20850" w:rsidRPr="00A555CA" w:rsidRDefault="00D20850" w:rsidP="00D20850">
      <w:pPr>
        <w:pStyle w:val="32"/>
        <w:ind w:left="210"/>
      </w:pPr>
      <w:r w:rsidRPr="00A555CA">
        <w:rPr>
          <w:rFonts w:hint="eastAsia"/>
        </w:rPr>
        <w:t>第一節　情報システムに係る台帳等の整備</w:t>
      </w:r>
    </w:p>
    <w:p w14:paraId="6CFE2ADA" w14:textId="77777777" w:rsidR="0099777B" w:rsidRPr="00A555CA" w:rsidRDefault="0099777B" w:rsidP="0099777B">
      <w:pPr>
        <w:pStyle w:val="a9"/>
      </w:pPr>
      <w:r w:rsidRPr="00A555CA">
        <w:rPr>
          <w:rFonts w:hint="eastAsia"/>
        </w:rPr>
        <w:t>解説：本学が所管する情報システムの情報セキュリティ水準を維持するとともに、情報セキュリティインシデントに適切かつ迅速に対処するためには、本学が所管する情報システムの情報セキュリティ対策に係る情報を情報システム台帳で一元的に把握するとともに、情報システムの構成要素に関する調達仕様書や設定情報等が速やかに確認できるように、日頃から文書として整備しておき、その所在を把握しておくことが重要である。</w:t>
      </w:r>
    </w:p>
    <w:p w14:paraId="6DBED86A" w14:textId="77777777" w:rsidR="00D20850" w:rsidRPr="00A555CA" w:rsidRDefault="00D20850" w:rsidP="00D20850"/>
    <w:p w14:paraId="4D815803" w14:textId="30240156" w:rsidR="0099777B" w:rsidRPr="00A555CA" w:rsidRDefault="000A3455" w:rsidP="0099777B">
      <w:pPr>
        <w:rPr>
          <w:rStyle w:val="af7"/>
        </w:rPr>
      </w:pPr>
      <w:r w:rsidRPr="00A555CA">
        <w:rPr>
          <w:rStyle w:val="af7"/>
          <w:rFonts w:hint="eastAsia"/>
        </w:rPr>
        <w:t>D2101</w:t>
      </w:r>
      <w:r w:rsidR="0099777B" w:rsidRPr="00A555CA">
        <w:rPr>
          <w:rStyle w:val="af7"/>
          <w:rFonts w:hint="eastAsia"/>
        </w:rPr>
        <w:t>-</w:t>
      </w:r>
      <w:r w:rsidR="0016588B">
        <w:rPr>
          <w:rStyle w:val="af7"/>
        </w:rPr>
        <w:t>84</w:t>
      </w:r>
      <w:r w:rsidR="0016588B" w:rsidRPr="00A555CA">
        <w:rPr>
          <w:rStyle w:val="af7"/>
          <w:rFonts w:hint="eastAsia"/>
        </w:rPr>
        <w:t xml:space="preserve">　</w:t>
      </w:r>
      <w:r w:rsidR="0099777B" w:rsidRPr="00A555CA">
        <w:rPr>
          <w:rStyle w:val="af7"/>
          <w:rFonts w:hint="eastAsia"/>
        </w:rPr>
        <w:t>（情報システム台帳の整備）（</w:t>
      </w:r>
      <w:r w:rsidR="00832C3C" w:rsidRPr="00A555CA">
        <w:rPr>
          <w:rStyle w:val="af7"/>
          <w:rFonts w:hint="eastAsia"/>
        </w:rPr>
        <w:t>政府機関統一基準</w:t>
      </w:r>
      <w:r w:rsidR="0099777B" w:rsidRPr="00A555CA">
        <w:rPr>
          <w:rStyle w:val="af7"/>
          <w:rFonts w:hint="eastAsia"/>
        </w:rPr>
        <w:t>の対応項番</w:t>
      </w:r>
      <w:r w:rsidR="0099777B" w:rsidRPr="00A555CA">
        <w:rPr>
          <w:rStyle w:val="af7"/>
          <w:rFonts w:hint="eastAsia"/>
        </w:rPr>
        <w:t>5.1.1(1)</w:t>
      </w:r>
      <w:r w:rsidR="0099777B" w:rsidRPr="00A555CA">
        <w:rPr>
          <w:rStyle w:val="af7"/>
          <w:rFonts w:hint="eastAsia"/>
        </w:rPr>
        <w:t>）</w:t>
      </w:r>
    </w:p>
    <w:p w14:paraId="761A4E84" w14:textId="7054100A" w:rsidR="0099777B" w:rsidRPr="00A555CA" w:rsidRDefault="0099777B" w:rsidP="0099777B">
      <w:pPr>
        <w:pStyle w:val="aff3"/>
      </w:pPr>
      <w:r w:rsidRPr="00A555CA">
        <w:rPr>
          <w:rFonts w:hint="eastAsia"/>
        </w:rPr>
        <w:t>第</w:t>
      </w:r>
      <w:r w:rsidR="0016588B">
        <w:rPr>
          <w:rFonts w:hint="eastAsia"/>
        </w:rPr>
        <w:t>八十四</w:t>
      </w:r>
      <w:r w:rsidRPr="00A555CA">
        <w:rPr>
          <w:rFonts w:hint="eastAsia"/>
        </w:rPr>
        <w:t>条　全学実施責任者は、全ての情報システムに対して、当該情報システムのセキュリティ要件に係る事項について、情報システム台帳に整備すること。</w:t>
      </w:r>
    </w:p>
    <w:p w14:paraId="6A431F94" w14:textId="77777777" w:rsidR="0099777B" w:rsidRPr="00A555CA" w:rsidRDefault="0099777B" w:rsidP="0099777B">
      <w:pPr>
        <w:pStyle w:val="aff3"/>
      </w:pPr>
      <w:r w:rsidRPr="00A555CA">
        <w:rPr>
          <w:rFonts w:hint="eastAsia"/>
        </w:rPr>
        <w:t>２　部局技術責任者は、情報システムを新規に構築し、又は更改する際には、当該情報システム台帳のセキュリティ要件に係る内容を記録又は記載し、当該内容について全学実施責任者に報告すること。</w:t>
      </w:r>
    </w:p>
    <w:p w14:paraId="2C1F53E6" w14:textId="563054D1" w:rsidR="0099777B" w:rsidRPr="00A555CA" w:rsidRDefault="0099777B" w:rsidP="001E3A3A">
      <w:pPr>
        <w:pStyle w:val="a9"/>
      </w:pPr>
      <w:r w:rsidRPr="00A555CA">
        <w:rPr>
          <w:rFonts w:hint="eastAsia"/>
        </w:rPr>
        <w:t>解説：</w:t>
      </w:r>
      <w:r w:rsidR="001E3A3A" w:rsidRPr="00A555CA">
        <w:rPr>
          <w:rFonts w:hint="eastAsia"/>
        </w:rPr>
        <w:t>第１項「情報システム台帳に整備する」について</w:t>
      </w:r>
      <w:r w:rsidR="001E3A3A" w:rsidRPr="00A555CA">
        <w:br/>
      </w:r>
      <w:r w:rsidR="001E3A3A" w:rsidRPr="00A555CA">
        <w:rPr>
          <w:rFonts w:hint="eastAsia"/>
        </w:rPr>
        <w:t>全学実施責任者は、情報システム台帳の整備状況について報告を受け、把握しておくことが重要である。</w:t>
      </w:r>
      <w:r w:rsidR="0010092F" w:rsidRPr="00A555CA">
        <w:br/>
      </w:r>
      <w:r w:rsidR="001E3A3A" w:rsidRPr="00A555CA">
        <w:rPr>
          <w:rFonts w:hint="eastAsia"/>
        </w:rPr>
        <w:br/>
      </w:r>
      <w:r w:rsidR="001E3A3A" w:rsidRPr="00A555CA">
        <w:rPr>
          <w:rFonts w:hint="eastAsia"/>
        </w:rPr>
        <w:t>第２項「情報システムを新規に構築し、又は更改する際には」について</w:t>
      </w:r>
      <w:r w:rsidR="001E3A3A" w:rsidRPr="00A555CA">
        <w:br/>
      </w:r>
      <w:r w:rsidR="001E3A3A" w:rsidRPr="00A555CA">
        <w:rPr>
          <w:rFonts w:hint="eastAsia"/>
        </w:rPr>
        <w:t>台帳の整備内容の網羅性維持のため、部局技術責任者は、情報システムを新規に構築した際又は更改した際には、速やかに台帳に記載の事項を報告する必要がある。</w:t>
      </w:r>
      <w:r w:rsidR="001E3A3A" w:rsidRPr="00A555CA">
        <w:br/>
      </w:r>
      <w:r w:rsidR="001E3A3A" w:rsidRPr="00A555CA">
        <w:rPr>
          <w:rFonts w:hint="eastAsia"/>
        </w:rPr>
        <w:t>なお、台帳を最新に保つため、台帳に記載の事項に変更が生じた場合には、当該変更事項を報告し、台帳を更新する必要があるが、その報告の方法や時期については、本学</w:t>
      </w:r>
      <w:r w:rsidR="009663B1">
        <w:rPr>
          <w:rFonts w:hint="eastAsia"/>
        </w:rPr>
        <w:t>向けに</w:t>
      </w:r>
      <w:r w:rsidR="001E3A3A" w:rsidRPr="00A555CA">
        <w:rPr>
          <w:rFonts w:hint="eastAsia"/>
        </w:rPr>
        <w:t>定めることが望ましい。</w:t>
      </w:r>
    </w:p>
    <w:p w14:paraId="540EC70D" w14:textId="77777777" w:rsidR="00E7034A" w:rsidRPr="00A555CA" w:rsidRDefault="00E7034A" w:rsidP="0099777B"/>
    <w:p w14:paraId="2F3ADA04" w14:textId="0D826FE8" w:rsidR="0099777B" w:rsidRPr="00A555CA" w:rsidRDefault="000A3455" w:rsidP="0099777B">
      <w:pPr>
        <w:rPr>
          <w:rStyle w:val="af7"/>
        </w:rPr>
      </w:pPr>
      <w:r w:rsidRPr="00A555CA">
        <w:rPr>
          <w:rStyle w:val="af7"/>
          <w:rFonts w:hint="eastAsia"/>
        </w:rPr>
        <w:t>D2101</w:t>
      </w:r>
      <w:r w:rsidR="0099777B" w:rsidRPr="00A555CA">
        <w:rPr>
          <w:rStyle w:val="af7"/>
          <w:rFonts w:hint="eastAsia"/>
        </w:rPr>
        <w:t>-</w:t>
      </w:r>
      <w:r w:rsidR="00D17661">
        <w:rPr>
          <w:rStyle w:val="af7"/>
        </w:rPr>
        <w:t>85</w:t>
      </w:r>
      <w:r w:rsidR="00D17661" w:rsidRPr="00A555CA">
        <w:rPr>
          <w:rStyle w:val="af7"/>
          <w:rFonts w:hint="eastAsia"/>
        </w:rPr>
        <w:t xml:space="preserve">　</w:t>
      </w:r>
      <w:r w:rsidR="0099777B" w:rsidRPr="00A555CA">
        <w:rPr>
          <w:rStyle w:val="af7"/>
          <w:rFonts w:hint="eastAsia"/>
        </w:rPr>
        <w:t>（</w:t>
      </w:r>
      <w:r w:rsidR="00FB3CD3" w:rsidRPr="00A555CA">
        <w:rPr>
          <w:rStyle w:val="af7"/>
          <w:rFonts w:hint="eastAsia"/>
        </w:rPr>
        <w:t>情報システム台帳の</w:t>
      </w:r>
      <w:r w:rsidR="00ED5CED" w:rsidRPr="00A555CA">
        <w:rPr>
          <w:rStyle w:val="af7"/>
          <w:rFonts w:hint="eastAsia"/>
        </w:rPr>
        <w:t>記載</w:t>
      </w:r>
      <w:r w:rsidR="00887034" w:rsidRPr="00A555CA">
        <w:rPr>
          <w:rStyle w:val="af7"/>
          <w:rFonts w:hint="eastAsia"/>
        </w:rPr>
        <w:t>事項</w:t>
      </w:r>
      <w:r w:rsidR="0099777B" w:rsidRPr="00A555CA">
        <w:rPr>
          <w:rStyle w:val="af7"/>
          <w:rFonts w:hint="eastAsia"/>
        </w:rPr>
        <w:t>）（</w:t>
      </w:r>
      <w:r w:rsidR="00832C3C" w:rsidRPr="00A555CA">
        <w:rPr>
          <w:rStyle w:val="af7"/>
          <w:rFonts w:hint="eastAsia"/>
        </w:rPr>
        <w:t>政府機関統一基準</w:t>
      </w:r>
      <w:r w:rsidR="0099777B" w:rsidRPr="00A555CA">
        <w:rPr>
          <w:rStyle w:val="af7"/>
          <w:rFonts w:hint="eastAsia"/>
        </w:rPr>
        <w:t>の対応項番</w:t>
      </w:r>
      <w:r w:rsidR="0099777B" w:rsidRPr="00A555CA">
        <w:rPr>
          <w:rStyle w:val="af7"/>
          <w:rFonts w:hint="eastAsia"/>
        </w:rPr>
        <w:t>5.1.1(1)-1</w:t>
      </w:r>
      <w:r w:rsidR="0099777B" w:rsidRPr="00A555CA">
        <w:rPr>
          <w:rStyle w:val="af7"/>
          <w:rFonts w:hint="eastAsia"/>
        </w:rPr>
        <w:t>）</w:t>
      </w:r>
    </w:p>
    <w:p w14:paraId="7FCAA1C4" w14:textId="600BC9EE" w:rsidR="001E3A3A" w:rsidRPr="00A555CA" w:rsidRDefault="001E3A3A" w:rsidP="001E3A3A">
      <w:pPr>
        <w:pStyle w:val="aff3"/>
      </w:pPr>
      <w:r w:rsidRPr="00A555CA">
        <w:rPr>
          <w:rFonts w:hint="eastAsia"/>
        </w:rPr>
        <w:t>第</w:t>
      </w:r>
      <w:r w:rsidR="00D17661">
        <w:rPr>
          <w:rFonts w:hint="eastAsia"/>
        </w:rPr>
        <w:t>八十五</w:t>
      </w:r>
      <w:r w:rsidRPr="00A555CA">
        <w:rPr>
          <w:rFonts w:hint="eastAsia"/>
        </w:rPr>
        <w:t>条　全学実施責任者は、以下の内容を含む台帳を整備すること。</w:t>
      </w:r>
    </w:p>
    <w:p w14:paraId="1BACE600" w14:textId="77777777" w:rsidR="001E3A3A" w:rsidRPr="00A555CA" w:rsidRDefault="001E3A3A" w:rsidP="001E3A3A">
      <w:pPr>
        <w:pStyle w:val="aff4"/>
      </w:pPr>
      <w:r w:rsidRPr="00A555CA">
        <w:rPr>
          <w:rFonts w:hint="eastAsia"/>
        </w:rPr>
        <w:t>一　情報システム名</w:t>
      </w:r>
    </w:p>
    <w:p w14:paraId="530042F9" w14:textId="77777777" w:rsidR="001E3A3A" w:rsidRPr="00A555CA" w:rsidRDefault="001E3A3A" w:rsidP="001E3A3A">
      <w:pPr>
        <w:pStyle w:val="aff4"/>
      </w:pPr>
      <w:r w:rsidRPr="00A555CA">
        <w:rPr>
          <w:rFonts w:hint="eastAsia"/>
        </w:rPr>
        <w:t>二　管理</w:t>
      </w:r>
      <w:r w:rsidR="00A27A85" w:rsidRPr="00A555CA">
        <w:rPr>
          <w:rFonts w:hint="eastAsia"/>
        </w:rPr>
        <w:t>する職場</w:t>
      </w:r>
    </w:p>
    <w:p w14:paraId="4C163468" w14:textId="77777777" w:rsidR="001E3A3A" w:rsidRPr="00A555CA" w:rsidRDefault="001E3A3A" w:rsidP="001E3A3A">
      <w:pPr>
        <w:pStyle w:val="aff4"/>
      </w:pPr>
      <w:r w:rsidRPr="00A555CA">
        <w:rPr>
          <w:rFonts w:hint="eastAsia"/>
        </w:rPr>
        <w:t>三　当該部局技術責任者の氏名及び連絡先</w:t>
      </w:r>
    </w:p>
    <w:p w14:paraId="0AE54D7B" w14:textId="77777777" w:rsidR="001E3A3A" w:rsidRPr="00A555CA" w:rsidRDefault="001E3A3A" w:rsidP="001E3A3A">
      <w:pPr>
        <w:pStyle w:val="aff4"/>
      </w:pPr>
      <w:r w:rsidRPr="00A555CA">
        <w:rPr>
          <w:rFonts w:hint="eastAsia"/>
        </w:rPr>
        <w:t>四　システム構成</w:t>
      </w:r>
    </w:p>
    <w:p w14:paraId="19DA170A" w14:textId="77777777" w:rsidR="001E3A3A" w:rsidRPr="00A555CA" w:rsidRDefault="001E3A3A" w:rsidP="001E3A3A">
      <w:pPr>
        <w:pStyle w:val="aff4"/>
      </w:pPr>
      <w:r w:rsidRPr="00A555CA">
        <w:rPr>
          <w:rFonts w:hint="eastAsia"/>
        </w:rPr>
        <w:lastRenderedPageBreak/>
        <w:t>五　接続する学外通信回線の種別</w:t>
      </w:r>
    </w:p>
    <w:p w14:paraId="5EB2ACAE" w14:textId="77777777" w:rsidR="001E3A3A" w:rsidRPr="00A555CA" w:rsidRDefault="001E3A3A" w:rsidP="001E3A3A">
      <w:pPr>
        <w:pStyle w:val="aff4"/>
      </w:pPr>
      <w:r w:rsidRPr="00A555CA">
        <w:rPr>
          <w:rFonts w:hint="eastAsia"/>
        </w:rPr>
        <w:t>六　取り扱う情報の格付及び取扱制限に関する事項</w:t>
      </w:r>
    </w:p>
    <w:p w14:paraId="07976515" w14:textId="77777777" w:rsidR="001E3A3A" w:rsidRPr="00A555CA" w:rsidRDefault="001E3A3A" w:rsidP="001E3A3A">
      <w:pPr>
        <w:pStyle w:val="aff4"/>
      </w:pPr>
      <w:r w:rsidRPr="00A555CA">
        <w:rPr>
          <w:rFonts w:hint="eastAsia"/>
        </w:rPr>
        <w:t>七　当該情報システムの設計・開発、運用・保守に関する事項</w:t>
      </w:r>
    </w:p>
    <w:p w14:paraId="560D903F" w14:textId="77777777" w:rsidR="001E3A3A" w:rsidRPr="00A555CA" w:rsidRDefault="001E3A3A" w:rsidP="001E3A3A">
      <w:pPr>
        <w:pStyle w:val="aff3"/>
      </w:pPr>
      <w:r w:rsidRPr="00A555CA">
        <w:rPr>
          <w:rFonts w:hint="eastAsia"/>
        </w:rPr>
        <w:t>２　全学実施責任者は、民間事業者等が提供する情報処理サービスにより情報システムを構築する場合は、以下を含む内容についても台帳として整備すること。</w:t>
      </w:r>
    </w:p>
    <w:p w14:paraId="6163B4E0" w14:textId="77777777" w:rsidR="001E3A3A" w:rsidRPr="00A555CA" w:rsidRDefault="001E3A3A" w:rsidP="001E3A3A">
      <w:pPr>
        <w:pStyle w:val="aff4"/>
      </w:pPr>
      <w:r w:rsidRPr="00A555CA">
        <w:rPr>
          <w:rFonts w:hint="eastAsia"/>
        </w:rPr>
        <w:t>一　情報処理サービス名</w:t>
      </w:r>
    </w:p>
    <w:p w14:paraId="491ED61B" w14:textId="77777777" w:rsidR="001E3A3A" w:rsidRPr="00A555CA" w:rsidRDefault="001E3A3A" w:rsidP="001E3A3A">
      <w:pPr>
        <w:pStyle w:val="aff4"/>
      </w:pPr>
      <w:r w:rsidRPr="00A555CA">
        <w:rPr>
          <w:rFonts w:hint="eastAsia"/>
        </w:rPr>
        <w:t>二　契約事業者</w:t>
      </w:r>
    </w:p>
    <w:p w14:paraId="3F08B6C1" w14:textId="77777777" w:rsidR="001E3A3A" w:rsidRPr="00A555CA" w:rsidRDefault="001E3A3A" w:rsidP="001E3A3A">
      <w:pPr>
        <w:pStyle w:val="aff4"/>
      </w:pPr>
      <w:r w:rsidRPr="00A555CA">
        <w:rPr>
          <w:rFonts w:hint="eastAsia"/>
        </w:rPr>
        <w:t>三　契約期間</w:t>
      </w:r>
    </w:p>
    <w:p w14:paraId="4C57E7FF" w14:textId="77777777" w:rsidR="001E3A3A" w:rsidRPr="00A555CA" w:rsidRDefault="001E3A3A" w:rsidP="001E3A3A">
      <w:pPr>
        <w:pStyle w:val="aff4"/>
      </w:pPr>
      <w:r w:rsidRPr="00A555CA">
        <w:rPr>
          <w:rFonts w:hint="eastAsia"/>
        </w:rPr>
        <w:t>四　情報処理サービスの概要</w:t>
      </w:r>
    </w:p>
    <w:p w14:paraId="636C1254" w14:textId="3F4EA792" w:rsidR="001E3A3A" w:rsidRPr="00A555CA" w:rsidRDefault="001E3A3A" w:rsidP="001E3A3A">
      <w:pPr>
        <w:pStyle w:val="aff4"/>
      </w:pPr>
      <w:r w:rsidRPr="00A555CA">
        <w:rPr>
          <w:rFonts w:hint="eastAsia"/>
        </w:rPr>
        <w:t>五　ドメイン名</w:t>
      </w:r>
    </w:p>
    <w:p w14:paraId="4408018C" w14:textId="77777777" w:rsidR="001E3A3A" w:rsidRPr="00A555CA" w:rsidRDefault="001E3A3A" w:rsidP="001E3A3A">
      <w:pPr>
        <w:pStyle w:val="aff4"/>
      </w:pPr>
      <w:r w:rsidRPr="00A555CA">
        <w:rPr>
          <w:rFonts w:hint="eastAsia"/>
        </w:rPr>
        <w:t>六　取り扱う情報の格付及び取扱制限に関する事項</w:t>
      </w:r>
    </w:p>
    <w:p w14:paraId="02303A52" w14:textId="37FD18A8" w:rsidR="0099777B" w:rsidRPr="00A555CA" w:rsidRDefault="0099777B" w:rsidP="00954BF7">
      <w:pPr>
        <w:pStyle w:val="a9"/>
      </w:pPr>
      <w:r w:rsidRPr="00A555CA">
        <w:rPr>
          <w:rFonts w:hint="eastAsia"/>
        </w:rPr>
        <w:t>解説：</w:t>
      </w:r>
      <w:r w:rsidR="00954BF7" w:rsidRPr="00A555CA">
        <w:rPr>
          <w:rFonts w:hint="eastAsia"/>
        </w:rPr>
        <w:t>第１項第４号「システム構成」について</w:t>
      </w:r>
      <w:r w:rsidR="00954BF7" w:rsidRPr="00A555CA">
        <w:br/>
      </w:r>
      <w:r w:rsidR="00954BF7" w:rsidRPr="00A555CA">
        <w:rPr>
          <w:rFonts w:hint="eastAsia"/>
        </w:rPr>
        <w:t>当該事項については、各情報システムの運用管理に際して整備した文書に記載する事項のうち、本学としての情報セキュリティ対策を行うために一元的に把握する必要があると判断する事項を含める必要がある。</w:t>
      </w:r>
      <w:r w:rsidR="00954BF7" w:rsidRPr="00A555CA">
        <w:br/>
      </w:r>
      <w:r w:rsidR="00954BF7" w:rsidRPr="00A555CA">
        <w:rPr>
          <w:rFonts w:hint="eastAsia"/>
        </w:rPr>
        <w:br/>
      </w:r>
      <w:r w:rsidR="00954BF7" w:rsidRPr="00A555CA">
        <w:rPr>
          <w:rFonts w:hint="eastAsia"/>
        </w:rPr>
        <w:t>第１項第７号「設計・開発、運用・保守に関する事項」について</w:t>
      </w:r>
      <w:r w:rsidR="00954BF7" w:rsidRPr="00A555CA">
        <w:br/>
      </w:r>
      <w:r w:rsidR="00954BF7" w:rsidRPr="00A555CA">
        <w:rPr>
          <w:rFonts w:hint="eastAsia"/>
        </w:rPr>
        <w:t>当該情報システムの設計・開発、運用・保守に関する事項の記載は、実施責任者又は実施担当組織、</w:t>
      </w:r>
      <w:r w:rsidR="00833A3C">
        <w:rPr>
          <w:rFonts w:hint="eastAsia"/>
        </w:rPr>
        <w:t>業務</w:t>
      </w:r>
      <w:r w:rsidR="00954BF7" w:rsidRPr="00A555CA">
        <w:rPr>
          <w:rFonts w:hint="eastAsia"/>
        </w:rPr>
        <w:t>委託した場合には委託先及び委託契約形態に関する情報が考えられるが、当該情報システムのライフサイクルに関する経緯や現状を把握し、情報セキュリティ上の問題等が発生した場合に適切な対策を指示するために必要な事項である。</w:t>
      </w:r>
      <w:r w:rsidR="00954BF7" w:rsidRPr="00A555CA">
        <w:br/>
      </w:r>
      <w:r w:rsidR="00954BF7" w:rsidRPr="00A555CA">
        <w:rPr>
          <w:rFonts w:hint="eastAsia"/>
        </w:rPr>
        <w:br/>
      </w:r>
      <w:r w:rsidR="00954BF7" w:rsidRPr="00A555CA">
        <w:rPr>
          <w:rFonts w:hint="eastAsia"/>
        </w:rPr>
        <w:t>第２項「民間事業者等が提供する情報処理サービスにより情報システムを構築する場合」について</w:t>
      </w:r>
      <w:r w:rsidR="00954BF7" w:rsidRPr="00A555CA">
        <w:br/>
      </w:r>
      <w:r w:rsidR="00954BF7" w:rsidRPr="00A555CA">
        <w:rPr>
          <w:rFonts w:hint="eastAsia"/>
        </w:rPr>
        <w:t>本学として独自の情報システムを構築せずに、</w:t>
      </w:r>
      <w:r w:rsidR="00252846">
        <w:rPr>
          <w:rFonts w:hint="eastAsia"/>
        </w:rPr>
        <w:t>外部</w:t>
      </w:r>
      <w:r w:rsidR="00954BF7" w:rsidRPr="00A555CA">
        <w:rPr>
          <w:rFonts w:hint="eastAsia"/>
        </w:rPr>
        <w:t>サービスを利用して情報システムを構築し運用する場合や</w:t>
      </w:r>
      <w:r w:rsidR="00252846">
        <w:rPr>
          <w:rFonts w:hint="eastAsia"/>
        </w:rPr>
        <w:t>電気</w:t>
      </w:r>
      <w:r w:rsidR="00954BF7" w:rsidRPr="00A555CA">
        <w:rPr>
          <w:rFonts w:hint="eastAsia"/>
        </w:rPr>
        <w:t>通信事業者が提供する</w:t>
      </w:r>
      <w:r w:rsidR="00252846">
        <w:rPr>
          <w:rFonts w:hint="eastAsia"/>
        </w:rPr>
        <w:t>電気通信</w:t>
      </w:r>
      <w:r w:rsidR="00954BF7" w:rsidRPr="00A555CA">
        <w:rPr>
          <w:rFonts w:hint="eastAsia"/>
        </w:rPr>
        <w:t>サービスを利用して情報処理業務を行う場合は、利用する情報処理サービス名や契約事業者等の事項を記載したサービス契約に係る書類を適切に管理しておくことが重要である。これらの書類を集約し、容易に参照できるようにすることをもって台帳整備に代えることができる。なお、外部サービスを利用する際</w:t>
      </w:r>
      <w:r w:rsidR="00252846">
        <w:rPr>
          <w:rFonts w:hint="eastAsia"/>
        </w:rPr>
        <w:t>に</w:t>
      </w:r>
      <w:r w:rsidR="00954BF7" w:rsidRPr="00A555CA">
        <w:rPr>
          <w:rFonts w:hint="eastAsia"/>
        </w:rPr>
        <w:t>、事業者から提供される情報が十分でない場合は、利用する外部サービスに応じた内容の台帳を整備することも考えられる。</w:t>
      </w:r>
    </w:p>
    <w:p w14:paraId="0F3A02D4" w14:textId="77777777" w:rsidR="0099777B" w:rsidRPr="00A555CA" w:rsidRDefault="0099777B" w:rsidP="0099777B"/>
    <w:p w14:paraId="3F8B4AD9" w14:textId="03A7BC2D" w:rsidR="0099777B" w:rsidRPr="00A555CA" w:rsidRDefault="000A3455" w:rsidP="0099777B">
      <w:pPr>
        <w:rPr>
          <w:rStyle w:val="af7"/>
        </w:rPr>
      </w:pPr>
      <w:r w:rsidRPr="00A555CA">
        <w:rPr>
          <w:rStyle w:val="af7"/>
          <w:rFonts w:hint="eastAsia"/>
        </w:rPr>
        <w:t>D2101</w:t>
      </w:r>
      <w:r w:rsidR="0099777B" w:rsidRPr="00A555CA">
        <w:rPr>
          <w:rStyle w:val="af7"/>
          <w:rFonts w:hint="eastAsia"/>
        </w:rPr>
        <w:t>-</w:t>
      </w:r>
      <w:r w:rsidR="00D17661">
        <w:rPr>
          <w:rStyle w:val="af7"/>
          <w:rFonts w:hint="eastAsia"/>
        </w:rPr>
        <w:t>86</w:t>
      </w:r>
      <w:r w:rsidR="0099777B" w:rsidRPr="00A555CA">
        <w:rPr>
          <w:rStyle w:val="af7"/>
          <w:rFonts w:hint="eastAsia"/>
        </w:rPr>
        <w:t xml:space="preserve">　（</w:t>
      </w:r>
      <w:r w:rsidR="00ED5CED" w:rsidRPr="00A555CA">
        <w:rPr>
          <w:rStyle w:val="af7"/>
          <w:rFonts w:hint="eastAsia"/>
        </w:rPr>
        <w:t>情報システム関連文書の整備</w:t>
      </w:r>
      <w:r w:rsidR="0099777B" w:rsidRPr="00A555CA">
        <w:rPr>
          <w:rStyle w:val="af7"/>
          <w:rFonts w:hint="eastAsia"/>
        </w:rPr>
        <w:t>）（</w:t>
      </w:r>
      <w:r w:rsidR="00832C3C" w:rsidRPr="00A555CA">
        <w:rPr>
          <w:rStyle w:val="af7"/>
          <w:rFonts w:hint="eastAsia"/>
        </w:rPr>
        <w:t>政府機関統一基準</w:t>
      </w:r>
      <w:r w:rsidR="0099777B" w:rsidRPr="00A555CA">
        <w:rPr>
          <w:rStyle w:val="af7"/>
          <w:rFonts w:hint="eastAsia"/>
        </w:rPr>
        <w:t>の対応項番</w:t>
      </w:r>
      <w:r w:rsidR="0099777B" w:rsidRPr="00A555CA">
        <w:rPr>
          <w:rStyle w:val="af7"/>
          <w:rFonts w:hint="eastAsia"/>
        </w:rPr>
        <w:t>5.1.1(2)</w:t>
      </w:r>
      <w:r w:rsidR="0099777B" w:rsidRPr="00A555CA">
        <w:rPr>
          <w:rStyle w:val="af7"/>
          <w:rFonts w:hint="eastAsia"/>
        </w:rPr>
        <w:t>）</w:t>
      </w:r>
    </w:p>
    <w:p w14:paraId="5DC32A6A" w14:textId="4DEE28E6" w:rsidR="00ED5CED" w:rsidRPr="00A555CA" w:rsidRDefault="00ED5CED" w:rsidP="00ED5CED">
      <w:pPr>
        <w:pStyle w:val="aff3"/>
      </w:pPr>
      <w:r w:rsidRPr="00A555CA">
        <w:rPr>
          <w:rFonts w:hint="eastAsia"/>
        </w:rPr>
        <w:t>第</w:t>
      </w:r>
      <w:r w:rsidR="00D17661">
        <w:rPr>
          <w:rFonts w:hint="eastAsia"/>
        </w:rPr>
        <w:t>八十六</w:t>
      </w:r>
      <w:r w:rsidRPr="00A555CA">
        <w:rPr>
          <w:rFonts w:hint="eastAsia"/>
        </w:rPr>
        <w:t>条　部局技術責任者は、所管する情報システムの情報セキュリティ対策を実施するために必要となる文書として、以下を網羅した情報システム関連文書を整備すること。</w:t>
      </w:r>
    </w:p>
    <w:p w14:paraId="233F1E91" w14:textId="77777777" w:rsidR="0099777B" w:rsidRPr="00A555CA" w:rsidRDefault="0099777B" w:rsidP="0099777B">
      <w:pPr>
        <w:pStyle w:val="aff4"/>
      </w:pPr>
      <w:r w:rsidRPr="00A555CA">
        <w:rPr>
          <w:rFonts w:hint="eastAsia"/>
        </w:rPr>
        <w:t xml:space="preserve">一　</w:t>
      </w:r>
      <w:r w:rsidR="00ED5CED" w:rsidRPr="00A555CA">
        <w:rPr>
          <w:rFonts w:hint="eastAsia"/>
        </w:rPr>
        <w:t>情報システムを構成するサーバ装置及び端末関連情報</w:t>
      </w:r>
    </w:p>
    <w:p w14:paraId="47847665" w14:textId="77777777" w:rsidR="0099777B" w:rsidRPr="00A555CA" w:rsidRDefault="0099777B" w:rsidP="0099777B">
      <w:pPr>
        <w:pStyle w:val="aff4"/>
      </w:pPr>
      <w:r w:rsidRPr="00A555CA">
        <w:rPr>
          <w:rFonts w:hint="eastAsia"/>
        </w:rPr>
        <w:t xml:space="preserve">二　</w:t>
      </w:r>
      <w:r w:rsidR="00ED5CED" w:rsidRPr="00A555CA">
        <w:rPr>
          <w:rFonts w:hint="eastAsia"/>
        </w:rPr>
        <w:t>情報システムを構成する通信回線及び通信回線装置関連情報</w:t>
      </w:r>
    </w:p>
    <w:p w14:paraId="3FBED2BD" w14:textId="77777777" w:rsidR="00ED5CED" w:rsidRPr="00A555CA" w:rsidRDefault="00ED5CED" w:rsidP="00ED5CED">
      <w:pPr>
        <w:pStyle w:val="aff4"/>
      </w:pPr>
      <w:r w:rsidRPr="00A555CA">
        <w:rPr>
          <w:rFonts w:hint="eastAsia"/>
        </w:rPr>
        <w:t>三　情報システム構成要素ごとの情報セキュリティ水準の維持に関する手順</w:t>
      </w:r>
    </w:p>
    <w:p w14:paraId="16A77288" w14:textId="77777777" w:rsidR="00ED5CED" w:rsidRPr="00A555CA" w:rsidRDefault="00ED5CED" w:rsidP="00ED5CED">
      <w:pPr>
        <w:pStyle w:val="aff4"/>
      </w:pPr>
      <w:r w:rsidRPr="00A555CA">
        <w:rPr>
          <w:rFonts w:hint="eastAsia"/>
        </w:rPr>
        <w:lastRenderedPageBreak/>
        <w:t>四　情報セキュリティインシデントを認知した際の対処手順</w:t>
      </w:r>
    </w:p>
    <w:p w14:paraId="30E18507" w14:textId="02E55579" w:rsidR="0099777B" w:rsidRPr="00A555CA" w:rsidRDefault="0099777B" w:rsidP="00ED5CED">
      <w:pPr>
        <w:pStyle w:val="a9"/>
      </w:pPr>
      <w:r w:rsidRPr="00A555CA">
        <w:rPr>
          <w:rFonts w:hint="eastAsia"/>
        </w:rPr>
        <w:t>解説：</w:t>
      </w:r>
      <w:r w:rsidR="00ED5CED" w:rsidRPr="00A555CA">
        <w:rPr>
          <w:rFonts w:hint="eastAsia"/>
        </w:rPr>
        <w:t>「情報システム関連文書を整備する」について</w:t>
      </w:r>
      <w:r w:rsidR="00ED5CED" w:rsidRPr="00A555CA">
        <w:br/>
      </w:r>
      <w:r w:rsidR="00ED5CED" w:rsidRPr="00A555CA">
        <w:rPr>
          <w:rFonts w:hint="eastAsia"/>
        </w:rPr>
        <w:t>当該事項については、各情報システムの運用管理に際して整備した文書に記載する事項のうち、本学としての情報セキュリティ対策を行うために一元的に把握する必要があると判断するものを含める必要がある。</w:t>
      </w:r>
      <w:r w:rsidR="00ED5CED" w:rsidRPr="00A555CA">
        <w:br/>
      </w:r>
      <w:r w:rsidR="00ED5CED" w:rsidRPr="00A555CA">
        <w:rPr>
          <w:rFonts w:hint="eastAsia"/>
        </w:rPr>
        <w:t>文書の整備に当たっては、維持管理が容易となるように適切な単位で整備することが望ましい。また、文書は電磁的記録として整備してもよい。</w:t>
      </w:r>
      <w:r w:rsidR="00ED5CED" w:rsidRPr="00A555CA">
        <w:br/>
      </w:r>
      <w:r w:rsidR="00ED5CED" w:rsidRPr="00A555CA">
        <w:rPr>
          <w:rFonts w:hint="eastAsia"/>
        </w:rPr>
        <w:t>また、所管する情報システムに変更があった場合、また、想定しているリスクが時間の経過により変化した場合等、整備した文書の見直しが必要になるため、文書の見直しを定期的に行うことをあらかじめ定めておくとよい。</w:t>
      </w:r>
      <w:r w:rsidR="00ED5CED" w:rsidRPr="00A555CA">
        <w:br/>
      </w:r>
      <w:r w:rsidR="00ED5CED" w:rsidRPr="00A555CA">
        <w:rPr>
          <w:rFonts w:hint="eastAsia"/>
        </w:rPr>
        <w:t>なお、外部サービスを利用する際</w:t>
      </w:r>
      <w:r w:rsidR="00252846">
        <w:rPr>
          <w:rFonts w:hint="eastAsia"/>
        </w:rPr>
        <w:t>に</w:t>
      </w:r>
      <w:r w:rsidR="00ED5CED" w:rsidRPr="00A555CA">
        <w:rPr>
          <w:rFonts w:hint="eastAsia"/>
        </w:rPr>
        <w:t>、事業者から提供される情報が十分でない場合は、利用する外部サービスに応じた内容の情報システム関連文書を整備することも考えられる。</w:t>
      </w:r>
      <w:r w:rsidR="00ED5CED" w:rsidRPr="00A555CA">
        <w:br/>
      </w:r>
      <w:r w:rsidR="00ED5CED" w:rsidRPr="00A555CA">
        <w:rPr>
          <w:rFonts w:hint="eastAsia"/>
        </w:rPr>
        <w:br/>
      </w:r>
      <w:r w:rsidR="00ED5CED" w:rsidRPr="00A555CA">
        <w:rPr>
          <w:rFonts w:hint="eastAsia"/>
        </w:rPr>
        <w:t>第４号「情報セキュリティインシデントを認知した際の対処手順」について</w:t>
      </w:r>
      <w:r w:rsidR="00ED5CED" w:rsidRPr="00A555CA">
        <w:br/>
      </w:r>
      <w:r w:rsidR="00ED5CED" w:rsidRPr="00A555CA">
        <w:rPr>
          <w:rFonts w:hint="eastAsia"/>
        </w:rPr>
        <w:t>情報セキュリティインシデント</w:t>
      </w:r>
      <w:r w:rsidR="00252846">
        <w:rPr>
          <w:rFonts w:hint="eastAsia"/>
        </w:rPr>
        <w:t>を認知した</w:t>
      </w:r>
      <w:r w:rsidR="00ED5CED" w:rsidRPr="00A555CA">
        <w:rPr>
          <w:rFonts w:hint="eastAsia"/>
        </w:rPr>
        <w:t>際の対処手順は、当該情報システムの個別の事情に合わせて整備される対処手順である。本対処手順は、以下に示すような情報システムの事情に応じて整備されることが望ましい。</w:t>
      </w:r>
      <w:r w:rsidR="00882585" w:rsidRPr="00A555CA">
        <w:br/>
      </w:r>
      <w:r w:rsidR="00882585" w:rsidRPr="00A555CA">
        <w:rPr>
          <w:rFonts w:hint="eastAsia"/>
        </w:rPr>
        <w:t>・</w:t>
      </w:r>
      <w:r w:rsidR="00ED5CED" w:rsidRPr="00A555CA">
        <w:rPr>
          <w:rFonts w:hint="eastAsia"/>
        </w:rPr>
        <w:t>業務継続計画で定める当該情報システムを利用する業務の重要性</w:t>
      </w:r>
      <w:r w:rsidR="00882585" w:rsidRPr="00A555CA">
        <w:br/>
      </w:r>
      <w:r w:rsidR="00882585" w:rsidRPr="00A555CA">
        <w:rPr>
          <w:rFonts w:hint="eastAsia"/>
        </w:rPr>
        <w:t>・</w:t>
      </w:r>
      <w:r w:rsidR="00ED5CED" w:rsidRPr="00A555CA">
        <w:rPr>
          <w:rFonts w:hint="eastAsia"/>
        </w:rPr>
        <w:t>情報システムの運用等の</w:t>
      </w:r>
      <w:r w:rsidR="00252846">
        <w:rPr>
          <w:rFonts w:hint="eastAsia"/>
        </w:rPr>
        <w:t>業務</w:t>
      </w:r>
      <w:r w:rsidR="00ED5CED" w:rsidRPr="00A555CA">
        <w:rPr>
          <w:rFonts w:hint="eastAsia"/>
        </w:rPr>
        <w:t>委託の内容</w:t>
      </w:r>
      <w:r w:rsidR="00882585" w:rsidRPr="00A555CA">
        <w:br/>
      </w:r>
      <w:r w:rsidR="00ED5CED" w:rsidRPr="00A555CA">
        <w:rPr>
          <w:rFonts w:hint="eastAsia"/>
        </w:rPr>
        <w:t>また、手順に記載される内容として、例えば以下が想定される。</w:t>
      </w:r>
      <w:r w:rsidR="00882585" w:rsidRPr="00A555CA">
        <w:br/>
      </w:r>
      <w:r w:rsidR="00882585" w:rsidRPr="00A555CA">
        <w:rPr>
          <w:rFonts w:hint="eastAsia"/>
        </w:rPr>
        <w:t>・</w:t>
      </w:r>
      <w:r w:rsidR="00ED5CED" w:rsidRPr="00A555CA">
        <w:rPr>
          <w:rFonts w:hint="eastAsia"/>
        </w:rPr>
        <w:t>情報セキュリティインシデントの内容・影響度の大きさに応じた情報連絡先のリスト</w:t>
      </w:r>
      <w:r w:rsidR="00882585" w:rsidRPr="00A555CA">
        <w:br/>
      </w:r>
      <w:r w:rsidR="00882585" w:rsidRPr="00A555CA">
        <w:rPr>
          <w:rFonts w:hint="eastAsia"/>
        </w:rPr>
        <w:t>・</w:t>
      </w:r>
      <w:r w:rsidR="00ED5CED" w:rsidRPr="00A555CA">
        <w:rPr>
          <w:rFonts w:hint="eastAsia"/>
        </w:rPr>
        <w:t>情報システムを障害等から復旧させるために当該情報システムの停止が必要な場合の、停止の可否の判断基準</w:t>
      </w:r>
      <w:r w:rsidR="00882585" w:rsidRPr="00A555CA">
        <w:br/>
      </w:r>
      <w:r w:rsidR="00882585" w:rsidRPr="00A555CA">
        <w:rPr>
          <w:rFonts w:hint="eastAsia"/>
        </w:rPr>
        <w:t>・</w:t>
      </w:r>
      <w:r w:rsidR="00ED5CED" w:rsidRPr="00A555CA">
        <w:rPr>
          <w:rFonts w:hint="eastAsia"/>
        </w:rPr>
        <w:t>情報セキュリティインシデントに対する情報システムの構成要素ごとの対処に関する事項</w:t>
      </w:r>
      <w:r w:rsidR="00882585" w:rsidRPr="00A555CA">
        <w:br/>
      </w:r>
      <w:r w:rsidR="00882585" w:rsidRPr="00A555CA">
        <w:rPr>
          <w:rFonts w:hint="eastAsia"/>
        </w:rPr>
        <w:t>・</w:t>
      </w:r>
      <w:r w:rsidR="00ED5CED" w:rsidRPr="00A555CA">
        <w:rPr>
          <w:rFonts w:hint="eastAsia"/>
        </w:rPr>
        <w:t>不正プログラム対策ソフトウェアでは検知されない新種の不正プログラムに感染した場合等に支援を受けるための外部の専門家の連絡先</w:t>
      </w:r>
      <w:r w:rsidR="00882585" w:rsidRPr="00A555CA">
        <w:br/>
      </w:r>
      <w:r w:rsidR="00ED5CED" w:rsidRPr="004B654A">
        <w:rPr>
          <w:rFonts w:hint="eastAsia"/>
        </w:rPr>
        <w:t>なお、全学実施責任者が整備する対処手順（</w:t>
      </w:r>
      <w:r w:rsidR="00742C73" w:rsidRPr="004B654A">
        <w:rPr>
          <w:rFonts w:hint="eastAsia"/>
        </w:rPr>
        <w:t>第</w:t>
      </w:r>
      <w:r w:rsidR="002456FC" w:rsidRPr="004B654A">
        <w:rPr>
          <w:rFonts w:hint="eastAsia"/>
        </w:rPr>
        <w:t>十九</w:t>
      </w:r>
      <w:r w:rsidR="00742C73" w:rsidRPr="004B654A">
        <w:rPr>
          <w:rFonts w:hint="eastAsia"/>
        </w:rPr>
        <w:t>条</w:t>
      </w:r>
      <w:r w:rsidR="00ED5CED" w:rsidRPr="004B654A">
        <w:rPr>
          <w:rFonts w:hint="eastAsia"/>
        </w:rPr>
        <w:t>「（解説）</w:t>
      </w:r>
      <w:r w:rsidR="00742C73" w:rsidRPr="004B654A">
        <w:rPr>
          <w:rFonts w:hint="eastAsia"/>
        </w:rPr>
        <w:t>第２項</w:t>
      </w:r>
      <w:r w:rsidR="00ED5CED" w:rsidRPr="004B654A">
        <w:rPr>
          <w:rFonts w:hint="eastAsia"/>
        </w:rPr>
        <w:t>「対処手</w:t>
      </w:r>
      <w:r w:rsidR="00ED5CED" w:rsidRPr="00A555CA">
        <w:rPr>
          <w:rFonts w:hint="eastAsia"/>
        </w:rPr>
        <w:t>順」について」を参照のこと。）が、情報システムの事情に応じた内容で整備されているならば、情報システム別に整備しなくても構わない。</w:t>
      </w:r>
    </w:p>
    <w:p w14:paraId="56B92B2B" w14:textId="77777777" w:rsidR="0099777B" w:rsidRPr="00A555CA" w:rsidRDefault="0099777B" w:rsidP="0099777B"/>
    <w:p w14:paraId="18B9F15B" w14:textId="50CDD415" w:rsidR="0099777B" w:rsidRPr="00A555CA" w:rsidRDefault="000A3455" w:rsidP="0099777B">
      <w:pPr>
        <w:rPr>
          <w:rStyle w:val="af7"/>
        </w:rPr>
      </w:pPr>
      <w:r w:rsidRPr="00A555CA">
        <w:rPr>
          <w:rStyle w:val="af7"/>
          <w:rFonts w:hint="eastAsia"/>
        </w:rPr>
        <w:t>D2101</w:t>
      </w:r>
      <w:r w:rsidR="0099777B" w:rsidRPr="00A555CA">
        <w:rPr>
          <w:rStyle w:val="af7"/>
          <w:rFonts w:hint="eastAsia"/>
        </w:rPr>
        <w:t>-</w:t>
      </w:r>
      <w:r w:rsidR="001B1861">
        <w:rPr>
          <w:rStyle w:val="af7"/>
        </w:rPr>
        <w:t>87</w:t>
      </w:r>
      <w:r w:rsidR="001B1861" w:rsidRPr="00A555CA">
        <w:rPr>
          <w:rStyle w:val="af7"/>
          <w:rFonts w:hint="eastAsia"/>
        </w:rPr>
        <w:t xml:space="preserve">　</w:t>
      </w:r>
      <w:r w:rsidR="0099777B" w:rsidRPr="00A555CA">
        <w:rPr>
          <w:rStyle w:val="af7"/>
          <w:rFonts w:hint="eastAsia"/>
        </w:rPr>
        <w:t>（</w:t>
      </w:r>
      <w:r w:rsidR="00887034" w:rsidRPr="00A555CA">
        <w:rPr>
          <w:rStyle w:val="af7"/>
          <w:rFonts w:hint="eastAsia"/>
        </w:rPr>
        <w:t>情報システム関連文書の記載事項</w:t>
      </w:r>
      <w:r w:rsidR="0099777B" w:rsidRPr="00A555CA">
        <w:rPr>
          <w:rStyle w:val="af7"/>
          <w:rFonts w:hint="eastAsia"/>
        </w:rPr>
        <w:t>）（</w:t>
      </w:r>
      <w:r w:rsidR="00832C3C" w:rsidRPr="00A555CA">
        <w:rPr>
          <w:rStyle w:val="af7"/>
          <w:rFonts w:hint="eastAsia"/>
        </w:rPr>
        <w:t>政府機関統一基準</w:t>
      </w:r>
      <w:r w:rsidR="0099777B" w:rsidRPr="00A555CA">
        <w:rPr>
          <w:rStyle w:val="af7"/>
          <w:rFonts w:hint="eastAsia"/>
        </w:rPr>
        <w:t>の対応項番</w:t>
      </w:r>
      <w:r w:rsidR="0099777B" w:rsidRPr="00A555CA">
        <w:rPr>
          <w:rStyle w:val="af7"/>
          <w:rFonts w:hint="eastAsia"/>
        </w:rPr>
        <w:t>5.1.1(2)-1,2,3</w:t>
      </w:r>
      <w:r w:rsidR="006B3A21">
        <w:rPr>
          <w:rStyle w:val="af7"/>
        </w:rPr>
        <w:t>,4</w:t>
      </w:r>
      <w:r w:rsidR="0099777B" w:rsidRPr="00A555CA">
        <w:rPr>
          <w:rStyle w:val="af7"/>
          <w:rFonts w:hint="eastAsia"/>
        </w:rPr>
        <w:t>）</w:t>
      </w:r>
    </w:p>
    <w:p w14:paraId="306CF6A4" w14:textId="034E0F76" w:rsidR="00DD41EC" w:rsidRPr="00A555CA" w:rsidRDefault="00DD41EC" w:rsidP="00DD41EC">
      <w:pPr>
        <w:pStyle w:val="aff3"/>
      </w:pPr>
      <w:r w:rsidRPr="00A555CA">
        <w:rPr>
          <w:rFonts w:hint="eastAsia"/>
        </w:rPr>
        <w:t>第</w:t>
      </w:r>
      <w:r w:rsidR="001B1861">
        <w:rPr>
          <w:rFonts w:hint="eastAsia"/>
        </w:rPr>
        <w:t>八十七</w:t>
      </w:r>
      <w:r w:rsidRPr="00A555CA">
        <w:rPr>
          <w:rFonts w:hint="eastAsia"/>
        </w:rPr>
        <w:t>条　部局技術責任者は、所管する情報システムを構成するサーバ装置及び端末に関連する情報として、以下を含む文書を整備すること。</w:t>
      </w:r>
    </w:p>
    <w:p w14:paraId="5F3ECF76" w14:textId="182974B3" w:rsidR="00DD41EC" w:rsidRPr="00A555CA" w:rsidRDefault="00DD41EC" w:rsidP="00DD41EC">
      <w:pPr>
        <w:pStyle w:val="aff4"/>
      </w:pPr>
      <w:r w:rsidRPr="00A555CA">
        <w:rPr>
          <w:rFonts w:hint="eastAsia"/>
        </w:rPr>
        <w:t>一　サーバ装置及び端末</w:t>
      </w:r>
      <w:r w:rsidR="007C5617" w:rsidRPr="00A555CA">
        <w:rPr>
          <w:rFonts w:hint="eastAsia"/>
        </w:rPr>
        <w:t>を</w:t>
      </w:r>
      <w:r w:rsidRPr="00A555CA">
        <w:rPr>
          <w:rFonts w:hint="eastAsia"/>
        </w:rPr>
        <w:t>管理</w:t>
      </w:r>
      <w:r w:rsidR="007C5617" w:rsidRPr="00A555CA">
        <w:rPr>
          <w:rFonts w:hint="eastAsia"/>
        </w:rPr>
        <w:t>する</w:t>
      </w:r>
      <w:r w:rsidR="00584FF4" w:rsidRPr="00A555CA">
        <w:rPr>
          <w:rFonts w:hint="eastAsia"/>
        </w:rPr>
        <w:t>教</w:t>
      </w:r>
      <w:r w:rsidR="007C5617" w:rsidRPr="00A555CA">
        <w:rPr>
          <w:rFonts w:hint="eastAsia"/>
        </w:rPr>
        <w:t>職員</w:t>
      </w:r>
      <w:r w:rsidR="00584FF4" w:rsidRPr="00A555CA">
        <w:rPr>
          <w:rFonts w:hint="eastAsia"/>
        </w:rPr>
        <w:t>等</w:t>
      </w:r>
      <w:r w:rsidRPr="00A555CA">
        <w:rPr>
          <w:rFonts w:hint="eastAsia"/>
        </w:rPr>
        <w:t>及び利用者を特定する情報</w:t>
      </w:r>
    </w:p>
    <w:p w14:paraId="07A9D290" w14:textId="77777777" w:rsidR="00DD41EC" w:rsidRPr="00A555CA" w:rsidRDefault="00DD41EC" w:rsidP="00DD41EC">
      <w:pPr>
        <w:pStyle w:val="aff4"/>
      </w:pPr>
      <w:r w:rsidRPr="00A555CA">
        <w:rPr>
          <w:rFonts w:hint="eastAsia"/>
        </w:rPr>
        <w:t>二　サーバ装置及び端末の機種並びに利用しているソフトウェアの種類及びバージョン</w:t>
      </w:r>
    </w:p>
    <w:p w14:paraId="7BCF2B80" w14:textId="475F2198" w:rsidR="007C5617" w:rsidRPr="00A555CA" w:rsidRDefault="00DD41EC" w:rsidP="00DD41EC">
      <w:pPr>
        <w:pStyle w:val="aff4"/>
      </w:pPr>
      <w:r w:rsidRPr="00A555CA">
        <w:rPr>
          <w:rFonts w:hint="eastAsia"/>
        </w:rPr>
        <w:t xml:space="preserve">三　</w:t>
      </w:r>
      <w:r w:rsidR="007C5617" w:rsidRPr="00A555CA">
        <w:rPr>
          <w:rFonts w:hint="eastAsia"/>
        </w:rPr>
        <w:t>サーバ装置及び端末で利用するソフトウェアを動作させるために用いられる他のソフトウェアであって、以下を含むものの種類及びバージョン</w:t>
      </w:r>
      <w:r w:rsidR="007C5617" w:rsidRPr="00A555CA">
        <w:br/>
      </w:r>
      <w:r w:rsidR="007C5617" w:rsidRPr="00A555CA">
        <w:lastRenderedPageBreak/>
        <w:t>・動的リンクライブラリ等、ソフトウェア実行時に読み込まれて使用されるもの</w:t>
      </w:r>
      <w:r w:rsidR="007C5617" w:rsidRPr="00A555CA">
        <w:br/>
      </w:r>
      <w:r w:rsidR="007C5617" w:rsidRPr="00A555CA">
        <w:t>・フレームワーク等、ソフトウェアを実行するための実行環境となるもの</w:t>
      </w:r>
      <w:r w:rsidR="007C5617" w:rsidRPr="00A555CA">
        <w:br/>
      </w:r>
      <w:r w:rsidR="007C5617" w:rsidRPr="00A555CA">
        <w:t>・プラグイン等、ソフトウェアの機能を拡張するもの</w:t>
      </w:r>
      <w:r w:rsidR="007C5617" w:rsidRPr="00A555CA">
        <w:br/>
      </w:r>
      <w:r w:rsidR="007C5617" w:rsidRPr="00A555CA">
        <w:t>・静的リンクライブラリ等、本学がソフトウェアを開発する際に当該ソフトウェアに組み込まれるもの</w:t>
      </w:r>
      <w:r w:rsidR="007C5617" w:rsidRPr="00A555CA">
        <w:br/>
      </w:r>
      <w:r w:rsidR="007C5617" w:rsidRPr="00A555CA">
        <w:t>・インストーラー作成ソフトウェア等、本学がソフトウェアを開発する際に開発を支援するために使用するもの</w:t>
      </w:r>
    </w:p>
    <w:p w14:paraId="18FF98FC" w14:textId="6BEF0A8F" w:rsidR="00DD41EC" w:rsidRPr="00A555CA" w:rsidRDefault="007C5617" w:rsidP="00DD41EC">
      <w:pPr>
        <w:pStyle w:val="aff4"/>
      </w:pPr>
      <w:r w:rsidRPr="00A555CA">
        <w:t xml:space="preserve">四　</w:t>
      </w:r>
      <w:r w:rsidR="00DD41EC" w:rsidRPr="00A555CA">
        <w:rPr>
          <w:rFonts w:hint="eastAsia"/>
        </w:rPr>
        <w:t>サーバ装置及び端末の仕様書又は設計書</w:t>
      </w:r>
    </w:p>
    <w:p w14:paraId="279893B8" w14:textId="3F9CA787" w:rsidR="007C5617" w:rsidRPr="00A555CA" w:rsidRDefault="00DD41EC" w:rsidP="00DD41EC">
      <w:pPr>
        <w:pStyle w:val="aff3"/>
      </w:pPr>
      <w:r w:rsidRPr="00A555CA">
        <w:rPr>
          <w:rFonts w:hint="eastAsia"/>
        </w:rPr>
        <w:t xml:space="preserve">２　</w:t>
      </w:r>
      <w:r w:rsidR="007C5617" w:rsidRPr="00A555CA">
        <w:rPr>
          <w:rFonts w:hint="eastAsia"/>
        </w:rPr>
        <w:t>部局技術責任者は、前項第二号及び第三号の情報を収集するため、自動でソフトウェアの種類やバージョン等を管理する機能を有する</w:t>
      </w:r>
      <w:r w:rsidR="007C5617" w:rsidRPr="00A555CA">
        <w:rPr>
          <w:rFonts w:hint="eastAsia"/>
        </w:rPr>
        <w:t>IT</w:t>
      </w:r>
      <w:r w:rsidR="007C5617" w:rsidRPr="00A555CA">
        <w:rPr>
          <w:rFonts w:hint="eastAsia"/>
        </w:rPr>
        <w:t>資産管理ソフトウェアを導入するなどにより、これら情報を効率的に収集する手法を決定すること。</w:t>
      </w:r>
    </w:p>
    <w:p w14:paraId="209CB7A4" w14:textId="4FCB3BCD" w:rsidR="00DD41EC" w:rsidRPr="00A555CA" w:rsidRDefault="007C5617" w:rsidP="00DD41EC">
      <w:pPr>
        <w:pStyle w:val="aff3"/>
      </w:pPr>
      <w:r w:rsidRPr="00A555CA">
        <w:t xml:space="preserve">３　</w:t>
      </w:r>
      <w:r w:rsidR="00DD41EC" w:rsidRPr="00A555CA">
        <w:rPr>
          <w:rFonts w:hint="eastAsia"/>
        </w:rPr>
        <w:t>部局技術責任者は、所管する情報システムを構成する通信回線及び通信回線装置関連情報として、以下を含む文書を整備すること。</w:t>
      </w:r>
    </w:p>
    <w:p w14:paraId="373DDBFB" w14:textId="432F18F8" w:rsidR="00DD41EC" w:rsidRPr="00A555CA" w:rsidRDefault="00DD41EC" w:rsidP="00DD41EC">
      <w:pPr>
        <w:pStyle w:val="aff4"/>
      </w:pPr>
      <w:r w:rsidRPr="00A555CA">
        <w:rPr>
          <w:rFonts w:hint="eastAsia"/>
        </w:rPr>
        <w:t>一　通信回線及び通信回線装置</w:t>
      </w:r>
      <w:r w:rsidR="00ED5DDD" w:rsidRPr="00A555CA">
        <w:rPr>
          <w:rFonts w:hint="eastAsia"/>
        </w:rPr>
        <w:t>を</w:t>
      </w:r>
      <w:r w:rsidRPr="00A555CA">
        <w:rPr>
          <w:rFonts w:hint="eastAsia"/>
        </w:rPr>
        <w:t>管理</w:t>
      </w:r>
      <w:r w:rsidR="00ED5DDD" w:rsidRPr="00A555CA">
        <w:rPr>
          <w:rFonts w:hint="eastAsia"/>
        </w:rPr>
        <w:t>する</w:t>
      </w:r>
      <w:r w:rsidR="00EC514B" w:rsidRPr="00A555CA">
        <w:rPr>
          <w:rFonts w:hint="eastAsia"/>
        </w:rPr>
        <w:t>教</w:t>
      </w:r>
      <w:r w:rsidR="00ED5DDD" w:rsidRPr="00A555CA">
        <w:rPr>
          <w:rFonts w:hint="eastAsia"/>
        </w:rPr>
        <w:t>職員等</w:t>
      </w:r>
      <w:r w:rsidRPr="00A555CA">
        <w:rPr>
          <w:rFonts w:hint="eastAsia"/>
        </w:rPr>
        <w:t>を特定する情報</w:t>
      </w:r>
    </w:p>
    <w:p w14:paraId="5B2CF802" w14:textId="77777777" w:rsidR="00DD41EC" w:rsidRPr="00A555CA" w:rsidRDefault="00DD41EC" w:rsidP="00DD41EC">
      <w:pPr>
        <w:pStyle w:val="aff4"/>
      </w:pPr>
      <w:r w:rsidRPr="00A555CA">
        <w:rPr>
          <w:rFonts w:hint="eastAsia"/>
        </w:rPr>
        <w:t>二　通信回線装置の機種並びに利用しているソフトウェアの種類及びバージョン</w:t>
      </w:r>
    </w:p>
    <w:p w14:paraId="67335E09" w14:textId="77777777" w:rsidR="00DD41EC" w:rsidRPr="00A555CA" w:rsidRDefault="00DD41EC" w:rsidP="00DD41EC">
      <w:pPr>
        <w:pStyle w:val="aff4"/>
      </w:pPr>
      <w:r w:rsidRPr="00A555CA">
        <w:rPr>
          <w:rFonts w:hint="eastAsia"/>
        </w:rPr>
        <w:t>三　通信回線及び通信回線装置の仕様書又は設計書</w:t>
      </w:r>
    </w:p>
    <w:p w14:paraId="38AB5C08" w14:textId="77777777" w:rsidR="00DD41EC" w:rsidRPr="00A555CA" w:rsidRDefault="00DD41EC" w:rsidP="00DD41EC">
      <w:pPr>
        <w:pStyle w:val="aff4"/>
      </w:pPr>
      <w:r w:rsidRPr="00A555CA">
        <w:rPr>
          <w:rFonts w:hint="eastAsia"/>
        </w:rPr>
        <w:t>四　通信回線の構成</w:t>
      </w:r>
    </w:p>
    <w:p w14:paraId="20F673CD" w14:textId="77777777" w:rsidR="00DD41EC" w:rsidRPr="00A555CA" w:rsidRDefault="00DD41EC" w:rsidP="00DD41EC">
      <w:pPr>
        <w:pStyle w:val="aff4"/>
      </w:pPr>
      <w:r w:rsidRPr="00A555CA">
        <w:rPr>
          <w:rFonts w:hint="eastAsia"/>
        </w:rPr>
        <w:t>五　通信回線装置におけるアクセス制御の設定</w:t>
      </w:r>
    </w:p>
    <w:p w14:paraId="29C55199" w14:textId="77777777" w:rsidR="00DD41EC" w:rsidRPr="00A555CA" w:rsidRDefault="00DD41EC" w:rsidP="00DD41EC">
      <w:pPr>
        <w:pStyle w:val="aff4"/>
      </w:pPr>
      <w:r w:rsidRPr="00A555CA">
        <w:rPr>
          <w:rFonts w:hint="eastAsia"/>
        </w:rPr>
        <w:t>六　通信回線を利用する機器等の識別コード、サーバ装置及び端末の利用者と当該利用者の識別コードとの対応</w:t>
      </w:r>
    </w:p>
    <w:p w14:paraId="11D8110F" w14:textId="77777777" w:rsidR="00DD41EC" w:rsidRPr="00A555CA" w:rsidRDefault="00DD41EC" w:rsidP="00DD41EC">
      <w:pPr>
        <w:pStyle w:val="aff4"/>
      </w:pPr>
      <w:r w:rsidRPr="00A555CA">
        <w:rPr>
          <w:rFonts w:hint="eastAsia"/>
        </w:rPr>
        <w:t>七　通信回線の利用部門</w:t>
      </w:r>
    </w:p>
    <w:p w14:paraId="291321F3" w14:textId="58DABAD7" w:rsidR="00DD41EC" w:rsidRPr="00A555CA" w:rsidRDefault="00ED5DDD" w:rsidP="00DD41EC">
      <w:pPr>
        <w:pStyle w:val="aff3"/>
      </w:pPr>
      <w:r w:rsidRPr="00A555CA">
        <w:rPr>
          <w:rFonts w:hint="eastAsia"/>
        </w:rPr>
        <w:t>４</w:t>
      </w:r>
      <w:r w:rsidR="00DD41EC" w:rsidRPr="00A555CA">
        <w:rPr>
          <w:rFonts w:hint="eastAsia"/>
        </w:rPr>
        <w:t xml:space="preserve">　部局技術責任者は、所管する情報システムについて、情報システム構成要素ごとのセキュリティ維持に関する以下を含む手順を定めること。</w:t>
      </w:r>
    </w:p>
    <w:p w14:paraId="5E0A3547" w14:textId="77777777" w:rsidR="00DD41EC" w:rsidRPr="00A555CA" w:rsidRDefault="00DD41EC" w:rsidP="00DD41EC">
      <w:pPr>
        <w:pStyle w:val="aff4"/>
      </w:pPr>
      <w:r w:rsidRPr="00A555CA">
        <w:rPr>
          <w:rFonts w:hint="eastAsia"/>
        </w:rPr>
        <w:t>一　サーバ装置及び端末のセキュリティの維持に関する手順</w:t>
      </w:r>
    </w:p>
    <w:p w14:paraId="48AAC201" w14:textId="77777777" w:rsidR="00DD41EC" w:rsidRPr="00A555CA" w:rsidRDefault="00DD41EC" w:rsidP="00DD41EC">
      <w:pPr>
        <w:pStyle w:val="aff4"/>
      </w:pPr>
      <w:r w:rsidRPr="00A555CA">
        <w:rPr>
          <w:rFonts w:hint="eastAsia"/>
        </w:rPr>
        <w:t>二　通信回線を介して提供するサービスのセキュリティの維持に関する手順</w:t>
      </w:r>
    </w:p>
    <w:p w14:paraId="59E178B4" w14:textId="77777777" w:rsidR="00DD41EC" w:rsidRPr="00A555CA" w:rsidRDefault="00DD41EC" w:rsidP="00DD41EC">
      <w:pPr>
        <w:pStyle w:val="aff4"/>
      </w:pPr>
      <w:r w:rsidRPr="00A555CA">
        <w:rPr>
          <w:rFonts w:hint="eastAsia"/>
        </w:rPr>
        <w:t>三　通信回線及び通信回線装置のセキュリティの維持に関する手順</w:t>
      </w:r>
    </w:p>
    <w:p w14:paraId="0FD3EEC2" w14:textId="38ED8401" w:rsidR="000F19EF" w:rsidRPr="00A555CA" w:rsidRDefault="000F19EF" w:rsidP="000F19EF">
      <w:pPr>
        <w:pStyle w:val="afff0"/>
      </w:pPr>
      <w:r w:rsidRPr="00A555CA">
        <w:rPr>
          <w:rFonts w:hint="eastAsia"/>
        </w:rPr>
        <w:t>注意：本条第４項は本基準の対象機関に対し、情報システム構成要素ごとのセキュリティ維持に関する手順を定めることを求める規定である。本条第４項の取扱方法として、次の２つが考えられる。</w:t>
      </w:r>
      <w:r w:rsidRPr="00A555CA">
        <w:br/>
      </w:r>
      <w:r w:rsidRPr="00A555CA">
        <w:rPr>
          <w:rFonts w:ascii="ＭＳ 明朝" w:hAnsi="ＭＳ 明朝" w:cs="ＭＳ 明朝" w:hint="eastAsia"/>
        </w:rPr>
        <w:t>① 手順の整備担当者に対する統制事項として、本規定を利用する方法</w:t>
      </w:r>
      <w:r w:rsidRPr="00A555CA">
        <w:rPr>
          <w:rFonts w:ascii="ＭＳ 明朝" w:hAnsi="ＭＳ 明朝" w:cs="ＭＳ 明朝"/>
        </w:rPr>
        <w:br/>
      </w:r>
      <w:r w:rsidRPr="00A555CA">
        <w:rPr>
          <w:rFonts w:ascii="ＭＳ 明朝" w:hAnsi="ＭＳ 明朝" w:cs="ＭＳ 明朝" w:hint="eastAsia"/>
        </w:rPr>
        <w:t>次に例示するように、対応する文書名を明示する形に修正することが考えられる。このとき、第１号以下の内容は大学等の事情に応じて適宜調整して差し支えない。</w:t>
      </w:r>
      <w:r w:rsidRPr="00A555CA">
        <w:rPr>
          <w:rFonts w:ascii="ＭＳ 明朝" w:hAnsi="ＭＳ 明朝" w:cs="ＭＳ 明朝"/>
        </w:rPr>
        <w:br/>
      </w:r>
      <w:r w:rsidRPr="00A555CA">
        <w:rPr>
          <w:rFonts w:ascii="ＭＳ 明朝" w:hAnsi="ＭＳ 明朝" w:cs="ＭＳ 明朝" w:hint="eastAsia"/>
        </w:rPr>
        <w:t>『部局技術責任者は、</w:t>
      </w:r>
      <w:r w:rsidRPr="00A555CA">
        <w:rPr>
          <w:rFonts w:hint="eastAsia"/>
        </w:rPr>
        <w:t>情報システム構成要素ごとのセキュリティ維持に関する手順</w:t>
      </w:r>
      <w:r w:rsidRPr="00A555CA">
        <w:rPr>
          <w:rFonts w:ascii="ＭＳ 明朝" w:hAnsi="ＭＳ 明朝" w:cs="ＭＳ 明朝" w:hint="eastAsia"/>
        </w:rPr>
        <w:t>として、以下の内容を</w:t>
      </w:r>
      <w:r w:rsidRPr="00A555CA">
        <w:rPr>
          <w:rFonts w:hint="eastAsia"/>
        </w:rPr>
        <w:t>「</w:t>
      </w:r>
      <w:r w:rsidR="002F2714" w:rsidRPr="00A555CA">
        <w:rPr>
          <w:rFonts w:hint="eastAsia"/>
          <w:i/>
        </w:rPr>
        <w:t>規定文書名</w:t>
      </w:r>
      <w:r w:rsidRPr="00A555CA">
        <w:rPr>
          <w:rFonts w:hint="eastAsia"/>
        </w:rPr>
        <w:t>」に反映させる</w:t>
      </w:r>
      <w:r w:rsidRPr="00A555CA">
        <w:rPr>
          <w:rFonts w:ascii="ＭＳ 明朝" w:hAnsi="ＭＳ 明朝" w:cs="ＭＳ 明朝" w:hint="eastAsia"/>
        </w:rPr>
        <w:t>こと</w:t>
      </w:r>
      <w:r w:rsidRPr="00A555CA">
        <w:rPr>
          <w:rFonts w:hint="eastAsia"/>
        </w:rPr>
        <w:t>。</w:t>
      </w:r>
      <w:r w:rsidRPr="00A555CA">
        <w:rPr>
          <w:rFonts w:ascii="ＭＳ 明朝" w:hAnsi="ＭＳ 明朝" w:cs="ＭＳ 明朝" w:hint="eastAsia"/>
        </w:rPr>
        <w:t>』</w:t>
      </w:r>
      <w:r w:rsidRPr="00A555CA">
        <w:rPr>
          <w:rFonts w:ascii="ＭＳ 明朝" w:hAnsi="ＭＳ 明朝" w:cs="ＭＳ 明朝"/>
        </w:rPr>
        <w:br/>
      </w:r>
      <w:r w:rsidRPr="00A555CA">
        <w:rPr>
          <w:rFonts w:ascii="ＭＳ 明朝" w:hAnsi="ＭＳ 明朝" w:cs="ＭＳ 明朝" w:hint="eastAsia"/>
        </w:rPr>
        <w:t>②</w:t>
      </w:r>
      <w:r w:rsidRPr="00A555CA">
        <w:rPr>
          <w:rFonts w:ascii="ＭＳ 明朝" w:hAnsi="ＭＳ 明朝" w:cs="ＭＳ 明朝"/>
        </w:rPr>
        <w:t xml:space="preserve"> </w:t>
      </w:r>
      <w:r w:rsidRPr="00A555CA">
        <w:rPr>
          <w:rFonts w:ascii="ＭＳ 明朝" w:hAnsi="ＭＳ 明朝" w:cs="ＭＳ 明朝" w:hint="eastAsia"/>
        </w:rPr>
        <w:t>手順は予め整備されることを前提に、本規定を省く方法</w:t>
      </w:r>
      <w:r w:rsidRPr="00A555CA">
        <w:br/>
      </w:r>
      <w:r w:rsidRPr="00A555CA">
        <w:rPr>
          <w:rFonts w:hint="eastAsia"/>
        </w:rPr>
        <w:t>本条第４項を削除する</w:t>
      </w:r>
      <w:r w:rsidR="00584FF4" w:rsidRPr="00A555CA">
        <w:rPr>
          <w:rFonts w:hint="eastAsia"/>
        </w:rPr>
        <w:t>か、次に例示するような内容に置換することが考えられる</w:t>
      </w:r>
      <w:r w:rsidRPr="00A555CA">
        <w:rPr>
          <w:rFonts w:hint="eastAsia"/>
        </w:rPr>
        <w:t>。</w:t>
      </w:r>
      <w:r w:rsidRPr="00A555CA">
        <w:br/>
      </w:r>
      <w:r w:rsidRPr="00A555CA">
        <w:rPr>
          <w:rFonts w:hint="eastAsia"/>
        </w:rPr>
        <w:t>『</w:t>
      </w:r>
      <w:r w:rsidR="00584FF4" w:rsidRPr="00A555CA">
        <w:rPr>
          <w:rFonts w:hint="eastAsia"/>
        </w:rPr>
        <w:t>サーバ装置及び端末を管理する</w:t>
      </w:r>
      <w:r w:rsidRPr="00A555CA">
        <w:rPr>
          <w:rFonts w:hint="eastAsia"/>
        </w:rPr>
        <w:t>教職員等は、「</w:t>
      </w:r>
      <w:r w:rsidR="002F2714" w:rsidRPr="00A555CA">
        <w:rPr>
          <w:rFonts w:hint="eastAsia"/>
          <w:i/>
        </w:rPr>
        <w:t>規定文書名</w:t>
      </w:r>
      <w:r w:rsidRPr="00A555CA">
        <w:rPr>
          <w:rFonts w:hint="eastAsia"/>
        </w:rPr>
        <w:t>」において規定されている</w:t>
      </w:r>
      <w:r w:rsidR="00584FF4" w:rsidRPr="00A555CA">
        <w:rPr>
          <w:rFonts w:hint="eastAsia"/>
        </w:rPr>
        <w:t>情報システム構成要素ごとのセキュリティ維持に関する手順</w:t>
      </w:r>
      <w:r w:rsidRPr="00A555CA">
        <w:rPr>
          <w:rFonts w:hint="eastAsia"/>
        </w:rPr>
        <w:t>を遵守する</w:t>
      </w:r>
      <w:r w:rsidRPr="00A555CA">
        <w:rPr>
          <w:rFonts w:hint="eastAsia"/>
        </w:rPr>
        <w:lastRenderedPageBreak/>
        <w:t>こと。（第１号以下は削除）』</w:t>
      </w:r>
    </w:p>
    <w:p w14:paraId="39E07126" w14:textId="0469A88C" w:rsidR="0099777B" w:rsidRPr="00A555CA" w:rsidRDefault="0099777B" w:rsidP="008E11C7">
      <w:pPr>
        <w:pStyle w:val="a9"/>
      </w:pPr>
      <w:r w:rsidRPr="00A555CA">
        <w:rPr>
          <w:rFonts w:hint="eastAsia"/>
        </w:rPr>
        <w:t>解説：</w:t>
      </w:r>
      <w:r w:rsidR="00ED5DDD" w:rsidRPr="00A555CA">
        <w:rPr>
          <w:rFonts w:hint="eastAsia"/>
        </w:rPr>
        <w:t>第１項第１号・第３</w:t>
      </w:r>
      <w:r w:rsidR="00E50309" w:rsidRPr="00A555CA">
        <w:rPr>
          <w:rFonts w:hint="eastAsia"/>
        </w:rPr>
        <w:t>項第１号「管理</w:t>
      </w:r>
      <w:r w:rsidR="00ED5DDD" w:rsidRPr="00A555CA">
        <w:rPr>
          <w:rFonts w:hint="eastAsia"/>
        </w:rPr>
        <w:t>する</w:t>
      </w:r>
      <w:r w:rsidR="00EC514B" w:rsidRPr="00A555CA">
        <w:rPr>
          <w:rFonts w:hint="eastAsia"/>
        </w:rPr>
        <w:t>教</w:t>
      </w:r>
      <w:r w:rsidR="00ED5DDD" w:rsidRPr="00A555CA">
        <w:rPr>
          <w:rFonts w:hint="eastAsia"/>
        </w:rPr>
        <w:t>職員等</w:t>
      </w:r>
      <w:r w:rsidR="00E50309" w:rsidRPr="00A555CA">
        <w:rPr>
          <w:rFonts w:hint="eastAsia"/>
        </w:rPr>
        <w:t>」について</w:t>
      </w:r>
      <w:r w:rsidR="00E50309" w:rsidRPr="00A555CA">
        <w:br/>
      </w:r>
      <w:r w:rsidR="00E50309" w:rsidRPr="00A555CA">
        <w:rPr>
          <w:rFonts w:hint="eastAsia"/>
        </w:rPr>
        <w:t>サーバ装置及び端末の管理者及び利用者、通信回線及び通信回線装置の管理者の記載は、情報システムの構成要素の管理状況を確実に把握できるようにするとともに、障害等を防止する責任の所在を明確化するために必要な事項である。</w:t>
      </w:r>
      <w:r w:rsidR="00E50309" w:rsidRPr="00A555CA">
        <w:br/>
      </w:r>
      <w:r w:rsidR="00E50309" w:rsidRPr="00A555CA">
        <w:rPr>
          <w:rFonts w:hint="eastAsia"/>
        </w:rPr>
        <w:br/>
      </w:r>
      <w:r w:rsidR="002524A6" w:rsidRPr="00A555CA">
        <w:rPr>
          <w:rFonts w:hint="eastAsia"/>
        </w:rPr>
        <w:t>第１項第２号・第２項第２号</w:t>
      </w:r>
      <w:r w:rsidR="00E50309" w:rsidRPr="00A555CA">
        <w:rPr>
          <w:rFonts w:hint="eastAsia"/>
        </w:rPr>
        <w:t>「機種並びに利用しているソフトウェアの種類及びバージョン」について</w:t>
      </w:r>
      <w:r w:rsidR="002524A6" w:rsidRPr="00A555CA">
        <w:br/>
      </w:r>
      <w:r w:rsidR="00E50309" w:rsidRPr="00A555CA">
        <w:rPr>
          <w:rFonts w:hint="eastAsia"/>
        </w:rPr>
        <w:t>サーバ装置及び端末、通信回線装置の機種並びに利用ソフトウェアの種類及びバージョンの記載は、当該機種又は当該ソフトウェアに脆弱性が存在することにより使用上のリスクが高まった場合に、速やかに脆弱性対策を行うなど、適切に対処するために必要な事項である。</w:t>
      </w:r>
      <w:r w:rsidR="002524A6" w:rsidRPr="00A555CA">
        <w:br/>
      </w:r>
      <w:r w:rsidR="00C70695" w:rsidRPr="00A555CA">
        <w:br/>
      </w:r>
      <w:r w:rsidR="00C70695" w:rsidRPr="00A555CA">
        <w:t>第１項第３号「ソフトウェアを動作させるために用いられる他のソフトウェア」について</w:t>
      </w:r>
      <w:r w:rsidR="00C70695" w:rsidRPr="00A555CA">
        <w:br/>
      </w:r>
      <w:r w:rsidR="00A904F6" w:rsidRPr="00A555CA">
        <w:rPr>
          <w:rFonts w:hint="eastAsia"/>
        </w:rPr>
        <w:t>一般に外部から入手するソフトウェアは、ソフトウェア開発元が脆弱性情報を提供する。一方、</w:t>
      </w:r>
      <w:r w:rsidR="00B2628D" w:rsidRPr="00A555CA">
        <w:rPr>
          <w:rFonts w:hint="eastAsia"/>
        </w:rPr>
        <w:t>本学</w:t>
      </w:r>
      <w:r w:rsidR="00A904F6" w:rsidRPr="00A555CA">
        <w:rPr>
          <w:rFonts w:hint="eastAsia"/>
        </w:rPr>
        <w:t>が開発するソフトウェアについては、</w:t>
      </w:r>
      <w:r w:rsidR="00B2628D" w:rsidRPr="00A555CA">
        <w:rPr>
          <w:rFonts w:hint="eastAsia"/>
        </w:rPr>
        <w:t>本学</w:t>
      </w:r>
      <w:r w:rsidR="00A904F6" w:rsidRPr="00A555CA">
        <w:rPr>
          <w:rFonts w:hint="eastAsia"/>
        </w:rPr>
        <w:t>自身が開発元として当該ソフトウェアの脆弱性情報を提供する立場となる。</w:t>
      </w:r>
      <w:r w:rsidR="00B2628D" w:rsidRPr="00A555CA">
        <w:rPr>
          <w:rFonts w:hint="eastAsia"/>
        </w:rPr>
        <w:t>本学</w:t>
      </w:r>
      <w:r w:rsidR="00A904F6" w:rsidRPr="00A555CA">
        <w:rPr>
          <w:rFonts w:hint="eastAsia"/>
        </w:rPr>
        <w:t>は、当該ソフトウェアを国民等に提供する場合のみでなく、</w:t>
      </w:r>
      <w:r w:rsidR="00B2628D" w:rsidRPr="00A555CA">
        <w:rPr>
          <w:rFonts w:hint="eastAsia"/>
        </w:rPr>
        <w:t>本学</w:t>
      </w:r>
      <w:r w:rsidR="00A904F6" w:rsidRPr="00A555CA">
        <w:rPr>
          <w:rFonts w:hint="eastAsia"/>
        </w:rPr>
        <w:t>自身が利用する場合においても情報セキュリティ対策を実施する必要があることから、いずれの場合においても当該ソフトウェアに組み込まれて使用されるライブラリ等のソフトウェアについても脆弱性情報を把握することが求められる。そのため、組み込まれているライブラリ等についても種類及びバージョンを</w:t>
      </w:r>
      <w:r w:rsidR="00B2628D" w:rsidRPr="00A555CA">
        <w:rPr>
          <w:rFonts w:hint="eastAsia"/>
        </w:rPr>
        <w:t>本学</w:t>
      </w:r>
      <w:r w:rsidR="00A904F6" w:rsidRPr="00A555CA">
        <w:rPr>
          <w:rFonts w:hint="eastAsia"/>
        </w:rPr>
        <w:t>自身が把握する必要がある。なお、</w:t>
      </w:r>
      <w:r w:rsidR="00B2628D" w:rsidRPr="00A555CA">
        <w:rPr>
          <w:rFonts w:hint="eastAsia"/>
        </w:rPr>
        <w:t>本学</w:t>
      </w:r>
      <w:r w:rsidR="00A904F6" w:rsidRPr="00A555CA">
        <w:rPr>
          <w:rFonts w:hint="eastAsia"/>
        </w:rPr>
        <w:t>がソフトウェアの開発を委託する場合においては、委託事業者から当該情報を漏れなく入手することが必要である。</w:t>
      </w:r>
      <w:r w:rsidR="00A904F6" w:rsidRPr="00A555CA">
        <w:br/>
      </w:r>
      <w:r w:rsidR="00A904F6" w:rsidRPr="00A555CA">
        <w:rPr>
          <w:rFonts w:hint="eastAsia"/>
        </w:rPr>
        <w:t>また、システムで使用するソフトウェアには、プラグイン等の機能拡張用のソフトウェアにより機能を追加できるものがある。ただし、機能拡張用のソフトウェアは、元となるソフトウェアと開発元が異なる場合があり、機能拡張用のソフトウェアの脆弱性情報が、元となるソフトウェアの開発元から提供されない可能性がある。そのため、機能拡張用のソフトウェアについても個別に種類及びバージョンを把握しておく必要がある。</w:t>
      </w:r>
      <w:r w:rsidR="00C70695" w:rsidRPr="00A555CA">
        <w:br/>
      </w:r>
      <w:r w:rsidR="002524A6" w:rsidRPr="00A555CA">
        <w:rPr>
          <w:rFonts w:hint="eastAsia"/>
        </w:rPr>
        <w:br/>
      </w:r>
      <w:r w:rsidR="00C70695" w:rsidRPr="00A555CA">
        <w:rPr>
          <w:rFonts w:hint="eastAsia"/>
        </w:rPr>
        <w:t>第１項第４</w:t>
      </w:r>
      <w:r w:rsidR="00ED5DDD" w:rsidRPr="00A555CA">
        <w:rPr>
          <w:rFonts w:hint="eastAsia"/>
        </w:rPr>
        <w:t>号・第３</w:t>
      </w:r>
      <w:r w:rsidR="002524A6" w:rsidRPr="00A555CA">
        <w:rPr>
          <w:rFonts w:hint="eastAsia"/>
        </w:rPr>
        <w:t>項第３号</w:t>
      </w:r>
      <w:r w:rsidR="00E50309" w:rsidRPr="00A555CA">
        <w:rPr>
          <w:rFonts w:hint="eastAsia"/>
        </w:rPr>
        <w:t>「仕様書又は設計書」について</w:t>
      </w:r>
      <w:r w:rsidR="002524A6" w:rsidRPr="00A555CA">
        <w:br/>
      </w:r>
      <w:r w:rsidR="00E50309" w:rsidRPr="00A555CA">
        <w:rPr>
          <w:rFonts w:hint="eastAsia"/>
        </w:rPr>
        <w:t>情報システムに係る仕様書又は設計書は、情報セキュリティ対策の実施状況の確認や見直しにおいて、当該情報システムの仕様や機能の確認を行うために必要な事項である。</w:t>
      </w:r>
      <w:r w:rsidR="00ED5DDD" w:rsidRPr="00A555CA">
        <w:br/>
      </w:r>
      <w:r w:rsidR="00ED5DDD" w:rsidRPr="00A555CA">
        <w:br/>
      </w:r>
      <w:r w:rsidR="00ED5DDD" w:rsidRPr="00A555CA">
        <w:t>第２項「自動でソフトウェアの種類やバージョン等を管理する機能を有する</w:t>
      </w:r>
      <w:r w:rsidR="00ED5DDD" w:rsidRPr="00A555CA">
        <w:rPr>
          <w:rFonts w:hint="eastAsia"/>
        </w:rPr>
        <w:t>IT</w:t>
      </w:r>
      <w:r w:rsidR="00ED5DDD" w:rsidRPr="00A555CA">
        <w:rPr>
          <w:rFonts w:hint="eastAsia"/>
        </w:rPr>
        <w:t>資産管理ソフトウェア」について</w:t>
      </w:r>
      <w:r w:rsidR="00ED5DDD" w:rsidRPr="00A555CA">
        <w:br/>
      </w:r>
      <w:r w:rsidR="00ED5DDD" w:rsidRPr="00A555CA">
        <w:t>近年の</w:t>
      </w:r>
      <w:r w:rsidR="00ED5DDD" w:rsidRPr="00A555CA">
        <w:rPr>
          <w:rFonts w:hint="eastAsia"/>
        </w:rPr>
        <w:t>IT</w:t>
      </w:r>
      <w:r w:rsidR="00ED5DDD" w:rsidRPr="00A555CA">
        <w:rPr>
          <w:rFonts w:hint="eastAsia"/>
        </w:rPr>
        <w:t>利活用拡大により、システムで使用しているソフトウェア等の種類</w:t>
      </w:r>
      <w:r w:rsidR="00ED5DDD" w:rsidRPr="00A555CA">
        <w:rPr>
          <w:rFonts w:hint="eastAsia"/>
        </w:rPr>
        <w:lastRenderedPageBreak/>
        <w:t>も増加していることから、</w:t>
      </w:r>
      <w:r w:rsidR="00ED5DDD" w:rsidRPr="00A555CA">
        <w:rPr>
          <w:rFonts w:hint="eastAsia"/>
        </w:rPr>
        <w:t>IT</w:t>
      </w:r>
      <w:r w:rsidR="00ED5DDD" w:rsidRPr="00A555CA">
        <w:rPr>
          <w:rFonts w:hint="eastAsia"/>
        </w:rPr>
        <w:t>資産を手作業で漏れなく正確に把握するには多大な労力が必要となる。そのため、自動でソフトウェアの種類及びバージョンを管理する機能を有する</w:t>
      </w:r>
      <w:r w:rsidR="00ED5DDD" w:rsidRPr="00A555CA">
        <w:rPr>
          <w:rFonts w:hint="eastAsia"/>
        </w:rPr>
        <w:t>IT</w:t>
      </w:r>
      <w:r w:rsidR="00ED5DDD" w:rsidRPr="00A555CA">
        <w:rPr>
          <w:rFonts w:hint="eastAsia"/>
        </w:rPr>
        <w:t>資産管理ソフトウェアを導入することが有用である。</w:t>
      </w:r>
      <w:r w:rsidR="008E11C7">
        <w:br/>
      </w:r>
      <w:r w:rsidR="008E11C7">
        <w:rPr>
          <w:rFonts w:hint="eastAsia"/>
        </w:rPr>
        <w:t>なお、当該ソフトウェアにはサーバ装置及び端末における</w:t>
      </w:r>
      <w:r w:rsidR="008E11C7">
        <w:rPr>
          <w:rFonts w:hint="eastAsia"/>
        </w:rPr>
        <w:t>USB</w:t>
      </w:r>
      <w:r w:rsidR="008E11C7">
        <w:rPr>
          <w:rFonts w:hint="eastAsia"/>
        </w:rPr>
        <w:t>メモリ等の外部電磁的記録媒体の利用やネットワーク接続を制御する等の機能を持つものもあることから、情報セキュリティ対策の観点も含め検討するとよい。</w:t>
      </w:r>
      <w:r w:rsidR="002524A6" w:rsidRPr="00A555CA">
        <w:br/>
      </w:r>
      <w:r w:rsidR="002524A6" w:rsidRPr="00A555CA">
        <w:rPr>
          <w:rFonts w:hint="eastAsia"/>
        </w:rPr>
        <w:br/>
      </w:r>
      <w:r w:rsidR="00ED5DDD" w:rsidRPr="00A555CA">
        <w:rPr>
          <w:rFonts w:hint="eastAsia"/>
        </w:rPr>
        <w:t>第４</w:t>
      </w:r>
      <w:r w:rsidR="002524A6" w:rsidRPr="00A555CA">
        <w:rPr>
          <w:rFonts w:hint="eastAsia"/>
        </w:rPr>
        <w:t>項</w:t>
      </w:r>
      <w:r w:rsidR="00E50309" w:rsidRPr="00A555CA">
        <w:rPr>
          <w:rFonts w:hint="eastAsia"/>
        </w:rPr>
        <w:t>「セキュリティ維持に関する以下を含む手順」について</w:t>
      </w:r>
      <w:r w:rsidR="002524A6" w:rsidRPr="00A555CA">
        <w:br/>
      </w:r>
      <w:r w:rsidR="00E50309" w:rsidRPr="00A555CA">
        <w:rPr>
          <w:rFonts w:hint="eastAsia"/>
        </w:rPr>
        <w:t>情報システムの構成要素のセキュリティ維持に関する手順は、当該構成要素のセキュリティを維持する目的で管理者が実施すべき手順であり、例えば、当該構成要素が具備する情報セキュリティ機能である主体認証、アクセス制御、権限管理及びログ管理の設定・変更等の手順が挙げられる。</w:t>
      </w:r>
    </w:p>
    <w:p w14:paraId="72619DE3" w14:textId="77777777" w:rsidR="0099777B" w:rsidRPr="00A555CA" w:rsidRDefault="0099777B" w:rsidP="00D20850"/>
    <w:p w14:paraId="25F2FA90" w14:textId="77777777" w:rsidR="00D20850" w:rsidRPr="00A555CA" w:rsidRDefault="00D20850" w:rsidP="00D20850">
      <w:pPr>
        <w:pStyle w:val="32"/>
        <w:ind w:left="210"/>
      </w:pPr>
      <w:r w:rsidRPr="00A555CA">
        <w:rPr>
          <w:rFonts w:hint="eastAsia"/>
        </w:rPr>
        <w:t>第二節　機器等の調達に係る規定の整備</w:t>
      </w:r>
    </w:p>
    <w:p w14:paraId="75832BC5" w14:textId="64B3CF92" w:rsidR="00887034" w:rsidRPr="00A555CA" w:rsidRDefault="00887034" w:rsidP="00887034">
      <w:pPr>
        <w:pStyle w:val="a9"/>
      </w:pPr>
      <w:r w:rsidRPr="00A555CA">
        <w:rPr>
          <w:rFonts w:hint="eastAsia"/>
        </w:rPr>
        <w:t>解説：調達する機器等において、必要なセキュリティ機能が装備されていない、当該機器等の製造過程で不正な変更が加えられている、調達後に情報セキュリティ対策が継続的に行えないといった場合は、情報システムで取り扱う情報の機密性、完全性及び可用性が損なわれるおそれがある。</w:t>
      </w:r>
      <w:r w:rsidRPr="00A555CA">
        <w:br/>
      </w:r>
      <w:r w:rsidRPr="00A555CA">
        <w:rPr>
          <w:rFonts w:hint="eastAsia"/>
        </w:rPr>
        <w:t>これらの課題に対応するため、</w:t>
      </w:r>
      <w:r w:rsidR="001B1861">
        <w:rPr>
          <w:rFonts w:hint="eastAsia"/>
        </w:rPr>
        <w:t>本基準</w:t>
      </w:r>
      <w:r w:rsidRPr="00A555CA">
        <w:rPr>
          <w:rFonts w:hint="eastAsia"/>
        </w:rPr>
        <w:t>に基づいた機器等の調達を行うべく、機器等の選定基準及び納入時の確認・検査手続を整備する必要がある。</w:t>
      </w:r>
    </w:p>
    <w:p w14:paraId="44330D04" w14:textId="77777777" w:rsidR="00D20850" w:rsidRPr="00A555CA" w:rsidRDefault="00D20850" w:rsidP="00D20850"/>
    <w:p w14:paraId="75873462" w14:textId="77777777" w:rsidR="00887034" w:rsidRPr="00A555CA" w:rsidRDefault="00887034" w:rsidP="00887034"/>
    <w:p w14:paraId="5EF17CF3" w14:textId="49637F01" w:rsidR="00887034" w:rsidRPr="00A555CA" w:rsidRDefault="000A3455" w:rsidP="00887034">
      <w:pPr>
        <w:rPr>
          <w:rStyle w:val="af7"/>
        </w:rPr>
      </w:pPr>
      <w:r w:rsidRPr="00A555CA">
        <w:rPr>
          <w:rStyle w:val="af7"/>
          <w:rFonts w:hint="eastAsia"/>
        </w:rPr>
        <w:t>D2101</w:t>
      </w:r>
      <w:r w:rsidR="00887034" w:rsidRPr="00A555CA">
        <w:rPr>
          <w:rStyle w:val="af7"/>
          <w:rFonts w:hint="eastAsia"/>
        </w:rPr>
        <w:t>-</w:t>
      </w:r>
      <w:r w:rsidR="001B1861">
        <w:rPr>
          <w:rStyle w:val="af7"/>
        </w:rPr>
        <w:t>88</w:t>
      </w:r>
      <w:r w:rsidR="001B1861" w:rsidRPr="00A555CA">
        <w:rPr>
          <w:rStyle w:val="af7"/>
          <w:rFonts w:hint="eastAsia"/>
        </w:rPr>
        <w:t xml:space="preserve">　</w:t>
      </w:r>
      <w:r w:rsidR="00887034" w:rsidRPr="00A555CA">
        <w:rPr>
          <w:rStyle w:val="af7"/>
          <w:rFonts w:hint="eastAsia"/>
        </w:rPr>
        <w:t>（</w:t>
      </w:r>
      <w:r w:rsidR="00812529" w:rsidRPr="00A555CA">
        <w:rPr>
          <w:rStyle w:val="af7"/>
          <w:rFonts w:hint="eastAsia"/>
        </w:rPr>
        <w:t>機器等の調達に係る規定の整備</w:t>
      </w:r>
      <w:r w:rsidR="00887034" w:rsidRPr="00A555CA">
        <w:rPr>
          <w:rStyle w:val="af7"/>
          <w:rFonts w:hint="eastAsia"/>
        </w:rPr>
        <w:t>）（</w:t>
      </w:r>
      <w:r w:rsidR="00832C3C" w:rsidRPr="00A555CA">
        <w:rPr>
          <w:rStyle w:val="af7"/>
          <w:rFonts w:hint="eastAsia"/>
        </w:rPr>
        <w:t>政府機関統一基準</w:t>
      </w:r>
      <w:r w:rsidR="00887034" w:rsidRPr="00A555CA">
        <w:rPr>
          <w:rStyle w:val="af7"/>
          <w:rFonts w:hint="eastAsia"/>
        </w:rPr>
        <w:t>の対応項番</w:t>
      </w:r>
      <w:r w:rsidR="00887034" w:rsidRPr="00A555CA">
        <w:rPr>
          <w:rStyle w:val="af7"/>
          <w:rFonts w:hint="eastAsia"/>
        </w:rPr>
        <w:t>5.1.2(1)</w:t>
      </w:r>
      <w:r w:rsidR="00887034" w:rsidRPr="00A555CA">
        <w:rPr>
          <w:rStyle w:val="af7"/>
          <w:rFonts w:hint="eastAsia"/>
        </w:rPr>
        <w:t>）</w:t>
      </w:r>
    </w:p>
    <w:p w14:paraId="71535F19" w14:textId="090C1891" w:rsidR="00812529" w:rsidRPr="00A555CA" w:rsidRDefault="00812529" w:rsidP="00812529">
      <w:pPr>
        <w:pStyle w:val="aff3"/>
      </w:pPr>
      <w:r w:rsidRPr="00A555CA">
        <w:rPr>
          <w:rFonts w:hint="eastAsia"/>
        </w:rPr>
        <w:t>第</w:t>
      </w:r>
      <w:r w:rsidR="00642325">
        <w:rPr>
          <w:rFonts w:hint="eastAsia"/>
        </w:rPr>
        <w:t>八十八</w:t>
      </w:r>
      <w:r w:rsidRPr="00A555CA">
        <w:rPr>
          <w:rFonts w:hint="eastAsia"/>
        </w:rPr>
        <w:t>条　全学実施責任者は、機器等の選定基準を整備すること。必要に応じて、選定基準の一つとして、機器等の開発等のライフサイクルで不正な変更が加えられない管理がなされ、その管理を本学が確認できることを加えること。</w:t>
      </w:r>
    </w:p>
    <w:p w14:paraId="267446B5" w14:textId="77777777" w:rsidR="00887034" w:rsidRPr="00A555CA" w:rsidRDefault="00812529" w:rsidP="00887034">
      <w:pPr>
        <w:pStyle w:val="aff3"/>
      </w:pPr>
      <w:r w:rsidRPr="00A555CA">
        <w:rPr>
          <w:rFonts w:hint="eastAsia"/>
        </w:rPr>
        <w:t>２　全学実施責任者は、情報セキュリティ対策の視点を加味して、機器等の納入時の確認・検査手続を整備すること。</w:t>
      </w:r>
    </w:p>
    <w:p w14:paraId="3EFEAE43" w14:textId="2178BB2D" w:rsidR="00A14621" w:rsidRPr="00A555CA" w:rsidRDefault="00A14621" w:rsidP="0004272F">
      <w:pPr>
        <w:pStyle w:val="afff0"/>
        <w:tabs>
          <w:tab w:val="left" w:pos="3261"/>
        </w:tabs>
      </w:pPr>
      <w:r w:rsidRPr="00A555CA">
        <w:rPr>
          <w:rFonts w:hint="eastAsia"/>
        </w:rPr>
        <w:t>注意：本条第２項は本基準の対象機関に対し、</w:t>
      </w:r>
      <w:r w:rsidR="0004272F" w:rsidRPr="00A555CA">
        <w:rPr>
          <w:rFonts w:hint="eastAsia"/>
        </w:rPr>
        <w:t>情報セキュリティ対策の視点を加味して、機器等の納入時の確認・検査手続を整備すること</w:t>
      </w:r>
      <w:r w:rsidRPr="00A555CA">
        <w:rPr>
          <w:rFonts w:hint="eastAsia"/>
        </w:rPr>
        <w:t>を求める規定である。本条第２項の取扱方法として、次の２つが考えられる。</w:t>
      </w:r>
      <w:r w:rsidRPr="00A555CA">
        <w:br/>
      </w:r>
      <w:r w:rsidRPr="00A555CA">
        <w:rPr>
          <w:rFonts w:ascii="ＭＳ 明朝" w:hAnsi="ＭＳ 明朝" w:cs="ＭＳ 明朝" w:hint="eastAsia"/>
        </w:rPr>
        <w:t xml:space="preserve">① </w:t>
      </w:r>
      <w:r w:rsidR="0004272F" w:rsidRPr="00A555CA">
        <w:rPr>
          <w:rFonts w:ascii="ＭＳ 明朝" w:hAnsi="ＭＳ 明朝" w:cs="ＭＳ 明朝" w:hint="eastAsia"/>
        </w:rPr>
        <w:t>手続</w:t>
      </w:r>
      <w:r w:rsidRPr="00A555CA">
        <w:rPr>
          <w:rFonts w:ascii="ＭＳ 明朝" w:hAnsi="ＭＳ 明朝" w:cs="ＭＳ 明朝" w:hint="eastAsia"/>
        </w:rPr>
        <w:t>の整備担当者に対する統制事項として、本規定を利用する方法</w:t>
      </w:r>
      <w:r w:rsidRPr="00A555CA">
        <w:rPr>
          <w:rFonts w:ascii="ＭＳ 明朝" w:hAnsi="ＭＳ 明朝" w:cs="ＭＳ 明朝"/>
        </w:rPr>
        <w:br/>
      </w:r>
      <w:r w:rsidRPr="00A555CA">
        <w:rPr>
          <w:rFonts w:ascii="ＭＳ 明朝" w:hAnsi="ＭＳ 明朝" w:cs="ＭＳ 明朝" w:hint="eastAsia"/>
        </w:rPr>
        <w:t>次に例示するように、対応する文書名を明示する形に修正することが考えられる。</w:t>
      </w:r>
      <w:r w:rsidRPr="00A555CA">
        <w:rPr>
          <w:rFonts w:ascii="ＭＳ 明朝" w:hAnsi="ＭＳ 明朝" w:cs="ＭＳ 明朝"/>
        </w:rPr>
        <w:br/>
      </w:r>
      <w:r w:rsidRPr="00A555CA">
        <w:rPr>
          <w:rFonts w:ascii="ＭＳ 明朝" w:hAnsi="ＭＳ 明朝" w:cs="ＭＳ 明朝" w:hint="eastAsia"/>
        </w:rPr>
        <w:t>『</w:t>
      </w:r>
      <w:r w:rsidR="0004272F" w:rsidRPr="00A555CA">
        <w:rPr>
          <w:rFonts w:ascii="ＭＳ 明朝" w:hAnsi="ＭＳ 明朝" w:cs="ＭＳ 明朝" w:hint="eastAsia"/>
        </w:rPr>
        <w:t>全学実施責任者</w:t>
      </w:r>
      <w:r w:rsidRPr="00A555CA">
        <w:rPr>
          <w:rFonts w:ascii="ＭＳ 明朝" w:hAnsi="ＭＳ 明朝" w:cs="ＭＳ 明朝" w:hint="eastAsia"/>
        </w:rPr>
        <w:t>は、</w:t>
      </w:r>
      <w:r w:rsidR="0004272F" w:rsidRPr="00A555CA">
        <w:rPr>
          <w:rFonts w:hint="eastAsia"/>
        </w:rPr>
        <w:t>情報セキュリティ対策の視点を加味した機器等の納入時の確認・検査手続</w:t>
      </w:r>
      <w:r w:rsidR="0004272F" w:rsidRPr="00A555CA">
        <w:rPr>
          <w:rFonts w:ascii="ＭＳ 明朝" w:hAnsi="ＭＳ 明朝" w:cs="ＭＳ 明朝" w:hint="eastAsia"/>
        </w:rPr>
        <w:t>を</w:t>
      </w:r>
      <w:r w:rsidRPr="00A555CA">
        <w:rPr>
          <w:rFonts w:ascii="ＭＳ 明朝" w:hAnsi="ＭＳ 明朝" w:cs="ＭＳ 明朝" w:hint="eastAsia"/>
        </w:rPr>
        <w:t>、</w:t>
      </w:r>
      <w:r w:rsidRPr="00A555CA">
        <w:rPr>
          <w:rFonts w:hint="eastAsia"/>
        </w:rPr>
        <w:t>「</w:t>
      </w:r>
      <w:r w:rsidR="002F2714" w:rsidRPr="00A555CA">
        <w:rPr>
          <w:rFonts w:hint="eastAsia"/>
          <w:i/>
        </w:rPr>
        <w:t>規定文書名</w:t>
      </w:r>
      <w:r w:rsidRPr="00A555CA">
        <w:rPr>
          <w:rFonts w:hint="eastAsia"/>
        </w:rPr>
        <w:t>」</w:t>
      </w:r>
      <w:r w:rsidR="0004272F" w:rsidRPr="00A555CA">
        <w:rPr>
          <w:rFonts w:hint="eastAsia"/>
        </w:rPr>
        <w:t>として整備す</w:t>
      </w:r>
      <w:r w:rsidRPr="00A555CA">
        <w:rPr>
          <w:rFonts w:hint="eastAsia"/>
        </w:rPr>
        <w:t>る</w:t>
      </w:r>
      <w:r w:rsidRPr="00A555CA">
        <w:rPr>
          <w:rFonts w:ascii="ＭＳ 明朝" w:hAnsi="ＭＳ 明朝" w:cs="ＭＳ 明朝" w:hint="eastAsia"/>
        </w:rPr>
        <w:t>こと</w:t>
      </w:r>
      <w:r w:rsidRPr="00A555CA">
        <w:rPr>
          <w:rFonts w:hint="eastAsia"/>
        </w:rPr>
        <w:t>。</w:t>
      </w:r>
      <w:r w:rsidRPr="00A555CA">
        <w:rPr>
          <w:rFonts w:ascii="ＭＳ 明朝" w:hAnsi="ＭＳ 明朝" w:cs="ＭＳ 明朝" w:hint="eastAsia"/>
        </w:rPr>
        <w:t>』</w:t>
      </w:r>
      <w:r w:rsidRPr="00A555CA">
        <w:rPr>
          <w:rFonts w:ascii="ＭＳ 明朝" w:hAnsi="ＭＳ 明朝" w:cs="ＭＳ 明朝"/>
        </w:rPr>
        <w:br/>
      </w:r>
      <w:r w:rsidRPr="00A555CA">
        <w:rPr>
          <w:rFonts w:ascii="ＭＳ 明朝" w:hAnsi="ＭＳ 明朝" w:cs="ＭＳ 明朝" w:hint="eastAsia"/>
        </w:rPr>
        <w:t>②</w:t>
      </w:r>
      <w:r w:rsidRPr="00A555CA">
        <w:rPr>
          <w:rFonts w:ascii="ＭＳ 明朝" w:hAnsi="ＭＳ 明朝" w:cs="ＭＳ 明朝"/>
        </w:rPr>
        <w:t xml:space="preserve"> </w:t>
      </w:r>
      <w:r w:rsidRPr="00A555CA">
        <w:rPr>
          <w:rFonts w:ascii="ＭＳ 明朝" w:hAnsi="ＭＳ 明朝" w:cs="ＭＳ 明朝" w:hint="eastAsia"/>
        </w:rPr>
        <w:t>手順は予め整備されることを前提に、本規定を省く方法</w:t>
      </w:r>
      <w:r w:rsidRPr="00A555CA">
        <w:br/>
      </w:r>
      <w:r w:rsidRPr="00A555CA">
        <w:rPr>
          <w:rFonts w:hint="eastAsia"/>
        </w:rPr>
        <w:t>本条第２項を削除するか、次に例示するような内容に置換することが考えられる。</w:t>
      </w:r>
      <w:r w:rsidRPr="00A555CA">
        <w:br/>
      </w:r>
      <w:r w:rsidRPr="00A555CA">
        <w:rPr>
          <w:rFonts w:hint="eastAsia"/>
        </w:rPr>
        <w:t>『教職員等は、</w:t>
      </w:r>
      <w:r w:rsidR="0004272F" w:rsidRPr="00A555CA">
        <w:rPr>
          <w:rFonts w:hint="eastAsia"/>
        </w:rPr>
        <w:t>機器等の調達時に</w:t>
      </w:r>
      <w:r w:rsidRPr="00A555CA">
        <w:rPr>
          <w:rFonts w:hint="eastAsia"/>
        </w:rPr>
        <w:t>「</w:t>
      </w:r>
      <w:r w:rsidR="002F2714" w:rsidRPr="00A555CA">
        <w:rPr>
          <w:rFonts w:hint="eastAsia"/>
          <w:i/>
        </w:rPr>
        <w:t>規定文書名</w:t>
      </w:r>
      <w:r w:rsidRPr="00A555CA">
        <w:rPr>
          <w:rFonts w:hint="eastAsia"/>
        </w:rPr>
        <w:t>」において規定されている</w:t>
      </w:r>
      <w:r w:rsidR="0004272F" w:rsidRPr="00A555CA">
        <w:rPr>
          <w:rFonts w:hint="eastAsia"/>
        </w:rPr>
        <w:t>情報</w:t>
      </w:r>
      <w:r w:rsidR="0004272F" w:rsidRPr="00A555CA">
        <w:rPr>
          <w:rFonts w:hint="eastAsia"/>
        </w:rPr>
        <w:lastRenderedPageBreak/>
        <w:t>セキュリティ対策の視点を加味した機器等の納入時の確認・検査手続</w:t>
      </w:r>
      <w:r w:rsidR="002F0EBA" w:rsidRPr="00A555CA">
        <w:rPr>
          <w:rFonts w:hint="eastAsia"/>
        </w:rPr>
        <w:t>に従って確認・検査を行う</w:t>
      </w:r>
      <w:r w:rsidRPr="00A555CA">
        <w:rPr>
          <w:rFonts w:hint="eastAsia"/>
        </w:rPr>
        <w:t>こと。』</w:t>
      </w:r>
    </w:p>
    <w:p w14:paraId="55C954B6" w14:textId="301725EE" w:rsidR="00887034" w:rsidRPr="00A555CA" w:rsidRDefault="00887034" w:rsidP="00642325">
      <w:pPr>
        <w:pStyle w:val="a9"/>
      </w:pPr>
      <w:r w:rsidRPr="00A555CA">
        <w:rPr>
          <w:rFonts w:hint="eastAsia"/>
        </w:rPr>
        <w:t>解説：</w:t>
      </w:r>
      <w:r w:rsidR="00812529" w:rsidRPr="00A555CA">
        <w:rPr>
          <w:rFonts w:hint="eastAsia"/>
        </w:rPr>
        <w:t>第１項「機器等の選定基準」について</w:t>
      </w:r>
      <w:r w:rsidR="00812529" w:rsidRPr="00A555CA">
        <w:br/>
      </w:r>
      <w:r w:rsidR="00812529" w:rsidRPr="00A555CA">
        <w:rPr>
          <w:rFonts w:hint="eastAsia"/>
        </w:rPr>
        <w:t>調達する機器等が、</w:t>
      </w:r>
      <w:r w:rsidR="00642325">
        <w:rPr>
          <w:rFonts w:hint="eastAsia"/>
        </w:rPr>
        <w:t>本基準</w:t>
      </w:r>
      <w:r w:rsidR="00812529" w:rsidRPr="00A555CA">
        <w:rPr>
          <w:rFonts w:hint="eastAsia"/>
        </w:rPr>
        <w:t>の該当項目を満たし、本学のセキュリティ水準を一定以上に保つために、機器等に対して要求すべきセキュリティ要件を学内で統一的に整備することが重要である。また、選定基準は、法令の制定や改正等の外的要因の変化に対応して適時見直し、機器等の調達に反映することが必要である。</w:t>
      </w:r>
      <w:r w:rsidR="00812529" w:rsidRPr="00A555CA">
        <w:br/>
      </w:r>
      <w:r w:rsidR="00812529" w:rsidRPr="00A555CA">
        <w:rPr>
          <w:rFonts w:hint="eastAsia"/>
        </w:rPr>
        <w:t>整備する選定基準としては、例えば、開発工程において信頼できる品質保証体制が確立されていること、設置時や保守時のサポート体制が確立されていること、利用マニュアル・ガイダンスが適切に整備されていること、脆弱性検査等のテストの実施が確認できること、</w:t>
      </w:r>
      <w:r w:rsidR="00812529" w:rsidRPr="00A555CA">
        <w:rPr>
          <w:rFonts w:hint="eastAsia"/>
        </w:rPr>
        <w:t>ISO</w:t>
      </w:r>
      <w:r w:rsidR="00812529" w:rsidRPr="00A555CA">
        <w:rPr>
          <w:rFonts w:hint="eastAsia"/>
        </w:rPr>
        <w:t>等の国際標準に基づく第三者認証が活用可能な場合は活用すること等が考えられる。</w:t>
      </w:r>
      <w:r w:rsidR="00812529" w:rsidRPr="00A555CA">
        <w:br/>
      </w:r>
      <w:r w:rsidR="00812529" w:rsidRPr="00A555CA">
        <w:br/>
      </w:r>
      <w:r w:rsidR="00812529" w:rsidRPr="00A555CA">
        <w:rPr>
          <w:rFonts w:hint="eastAsia"/>
        </w:rPr>
        <w:t>第１項「必要に応じて」について</w:t>
      </w:r>
      <w:r w:rsidR="00812529" w:rsidRPr="00A555CA">
        <w:br/>
      </w:r>
      <w:r w:rsidR="00812529" w:rsidRPr="00A555CA">
        <w:rPr>
          <w:rFonts w:hint="eastAsia"/>
        </w:rPr>
        <w:t>機器等は、取り扱う情報の格付及び取扱制限、利用する組織の特性や利用環境等に応じて想定されるリスクを考慮して選定する必要があることから、選定基準については、当該事項の適用要否を判断した上で整備することを求めている。</w:t>
      </w:r>
      <w:r w:rsidR="00812529" w:rsidRPr="00A555CA">
        <w:br/>
      </w:r>
      <w:r w:rsidR="00812529" w:rsidRPr="00A555CA">
        <w:br/>
      </w:r>
      <w:r w:rsidR="00812529" w:rsidRPr="00A555CA">
        <w:rPr>
          <w:rFonts w:hint="eastAsia"/>
        </w:rPr>
        <w:t>第１項「不正な変更」について</w:t>
      </w:r>
      <w:r w:rsidR="00812529" w:rsidRPr="00A555CA">
        <w:br/>
      </w:r>
      <w:r w:rsidR="00812529" w:rsidRPr="00A555CA">
        <w:rPr>
          <w:rFonts w:hint="eastAsia"/>
        </w:rPr>
        <w:t>ここでいう「不正な変更」</w:t>
      </w:r>
      <w:r w:rsidR="00E80E50" w:rsidRPr="00A555CA">
        <w:fldChar w:fldCharType="begin"/>
      </w:r>
      <w:r w:rsidR="006245F3" w:rsidRPr="00A555CA">
        <w:instrText xml:space="preserve"> XE "</w:instrText>
      </w:r>
      <w:r w:rsidR="006245F3" w:rsidRPr="00A555CA">
        <w:rPr>
          <w:rFonts w:hint="eastAsia"/>
        </w:rPr>
        <w:instrText>不正な変更</w:instrText>
      </w:r>
      <w:r w:rsidR="006245F3" w:rsidRPr="00A555CA">
        <w:instrText>" \y "</w:instrText>
      </w:r>
      <w:r w:rsidR="006245F3" w:rsidRPr="00A555CA">
        <w:instrText>ふせいなへんこう</w:instrText>
      </w:r>
      <w:r w:rsidR="006245F3" w:rsidRPr="00A555CA">
        <w:instrText xml:space="preserve">" \b </w:instrText>
      </w:r>
      <w:r w:rsidR="00E80E50" w:rsidRPr="00A555CA">
        <w:fldChar w:fldCharType="end"/>
      </w:r>
      <w:r w:rsidR="00812529" w:rsidRPr="00A555CA">
        <w:rPr>
          <w:rFonts w:hint="eastAsia"/>
        </w:rPr>
        <w:t>とは、機器等の製造工程で不正プログラムを含む予期しない又は好ましくない特性を組み込むことを意味している。</w:t>
      </w:r>
      <w:r w:rsidR="00812529" w:rsidRPr="00A555CA">
        <w:br/>
      </w:r>
      <w:r w:rsidR="00812529" w:rsidRPr="00A555CA">
        <w:rPr>
          <w:rFonts w:hint="eastAsia"/>
        </w:rPr>
        <w:t>不正な変更が行われない管理がなされていることとは、例えば、機器等の製造工程における不正行為の有無について、定期的な監査を行っていること、機器等の製造環境にアクセス可能な従業員が適切に制限され、定期点検が行われていること等が考えられる。その他、特に高い信頼性が求められる製品を調達する場合は、各製造工程の履歴が記録されているなどの厳格な管理されていることが考えられる。</w:t>
      </w:r>
      <w:r w:rsidR="00642325">
        <w:br/>
      </w:r>
      <w:r w:rsidR="00642325">
        <w:br/>
      </w:r>
      <w:r w:rsidR="00642325">
        <w:rPr>
          <w:rFonts w:hint="eastAsia"/>
        </w:rPr>
        <w:t>第１項「不正な変更が加えられない」について</w:t>
      </w:r>
      <w:r w:rsidR="00642325">
        <w:br/>
      </w:r>
      <w:r w:rsidR="00642325">
        <w:rPr>
          <w:rFonts w:hint="eastAsia"/>
        </w:rPr>
        <w:t>本学は、機器等の開発や製造過程において、情報の窃取・破壊や情報システムの停止等の悪意ある機能が組み込まれるサプライチェーン・リスクの懸念が払拭できない機器等を調達しないようにする必要がある。このサプライチェーン・リスクに対応する方法として、本学が、国内外の情報セキュリティに関する情報を収集し、こうした知見をもとにサプライチェーン・リスクを当該調達に関する要件の一つとして取り上げることにより、開発・製造過程において悪意ある機能が組み込まれる懸念が払拭できない機器等、及びサプライチェーン・リスクに係る懸念が払拭できない企業の機器等を調達しないことが求められる。</w:t>
      </w:r>
      <w:r w:rsidR="00642325">
        <w:br/>
      </w:r>
      <w:r w:rsidR="00642325">
        <w:rPr>
          <w:rFonts w:hint="eastAsia"/>
        </w:rPr>
        <w:lastRenderedPageBreak/>
        <w:t>このような対応をする手段の一つとして、調達において、相対の交渉が可能な契約であれば、調達に係る契約の相手方に対して、サプライチェーン・リスクに係る十分な知見をもとに、機器等に関し必要な要件を備えるべく、交渉を通じて個別に求めることが考えられる。</w:t>
      </w:r>
      <w:r w:rsidR="00642325">
        <w:br/>
      </w:r>
      <w:r w:rsidR="00642325">
        <w:rPr>
          <w:rFonts w:hint="eastAsia"/>
        </w:rPr>
        <w:t>なお、上記の場合においても、関係する国内法令（会計法、予算決算及び会計令、国の物品等又は特定役務の調達手続の特例を定める政令・省令等）及び関係する国際協定（政府調達に関する協定を改正する議定書等）を遵守する必要がある。</w:t>
      </w:r>
      <w:r w:rsidR="00642325">
        <w:br/>
      </w:r>
      <w:r w:rsidR="00642325">
        <w:rPr>
          <w:rFonts w:hint="eastAsia"/>
        </w:rPr>
        <w:t>また、国の行政機関における情報システムに係る調達に当たっては、「</w:t>
      </w:r>
      <w:r w:rsidR="00642325">
        <w:rPr>
          <w:rFonts w:hint="eastAsia"/>
        </w:rPr>
        <w:t xml:space="preserve">IT </w:t>
      </w:r>
      <w:r w:rsidR="00642325">
        <w:rPr>
          <w:rFonts w:hint="eastAsia"/>
        </w:rPr>
        <w:t>調達に係る国の物品等又は役務の調達方針及び調達手続に関する申合せ」（平成</w:t>
      </w:r>
      <w:r w:rsidR="00642325">
        <w:rPr>
          <w:rFonts w:hint="eastAsia"/>
        </w:rPr>
        <w:t xml:space="preserve"> 30 </w:t>
      </w:r>
      <w:r w:rsidR="00642325">
        <w:rPr>
          <w:rFonts w:hint="eastAsia"/>
        </w:rPr>
        <w:t>年</w:t>
      </w:r>
      <w:r w:rsidR="00642325">
        <w:rPr>
          <w:rFonts w:hint="eastAsia"/>
        </w:rPr>
        <w:t xml:space="preserve"> 12 </w:t>
      </w:r>
      <w:r w:rsidR="00642325">
        <w:rPr>
          <w:rFonts w:hint="eastAsia"/>
        </w:rPr>
        <w:t>月</w:t>
      </w:r>
      <w:r w:rsidR="00642325">
        <w:rPr>
          <w:rFonts w:hint="eastAsia"/>
        </w:rPr>
        <w:t xml:space="preserve"> 10 </w:t>
      </w:r>
      <w:r w:rsidR="00642325">
        <w:rPr>
          <w:rFonts w:hint="eastAsia"/>
        </w:rPr>
        <w:t>日関係省庁申合せ）に基づき、必要な措置を講ずること。</w:t>
      </w:r>
    </w:p>
    <w:p w14:paraId="27C3A47C" w14:textId="77777777" w:rsidR="00887034" w:rsidRPr="00A555CA" w:rsidRDefault="00887034" w:rsidP="00887034"/>
    <w:p w14:paraId="1789DEC6" w14:textId="18AF81C2" w:rsidR="00887034" w:rsidRPr="00A555CA" w:rsidRDefault="000A3455" w:rsidP="00887034">
      <w:pPr>
        <w:rPr>
          <w:rStyle w:val="af7"/>
        </w:rPr>
      </w:pPr>
      <w:r w:rsidRPr="00A555CA">
        <w:rPr>
          <w:rStyle w:val="af7"/>
          <w:rFonts w:hint="eastAsia"/>
        </w:rPr>
        <w:t>D2101</w:t>
      </w:r>
      <w:r w:rsidR="00887034" w:rsidRPr="00A555CA">
        <w:rPr>
          <w:rStyle w:val="af7"/>
          <w:rFonts w:hint="eastAsia"/>
        </w:rPr>
        <w:t>-</w:t>
      </w:r>
      <w:r w:rsidR="00642325">
        <w:rPr>
          <w:rStyle w:val="af7"/>
        </w:rPr>
        <w:t>89</w:t>
      </w:r>
      <w:r w:rsidR="00642325" w:rsidRPr="00A555CA">
        <w:rPr>
          <w:rStyle w:val="af7"/>
          <w:rFonts w:hint="eastAsia"/>
        </w:rPr>
        <w:t xml:space="preserve">　</w:t>
      </w:r>
      <w:r w:rsidR="00887034" w:rsidRPr="00A555CA">
        <w:rPr>
          <w:rStyle w:val="af7"/>
          <w:rFonts w:hint="eastAsia"/>
        </w:rPr>
        <w:t>（</w:t>
      </w:r>
      <w:r w:rsidR="00FD535E" w:rsidRPr="00A555CA">
        <w:rPr>
          <w:rStyle w:val="af7"/>
          <w:rFonts w:hint="eastAsia"/>
        </w:rPr>
        <w:t>機器等の</w:t>
      </w:r>
      <w:r w:rsidR="00387D9F" w:rsidRPr="00A555CA">
        <w:rPr>
          <w:rStyle w:val="af7"/>
          <w:rFonts w:hint="eastAsia"/>
        </w:rPr>
        <w:t>選定基準</w:t>
      </w:r>
      <w:r w:rsidR="00887034" w:rsidRPr="00A555CA">
        <w:rPr>
          <w:rStyle w:val="af7"/>
          <w:rFonts w:hint="eastAsia"/>
        </w:rPr>
        <w:t>）（</w:t>
      </w:r>
      <w:r w:rsidR="00832C3C" w:rsidRPr="00A555CA">
        <w:rPr>
          <w:rStyle w:val="af7"/>
          <w:rFonts w:hint="eastAsia"/>
        </w:rPr>
        <w:t>政府機関統一基準</w:t>
      </w:r>
      <w:r w:rsidR="00887034" w:rsidRPr="00A555CA">
        <w:rPr>
          <w:rStyle w:val="af7"/>
          <w:rFonts w:hint="eastAsia"/>
        </w:rPr>
        <w:t>の対応項番</w:t>
      </w:r>
      <w:r w:rsidR="00887034" w:rsidRPr="00A555CA">
        <w:rPr>
          <w:rStyle w:val="af7"/>
          <w:rFonts w:hint="eastAsia"/>
        </w:rPr>
        <w:t>5.1.2(1)-1,2</w:t>
      </w:r>
      <w:r w:rsidR="00642325">
        <w:rPr>
          <w:rStyle w:val="af7"/>
        </w:rPr>
        <w:t>,3</w:t>
      </w:r>
      <w:r w:rsidR="00887034" w:rsidRPr="00A555CA">
        <w:rPr>
          <w:rStyle w:val="af7"/>
          <w:rFonts w:hint="eastAsia"/>
        </w:rPr>
        <w:t>）</w:t>
      </w:r>
    </w:p>
    <w:p w14:paraId="1F340E79" w14:textId="62909AB0" w:rsidR="000323CA" w:rsidRPr="00A555CA" w:rsidRDefault="000323CA" w:rsidP="000323CA">
      <w:pPr>
        <w:pStyle w:val="aff3"/>
      </w:pPr>
      <w:r w:rsidRPr="00A555CA">
        <w:rPr>
          <w:rFonts w:hint="eastAsia"/>
        </w:rPr>
        <w:t>第</w:t>
      </w:r>
      <w:r w:rsidR="00642325">
        <w:rPr>
          <w:rFonts w:hint="eastAsia"/>
        </w:rPr>
        <w:t>八十九</w:t>
      </w:r>
      <w:r w:rsidRPr="00A555CA">
        <w:rPr>
          <w:rFonts w:hint="eastAsia"/>
        </w:rPr>
        <w:t>条　全学実施責任者は、</w:t>
      </w:r>
      <w:bookmarkStart w:id="10" w:name="_Hlk13819378"/>
      <w:r w:rsidRPr="00A555CA">
        <w:rPr>
          <w:rFonts w:hint="eastAsia"/>
        </w:rPr>
        <w:t>機器等の選定基準に、サプライチェーン・リスクを低減するための要件として、以下を例に規定すること</w:t>
      </w:r>
      <w:bookmarkEnd w:id="10"/>
      <w:r w:rsidRPr="00A555CA">
        <w:rPr>
          <w:rFonts w:hint="eastAsia"/>
        </w:rPr>
        <w:t>。</w:t>
      </w:r>
    </w:p>
    <w:p w14:paraId="2B1C08CE" w14:textId="77777777" w:rsidR="000323CA" w:rsidRPr="00A555CA" w:rsidRDefault="000323CA" w:rsidP="000323CA">
      <w:pPr>
        <w:pStyle w:val="aff4"/>
      </w:pPr>
      <w:r w:rsidRPr="00A555CA">
        <w:rPr>
          <w:rFonts w:hint="eastAsia"/>
        </w:rPr>
        <w:t>一　調達した機器等に不正な変更が見付かったときに、追跡調査や立入検査等、本学と調達先が連携して原因を調査・排除できる体制を整備していること。</w:t>
      </w:r>
    </w:p>
    <w:p w14:paraId="04878D06" w14:textId="785C0897" w:rsidR="00642325" w:rsidRPr="00642325" w:rsidRDefault="00163285" w:rsidP="006A3D17">
      <w:pPr>
        <w:pStyle w:val="aff4"/>
      </w:pPr>
      <w:r w:rsidRPr="00A555CA">
        <w:rPr>
          <w:rFonts w:hint="eastAsia"/>
        </w:rPr>
        <w:t>２　全学実施責任者は、調達する機器等において、設計書の検査によるセキュリティ機能の適切な実装の確認、開発環境の管理体制の検査、脆弱性テスト等、第三者による情報セキュリティ機能の客観的な評価を必要とする場合には、</w:t>
      </w:r>
      <w:r w:rsidRPr="00A555CA">
        <w:rPr>
          <w:rFonts w:hint="eastAsia"/>
        </w:rPr>
        <w:t>ISO/IEC 15408</w:t>
      </w:r>
      <w:r w:rsidRPr="00A555CA">
        <w:rPr>
          <w:rFonts w:hint="eastAsia"/>
        </w:rPr>
        <w:t>に基づく認証を取得しているか否かを、調達時の評価項目とすることを機器等の選定基準として定めること。</w:t>
      </w:r>
    </w:p>
    <w:p w14:paraId="21DA8CE2" w14:textId="14B94C02" w:rsidR="00CD6C38" w:rsidRPr="00A555CA" w:rsidRDefault="00CD6C38" w:rsidP="00CD6C38">
      <w:pPr>
        <w:pStyle w:val="afff0"/>
      </w:pPr>
      <w:r w:rsidRPr="00A555CA">
        <w:rPr>
          <w:rFonts w:hint="eastAsia"/>
        </w:rPr>
        <w:t>注意：本条</w:t>
      </w:r>
      <w:r w:rsidR="00C24C5B" w:rsidRPr="00A555CA">
        <w:rPr>
          <w:rFonts w:hint="eastAsia"/>
        </w:rPr>
        <w:t>第１項</w:t>
      </w:r>
      <w:r w:rsidRPr="00A555CA">
        <w:rPr>
          <w:rFonts w:hint="eastAsia"/>
        </w:rPr>
        <w:t>は本基準の対象機関に対し、機器等の選定基準においてサプライチェーン・リスクを低減するための要件を規定することを求める規定である。ただし、要件は例示にとどまり統制としての効力を有さないことから、本条の内容のまま規程等として運用することは不適切である。本条の取扱方法として、次の２つが考えられる。</w:t>
      </w:r>
      <w:r w:rsidRPr="00A555CA">
        <w:br/>
      </w:r>
      <w:r w:rsidRPr="00A555CA">
        <w:rPr>
          <w:rFonts w:ascii="ＭＳ 明朝" w:hAnsi="ＭＳ 明朝" w:cs="ＭＳ 明朝" w:hint="eastAsia"/>
        </w:rPr>
        <w:t>① 選定基準の整備担当者に対する統制事項として、本規定を利用する方法</w:t>
      </w:r>
      <w:r w:rsidRPr="00A555CA">
        <w:rPr>
          <w:rFonts w:ascii="ＭＳ 明朝" w:hAnsi="ＭＳ 明朝" w:cs="ＭＳ 明朝"/>
        </w:rPr>
        <w:br/>
      </w:r>
      <w:r w:rsidRPr="00A555CA">
        <w:rPr>
          <w:rFonts w:ascii="ＭＳ 明朝" w:hAnsi="ＭＳ 明朝" w:cs="ＭＳ 明朝" w:hint="eastAsia"/>
        </w:rPr>
        <w:t>次に例示するように、対応する文書名を明示する形に修正することが考えられる。このとき、第１号の内容は大学等の事情に応じて適宜調整して差し支えない。</w:t>
      </w:r>
      <w:r w:rsidRPr="00A555CA">
        <w:rPr>
          <w:rFonts w:ascii="ＭＳ 明朝" w:hAnsi="ＭＳ 明朝" w:cs="ＭＳ 明朝"/>
        </w:rPr>
        <w:br/>
      </w:r>
      <w:r w:rsidRPr="00A555CA">
        <w:rPr>
          <w:rFonts w:ascii="ＭＳ 明朝" w:hAnsi="ＭＳ 明朝" w:cs="ＭＳ 明朝" w:hint="eastAsia"/>
        </w:rPr>
        <w:t>『全学実施責任者は、機器等の選定基準におけるサプライチェーン・リスクを低減するための要件として、以下の内容を</w:t>
      </w:r>
      <w:r w:rsidRPr="00A555CA">
        <w:rPr>
          <w:rFonts w:hint="eastAsia"/>
        </w:rPr>
        <w:t>「</w:t>
      </w:r>
      <w:r w:rsidR="002F2714" w:rsidRPr="00A555CA">
        <w:rPr>
          <w:rFonts w:hint="eastAsia"/>
          <w:i/>
        </w:rPr>
        <w:t>規定文書名</w:t>
      </w:r>
      <w:r w:rsidRPr="00A555CA">
        <w:rPr>
          <w:rFonts w:hint="eastAsia"/>
        </w:rPr>
        <w:t>」に反映させ</w:t>
      </w:r>
      <w:r w:rsidRPr="00A555CA">
        <w:rPr>
          <w:rFonts w:ascii="ＭＳ 明朝" w:hAnsi="ＭＳ 明朝" w:cs="ＭＳ 明朝" w:hint="eastAsia"/>
        </w:rPr>
        <w:t>ること</w:t>
      </w:r>
      <w:r w:rsidRPr="00A555CA">
        <w:rPr>
          <w:rFonts w:hint="eastAsia"/>
        </w:rPr>
        <w:t>。</w:t>
      </w:r>
      <w:r w:rsidRPr="00A555CA">
        <w:rPr>
          <w:rFonts w:ascii="ＭＳ 明朝" w:hAnsi="ＭＳ 明朝" w:cs="ＭＳ 明朝" w:hint="eastAsia"/>
        </w:rPr>
        <w:t>』</w:t>
      </w:r>
      <w:r w:rsidRPr="00A555CA">
        <w:rPr>
          <w:rFonts w:ascii="ＭＳ 明朝" w:hAnsi="ＭＳ 明朝" w:cs="ＭＳ 明朝"/>
        </w:rPr>
        <w:br/>
      </w:r>
      <w:r w:rsidRPr="00A555CA">
        <w:rPr>
          <w:rFonts w:ascii="ＭＳ 明朝" w:hAnsi="ＭＳ 明朝" w:cs="ＭＳ 明朝" w:hint="eastAsia"/>
        </w:rPr>
        <w:t>②</w:t>
      </w:r>
      <w:r w:rsidRPr="00A555CA">
        <w:rPr>
          <w:rFonts w:ascii="ＭＳ 明朝" w:hAnsi="ＭＳ 明朝" w:cs="ＭＳ 明朝"/>
        </w:rPr>
        <w:t xml:space="preserve"> </w:t>
      </w:r>
      <w:r w:rsidRPr="00A555CA">
        <w:rPr>
          <w:rFonts w:ascii="ＭＳ 明朝" w:hAnsi="ＭＳ 明朝" w:cs="ＭＳ 明朝" w:hint="eastAsia"/>
        </w:rPr>
        <w:t>手続等は予め整備されることを前提に、本規定を省く方法</w:t>
      </w:r>
      <w:r w:rsidRPr="00A555CA">
        <w:br/>
      </w:r>
      <w:r w:rsidRPr="00A555CA">
        <w:rPr>
          <w:rFonts w:hint="eastAsia"/>
        </w:rPr>
        <w:t>本条を削除するか、次に例示するような内容に置換することが考えられる。</w:t>
      </w:r>
      <w:r w:rsidRPr="00A555CA">
        <w:br/>
      </w:r>
      <w:r w:rsidRPr="00A555CA">
        <w:rPr>
          <w:rFonts w:hint="eastAsia"/>
        </w:rPr>
        <w:t>『教職員等は、</w:t>
      </w:r>
      <w:r w:rsidR="003D2180" w:rsidRPr="00A555CA">
        <w:rPr>
          <w:rFonts w:hint="eastAsia"/>
        </w:rPr>
        <w:t>機器等を選定</w:t>
      </w:r>
      <w:r w:rsidRPr="00A555CA">
        <w:rPr>
          <w:rFonts w:hint="eastAsia"/>
        </w:rPr>
        <w:t>する場合、「</w:t>
      </w:r>
      <w:r w:rsidR="002F2714" w:rsidRPr="00A555CA">
        <w:rPr>
          <w:rFonts w:hint="eastAsia"/>
          <w:i/>
        </w:rPr>
        <w:t>規定文書名</w:t>
      </w:r>
      <w:r w:rsidRPr="00A555CA">
        <w:rPr>
          <w:rFonts w:hint="eastAsia"/>
        </w:rPr>
        <w:t>」において規定されている</w:t>
      </w:r>
      <w:r w:rsidR="003D2180" w:rsidRPr="00A555CA">
        <w:rPr>
          <w:rFonts w:hint="eastAsia"/>
        </w:rPr>
        <w:t>機器等の選定基準に、サプライチェーン・リスクを低減するための要件を満足する製品を選定</w:t>
      </w:r>
      <w:r w:rsidRPr="00A555CA">
        <w:rPr>
          <w:rFonts w:hint="eastAsia"/>
        </w:rPr>
        <w:t>すること。（第１号は削除）』</w:t>
      </w:r>
    </w:p>
    <w:p w14:paraId="7A347F2A" w14:textId="0E873E61" w:rsidR="00887034" w:rsidRPr="00A555CA" w:rsidRDefault="00887034" w:rsidP="00642325">
      <w:pPr>
        <w:pStyle w:val="a9"/>
      </w:pPr>
      <w:r w:rsidRPr="00A555CA">
        <w:rPr>
          <w:rFonts w:hint="eastAsia"/>
        </w:rPr>
        <w:t>解説：</w:t>
      </w:r>
      <w:r w:rsidR="00387D9F" w:rsidRPr="00A555CA">
        <w:rPr>
          <w:rFonts w:hint="eastAsia"/>
        </w:rPr>
        <w:t>第１項第１号「原因を調査・排除できる体制」について</w:t>
      </w:r>
      <w:r w:rsidR="00387D9F" w:rsidRPr="00A555CA">
        <w:br/>
      </w:r>
      <w:r w:rsidR="00387D9F" w:rsidRPr="00A555CA">
        <w:rPr>
          <w:rFonts w:hint="eastAsia"/>
        </w:rPr>
        <w:t>OEM</w:t>
      </w:r>
      <w:r w:rsidR="00387D9F" w:rsidRPr="00A555CA">
        <w:rPr>
          <w:rFonts w:hint="eastAsia"/>
        </w:rPr>
        <w:t>（</w:t>
      </w:r>
      <w:r w:rsidR="00387D9F" w:rsidRPr="00A555CA">
        <w:rPr>
          <w:rFonts w:hint="eastAsia"/>
        </w:rPr>
        <w:t>Original Equipment Manufacturer</w:t>
      </w:r>
      <w:r w:rsidR="00387D9F" w:rsidRPr="00A555CA">
        <w:rPr>
          <w:rFonts w:hint="eastAsia"/>
        </w:rPr>
        <w:t>）によって提供される機器等についても、</w:t>
      </w:r>
      <w:r w:rsidR="00387D9F" w:rsidRPr="00A555CA">
        <w:rPr>
          <w:rFonts w:hint="eastAsia"/>
        </w:rPr>
        <w:t>OEM</w:t>
      </w:r>
      <w:r w:rsidR="00387D9F" w:rsidRPr="00A555CA">
        <w:rPr>
          <w:rFonts w:hint="eastAsia"/>
        </w:rPr>
        <w:t>製品の製造者においても不正な変更が加えられないよう、</w:t>
      </w:r>
      <w:r w:rsidR="00387D9F" w:rsidRPr="00A555CA">
        <w:rPr>
          <w:rFonts w:hint="eastAsia"/>
        </w:rPr>
        <w:t>OEM</w:t>
      </w:r>
      <w:r w:rsidR="00387D9F" w:rsidRPr="00A555CA">
        <w:rPr>
          <w:rFonts w:hint="eastAsia"/>
        </w:rPr>
        <w:t>製</w:t>
      </w:r>
      <w:r w:rsidR="00387D9F" w:rsidRPr="00A555CA">
        <w:rPr>
          <w:rFonts w:hint="eastAsia"/>
        </w:rPr>
        <w:lastRenderedPageBreak/>
        <w:t>品の販売者が機器等のサプライチェーン全体について適切に管理していることも含めて、要件を定めることが考えられる。</w:t>
      </w:r>
      <w:r w:rsidR="00387D9F" w:rsidRPr="00A555CA">
        <w:br/>
      </w:r>
      <w:r w:rsidR="00387D9F" w:rsidRPr="00A555CA">
        <w:rPr>
          <w:rFonts w:hint="eastAsia"/>
        </w:rPr>
        <w:br/>
      </w:r>
      <w:r w:rsidR="00387D9F" w:rsidRPr="00A555CA">
        <w:rPr>
          <w:rFonts w:hint="eastAsia"/>
        </w:rPr>
        <w:t>第２項「</w:t>
      </w:r>
      <w:r w:rsidR="00387D9F" w:rsidRPr="00A555CA">
        <w:t>ISO/IEC 15408</w:t>
      </w:r>
      <w:r w:rsidR="00387D9F" w:rsidRPr="00A555CA">
        <w:rPr>
          <w:rFonts w:hint="eastAsia"/>
        </w:rPr>
        <w:t>に基づく認証」について</w:t>
      </w:r>
      <w:r w:rsidR="00387D9F" w:rsidRPr="00A555CA">
        <w:br/>
      </w:r>
      <w:r w:rsidR="00387D9F" w:rsidRPr="00A555CA">
        <w:rPr>
          <w:rFonts w:hint="eastAsia"/>
        </w:rPr>
        <w:t>機器等の調達においては、</w:t>
      </w:r>
      <w:r w:rsidR="00387D9F" w:rsidRPr="00A555CA">
        <w:rPr>
          <w:rFonts w:hint="eastAsia"/>
        </w:rPr>
        <w:t>ISO/IEC 15408</w:t>
      </w:r>
      <w:r w:rsidR="00387D9F" w:rsidRPr="00A555CA">
        <w:rPr>
          <w:rFonts w:hint="eastAsia"/>
        </w:rPr>
        <w:t>に基づく認証を取得している製品の優遇を選定基準の一つとすることで、第三者による情報セキュリティ機能の客観的な評価を受けた製品を活用でき、信頼度の高い情報システムが構築できる。</w:t>
      </w:r>
      <w:r w:rsidR="00387D9F" w:rsidRPr="00A555CA">
        <w:br/>
      </w:r>
      <w:r w:rsidR="00387D9F" w:rsidRPr="00A555CA">
        <w:rPr>
          <w:rFonts w:hint="eastAsia"/>
        </w:rPr>
        <w:t>ISO/IEC 15408</w:t>
      </w:r>
      <w:r w:rsidR="00387D9F" w:rsidRPr="00A555CA">
        <w:rPr>
          <w:rFonts w:hint="eastAsia"/>
        </w:rPr>
        <w:t>に基づく認証では、第三者によって、対抗する脅威に必要な機能が設計書に反映されていること、その機能が設計どおり実装されていること、開発現場や製造過程においてセキュリティが侵害される可能性が無いこと、利用マニュアル・ガイダンス等にセキュリティを保つための必要事項が明確に示されていること等が客観的に評価され、評価結果及び既知の情報から懸念される脆弱性についての評定及びテストが実施される。ただし、第三者によって評価・保証される範囲は、適合する</w:t>
      </w:r>
      <w:r w:rsidR="00387D9F" w:rsidRPr="00A555CA">
        <w:rPr>
          <w:rFonts w:hint="eastAsia"/>
        </w:rPr>
        <w:t>Protection Profile</w:t>
      </w:r>
      <w:r w:rsidR="00387D9F" w:rsidRPr="00A555CA">
        <w:rPr>
          <w:rFonts w:hint="eastAsia"/>
        </w:rPr>
        <w:t>（国際標準に基づくセキュリティ要件）や、評価保証レベル（</w:t>
      </w:r>
      <w:r w:rsidR="00387D9F" w:rsidRPr="00A555CA">
        <w:rPr>
          <w:rFonts w:hint="eastAsia"/>
        </w:rPr>
        <w:t>EAL</w:t>
      </w:r>
      <w:r w:rsidR="00387D9F" w:rsidRPr="00A555CA">
        <w:rPr>
          <w:rFonts w:hint="eastAsia"/>
        </w:rPr>
        <w:t>：</w:t>
      </w:r>
      <w:r w:rsidR="00387D9F" w:rsidRPr="00A555CA">
        <w:rPr>
          <w:rFonts w:hint="eastAsia"/>
        </w:rPr>
        <w:t>Evaluation Assurance Level</w:t>
      </w:r>
      <w:r w:rsidR="00387D9F" w:rsidRPr="00A555CA">
        <w:rPr>
          <w:rFonts w:hint="eastAsia"/>
        </w:rPr>
        <w:t>）によって異なるため、どの程度の保証を得ている認証製品であるかを、調達時に確認することが必要となる。</w:t>
      </w:r>
    </w:p>
    <w:p w14:paraId="4AFF5C54" w14:textId="77777777" w:rsidR="00AE2503" w:rsidRPr="00A555CA" w:rsidRDefault="00AE2503" w:rsidP="00AE2503"/>
    <w:p w14:paraId="4185D5E9" w14:textId="5B253FD7" w:rsidR="00AE2503" w:rsidRPr="00A555CA" w:rsidRDefault="000A3455" w:rsidP="00AE2503">
      <w:pPr>
        <w:rPr>
          <w:rStyle w:val="af7"/>
        </w:rPr>
      </w:pPr>
      <w:r w:rsidRPr="00A555CA">
        <w:rPr>
          <w:rStyle w:val="af7"/>
          <w:rFonts w:hint="eastAsia"/>
        </w:rPr>
        <w:t>D2101</w:t>
      </w:r>
      <w:r w:rsidR="00AE2503" w:rsidRPr="00A555CA">
        <w:rPr>
          <w:rStyle w:val="af7"/>
          <w:rFonts w:hint="eastAsia"/>
        </w:rPr>
        <w:t>-</w:t>
      </w:r>
      <w:r w:rsidR="00C95EC9">
        <w:rPr>
          <w:rStyle w:val="af7"/>
        </w:rPr>
        <w:t>90</w:t>
      </w:r>
      <w:r w:rsidR="00C95EC9" w:rsidRPr="00A555CA">
        <w:rPr>
          <w:rStyle w:val="af7"/>
          <w:rFonts w:hint="eastAsia"/>
        </w:rPr>
        <w:t xml:space="preserve">　</w:t>
      </w:r>
      <w:r w:rsidR="00AE2503" w:rsidRPr="00A555CA">
        <w:rPr>
          <w:rStyle w:val="af7"/>
          <w:rFonts w:hint="eastAsia"/>
        </w:rPr>
        <w:t>（納品時の確認・検査手続）（</w:t>
      </w:r>
      <w:r w:rsidR="00832C3C" w:rsidRPr="00A555CA">
        <w:rPr>
          <w:rStyle w:val="af7"/>
          <w:rFonts w:hint="eastAsia"/>
        </w:rPr>
        <w:t>政府機関統一基準</w:t>
      </w:r>
      <w:r w:rsidR="00AE2503" w:rsidRPr="00A555CA">
        <w:rPr>
          <w:rStyle w:val="af7"/>
          <w:rFonts w:hint="eastAsia"/>
        </w:rPr>
        <w:t>の対応項番</w:t>
      </w:r>
      <w:r w:rsidR="00AE2503" w:rsidRPr="00A555CA">
        <w:rPr>
          <w:rStyle w:val="af7"/>
          <w:rFonts w:hint="eastAsia"/>
        </w:rPr>
        <w:t>5.1.2(1)-3</w:t>
      </w:r>
      <w:r w:rsidR="00AE2503" w:rsidRPr="00A555CA">
        <w:rPr>
          <w:rStyle w:val="af7"/>
          <w:rFonts w:hint="eastAsia"/>
        </w:rPr>
        <w:t>）</w:t>
      </w:r>
    </w:p>
    <w:p w14:paraId="466C2BDA" w14:textId="3F0EF492" w:rsidR="00AE2503" w:rsidRPr="00A555CA" w:rsidRDefault="00AE2503" w:rsidP="00AE2503">
      <w:pPr>
        <w:pStyle w:val="aff3"/>
      </w:pPr>
      <w:r w:rsidRPr="00A555CA">
        <w:rPr>
          <w:rFonts w:hint="eastAsia"/>
        </w:rPr>
        <w:t>第</w:t>
      </w:r>
      <w:r w:rsidR="00C95EC9">
        <w:rPr>
          <w:rFonts w:hint="eastAsia"/>
        </w:rPr>
        <w:t>九十</w:t>
      </w:r>
      <w:r w:rsidRPr="00A555CA">
        <w:rPr>
          <w:rFonts w:hint="eastAsia"/>
        </w:rPr>
        <w:t>条　全学実施責任者は、</w:t>
      </w:r>
      <w:bookmarkStart w:id="11" w:name="_Hlk13820535"/>
      <w:r w:rsidRPr="00A555CA">
        <w:rPr>
          <w:rFonts w:hint="eastAsia"/>
        </w:rPr>
        <w:t>機器等の納入時の確認・検査手続には以下を含む事項を確認できる手続</w:t>
      </w:r>
      <w:bookmarkEnd w:id="11"/>
      <w:r w:rsidRPr="00A555CA">
        <w:rPr>
          <w:rFonts w:hint="eastAsia"/>
        </w:rPr>
        <w:t>を定めること。</w:t>
      </w:r>
    </w:p>
    <w:p w14:paraId="3EDB2CBA" w14:textId="77777777" w:rsidR="00AE2503" w:rsidRPr="00A555CA" w:rsidRDefault="00AE2503" w:rsidP="00AE2503">
      <w:pPr>
        <w:pStyle w:val="aff4"/>
      </w:pPr>
      <w:r w:rsidRPr="00A555CA">
        <w:rPr>
          <w:rFonts w:hint="eastAsia"/>
        </w:rPr>
        <w:t>一　調達時に指定したセキュリティ要件の実装状況</w:t>
      </w:r>
    </w:p>
    <w:p w14:paraId="794FAFF0" w14:textId="77777777" w:rsidR="00AE2503" w:rsidRPr="00A555CA" w:rsidRDefault="00AE2503" w:rsidP="00AE2503">
      <w:pPr>
        <w:pStyle w:val="aff4"/>
      </w:pPr>
      <w:r w:rsidRPr="00A555CA">
        <w:rPr>
          <w:rFonts w:hint="eastAsia"/>
        </w:rPr>
        <w:t>二　機器等に不正プログラムが混入していないこと</w:t>
      </w:r>
    </w:p>
    <w:p w14:paraId="73813AE0" w14:textId="5C6FE50C" w:rsidR="00F87902" w:rsidRPr="00A555CA" w:rsidRDefault="00F87902" w:rsidP="00F87902">
      <w:pPr>
        <w:pStyle w:val="afff0"/>
        <w:tabs>
          <w:tab w:val="left" w:pos="3261"/>
        </w:tabs>
      </w:pPr>
      <w:r w:rsidRPr="00A555CA">
        <w:rPr>
          <w:rFonts w:hint="eastAsia"/>
        </w:rPr>
        <w:t>注意：本条は本基準の対象機関に対し、機器等の納入時の確認・検査手続における確認のための手続の規定を求める規定である。本条の取扱方法として、次の２つが考えられる。</w:t>
      </w:r>
      <w:r w:rsidRPr="00A555CA">
        <w:br/>
      </w:r>
      <w:r w:rsidRPr="00A555CA">
        <w:rPr>
          <w:rFonts w:ascii="ＭＳ 明朝" w:hAnsi="ＭＳ 明朝" w:cs="ＭＳ 明朝" w:hint="eastAsia"/>
        </w:rPr>
        <w:t>① 手続の整備担当者に対する統制事項として、本規定を利用する方法</w:t>
      </w:r>
      <w:r w:rsidRPr="00A555CA">
        <w:rPr>
          <w:rFonts w:ascii="ＭＳ 明朝" w:hAnsi="ＭＳ 明朝" w:cs="ＭＳ 明朝"/>
        </w:rPr>
        <w:br/>
      </w:r>
      <w:r w:rsidRPr="00A555CA">
        <w:rPr>
          <w:rFonts w:ascii="ＭＳ 明朝" w:hAnsi="ＭＳ 明朝" w:cs="ＭＳ 明朝" w:hint="eastAsia"/>
        </w:rPr>
        <w:t>次に例示するように、対応する文書名を明示する形に修正することが考えられる。</w:t>
      </w:r>
      <w:r w:rsidRPr="00A555CA">
        <w:rPr>
          <w:rFonts w:ascii="ＭＳ 明朝" w:hAnsi="ＭＳ 明朝" w:cs="ＭＳ 明朝"/>
        </w:rPr>
        <w:br/>
      </w:r>
      <w:r w:rsidRPr="00A555CA">
        <w:rPr>
          <w:rFonts w:ascii="ＭＳ 明朝" w:hAnsi="ＭＳ 明朝" w:cs="ＭＳ 明朝" w:hint="eastAsia"/>
        </w:rPr>
        <w:t>『全学実施責任者は、</w:t>
      </w:r>
      <w:r w:rsidRPr="00A555CA">
        <w:rPr>
          <w:rFonts w:hint="eastAsia"/>
        </w:rPr>
        <w:t>機器等の納入時の確認・検査手続として、以下の確認ができるような手続</w:t>
      </w:r>
      <w:r w:rsidRPr="00A555CA">
        <w:rPr>
          <w:rFonts w:ascii="ＭＳ 明朝" w:hAnsi="ＭＳ 明朝" w:cs="ＭＳ 明朝" w:hint="eastAsia"/>
        </w:rPr>
        <w:t>を</w:t>
      </w:r>
      <w:r w:rsidRPr="00A555CA">
        <w:rPr>
          <w:rFonts w:hint="eastAsia"/>
        </w:rPr>
        <w:t>「</w:t>
      </w:r>
      <w:r w:rsidR="002F2714" w:rsidRPr="00A555CA">
        <w:rPr>
          <w:rFonts w:hint="eastAsia"/>
          <w:i/>
        </w:rPr>
        <w:t>規定文書名</w:t>
      </w:r>
      <w:r w:rsidRPr="00A555CA">
        <w:rPr>
          <w:rFonts w:hint="eastAsia"/>
        </w:rPr>
        <w:t>」において整備する</w:t>
      </w:r>
      <w:r w:rsidRPr="00A555CA">
        <w:rPr>
          <w:rFonts w:ascii="ＭＳ 明朝" w:hAnsi="ＭＳ 明朝" w:cs="ＭＳ 明朝" w:hint="eastAsia"/>
        </w:rPr>
        <w:t>こと</w:t>
      </w:r>
      <w:r w:rsidRPr="00A555CA">
        <w:rPr>
          <w:rFonts w:hint="eastAsia"/>
        </w:rPr>
        <w:t>。</w:t>
      </w:r>
      <w:r w:rsidRPr="00A555CA">
        <w:rPr>
          <w:rFonts w:ascii="ＭＳ 明朝" w:hAnsi="ＭＳ 明朝" w:cs="ＭＳ 明朝" w:hint="eastAsia"/>
        </w:rPr>
        <w:t>』</w:t>
      </w:r>
      <w:r w:rsidRPr="00A555CA">
        <w:rPr>
          <w:rFonts w:ascii="ＭＳ 明朝" w:hAnsi="ＭＳ 明朝" w:cs="ＭＳ 明朝"/>
        </w:rPr>
        <w:br/>
      </w:r>
      <w:r w:rsidRPr="00A555CA">
        <w:rPr>
          <w:rFonts w:ascii="ＭＳ 明朝" w:hAnsi="ＭＳ 明朝" w:cs="ＭＳ 明朝" w:hint="eastAsia"/>
        </w:rPr>
        <w:t>②</w:t>
      </w:r>
      <w:r w:rsidRPr="00A555CA">
        <w:rPr>
          <w:rFonts w:ascii="ＭＳ 明朝" w:hAnsi="ＭＳ 明朝" w:cs="ＭＳ 明朝"/>
        </w:rPr>
        <w:t xml:space="preserve"> </w:t>
      </w:r>
      <w:r w:rsidRPr="00A555CA">
        <w:rPr>
          <w:rFonts w:ascii="ＭＳ 明朝" w:hAnsi="ＭＳ 明朝" w:cs="ＭＳ 明朝" w:hint="eastAsia"/>
        </w:rPr>
        <w:t>手順は予め整備されることを前提に、本規定を省く方法</w:t>
      </w:r>
      <w:r w:rsidRPr="00A555CA">
        <w:br/>
      </w:r>
      <w:r w:rsidRPr="00A555CA">
        <w:rPr>
          <w:rFonts w:hint="eastAsia"/>
        </w:rPr>
        <w:t>本条を削除するか、次に例示するような内容に置換することが考えられる。</w:t>
      </w:r>
      <w:r w:rsidRPr="00A555CA">
        <w:br/>
      </w:r>
      <w:r w:rsidRPr="00A555CA">
        <w:rPr>
          <w:rFonts w:hint="eastAsia"/>
        </w:rPr>
        <w:t>『教職員等は、機器等の納入時に「</w:t>
      </w:r>
      <w:r w:rsidR="002F2714" w:rsidRPr="00A555CA">
        <w:rPr>
          <w:rFonts w:hint="eastAsia"/>
          <w:i/>
        </w:rPr>
        <w:t>規定文書名</w:t>
      </w:r>
      <w:r w:rsidRPr="00A555CA">
        <w:rPr>
          <w:rFonts w:hint="eastAsia"/>
        </w:rPr>
        <w:t>」において規定されている手続に従って確認・検査を行うこと。（第１号以下は削除）』</w:t>
      </w:r>
    </w:p>
    <w:p w14:paraId="011D7843" w14:textId="77777777" w:rsidR="00AE2503" w:rsidRPr="00A555CA" w:rsidRDefault="00AE2503" w:rsidP="00AE2503">
      <w:pPr>
        <w:pStyle w:val="a9"/>
      </w:pPr>
      <w:r w:rsidRPr="00A555CA">
        <w:rPr>
          <w:rFonts w:hint="eastAsia"/>
        </w:rPr>
        <w:t>解説：「以下を含む事項を確認できる手続」について</w:t>
      </w:r>
      <w:r w:rsidRPr="00A555CA">
        <w:br/>
      </w:r>
      <w:r w:rsidRPr="00A555CA">
        <w:rPr>
          <w:rFonts w:hint="eastAsia"/>
        </w:rPr>
        <w:t>機器等の納入時の確認・検査手続の具体例として、以下の内容が考えられる。</w:t>
      </w:r>
      <w:r w:rsidRPr="00A555CA">
        <w:br/>
      </w:r>
      <w:r w:rsidRPr="00A555CA">
        <w:rPr>
          <w:rFonts w:hint="eastAsia"/>
        </w:rPr>
        <w:t>・調達時に指定したセキュリティ要件（機器等に最新のセキュリティパッチが適用されているかどうか、不正プログラム対策ソフトウェア等が最新の脆弱性に対応しているかどうか等にも留意）に関する試験実施手順及び試験結果を納</w:t>
      </w:r>
      <w:r w:rsidRPr="00A555CA">
        <w:rPr>
          <w:rFonts w:hint="eastAsia"/>
        </w:rPr>
        <w:lastRenderedPageBreak/>
        <w:t>品時に報告させて確認</w:t>
      </w:r>
      <w:r w:rsidRPr="00A555CA">
        <w:br/>
      </w:r>
      <w:r w:rsidRPr="00A555CA">
        <w:rPr>
          <w:rFonts w:hint="eastAsia"/>
        </w:rPr>
        <w:t>・セキュリティ要件として調達時に指定した機能が正しく動作することを受入れテストにより確認</w:t>
      </w:r>
      <w:r w:rsidRPr="00A555CA">
        <w:br/>
      </w:r>
      <w:r w:rsidRPr="00A555CA">
        <w:rPr>
          <w:rFonts w:hint="eastAsia"/>
        </w:rPr>
        <w:t>・内部監査等により不正な変更が加えられていないことを確認した結果を納品時に報告させて確認</w:t>
      </w:r>
    </w:p>
    <w:p w14:paraId="629B4F5F" w14:textId="77777777" w:rsidR="00AE2503" w:rsidRPr="00A555CA" w:rsidRDefault="00AE2503" w:rsidP="00D20850"/>
    <w:p w14:paraId="7B40CFB8" w14:textId="48702B06" w:rsidR="00D20850" w:rsidRPr="00A555CA" w:rsidRDefault="00D20850" w:rsidP="00D20850">
      <w:pPr>
        <w:pStyle w:val="24"/>
      </w:pPr>
      <w:r w:rsidRPr="00A555CA">
        <w:rPr>
          <w:rFonts w:hint="eastAsia"/>
        </w:rPr>
        <w:t>第</w:t>
      </w:r>
      <w:r w:rsidR="00B6247B">
        <w:rPr>
          <w:rFonts w:hint="eastAsia"/>
        </w:rPr>
        <w:t>十</w:t>
      </w:r>
      <w:r w:rsidRPr="00A555CA">
        <w:rPr>
          <w:rFonts w:hint="eastAsia"/>
        </w:rPr>
        <w:t>章　情報システムのライフサイクルの各段階における対策</w:t>
      </w:r>
    </w:p>
    <w:p w14:paraId="006DB3D8" w14:textId="77777777" w:rsidR="00D20850" w:rsidRPr="00A555CA" w:rsidRDefault="00D20850" w:rsidP="00D20850"/>
    <w:p w14:paraId="0B990B76" w14:textId="77777777" w:rsidR="00D20850" w:rsidRPr="00A555CA" w:rsidRDefault="00D20850" w:rsidP="00D20850">
      <w:pPr>
        <w:pStyle w:val="32"/>
        <w:ind w:left="210"/>
      </w:pPr>
      <w:r w:rsidRPr="00A555CA">
        <w:rPr>
          <w:rFonts w:hint="eastAsia"/>
        </w:rPr>
        <w:t>第一節　情報システムの企画・要件定義</w:t>
      </w:r>
    </w:p>
    <w:p w14:paraId="095964DF" w14:textId="7139EE1D" w:rsidR="00BA5840" w:rsidRPr="00A555CA" w:rsidRDefault="00BA5840" w:rsidP="00BA5840">
      <w:pPr>
        <w:pStyle w:val="a9"/>
      </w:pPr>
      <w:r w:rsidRPr="00A555CA">
        <w:rPr>
          <w:rFonts w:hint="eastAsia"/>
        </w:rPr>
        <w:t>解説：情報システムのライフサイクル全般を通じて、情報セキュリティを適切に維持するためには、情報システムの企画段階において、</w:t>
      </w:r>
      <w:r w:rsidR="00B778D8" w:rsidRPr="00A555CA">
        <w:rPr>
          <w:rFonts w:hint="eastAsia"/>
        </w:rPr>
        <w:t>適切に</w:t>
      </w:r>
      <w:r w:rsidRPr="00A555CA">
        <w:rPr>
          <w:rFonts w:hint="eastAsia"/>
        </w:rPr>
        <w:t>情報セキュリティ要件</w:t>
      </w:r>
      <w:r w:rsidR="00B778D8" w:rsidRPr="00A555CA">
        <w:rPr>
          <w:rFonts w:hint="eastAsia"/>
        </w:rPr>
        <w:t>を</w:t>
      </w:r>
      <w:r w:rsidRPr="00A555CA">
        <w:rPr>
          <w:rFonts w:hint="eastAsia"/>
        </w:rPr>
        <w:t>定義</w:t>
      </w:r>
      <w:r w:rsidR="00B778D8" w:rsidRPr="00A555CA">
        <w:rPr>
          <w:rFonts w:hint="eastAsia"/>
        </w:rPr>
        <w:t>する必要がある</w:t>
      </w:r>
      <w:r w:rsidRPr="00A555CA">
        <w:rPr>
          <w:rFonts w:hint="eastAsia"/>
        </w:rPr>
        <w:t>。</w:t>
      </w:r>
      <w:r w:rsidRPr="00A555CA">
        <w:br/>
      </w:r>
      <w:r w:rsidRPr="00A555CA">
        <w:rPr>
          <w:rFonts w:hint="eastAsia"/>
        </w:rPr>
        <w:t>セキュリティ要件の曖昧さや過不足は、過剰な情報セキュリティ対策に伴うコスト増加のおそれ、要件解釈のばらつきによる提案内容の差異からの不公平な競争入札、設計・開発工程での手戻り、運用開始後の情報セキュリティインシデントの発生といった不利益が生じる可能性</w:t>
      </w:r>
      <w:r w:rsidR="00B778D8" w:rsidRPr="00A555CA">
        <w:rPr>
          <w:rFonts w:hint="eastAsia"/>
        </w:rPr>
        <w:t>に繋がる</w:t>
      </w:r>
      <w:r w:rsidRPr="00A555CA">
        <w:rPr>
          <w:rFonts w:hint="eastAsia"/>
        </w:rPr>
        <w:t>。</w:t>
      </w:r>
      <w:r w:rsidRPr="00A555CA">
        <w:br/>
      </w:r>
      <w:r w:rsidRPr="00A555CA">
        <w:rPr>
          <w:rFonts w:hint="eastAsia"/>
        </w:rPr>
        <w:t>そのため、情報システムが対象とする業務、業務において取り扱う情報、情報を取り扱う者、情報を処理するために用いる環境・手段等を考慮した上で、当該情報システムにおいて想定される脅威への対策を検討し、必要十分なセキュリティ要件を仕様に適切に組み込むことが重要となる。</w:t>
      </w:r>
      <w:r w:rsidRPr="00A555CA">
        <w:br/>
      </w:r>
      <w:r w:rsidRPr="00A555CA">
        <w:rPr>
          <w:rFonts w:hint="eastAsia"/>
        </w:rPr>
        <w:t>加えて、構築する情報システムへの脆弱性の混入を防止するための対策も、構築前の企画段階で考慮することが重要となる。</w:t>
      </w:r>
      <w:r w:rsidRPr="00A555CA">
        <w:br/>
      </w:r>
      <w:r w:rsidR="00C56721">
        <w:rPr>
          <w:rFonts w:hint="eastAsia"/>
        </w:rPr>
        <w:t>また、情報システムの構築、運用・保守を業務</w:t>
      </w:r>
      <w:r w:rsidRPr="00A555CA">
        <w:rPr>
          <w:rFonts w:hint="eastAsia"/>
        </w:rPr>
        <w:t>委託する場合については、</w:t>
      </w:r>
      <w:r w:rsidR="004362B6" w:rsidRPr="00A555CA">
        <w:rPr>
          <w:rFonts w:hint="eastAsia"/>
        </w:rPr>
        <w:t>第</w:t>
      </w:r>
      <w:r w:rsidR="00B6247B">
        <w:rPr>
          <w:rFonts w:hint="eastAsia"/>
        </w:rPr>
        <w:t>七</w:t>
      </w:r>
      <w:r w:rsidR="004362B6" w:rsidRPr="00A555CA">
        <w:rPr>
          <w:rFonts w:hint="eastAsia"/>
        </w:rPr>
        <w:t>章第</w:t>
      </w:r>
      <w:r w:rsidR="00B6247B">
        <w:rPr>
          <w:rFonts w:hint="eastAsia"/>
        </w:rPr>
        <w:t>一</w:t>
      </w:r>
      <w:r w:rsidR="004362B6" w:rsidRPr="00A555CA">
        <w:rPr>
          <w:rFonts w:hint="eastAsia"/>
        </w:rPr>
        <w:t>節</w:t>
      </w:r>
      <w:r w:rsidR="00C56721">
        <w:rPr>
          <w:rFonts w:hint="eastAsia"/>
        </w:rPr>
        <w:t>「業務</w:t>
      </w:r>
      <w:r w:rsidRPr="00A555CA">
        <w:rPr>
          <w:rFonts w:hint="eastAsia"/>
        </w:rPr>
        <w:t>委託」についても併せて遵守する必要がある。</w:t>
      </w:r>
    </w:p>
    <w:p w14:paraId="457F6410" w14:textId="77777777" w:rsidR="00D20850" w:rsidRPr="00A555CA" w:rsidRDefault="00D20850" w:rsidP="00D20850"/>
    <w:p w14:paraId="432E9FFA" w14:textId="6BCD834F" w:rsidR="004362B6" w:rsidRPr="00A555CA" w:rsidRDefault="000A3455" w:rsidP="004362B6">
      <w:pPr>
        <w:rPr>
          <w:rStyle w:val="af7"/>
        </w:rPr>
      </w:pPr>
      <w:r w:rsidRPr="00A555CA">
        <w:rPr>
          <w:rStyle w:val="af7"/>
          <w:rFonts w:hint="eastAsia"/>
        </w:rPr>
        <w:t>D2101</w:t>
      </w:r>
      <w:r w:rsidR="004362B6" w:rsidRPr="00A555CA">
        <w:rPr>
          <w:rStyle w:val="af7"/>
          <w:rFonts w:hint="eastAsia"/>
        </w:rPr>
        <w:t>-</w:t>
      </w:r>
      <w:r w:rsidR="00C95EC9">
        <w:rPr>
          <w:rStyle w:val="af7"/>
        </w:rPr>
        <w:t>91</w:t>
      </w:r>
      <w:r w:rsidR="00C95EC9" w:rsidRPr="00A555CA">
        <w:rPr>
          <w:rStyle w:val="af7"/>
          <w:rFonts w:hint="eastAsia"/>
        </w:rPr>
        <w:t xml:space="preserve">　</w:t>
      </w:r>
      <w:r w:rsidR="004362B6" w:rsidRPr="00A555CA">
        <w:rPr>
          <w:rStyle w:val="af7"/>
          <w:rFonts w:hint="eastAsia"/>
        </w:rPr>
        <w:t>（実施体制の確保）（</w:t>
      </w:r>
      <w:r w:rsidR="00832C3C" w:rsidRPr="00A555CA">
        <w:rPr>
          <w:rStyle w:val="af7"/>
          <w:rFonts w:hint="eastAsia"/>
        </w:rPr>
        <w:t>政府機関統一基準</w:t>
      </w:r>
      <w:r w:rsidR="004362B6" w:rsidRPr="00A555CA">
        <w:rPr>
          <w:rStyle w:val="af7"/>
          <w:rFonts w:hint="eastAsia"/>
        </w:rPr>
        <w:t>の対応項番</w:t>
      </w:r>
      <w:r w:rsidR="004362B6" w:rsidRPr="00A555CA">
        <w:rPr>
          <w:rStyle w:val="af7"/>
          <w:rFonts w:hint="eastAsia"/>
        </w:rPr>
        <w:t>5.2.1(1)</w:t>
      </w:r>
      <w:r w:rsidR="004362B6" w:rsidRPr="00A555CA">
        <w:rPr>
          <w:rStyle w:val="af7"/>
          <w:rFonts w:hint="eastAsia"/>
        </w:rPr>
        <w:t>）</w:t>
      </w:r>
    </w:p>
    <w:p w14:paraId="6EBC1A07" w14:textId="3E9322A9" w:rsidR="004362B6" w:rsidRPr="00A555CA" w:rsidRDefault="004362B6" w:rsidP="004362B6">
      <w:pPr>
        <w:pStyle w:val="aff3"/>
      </w:pPr>
      <w:r w:rsidRPr="00A555CA">
        <w:rPr>
          <w:rFonts w:hint="eastAsia"/>
        </w:rPr>
        <w:t>第</w:t>
      </w:r>
      <w:r w:rsidR="00C95EC9">
        <w:rPr>
          <w:rFonts w:hint="eastAsia"/>
        </w:rPr>
        <w:t>九十一</w:t>
      </w:r>
      <w:r w:rsidRPr="00A555CA">
        <w:rPr>
          <w:rFonts w:hint="eastAsia"/>
        </w:rPr>
        <w:t>条　部局技術責任者は、情報システムのライフサイクル全般にわたって情報セキュリティの維持が可能な体制の確保を、</w:t>
      </w:r>
      <w:r w:rsidR="00C95EC9">
        <w:rPr>
          <w:rFonts w:hint="eastAsia"/>
        </w:rPr>
        <w:t>全学総括</w:t>
      </w:r>
      <w:r w:rsidRPr="00A555CA">
        <w:rPr>
          <w:rFonts w:hint="eastAsia"/>
        </w:rPr>
        <w:t>責任者に求めること。</w:t>
      </w:r>
    </w:p>
    <w:p w14:paraId="413F6113" w14:textId="2575350F" w:rsidR="004362B6" w:rsidRPr="00A555CA" w:rsidRDefault="004362B6" w:rsidP="004362B6">
      <w:pPr>
        <w:pStyle w:val="aff3"/>
      </w:pPr>
      <w:r w:rsidRPr="00A555CA">
        <w:rPr>
          <w:rFonts w:hint="eastAsia"/>
        </w:rPr>
        <w:t>２　部局技術責任者は、基盤となる情報システムを利用し</w:t>
      </w:r>
      <w:r w:rsidR="00587F4D" w:rsidRPr="00A555CA">
        <w:rPr>
          <w:rFonts w:hint="eastAsia"/>
        </w:rPr>
        <w:t>て情報システムを構築する場合は、基盤となる情報システムを整備し</w:t>
      </w:r>
      <w:r w:rsidRPr="00A555CA">
        <w:rPr>
          <w:rFonts w:hint="eastAsia"/>
        </w:rPr>
        <w:t>運用管理する本学が定める運用管理規程等に応じた体制の</w:t>
      </w:r>
      <w:r w:rsidR="00587F4D" w:rsidRPr="00A555CA">
        <w:rPr>
          <w:rFonts w:hint="eastAsia"/>
        </w:rPr>
        <w:t>確保</w:t>
      </w:r>
      <w:r w:rsidRPr="00A555CA">
        <w:rPr>
          <w:rFonts w:hint="eastAsia"/>
        </w:rPr>
        <w:t>を、</w:t>
      </w:r>
      <w:r w:rsidR="00587F4D" w:rsidRPr="00A555CA">
        <w:rPr>
          <w:rFonts w:hint="eastAsia"/>
        </w:rPr>
        <w:t>全学総括責任者</w:t>
      </w:r>
      <w:r w:rsidRPr="00A555CA">
        <w:rPr>
          <w:rFonts w:hint="eastAsia"/>
        </w:rPr>
        <w:t>に求めること。</w:t>
      </w:r>
    </w:p>
    <w:p w14:paraId="1C814E74" w14:textId="602F028A" w:rsidR="00587F4D" w:rsidRPr="00A555CA" w:rsidRDefault="00587F4D" w:rsidP="004362B6">
      <w:pPr>
        <w:pStyle w:val="aff3"/>
      </w:pPr>
      <w:r w:rsidRPr="00A555CA">
        <w:t>３　全学総括責任者は、前二項で求められる体制の確保に際し、情報システムを統括する責任者（情報化統括責任者（</w:t>
      </w:r>
      <w:r w:rsidRPr="00A555CA">
        <w:t>CIO</w:t>
      </w:r>
      <w:r w:rsidRPr="00A555CA">
        <w:t>）</w:t>
      </w:r>
      <w:r w:rsidR="00C95EC9">
        <w:rPr>
          <w:rFonts w:hint="eastAsia"/>
        </w:rPr>
        <w:t>）</w:t>
      </w:r>
      <w:r w:rsidRPr="00A555CA">
        <w:t>の協力を得ることが必要な場合には、当該情報システムを統括する責任者に当該体制の全部又は一部の整備を求めること。</w:t>
      </w:r>
    </w:p>
    <w:p w14:paraId="377BEA59" w14:textId="31E0685E" w:rsidR="004362B6" w:rsidRPr="00A555CA" w:rsidRDefault="004362B6" w:rsidP="004362B6">
      <w:pPr>
        <w:pStyle w:val="a9"/>
      </w:pPr>
      <w:r w:rsidRPr="00A555CA">
        <w:rPr>
          <w:rFonts w:hint="eastAsia"/>
        </w:rPr>
        <w:t>解説：第１項「</w:t>
      </w:r>
      <w:r w:rsidR="00587F4D" w:rsidRPr="00A555CA">
        <w:rPr>
          <w:rFonts w:hint="eastAsia"/>
        </w:rPr>
        <w:t>全学総括責任者</w:t>
      </w:r>
      <w:r w:rsidRPr="00A555CA">
        <w:rPr>
          <w:rFonts w:hint="eastAsia"/>
        </w:rPr>
        <w:t>に求める」について</w:t>
      </w:r>
      <w:r w:rsidR="00587F4D" w:rsidRPr="00A555CA">
        <w:br/>
      </w:r>
      <w:r w:rsidR="00587F4D" w:rsidRPr="00A555CA">
        <w:t>全学総括責任者に</w:t>
      </w:r>
      <w:r w:rsidRPr="00A555CA">
        <w:rPr>
          <w:rFonts w:hint="eastAsia"/>
        </w:rPr>
        <w:t>、セキュリティ</w:t>
      </w:r>
      <w:r w:rsidR="00587F4D" w:rsidRPr="00A555CA">
        <w:rPr>
          <w:rFonts w:hint="eastAsia"/>
        </w:rPr>
        <w:t>の</w:t>
      </w:r>
      <w:r w:rsidRPr="00A555CA">
        <w:rPr>
          <w:rFonts w:hint="eastAsia"/>
        </w:rPr>
        <w:t>維持</w:t>
      </w:r>
      <w:r w:rsidR="00587F4D" w:rsidRPr="00A555CA">
        <w:rPr>
          <w:rFonts w:hint="eastAsia"/>
        </w:rPr>
        <w:t>が</w:t>
      </w:r>
      <w:r w:rsidRPr="00A555CA">
        <w:rPr>
          <w:rFonts w:hint="eastAsia"/>
        </w:rPr>
        <w:t>実施可能な体制（人員、機器、予算等）</w:t>
      </w:r>
      <w:r w:rsidR="00587F4D" w:rsidRPr="00A555CA">
        <w:rPr>
          <w:rFonts w:hint="eastAsia"/>
        </w:rPr>
        <w:t>の確保を求める</w:t>
      </w:r>
      <w:r w:rsidRPr="00A555CA">
        <w:rPr>
          <w:rFonts w:hint="eastAsia"/>
        </w:rPr>
        <w:t>事項である。</w:t>
      </w:r>
    </w:p>
    <w:p w14:paraId="27DA2702" w14:textId="77777777" w:rsidR="004362B6" w:rsidRPr="00A555CA" w:rsidRDefault="004362B6" w:rsidP="004362B6"/>
    <w:p w14:paraId="771746EC" w14:textId="2DA592D9" w:rsidR="004362B6" w:rsidRPr="00A555CA" w:rsidRDefault="000A3455" w:rsidP="004362B6">
      <w:pPr>
        <w:rPr>
          <w:rStyle w:val="af7"/>
        </w:rPr>
      </w:pPr>
      <w:r w:rsidRPr="00A555CA">
        <w:rPr>
          <w:rStyle w:val="af7"/>
          <w:rFonts w:hint="eastAsia"/>
        </w:rPr>
        <w:t>D2101</w:t>
      </w:r>
      <w:r w:rsidR="004362B6" w:rsidRPr="00A555CA">
        <w:rPr>
          <w:rStyle w:val="af7"/>
          <w:rFonts w:hint="eastAsia"/>
        </w:rPr>
        <w:t>-</w:t>
      </w:r>
      <w:r w:rsidR="00C95EC9">
        <w:rPr>
          <w:rStyle w:val="af7"/>
          <w:rFonts w:hint="eastAsia"/>
        </w:rPr>
        <w:t>9</w:t>
      </w:r>
      <w:r w:rsidR="00C95EC9">
        <w:rPr>
          <w:rStyle w:val="af7"/>
        </w:rPr>
        <w:t>2</w:t>
      </w:r>
      <w:r w:rsidR="004362B6" w:rsidRPr="00A555CA">
        <w:rPr>
          <w:rStyle w:val="af7"/>
          <w:rFonts w:hint="eastAsia"/>
        </w:rPr>
        <w:t xml:space="preserve">　（情報システムのセキュリティ要件の策定）（</w:t>
      </w:r>
      <w:r w:rsidR="00832C3C" w:rsidRPr="00A555CA">
        <w:rPr>
          <w:rStyle w:val="af7"/>
          <w:rFonts w:hint="eastAsia"/>
        </w:rPr>
        <w:t>政府機関統一基準</w:t>
      </w:r>
      <w:r w:rsidR="004362B6" w:rsidRPr="00A555CA">
        <w:rPr>
          <w:rStyle w:val="af7"/>
          <w:rFonts w:hint="eastAsia"/>
        </w:rPr>
        <w:t>の対応項番</w:t>
      </w:r>
      <w:r w:rsidR="004362B6" w:rsidRPr="00A555CA">
        <w:rPr>
          <w:rStyle w:val="af7"/>
          <w:rFonts w:hint="eastAsia"/>
        </w:rPr>
        <w:t>5.2.1(2)</w:t>
      </w:r>
      <w:r w:rsidR="004362B6" w:rsidRPr="00A555CA">
        <w:rPr>
          <w:rStyle w:val="af7"/>
          <w:rFonts w:hint="eastAsia"/>
        </w:rPr>
        <w:t>）</w:t>
      </w:r>
    </w:p>
    <w:p w14:paraId="5308CBB6" w14:textId="43FF666C" w:rsidR="004362B6" w:rsidRPr="00A555CA" w:rsidRDefault="004362B6" w:rsidP="004362B6">
      <w:pPr>
        <w:pStyle w:val="aff3"/>
      </w:pPr>
      <w:r w:rsidRPr="00A555CA">
        <w:rPr>
          <w:rFonts w:hint="eastAsia"/>
        </w:rPr>
        <w:t>第</w:t>
      </w:r>
      <w:r w:rsidR="00C95EC9">
        <w:rPr>
          <w:rFonts w:hint="eastAsia"/>
        </w:rPr>
        <w:t>九十二</w:t>
      </w:r>
      <w:r w:rsidRPr="00A555CA">
        <w:rPr>
          <w:rFonts w:hint="eastAsia"/>
        </w:rPr>
        <w:t>条　部局技術責任者は、情報システムを構築する目的、対象とする業務等の業務要件及</w:t>
      </w:r>
      <w:r w:rsidRPr="00A555CA">
        <w:rPr>
          <w:rFonts w:hint="eastAsia"/>
        </w:rPr>
        <w:lastRenderedPageBreak/>
        <w:t>び当該情報システムで取り扱われる情報の格付等に基づき、</w:t>
      </w:r>
      <w:r w:rsidR="00B778D8" w:rsidRPr="00A555CA">
        <w:rPr>
          <w:rFonts w:hint="eastAsia"/>
        </w:rPr>
        <w:t>構築する情報システムをイ</w:t>
      </w:r>
      <w:r w:rsidR="001834FE">
        <w:rPr>
          <w:rFonts w:hint="eastAsia"/>
        </w:rPr>
        <w:t>ンターネットや、インターネットに接点を有する情報システム（外部</w:t>
      </w:r>
      <w:r w:rsidR="00B778D8" w:rsidRPr="00A555CA">
        <w:rPr>
          <w:rFonts w:hint="eastAsia"/>
        </w:rPr>
        <w:t>サービスを含む。）から分離することの要否を判断した上で、</w:t>
      </w:r>
      <w:r w:rsidRPr="00A555CA">
        <w:rPr>
          <w:rFonts w:hint="eastAsia"/>
        </w:rPr>
        <w:t>以下の事項を含む情報システムのセキュリティ要件を策定すること。</w:t>
      </w:r>
    </w:p>
    <w:p w14:paraId="137BE840" w14:textId="77777777" w:rsidR="004362B6" w:rsidRPr="00A555CA" w:rsidRDefault="004362B6" w:rsidP="004362B6">
      <w:pPr>
        <w:pStyle w:val="aff4"/>
      </w:pPr>
      <w:r w:rsidRPr="00A555CA">
        <w:rPr>
          <w:rFonts w:hint="eastAsia"/>
        </w:rPr>
        <w:t>一　情報システムに組み込む主体認証、アクセス制御、権限管理、ログ管理、暗号化機能等のセキュリティ機能要件</w:t>
      </w:r>
    </w:p>
    <w:p w14:paraId="13899EA4" w14:textId="7C573A9F" w:rsidR="004362B6" w:rsidRPr="00A555CA" w:rsidRDefault="004362B6" w:rsidP="004362B6">
      <w:pPr>
        <w:pStyle w:val="aff4"/>
      </w:pPr>
      <w:r w:rsidRPr="00A555CA">
        <w:rPr>
          <w:rFonts w:hint="eastAsia"/>
        </w:rPr>
        <w:t>二　情報システム運用時の監視等の運用管理機能要件</w:t>
      </w:r>
      <w:r w:rsidR="003C783D" w:rsidRPr="00A555CA">
        <w:rPr>
          <w:rFonts w:hint="eastAsia"/>
        </w:rPr>
        <w:t>（監視するデータが暗号化されている場合は、必要に応じて復号すること）</w:t>
      </w:r>
    </w:p>
    <w:p w14:paraId="2197C6AE" w14:textId="77777777" w:rsidR="002267B4" w:rsidRPr="00A555CA" w:rsidRDefault="004362B6" w:rsidP="004362B6">
      <w:pPr>
        <w:pStyle w:val="aff4"/>
      </w:pPr>
      <w:r w:rsidRPr="00A555CA">
        <w:rPr>
          <w:rFonts w:hint="eastAsia"/>
        </w:rPr>
        <w:t>三　情報システムに関連する脆弱性についての対策要件</w:t>
      </w:r>
    </w:p>
    <w:p w14:paraId="56ADD787" w14:textId="77777777" w:rsidR="002267B4" w:rsidRPr="00A555CA" w:rsidRDefault="002267B4" w:rsidP="004362B6">
      <w:pPr>
        <w:pStyle w:val="aff3"/>
      </w:pPr>
      <w:r w:rsidRPr="00A555CA">
        <w:rPr>
          <w:rFonts w:hint="eastAsia"/>
        </w:rPr>
        <w:t>２　部局技術責任者は、インターネット回線と接続する情報システムを構築する場合は、接続するインターネット回線を定めた上で、標的型攻撃を始めとするインターネットからの様々なサイバー攻撃による情報の漏えい、改ざん等のリスクを低減するための多重防御のためのセキュリティ要件を策定すること。</w:t>
      </w:r>
    </w:p>
    <w:p w14:paraId="66323979" w14:textId="5AB79D3B" w:rsidR="004362B6" w:rsidRPr="00A555CA" w:rsidRDefault="002267B4" w:rsidP="004362B6">
      <w:pPr>
        <w:pStyle w:val="aff3"/>
      </w:pPr>
      <w:r w:rsidRPr="00A555CA">
        <w:rPr>
          <w:rFonts w:hint="eastAsia"/>
        </w:rPr>
        <w:t>３</w:t>
      </w:r>
      <w:r w:rsidR="004362B6" w:rsidRPr="00A555CA">
        <w:rPr>
          <w:rFonts w:hint="eastAsia"/>
        </w:rPr>
        <w:t xml:space="preserve">　部局技術責任者は、機器等を調達する場合には、「</w:t>
      </w:r>
      <w:r w:rsidR="004362B6" w:rsidRPr="00A555CA">
        <w:rPr>
          <w:rFonts w:hint="eastAsia"/>
        </w:rPr>
        <w:t>IT</w:t>
      </w:r>
      <w:r w:rsidR="004362B6" w:rsidRPr="00A555CA">
        <w:rPr>
          <w:rFonts w:hint="eastAsia"/>
        </w:rPr>
        <w:t>製品の調達におけるセキュリティ要件リスト」を参照し、利用環境における脅威を分析した上で、当該機器等に存在する情報セキュリティ上の脅威に対抗するためのセキュリティ要件を策定すること。</w:t>
      </w:r>
    </w:p>
    <w:p w14:paraId="2FD3B239" w14:textId="5117CD9A" w:rsidR="004362B6" w:rsidRPr="00A555CA" w:rsidRDefault="002267B4" w:rsidP="004362B6">
      <w:pPr>
        <w:pStyle w:val="aff3"/>
      </w:pPr>
      <w:r w:rsidRPr="00A555CA">
        <w:rPr>
          <w:rFonts w:hint="eastAsia"/>
        </w:rPr>
        <w:t>４</w:t>
      </w:r>
      <w:r w:rsidR="004362B6" w:rsidRPr="00A555CA">
        <w:rPr>
          <w:rFonts w:hint="eastAsia"/>
        </w:rPr>
        <w:t xml:space="preserve">　部局技術責任者は、基盤となる情報システムを利用して情報システムを構築する場合は、基盤となる情報システム全体の情報セキュリティ水準を低下させることのないように、基盤となる情報システムの情報セキュリティ対策に関する運用管理規程等に基づいたセキュリティ要件を適切に策定すること。</w:t>
      </w:r>
    </w:p>
    <w:p w14:paraId="630A7557" w14:textId="3E64A5B3" w:rsidR="00887539" w:rsidRDefault="004362B6" w:rsidP="00887539">
      <w:pPr>
        <w:pStyle w:val="a9"/>
      </w:pPr>
      <w:r w:rsidRPr="00A555CA">
        <w:rPr>
          <w:rFonts w:hint="eastAsia"/>
        </w:rPr>
        <w:t>解説：</w:t>
      </w:r>
      <w:r w:rsidR="002267B4" w:rsidRPr="00A555CA">
        <w:rPr>
          <w:rFonts w:hint="eastAsia"/>
        </w:rPr>
        <w:t>第１項「インターネットや、インターネットに接点を有する情報システム（クラウドサービスを含む。）から分離する」について</w:t>
      </w:r>
      <w:r w:rsidR="002267B4" w:rsidRPr="00A555CA">
        <w:br/>
      </w:r>
      <w:r w:rsidR="002267B4" w:rsidRPr="00A555CA">
        <w:rPr>
          <w:rFonts w:hint="eastAsia"/>
        </w:rPr>
        <w:t>標的型攻撃による不正プログラム感染の脅威は避けられないものになっており、外部のネットワークと接続する情報システムは、不正プログラムの感染を前提とした対策を講ずることの重要度が、年々増加している。</w:t>
      </w:r>
      <w:r w:rsidR="002267B4" w:rsidRPr="00A555CA">
        <w:rPr>
          <w:rFonts w:hint="eastAsia"/>
        </w:rPr>
        <w:t xml:space="preserve"> </w:t>
      </w:r>
      <w:r w:rsidR="002267B4" w:rsidRPr="00A555CA">
        <w:rPr>
          <w:rFonts w:hint="eastAsia"/>
        </w:rPr>
        <w:br/>
      </w:r>
      <w:r w:rsidR="002267B4" w:rsidRPr="00A555CA">
        <w:rPr>
          <w:rFonts w:hint="eastAsia"/>
        </w:rPr>
        <w:t>外部ネットワークとの接続形態を含む情報システムの全体構成は、情報システムにおいて取り扱われる情報の格付や取扱制限、情報システムを利用する業務の形態等によって決定する必要があるが、特に重要な情報を取り扱う情報システムについては、インターネットからの</w:t>
      </w:r>
      <w:r w:rsidR="00C95EC9">
        <w:rPr>
          <w:rFonts w:hint="eastAsia"/>
        </w:rPr>
        <w:t>組織内部への侵入</w:t>
      </w:r>
      <w:r w:rsidR="00887539">
        <w:rPr>
          <w:rFonts w:hint="eastAsia"/>
        </w:rPr>
        <w:t>入を企図したサイバー攻撃への対策（入口対策）や、組織内部へ侵入した攻撃によるインターネットへの不正通信又は情報流出への対策（出口対策）として、インターネット回</w:t>
      </w:r>
      <w:r w:rsidR="00887539" w:rsidRPr="0062003E">
        <w:rPr>
          <w:rFonts w:hint="eastAsia"/>
        </w:rPr>
        <w:t>線や、インターネットに接点を有する情報システム（外部サービスを含む。）との間に適切なセキュリティ対策を講じ、通信経路を物理的又は論理的に</w:t>
      </w:r>
      <w:r w:rsidR="002267B4" w:rsidRPr="0062003E">
        <w:rPr>
          <w:rFonts w:hint="eastAsia"/>
        </w:rPr>
        <w:t>分離することが求められる。</w:t>
      </w:r>
      <w:r w:rsidR="00887539" w:rsidRPr="0062003E">
        <w:rPr>
          <w:rFonts w:hint="eastAsia"/>
        </w:rPr>
        <w:t>なお、分離の要否を判断する際は、第</w:t>
      </w:r>
      <w:r w:rsidR="0062003E" w:rsidRPr="0062003E">
        <w:rPr>
          <w:rFonts w:hint="eastAsia"/>
        </w:rPr>
        <w:t>百十五</w:t>
      </w:r>
      <w:r w:rsidR="00887539" w:rsidRPr="0062003E">
        <w:rPr>
          <w:rFonts w:hint="eastAsia"/>
        </w:rPr>
        <w:t>条第１項第４号、第</w:t>
      </w:r>
      <w:r w:rsidR="0062003E" w:rsidRPr="0062003E">
        <w:rPr>
          <w:rFonts w:hint="eastAsia"/>
        </w:rPr>
        <w:t>百九十二</w:t>
      </w:r>
      <w:r w:rsidR="00887539" w:rsidRPr="0062003E">
        <w:rPr>
          <w:rFonts w:hint="eastAsia"/>
        </w:rPr>
        <w:t>条についても併せて検討し、情報システムのネットワーク構成の要件を決定するとよい。</w:t>
      </w:r>
      <w:r w:rsidR="002267B4" w:rsidRPr="0062003E">
        <w:rPr>
          <w:rFonts w:hint="eastAsia"/>
        </w:rPr>
        <w:t>また、分離した情報システムの</w:t>
      </w:r>
      <w:r w:rsidR="002267B4" w:rsidRPr="0062003E">
        <w:rPr>
          <w:rFonts w:hint="eastAsia"/>
        </w:rPr>
        <w:t>USB</w:t>
      </w:r>
      <w:r w:rsidR="002267B4" w:rsidRPr="0062003E">
        <w:rPr>
          <w:rFonts w:hint="eastAsia"/>
        </w:rPr>
        <w:t>ポート等の</w:t>
      </w:r>
      <w:r w:rsidR="002267B4" w:rsidRPr="00A555CA">
        <w:rPr>
          <w:rFonts w:hint="eastAsia"/>
        </w:rPr>
        <w:t>外部ネットワーク・システムとの接点についても適切に運用することが望ましい。</w:t>
      </w:r>
      <w:r w:rsidR="002267B4" w:rsidRPr="00A555CA">
        <w:rPr>
          <w:rFonts w:hint="eastAsia"/>
        </w:rPr>
        <w:br/>
      </w:r>
      <w:r w:rsidR="002267B4" w:rsidRPr="00A555CA">
        <w:br/>
      </w:r>
      <w:r w:rsidR="00CC6E5A" w:rsidRPr="00A555CA">
        <w:rPr>
          <w:rFonts w:hint="eastAsia"/>
        </w:rPr>
        <w:t>第１項「情報システムのセキュリティ要件」</w:t>
      </w:r>
      <w:r w:rsidR="00E22AF1" w:rsidRPr="00A555CA">
        <w:rPr>
          <w:rFonts w:hint="eastAsia"/>
        </w:rPr>
        <w:t>・次条第１項「情報システムに係る</w:t>
      </w:r>
      <w:r w:rsidR="00E22AF1" w:rsidRPr="00A555CA">
        <w:rPr>
          <w:rFonts w:hint="eastAsia"/>
        </w:rPr>
        <w:lastRenderedPageBreak/>
        <w:t>政府調達におけるセキュリティ要件策定マニュアル」</w:t>
      </w:r>
      <w:r w:rsidR="00CC6E5A" w:rsidRPr="00A555CA">
        <w:rPr>
          <w:rFonts w:hint="eastAsia"/>
        </w:rPr>
        <w:t>について</w:t>
      </w:r>
      <w:r w:rsidR="00972201" w:rsidRPr="00A555CA">
        <w:br/>
      </w:r>
      <w:r w:rsidR="00E22AF1" w:rsidRPr="00A555CA">
        <w:rPr>
          <w:rFonts w:hint="eastAsia"/>
        </w:rPr>
        <w:t>「情報システムのセキュリティ要件」には、ハードウェア、ソフトウェア及び通信回線を含む情報システムの構成要素のセキュリティ要件並びに構築された情報システムの運用のセキュリティ要件がある。</w:t>
      </w:r>
      <w:r w:rsidR="00E22AF1" w:rsidRPr="00A555CA">
        <w:br/>
      </w:r>
      <w:r w:rsidR="00E22AF1" w:rsidRPr="00A555CA">
        <w:rPr>
          <w:rFonts w:hint="eastAsia"/>
        </w:rPr>
        <w:t>なお、前者のセキュリティ要件については、構築環境や構築手法等のセキュリティに関する手順も含まれる。</w:t>
      </w:r>
      <w:r w:rsidR="00E22AF1" w:rsidRPr="00A555CA">
        <w:br/>
      </w:r>
      <w:r w:rsidR="00E22AF1" w:rsidRPr="00A555CA">
        <w:rPr>
          <w:rFonts w:hint="eastAsia"/>
        </w:rPr>
        <w:t>セキュリティ要件の策定には、「情報システムに係る政府調達におけるセキュリティ要件策定マニュアル」を活用するか又はそれと同等以上のセキュリティ水準となるよう検討を行い、その結果をシステム要件定義書や仕様書等の形式で明確化した上で、実装していくことが望ましい。</w:t>
      </w:r>
      <w:r w:rsidR="00E22AF1" w:rsidRPr="00A555CA">
        <w:br/>
      </w:r>
      <w:r w:rsidR="00E22AF1" w:rsidRPr="00A555CA">
        <w:rPr>
          <w:rFonts w:hint="eastAsia"/>
        </w:rPr>
        <w:t>情報システムのセキュリティ要件を検討する際には、仮想化技術の活用の有無を確認し、物理的に分割されたシステムに限らず、論理的に分割されたシステムであるかを考慮したセキュリティ要件を検討することも重要である。「論理的に分割されたシステム」</w:t>
      </w:r>
      <w:r w:rsidR="00E22AF1" w:rsidRPr="00A555CA">
        <w:fldChar w:fldCharType="begin"/>
      </w:r>
      <w:r w:rsidR="00E22AF1" w:rsidRPr="00A555CA">
        <w:instrText xml:space="preserve"> XE "</w:instrText>
      </w:r>
      <w:r w:rsidR="00E22AF1" w:rsidRPr="00A555CA">
        <w:rPr>
          <w:rFonts w:hint="eastAsia"/>
        </w:rPr>
        <w:instrText>論理的に分割されたシステム</w:instrText>
      </w:r>
      <w:r w:rsidR="00E22AF1" w:rsidRPr="00A555CA">
        <w:instrText>" \y "</w:instrText>
      </w:r>
      <w:r w:rsidR="00E22AF1" w:rsidRPr="00A555CA">
        <w:instrText>ろんりてきにぶんかつされたしすてむ</w:instrText>
      </w:r>
      <w:r w:rsidR="00E22AF1" w:rsidRPr="00A555CA">
        <w:instrText xml:space="preserve">" \b </w:instrText>
      </w:r>
      <w:r w:rsidR="00E22AF1" w:rsidRPr="00A555CA">
        <w:fldChar w:fldCharType="end"/>
      </w:r>
      <w:r w:rsidR="00E22AF1" w:rsidRPr="00A555CA">
        <w:rPr>
          <w:rFonts w:hint="eastAsia"/>
        </w:rPr>
        <w:t>とは、一つの情報システムの筐体上に複数のシステムを共存させることを目的として、論理的に分割させた状態の情報システムをいう。</w:t>
      </w:r>
      <w:r w:rsidR="00E22AF1" w:rsidRPr="00A555CA">
        <w:br/>
      </w:r>
      <w:r w:rsidR="00E22AF1" w:rsidRPr="00A555CA">
        <w:rPr>
          <w:rFonts w:hint="eastAsia"/>
        </w:rPr>
        <w:t>また、外部の情報システムを利用する場合は、第</w:t>
      </w:r>
      <w:r w:rsidR="00B6247B">
        <w:rPr>
          <w:rFonts w:hint="eastAsia"/>
        </w:rPr>
        <w:t>七</w:t>
      </w:r>
      <w:r w:rsidR="00E22AF1" w:rsidRPr="00A555CA">
        <w:rPr>
          <w:rFonts w:hint="eastAsia"/>
        </w:rPr>
        <w:t>章第</w:t>
      </w:r>
      <w:r w:rsidR="00B6247B">
        <w:rPr>
          <w:rFonts w:hint="eastAsia"/>
        </w:rPr>
        <w:t>一</w:t>
      </w:r>
      <w:r w:rsidR="00E22AF1" w:rsidRPr="00A555CA">
        <w:rPr>
          <w:rFonts w:hint="eastAsia"/>
        </w:rPr>
        <w:t>節「外部委託」も参照の上、委託先との管理責任範囲の分担を明確化し、セキュリティ対策の実施に漏れが生じないようにすることも重要である。</w:t>
      </w:r>
      <w:r w:rsidR="00E22AF1" w:rsidRPr="00A555CA">
        <w:br/>
      </w:r>
      <w:r w:rsidR="00E22AF1" w:rsidRPr="00A555CA">
        <w:rPr>
          <w:rFonts w:hint="eastAsia"/>
        </w:rPr>
        <w:t>このように、情報システムの構築形態及び調達形態に応じてセキュリティ要件を定めることが求められる。</w:t>
      </w:r>
    </w:p>
    <w:p w14:paraId="692C07F6" w14:textId="0EE5CAAA" w:rsidR="00F14956" w:rsidRDefault="00887539" w:rsidP="00887539">
      <w:pPr>
        <w:pStyle w:val="a9"/>
      </w:pPr>
      <w:r>
        <w:rPr>
          <w:rFonts w:hint="eastAsia"/>
        </w:rPr>
        <w:t>参考：内閣官房内閣サイバーセキュリティセンター「「情報システムに係る政府調達におけるセキュリティ要件策定マニュアル」の改定について」</w:t>
      </w:r>
      <w:r>
        <w:br/>
      </w:r>
      <w:r>
        <w:rPr>
          <w:rFonts w:hint="eastAsia"/>
        </w:rPr>
        <w:t>（</w:t>
      </w:r>
      <w:r>
        <w:rPr>
          <w:rFonts w:hint="eastAsia"/>
        </w:rPr>
        <w:t>https://www.nisc.go.jp/active/general/sbd_sakutei.html</w:t>
      </w:r>
      <w:r w:rsidR="00972201" w:rsidRPr="00A555CA">
        <w:br/>
      </w:r>
      <w:r w:rsidR="002267B4" w:rsidRPr="00A555CA">
        <w:rPr>
          <w:rFonts w:hint="eastAsia"/>
        </w:rPr>
        <w:br/>
      </w:r>
      <w:r w:rsidR="003C783D" w:rsidRPr="00A555CA">
        <w:rPr>
          <w:rFonts w:hint="eastAsia"/>
        </w:rPr>
        <w:t>第１項「監視するデータが暗号化されている場合は、必要に応じて復号」について</w:t>
      </w:r>
      <w:r w:rsidR="003C783D" w:rsidRPr="00A555CA">
        <w:br/>
      </w:r>
      <w:r w:rsidR="007D3824" w:rsidRPr="00A555CA">
        <w:rPr>
          <w:rFonts w:hint="eastAsia"/>
        </w:rPr>
        <w:t>ウェブの常時暗号化（</w:t>
      </w:r>
      <w:r w:rsidR="007D3824" w:rsidRPr="00A555CA">
        <w:rPr>
          <w:rFonts w:hint="eastAsia"/>
        </w:rPr>
        <w:t>TLS</w:t>
      </w:r>
      <w:r w:rsidR="007D3824" w:rsidRPr="00A555CA">
        <w:rPr>
          <w:rFonts w:hint="eastAsia"/>
        </w:rPr>
        <w:t>化）や電子メールサーバ間通信の暗号化（</w:t>
      </w:r>
      <w:r w:rsidR="007D3824" w:rsidRPr="00A555CA">
        <w:rPr>
          <w:rFonts w:hint="eastAsia"/>
        </w:rPr>
        <w:t>TLS</w:t>
      </w:r>
      <w:r w:rsidR="007D3824" w:rsidRPr="00A555CA">
        <w:rPr>
          <w:rFonts w:hint="eastAsia"/>
        </w:rPr>
        <w:t>化）等といった通信の暗号化が社会的に進められ、その利用割合が上昇する中で、不正なプログラム等の脅威が暗号化された通信の中に含まれていると、当該通信の監視による脅威の検知が困難になる。また、</w:t>
      </w:r>
      <w:r w:rsidR="00B2628D" w:rsidRPr="00A555CA">
        <w:rPr>
          <w:rFonts w:hint="eastAsia"/>
        </w:rPr>
        <w:t>本学</w:t>
      </w:r>
      <w:r w:rsidR="007D3824" w:rsidRPr="00A555CA">
        <w:rPr>
          <w:rFonts w:hint="eastAsia"/>
        </w:rPr>
        <w:t>自身においても上記の暗号化を進めていけば、その傾向は更に大きくなる。このため、監視に際しては、監視対象のデータが暗号されているかどうかを把握し、対象とする脅威の監視可否に与える影響を考慮した上で復号の要否を判断し、必要と判断した場合にはその対策を講じなければならない。</w:t>
      </w:r>
      <w:r w:rsidR="003C783D" w:rsidRPr="00A555CA">
        <w:br/>
      </w:r>
      <w:r w:rsidR="003C783D" w:rsidRPr="00A555CA">
        <w:br/>
      </w:r>
      <w:r w:rsidR="002267B4" w:rsidRPr="00A555CA">
        <w:rPr>
          <w:rFonts w:hint="eastAsia"/>
        </w:rPr>
        <w:t>第２項「接続するインターネット回線を定めた上で」について</w:t>
      </w:r>
      <w:r w:rsidR="002267B4" w:rsidRPr="00A555CA">
        <w:br/>
      </w:r>
      <w:r w:rsidR="002267B4" w:rsidRPr="00A555CA">
        <w:rPr>
          <w:rFonts w:hint="eastAsia"/>
        </w:rPr>
        <w:t>構築する情報システムごとに、個々にインターネット回線を構築すると、当該インターネット回線の監視等に係る体制や運用コストが分散し、効率的かつ集</w:t>
      </w:r>
      <w:r w:rsidR="002267B4" w:rsidRPr="00A555CA">
        <w:rPr>
          <w:rFonts w:hint="eastAsia"/>
        </w:rPr>
        <w:lastRenderedPageBreak/>
        <w:t>中的なセキュリティ監視が行われず、セキュリティ水準が低下するおそれがある。このような観点から、</w:t>
      </w:r>
      <w:r>
        <w:rPr>
          <w:rFonts w:hint="eastAsia"/>
        </w:rPr>
        <w:t>本学</w:t>
      </w:r>
      <w:r w:rsidR="002267B4" w:rsidRPr="00A555CA">
        <w:rPr>
          <w:rFonts w:hint="eastAsia"/>
        </w:rPr>
        <w:t>としてインターネット接続口を統合・集約し、集中的なセキュリティ監視を行うなどの取組を行っている場合は、当該取組の範疇とするか否か検討した上で、構築する情報システムに接続するインターネット回線を仕様書等において明確化しておくことを求めている。</w:t>
      </w:r>
      <w:r w:rsidR="002267B4" w:rsidRPr="00A555CA">
        <w:rPr>
          <w:rFonts w:hint="eastAsia"/>
        </w:rPr>
        <w:t xml:space="preserve"> </w:t>
      </w:r>
      <w:r w:rsidR="002267B4" w:rsidRPr="00A555CA">
        <w:rPr>
          <w:rFonts w:hint="eastAsia"/>
        </w:rPr>
        <w:br/>
      </w:r>
      <w:r w:rsidR="002267B4" w:rsidRPr="00A555CA">
        <w:rPr>
          <w:rFonts w:hint="eastAsia"/>
        </w:rPr>
        <w:t>なお、既設のインターネット回線を利用せずに、独立したインターネット回線を調達してセキュリティ監視等の運用を個別に行う場合も想定される。情報システムが取り扱う情報の格付や取扱制限等の特性に従って、既設のインターネット回線の利用可否を判断することが望ましい。</w:t>
      </w:r>
      <w:r w:rsidR="002267B4" w:rsidRPr="00A555CA">
        <w:br/>
      </w:r>
      <w:r w:rsidR="00972201" w:rsidRPr="00A555CA">
        <w:rPr>
          <w:rFonts w:hint="eastAsia"/>
        </w:rPr>
        <w:br/>
      </w:r>
      <w:r w:rsidR="00972201" w:rsidRPr="00A555CA">
        <w:rPr>
          <w:rFonts w:hint="eastAsia"/>
        </w:rPr>
        <w:t>第２項</w:t>
      </w:r>
      <w:r w:rsidR="00CC6E5A" w:rsidRPr="00A555CA">
        <w:rPr>
          <w:rFonts w:hint="eastAsia"/>
        </w:rPr>
        <w:t>「</w:t>
      </w:r>
      <w:r w:rsidR="00CC6E5A" w:rsidRPr="00A555CA">
        <w:t>IT</w:t>
      </w:r>
      <w:r w:rsidR="00CC6E5A" w:rsidRPr="00A555CA">
        <w:rPr>
          <w:rFonts w:hint="eastAsia"/>
        </w:rPr>
        <w:t>製品の調達におけるセキュリティ要件リスト」について</w:t>
      </w:r>
      <w:r w:rsidR="00972201" w:rsidRPr="00A555CA">
        <w:br/>
      </w:r>
      <w:r w:rsidR="00CC6E5A" w:rsidRPr="00A555CA">
        <w:rPr>
          <w:rFonts w:hint="eastAsia"/>
        </w:rPr>
        <w:t>「</w:t>
      </w:r>
      <w:r w:rsidR="00CC6E5A" w:rsidRPr="00A555CA">
        <w:rPr>
          <w:rFonts w:hint="eastAsia"/>
        </w:rPr>
        <w:t>IT</w:t>
      </w:r>
      <w:r w:rsidR="00CC6E5A" w:rsidRPr="00A555CA">
        <w:rPr>
          <w:rFonts w:hint="eastAsia"/>
        </w:rPr>
        <w:t>製品の調達におけるセキュリティ要件リスト」には、</w:t>
      </w:r>
      <w:r w:rsidR="008E0718" w:rsidRPr="00A555CA">
        <w:rPr>
          <w:rFonts w:hint="eastAsia"/>
        </w:rPr>
        <w:t>デジタル</w:t>
      </w:r>
      <w:r w:rsidR="00CC6E5A" w:rsidRPr="00A555CA">
        <w:rPr>
          <w:rFonts w:hint="eastAsia"/>
        </w:rPr>
        <w:t>複合機、</w:t>
      </w:r>
      <w:r w:rsidR="00CC6E5A" w:rsidRPr="00A555CA">
        <w:rPr>
          <w:rFonts w:hint="eastAsia"/>
        </w:rPr>
        <w:t>OS</w:t>
      </w:r>
      <w:r w:rsidR="00CC6E5A" w:rsidRPr="00A555CA">
        <w:rPr>
          <w:rFonts w:hint="eastAsia"/>
        </w:rPr>
        <w:t>、</w:t>
      </w:r>
      <w:r w:rsidR="008E0718" w:rsidRPr="00A555CA">
        <w:rPr>
          <w:rFonts w:hint="eastAsia"/>
        </w:rPr>
        <w:t>ファイアウォール</w:t>
      </w:r>
      <w:r w:rsidR="00CC6E5A" w:rsidRPr="00A555CA">
        <w:rPr>
          <w:rFonts w:hint="eastAsia"/>
        </w:rPr>
        <w:t>等の製品分野ごとに一般的に想定されるセキュリティ上の脅威が記載されており、それらが自身の運用環境において該当する場合には</w:t>
      </w:r>
      <w:r>
        <w:rPr>
          <w:rFonts w:hint="eastAsia"/>
        </w:rPr>
        <w:t>、当該脅威に</w:t>
      </w:r>
      <w:r w:rsidR="00CC6E5A" w:rsidRPr="00A555CA">
        <w:rPr>
          <w:rFonts w:hint="eastAsia"/>
        </w:rPr>
        <w:t>対抗する必要がある。</w:t>
      </w:r>
      <w:r w:rsidR="00972201" w:rsidRPr="00A555CA">
        <w:br/>
      </w:r>
      <w:r w:rsidR="00CC6E5A" w:rsidRPr="00A555CA">
        <w:rPr>
          <w:rFonts w:hint="eastAsia"/>
        </w:rPr>
        <w:t>対抗手段の一つとして、「</w:t>
      </w:r>
      <w:r w:rsidR="00CC6E5A" w:rsidRPr="00A555CA">
        <w:rPr>
          <w:rFonts w:hint="eastAsia"/>
        </w:rPr>
        <w:t>IT</w:t>
      </w:r>
      <w:r w:rsidR="00CC6E5A" w:rsidRPr="00A555CA">
        <w:rPr>
          <w:rFonts w:hint="eastAsia"/>
        </w:rPr>
        <w:t>製品の調達におけるセキュリティ要件リスト」には、</w:t>
      </w:r>
      <w:r w:rsidR="00CC6E5A" w:rsidRPr="00A555CA">
        <w:rPr>
          <w:rFonts w:hint="eastAsia"/>
        </w:rPr>
        <w:t>IT</w:t>
      </w:r>
      <w:r w:rsidR="00CC6E5A" w:rsidRPr="00A555CA">
        <w:rPr>
          <w:rFonts w:hint="eastAsia"/>
        </w:rPr>
        <w:t>セキュリティに関わる「国際標準に基づくセキュリティ要件」が記載されており、それを調達時に活用することで脅威に対抗するための機能を有した製品を調達することが可能となる。</w:t>
      </w:r>
      <w:r w:rsidR="00972201" w:rsidRPr="00A555CA">
        <w:br/>
      </w:r>
      <w:r w:rsidR="00CC6E5A" w:rsidRPr="00A555CA">
        <w:rPr>
          <w:rFonts w:hint="eastAsia"/>
        </w:rPr>
        <w:t>「</w:t>
      </w:r>
      <w:r w:rsidR="00CC6E5A" w:rsidRPr="00A555CA">
        <w:rPr>
          <w:rFonts w:hint="eastAsia"/>
        </w:rPr>
        <w:t>IT</w:t>
      </w:r>
      <w:r w:rsidR="00CC6E5A" w:rsidRPr="00A555CA">
        <w:rPr>
          <w:rFonts w:hint="eastAsia"/>
        </w:rPr>
        <w:t>製品の調達におけるセキュリティ要件リスト」に記載されている「セキュリティ上の脅威」のうち、製品の利用環境や製品に実装されている機能によっては、一部の脅威だけに対抗すればよい場合もあり得る。そのような場合には、「国際標準に基づくセキュリティ要件」では過剰な要件（要求仕様）となる可能性もあるので、個別にセキュリティ要件を策定して脅威に対抗してもよい。</w:t>
      </w:r>
    </w:p>
    <w:p w14:paraId="3FFED4F8" w14:textId="4749391C" w:rsidR="004362B6" w:rsidRPr="00A555CA" w:rsidRDefault="00CC6E5A" w:rsidP="006A3D17">
      <w:pPr>
        <w:pStyle w:val="a9"/>
      </w:pPr>
      <w:r w:rsidRPr="00A555CA">
        <w:rPr>
          <w:rFonts w:hint="eastAsia"/>
        </w:rPr>
        <w:t>参考：経済産業省「</w:t>
      </w:r>
      <w:r w:rsidRPr="00A555CA">
        <w:rPr>
          <w:rFonts w:hint="eastAsia"/>
        </w:rPr>
        <w:t>IT</w:t>
      </w:r>
      <w:r w:rsidRPr="00A555CA">
        <w:rPr>
          <w:rFonts w:hint="eastAsia"/>
        </w:rPr>
        <w:t>製品の調達におけるセキュリティ要件リスト」</w:t>
      </w:r>
      <w:r w:rsidR="00972201" w:rsidRPr="00A555CA">
        <w:br/>
      </w:r>
      <w:r w:rsidRPr="00A555CA">
        <w:rPr>
          <w:rFonts w:hint="eastAsia"/>
        </w:rPr>
        <w:t>（</w:t>
      </w:r>
      <w:r w:rsidRPr="00A555CA">
        <w:rPr>
          <w:rFonts w:hint="eastAsia"/>
        </w:rPr>
        <w:t>http://www.meti.go.jp/policy/netsecurity/cclistmetisec.pdf</w:t>
      </w:r>
      <w:r w:rsidRPr="00A555CA">
        <w:rPr>
          <w:rFonts w:hint="eastAsia"/>
        </w:rPr>
        <w:t>）</w:t>
      </w:r>
    </w:p>
    <w:p w14:paraId="2E3D0370" w14:textId="07993641" w:rsidR="00F51175" w:rsidRPr="00A555CA" w:rsidRDefault="000A3455" w:rsidP="00F51175">
      <w:pPr>
        <w:rPr>
          <w:rStyle w:val="af7"/>
        </w:rPr>
      </w:pPr>
      <w:r w:rsidRPr="00A555CA">
        <w:rPr>
          <w:rStyle w:val="af7"/>
          <w:rFonts w:hint="eastAsia"/>
        </w:rPr>
        <w:t>D2101</w:t>
      </w:r>
      <w:r w:rsidR="00F51175" w:rsidRPr="00A555CA">
        <w:rPr>
          <w:rStyle w:val="af7"/>
          <w:rFonts w:hint="eastAsia"/>
        </w:rPr>
        <w:t>-</w:t>
      </w:r>
      <w:r w:rsidR="00A5032E">
        <w:rPr>
          <w:rStyle w:val="af7"/>
        </w:rPr>
        <w:t>93</w:t>
      </w:r>
      <w:r w:rsidR="00A5032E" w:rsidRPr="00A555CA">
        <w:rPr>
          <w:rStyle w:val="af7"/>
          <w:rFonts w:hint="eastAsia"/>
        </w:rPr>
        <w:t xml:space="preserve">　</w:t>
      </w:r>
      <w:r w:rsidR="003B1254" w:rsidRPr="00A555CA">
        <w:rPr>
          <w:rStyle w:val="af7"/>
          <w:rFonts w:hint="eastAsia"/>
        </w:rPr>
        <w:t>（情報システムのセキュリティ要件に係る対策）</w:t>
      </w:r>
      <w:r w:rsidR="00F51175" w:rsidRPr="00A555CA">
        <w:rPr>
          <w:rStyle w:val="af7"/>
          <w:rFonts w:hint="eastAsia"/>
        </w:rPr>
        <w:t>（</w:t>
      </w:r>
      <w:r w:rsidR="00832C3C" w:rsidRPr="00A555CA">
        <w:rPr>
          <w:rStyle w:val="af7"/>
          <w:rFonts w:hint="eastAsia"/>
        </w:rPr>
        <w:t>政府機関統一基準</w:t>
      </w:r>
      <w:r w:rsidR="00F51175" w:rsidRPr="00A555CA">
        <w:rPr>
          <w:rStyle w:val="af7"/>
          <w:rFonts w:hint="eastAsia"/>
        </w:rPr>
        <w:t>の対応項番</w:t>
      </w:r>
      <w:r w:rsidR="00F51175" w:rsidRPr="00A555CA">
        <w:rPr>
          <w:rStyle w:val="af7"/>
          <w:rFonts w:hint="eastAsia"/>
        </w:rPr>
        <w:t>5.2.1(2)-1,2,3,4,5</w:t>
      </w:r>
      <w:r w:rsidR="00F51175" w:rsidRPr="00A555CA">
        <w:rPr>
          <w:rStyle w:val="af7"/>
          <w:rFonts w:hint="eastAsia"/>
        </w:rPr>
        <w:t>）</w:t>
      </w:r>
    </w:p>
    <w:p w14:paraId="75B9B541" w14:textId="1BC31F80" w:rsidR="00F51175" w:rsidRPr="00A555CA" w:rsidRDefault="00F51175" w:rsidP="00F51175">
      <w:pPr>
        <w:pStyle w:val="aff3"/>
      </w:pPr>
      <w:r w:rsidRPr="00A555CA">
        <w:rPr>
          <w:rFonts w:hint="eastAsia"/>
        </w:rPr>
        <w:t>第</w:t>
      </w:r>
      <w:r w:rsidR="00A5032E">
        <w:rPr>
          <w:rFonts w:hint="eastAsia"/>
        </w:rPr>
        <w:t>九十三</w:t>
      </w:r>
      <w:r w:rsidRPr="00A555CA">
        <w:rPr>
          <w:rFonts w:hint="eastAsia"/>
        </w:rPr>
        <w:t>条　部局技術責任者は、</w:t>
      </w:r>
      <w:r w:rsidR="00A70CF2" w:rsidRPr="00A555CA">
        <w:rPr>
          <w:rFonts w:hint="eastAsia"/>
        </w:rPr>
        <w:t>「情報システムに係る政府調達におけるセキュリティ要件策定マニュアル</w:t>
      </w:r>
      <w:r w:rsidR="00A70CF2" w:rsidRPr="00A555CA">
        <w:t>」を活用し、</w:t>
      </w:r>
      <w:r w:rsidRPr="00A555CA">
        <w:rPr>
          <w:rFonts w:hint="eastAsia"/>
        </w:rPr>
        <w:t>情報システムが提供する業務及び取り扱う情報、利用環境等を考慮した上で、脅威に対抗するために必要となるセキュリティ要件を適切に決定すること。</w:t>
      </w:r>
    </w:p>
    <w:p w14:paraId="706B6915" w14:textId="77777777" w:rsidR="00F51175" w:rsidRPr="00A555CA" w:rsidRDefault="00F51175" w:rsidP="00F51175">
      <w:pPr>
        <w:pStyle w:val="aff3"/>
      </w:pPr>
      <w:r w:rsidRPr="00A555CA">
        <w:rPr>
          <w:rFonts w:hint="eastAsia"/>
        </w:rPr>
        <w:t>２　部局技術責任者は、開発する情報システムが運用される際に想定される脅威の分析結果並びに当該情報システムにおいて取り扱う情報の格付及び取扱制限に応じて、セキュリティ要件を適切に策定し、仕様書等に明記すること。</w:t>
      </w:r>
    </w:p>
    <w:p w14:paraId="63AB4F2D" w14:textId="77777777" w:rsidR="00F51175" w:rsidRPr="00A555CA" w:rsidRDefault="00F51175" w:rsidP="00F51175">
      <w:pPr>
        <w:pStyle w:val="aff3"/>
      </w:pPr>
      <w:r w:rsidRPr="00A555CA">
        <w:rPr>
          <w:rFonts w:hint="eastAsia"/>
        </w:rPr>
        <w:t>３　部局技術責任者は、開発する情報システムが対抗すべき脅威について、適切なセキュリティ要件が策定されていることを第三者が客観的に確認する必要がある場合には、セキュリティ設計仕様書（</w:t>
      </w:r>
      <w:r w:rsidRPr="00A555CA">
        <w:rPr>
          <w:rFonts w:hint="eastAsia"/>
        </w:rPr>
        <w:t>ST</w:t>
      </w:r>
      <w:r w:rsidRPr="00A555CA">
        <w:rPr>
          <w:rFonts w:hint="eastAsia"/>
        </w:rPr>
        <w:t>：</w:t>
      </w:r>
      <w:r w:rsidRPr="00A555CA">
        <w:rPr>
          <w:rFonts w:hint="eastAsia"/>
        </w:rPr>
        <w:t>Security Target</w:t>
      </w:r>
      <w:r w:rsidRPr="00A555CA">
        <w:rPr>
          <w:rFonts w:hint="eastAsia"/>
        </w:rPr>
        <w:t>）を作成し、</w:t>
      </w:r>
      <w:r w:rsidRPr="00A555CA">
        <w:rPr>
          <w:rFonts w:hint="eastAsia"/>
        </w:rPr>
        <w:t>ST</w:t>
      </w:r>
      <w:r w:rsidRPr="00A555CA">
        <w:rPr>
          <w:rFonts w:hint="eastAsia"/>
        </w:rPr>
        <w:t>確認を受けること。</w:t>
      </w:r>
    </w:p>
    <w:p w14:paraId="3E0957A0" w14:textId="77777777" w:rsidR="00F51175" w:rsidRPr="00A555CA" w:rsidRDefault="00F51175" w:rsidP="00F51175">
      <w:pPr>
        <w:pStyle w:val="aff3"/>
      </w:pPr>
      <w:r w:rsidRPr="00A555CA">
        <w:rPr>
          <w:rFonts w:hint="eastAsia"/>
        </w:rPr>
        <w:t>４　部局技術責任者は、情報システム運用時のセキュリティ監視等の運用管理機能要件を明確化し、仕様書等へ適切に反映するために、以下を含む措置を実施すること。</w:t>
      </w:r>
    </w:p>
    <w:p w14:paraId="07736CA5" w14:textId="77777777" w:rsidR="00F51175" w:rsidRPr="00A555CA" w:rsidRDefault="00F51175" w:rsidP="00F51175">
      <w:pPr>
        <w:pStyle w:val="aff4"/>
      </w:pPr>
      <w:r w:rsidRPr="00A555CA">
        <w:rPr>
          <w:rFonts w:hint="eastAsia"/>
        </w:rPr>
        <w:t>一　情報システム運用時に情報セキュリティ確保のために必要となる管理機能を仕様書等に明</w:t>
      </w:r>
      <w:r w:rsidRPr="00A555CA">
        <w:rPr>
          <w:rFonts w:hint="eastAsia"/>
        </w:rPr>
        <w:lastRenderedPageBreak/>
        <w:t>記すること。</w:t>
      </w:r>
    </w:p>
    <w:p w14:paraId="721BAF69" w14:textId="381DFF65" w:rsidR="00F51175" w:rsidRDefault="00F51175" w:rsidP="00A5032E">
      <w:pPr>
        <w:pStyle w:val="aff4"/>
      </w:pPr>
      <w:r w:rsidRPr="00A555CA">
        <w:rPr>
          <w:rFonts w:hint="eastAsia"/>
        </w:rPr>
        <w:t>二　情報セキュリティインシデントの発生を監視する必要があると認めた場合には、監視のために必要な機能について、以下を例とする機能を仕様書等に明記すること。</w:t>
      </w:r>
      <w:r w:rsidRPr="00A555CA">
        <w:br/>
      </w:r>
      <w:r w:rsidRPr="00A555CA">
        <w:rPr>
          <w:rFonts w:hint="eastAsia"/>
        </w:rPr>
        <w:t>・学外と通信回線で接続している箇所における外部からの不正アクセスを監視する機能</w:t>
      </w:r>
      <w:r w:rsidRPr="00A555CA">
        <w:br/>
      </w:r>
      <w:r w:rsidRPr="00A555CA">
        <w:rPr>
          <w:rFonts w:hint="eastAsia"/>
        </w:rPr>
        <w:t>・不正プログラム感染や踏み台に利用されること等による学外への不正な通信を監視する機能</w:t>
      </w:r>
      <w:r w:rsidR="00A5032E">
        <w:br/>
      </w:r>
      <w:r w:rsidR="00A5032E">
        <w:rPr>
          <w:rFonts w:hint="eastAsia"/>
        </w:rPr>
        <w:t>・端末等の学内ネットワークの末端に位置する機器及びサーバ装置において不正プログラムの挙動を監視する機能</w:t>
      </w:r>
      <w:r w:rsidRPr="00A555CA">
        <w:br/>
      </w:r>
      <w:r w:rsidRPr="00A555CA">
        <w:rPr>
          <w:rFonts w:hint="eastAsia"/>
        </w:rPr>
        <w:t>・学内通信回線への端末の接続を監視する機能</w:t>
      </w:r>
      <w:r w:rsidRPr="00A555CA">
        <w:br/>
      </w:r>
      <w:r w:rsidRPr="00A555CA">
        <w:rPr>
          <w:rFonts w:hint="eastAsia"/>
        </w:rPr>
        <w:t>・端末への外部電磁的記録媒体の挿入を監視する機能</w:t>
      </w:r>
      <w:r w:rsidRPr="00A555CA">
        <w:br/>
      </w:r>
      <w:r w:rsidRPr="00A555CA">
        <w:rPr>
          <w:rFonts w:hint="eastAsia"/>
        </w:rPr>
        <w:t>・サーバ装置等の機器の動作を監視する機能</w:t>
      </w:r>
    </w:p>
    <w:p w14:paraId="71DB9CE8" w14:textId="6C66D755" w:rsidR="00A5032E" w:rsidRPr="00A555CA" w:rsidRDefault="00A5032E" w:rsidP="00A5032E">
      <w:pPr>
        <w:pStyle w:val="aff4"/>
      </w:pPr>
      <w:r>
        <w:rPr>
          <w:rFonts w:hint="eastAsia"/>
        </w:rPr>
        <w:t>三　暗号化された通信データを監視のために復号することの要否を判断し、要すると判断した場合は、当該通信データを復号する機能及び必要な場合はこれを再暗号化する機能を仕様書等に明記すること。</w:t>
      </w:r>
    </w:p>
    <w:p w14:paraId="2B253533" w14:textId="77777777" w:rsidR="00F51175" w:rsidRPr="00A555CA" w:rsidRDefault="00F51175" w:rsidP="00F51175">
      <w:pPr>
        <w:pStyle w:val="aff3"/>
      </w:pPr>
      <w:r w:rsidRPr="00A555CA">
        <w:rPr>
          <w:rFonts w:hint="eastAsia"/>
        </w:rPr>
        <w:t>５　部局技術責任者は、開発する情報システムに関連する脆弱性への対策が実施されるよう、以下を含む対策を仕様書等に明記すること。</w:t>
      </w:r>
    </w:p>
    <w:p w14:paraId="4D76A84A" w14:textId="77777777" w:rsidR="00F51175" w:rsidRPr="00A555CA" w:rsidRDefault="00F51175" w:rsidP="00F51175">
      <w:pPr>
        <w:pStyle w:val="aff4"/>
      </w:pPr>
      <w:r w:rsidRPr="00A555CA">
        <w:rPr>
          <w:rFonts w:hint="eastAsia"/>
        </w:rPr>
        <w:t>一　既知の脆弱性が存在するソフトウェアや機能モジュールを情報システムの構成要素としないこと。</w:t>
      </w:r>
    </w:p>
    <w:p w14:paraId="5C22F2A7" w14:textId="77777777" w:rsidR="00F51175" w:rsidRPr="00A555CA" w:rsidRDefault="00F51175" w:rsidP="00F51175">
      <w:pPr>
        <w:pStyle w:val="aff4"/>
      </w:pPr>
      <w:r w:rsidRPr="00A555CA">
        <w:rPr>
          <w:rFonts w:hint="eastAsia"/>
        </w:rPr>
        <w:t>二　開発時に情報システムに脆弱性が混入されることを防ぐためのセキュリティ実装方針。</w:t>
      </w:r>
    </w:p>
    <w:p w14:paraId="43C3CD5B" w14:textId="77777777" w:rsidR="00F51175" w:rsidRPr="00A555CA" w:rsidRDefault="00F51175" w:rsidP="00F51175">
      <w:pPr>
        <w:pStyle w:val="aff4"/>
      </w:pPr>
      <w:r w:rsidRPr="00A555CA">
        <w:rPr>
          <w:rFonts w:hint="eastAsia"/>
        </w:rPr>
        <w:t>三　セキュリティ侵害につながる脆弱性が情報システムに存在することが発覚した場合に修正が施されること。</w:t>
      </w:r>
    </w:p>
    <w:p w14:paraId="074F5345" w14:textId="43E832FC" w:rsidR="00A5032E" w:rsidRPr="00A555CA" w:rsidRDefault="002267B4" w:rsidP="00A5032E">
      <w:pPr>
        <w:pStyle w:val="aff4"/>
      </w:pPr>
      <w:r w:rsidRPr="00A555CA">
        <w:rPr>
          <w:rFonts w:hint="eastAsia"/>
        </w:rPr>
        <w:t>四　ソフトウェアのサポート期間又はサポート打ち切り計画に関する本学への情報提供。</w:t>
      </w:r>
    </w:p>
    <w:p w14:paraId="7731EAAF" w14:textId="27814254" w:rsidR="00D06D2E" w:rsidRPr="006A3D17" w:rsidRDefault="00D06D2E" w:rsidP="006A3D17">
      <w:pPr>
        <w:pStyle w:val="a9"/>
        <w:rPr>
          <w:color w:val="FF0000"/>
        </w:rPr>
      </w:pPr>
      <w:r w:rsidRPr="00566E2E">
        <w:rPr>
          <w:rFonts w:hint="eastAsia"/>
          <w:color w:val="FF0000"/>
        </w:rPr>
        <w:t>注意：本条</w:t>
      </w:r>
      <w:r>
        <w:rPr>
          <w:rFonts w:hint="eastAsia"/>
          <w:color w:val="FF0000"/>
        </w:rPr>
        <w:t>第４項第２号</w:t>
      </w:r>
      <w:r w:rsidRPr="00566E2E">
        <w:rPr>
          <w:rFonts w:hint="eastAsia"/>
          <w:color w:val="FF0000"/>
        </w:rPr>
        <w:t>は本基準の対象機関に対し、</w:t>
      </w:r>
      <w:r w:rsidR="00097363">
        <w:rPr>
          <w:rFonts w:hint="eastAsia"/>
          <w:color w:val="FF0000"/>
        </w:rPr>
        <w:t>監視のために必要な機能を仕様書に明記する</w:t>
      </w:r>
      <w:r w:rsidRPr="00566E2E">
        <w:rPr>
          <w:rFonts w:hint="eastAsia"/>
          <w:color w:val="FF0000"/>
        </w:rPr>
        <w:t>ことを求める規定である。ただし、機能は例示にとどまり統制としての効力を有さないことから、本条の内容のまま規程等として運用することは不適切である。大学等の事情に応じて、各号の内容の追加、削除、修正を行った上で、『以下を例</w:t>
      </w:r>
      <w:r w:rsidR="00097363">
        <w:rPr>
          <w:rFonts w:hint="eastAsia"/>
          <w:color w:val="FF0000"/>
        </w:rPr>
        <w:t>とする</w:t>
      </w:r>
      <w:r w:rsidRPr="00566E2E">
        <w:rPr>
          <w:rFonts w:hint="eastAsia"/>
          <w:color w:val="FF0000"/>
        </w:rPr>
        <w:t>』の箇所を『以下の』、『以下を含む』</w:t>
      </w:r>
      <w:r w:rsidR="00097363">
        <w:rPr>
          <w:rFonts w:hint="eastAsia"/>
          <w:color w:val="FF0000"/>
        </w:rPr>
        <w:t>、『以下のいずれかの』</w:t>
      </w:r>
      <w:r w:rsidRPr="00566E2E">
        <w:rPr>
          <w:rFonts w:hint="eastAsia"/>
          <w:color w:val="FF0000"/>
        </w:rPr>
        <w:t>などに修正することが望ましい。</w:t>
      </w:r>
    </w:p>
    <w:p w14:paraId="16823ECB" w14:textId="77872D7C" w:rsidR="00F51175" w:rsidRPr="00A555CA" w:rsidRDefault="00F51175" w:rsidP="002468AD">
      <w:pPr>
        <w:pStyle w:val="a9"/>
      </w:pPr>
      <w:r w:rsidRPr="00A555CA">
        <w:rPr>
          <w:rFonts w:hint="eastAsia"/>
        </w:rPr>
        <w:t>解説：</w:t>
      </w:r>
      <w:r w:rsidR="00E22AF1" w:rsidRPr="00A555CA">
        <w:rPr>
          <w:rFonts w:hint="eastAsia"/>
        </w:rPr>
        <w:t>前条第１項「情報システムのセキュリティ要件」・</w:t>
      </w:r>
      <w:r w:rsidR="00A70CF2" w:rsidRPr="00A555CA">
        <w:rPr>
          <w:rFonts w:hint="eastAsia"/>
        </w:rPr>
        <w:t>第１項「情報システムに係る政府調達におけるセキュリティ要件策定マニュアル」について</w:t>
      </w:r>
      <w:r w:rsidR="00A70CF2" w:rsidRPr="00A555CA">
        <w:br/>
      </w:r>
      <w:r w:rsidR="00E22AF1" w:rsidRPr="00A555CA">
        <w:t>第</w:t>
      </w:r>
      <w:r w:rsidR="00A5032E">
        <w:rPr>
          <w:rFonts w:hint="eastAsia"/>
        </w:rPr>
        <w:t>九十二</w:t>
      </w:r>
      <w:r w:rsidR="00E22AF1" w:rsidRPr="00A555CA">
        <w:t>条「（解説）</w:t>
      </w:r>
      <w:r w:rsidR="00E22AF1" w:rsidRPr="00A555CA">
        <w:rPr>
          <w:rFonts w:hint="eastAsia"/>
        </w:rPr>
        <w:t>第１項「情報システムのセキュリティ要件」・次条第１項「情報システムに係る政府調達におけるセキュリティ要件策定マニュアル」について」を参照のこと。</w:t>
      </w:r>
      <w:r w:rsidR="00A70CF2" w:rsidRPr="00A555CA">
        <w:br/>
      </w:r>
      <w:r w:rsidR="00A70CF2" w:rsidRPr="00A555CA">
        <w:br/>
      </w:r>
      <w:r w:rsidR="00E70EAE" w:rsidRPr="00A555CA">
        <w:rPr>
          <w:rFonts w:hint="eastAsia"/>
        </w:rPr>
        <w:t>第２項「開発する情報システムが運用される際に想定される脅威」について</w:t>
      </w:r>
      <w:r w:rsidR="00E70EAE" w:rsidRPr="00A555CA">
        <w:br/>
      </w:r>
      <w:r w:rsidR="00E70EAE" w:rsidRPr="00A555CA">
        <w:rPr>
          <w:rFonts w:hint="eastAsia"/>
        </w:rPr>
        <w:t>汎用ソフトウェアをコンポーネントとして情報システムを構築する場合はもとより、全てを独自開発する場合であっても、外部から脆弱性をつかれる可能性があるため、開発する情報システムの機能、ネットワークの接続状況等から、想定される脅威を分析する必要がある。</w:t>
      </w:r>
      <w:r w:rsidR="00E70EAE" w:rsidRPr="00A555CA">
        <w:br/>
      </w:r>
      <w:r w:rsidR="00E70EAE" w:rsidRPr="00A555CA">
        <w:rPr>
          <w:rFonts w:hint="eastAsia"/>
        </w:rPr>
        <w:t>また、情報システムを構成する端末、サーバ装置、それらに搭載されているソ</w:t>
      </w:r>
      <w:r w:rsidR="00E70EAE" w:rsidRPr="0062003E">
        <w:rPr>
          <w:rFonts w:hint="eastAsia"/>
        </w:rPr>
        <w:lastRenderedPageBreak/>
        <w:t>フトウェア等に関して想定される脅威に対しては、第</w:t>
      </w:r>
      <w:r w:rsidR="0062003E" w:rsidRPr="0062003E">
        <w:rPr>
          <w:rFonts w:hint="eastAsia"/>
        </w:rPr>
        <w:t>十五</w:t>
      </w:r>
      <w:r w:rsidR="00E70EAE" w:rsidRPr="0062003E">
        <w:rPr>
          <w:rFonts w:hint="eastAsia"/>
        </w:rPr>
        <w:t>章</w:t>
      </w:r>
      <w:r w:rsidR="00751A9D">
        <w:rPr>
          <w:rFonts w:hint="eastAsia"/>
        </w:rPr>
        <w:t>～</w:t>
      </w:r>
      <w:r w:rsidR="00E70EAE" w:rsidRPr="0062003E">
        <w:rPr>
          <w:rFonts w:hint="eastAsia"/>
        </w:rPr>
        <w:t>第</w:t>
      </w:r>
      <w:r w:rsidR="0062003E" w:rsidRPr="0062003E">
        <w:rPr>
          <w:rFonts w:hint="eastAsia"/>
        </w:rPr>
        <w:t>十</w:t>
      </w:r>
      <w:r w:rsidR="00751A9D">
        <w:rPr>
          <w:rFonts w:hint="eastAsia"/>
        </w:rPr>
        <w:t>七</w:t>
      </w:r>
      <w:r w:rsidR="00E70EAE" w:rsidRPr="0062003E">
        <w:rPr>
          <w:rFonts w:hint="eastAsia"/>
        </w:rPr>
        <w:t>章で規定された対策が適切に実施されるようにセキュリティ要件を策定することが必要</w:t>
      </w:r>
      <w:r w:rsidR="00E70EAE" w:rsidRPr="00A555CA">
        <w:rPr>
          <w:rFonts w:hint="eastAsia"/>
        </w:rPr>
        <w:t>となる。策定に当たっては、運用開始後に適切に対策が講じられるようにシステムの企画段階から留意する必要がある。例えば、サーバ装置の運用時に必要になる不正アクセス等の監視機能を実装すること、端末やサーバ装置等に利用を認めるソフトウェア以外のソフトウェアが意図せず混入されないこと等について留意が必要となる。</w:t>
      </w:r>
      <w:r w:rsidR="00E70EAE" w:rsidRPr="00A555CA">
        <w:br/>
      </w:r>
      <w:r w:rsidR="00E70EAE" w:rsidRPr="00A555CA">
        <w:rPr>
          <w:rFonts w:hint="eastAsia"/>
        </w:rPr>
        <w:br/>
      </w:r>
      <w:r w:rsidR="00E70EAE" w:rsidRPr="00A555CA">
        <w:rPr>
          <w:rFonts w:hint="eastAsia"/>
        </w:rPr>
        <w:t>第３項「</w:t>
      </w:r>
      <w:r w:rsidR="00E70EAE" w:rsidRPr="00A555CA">
        <w:t>ST</w:t>
      </w:r>
      <w:r w:rsidR="00E70EAE" w:rsidRPr="00A555CA">
        <w:rPr>
          <w:rFonts w:hint="eastAsia"/>
        </w:rPr>
        <w:t>確認」について</w:t>
      </w:r>
      <w:r w:rsidR="00E70EAE" w:rsidRPr="00A555CA">
        <w:br/>
      </w:r>
      <w:r w:rsidR="00E70EAE" w:rsidRPr="00A555CA">
        <w:rPr>
          <w:rFonts w:hint="eastAsia"/>
        </w:rPr>
        <w:t>セキュリティ要件の策定に当たっては、脅威に対抗するために妥当なセキュリティ要件となっていることの確認を求める事項である。</w:t>
      </w:r>
      <w:r w:rsidR="00E70EAE" w:rsidRPr="00A555CA">
        <w:br/>
      </w:r>
      <w:r w:rsidR="00E70EAE" w:rsidRPr="00A555CA">
        <w:rPr>
          <w:rFonts w:hint="eastAsia"/>
        </w:rPr>
        <w:t>セキュリティ要件の妥当性確認には、学内でのレビューの実施等の他に、対象とする情報システムが扱う業務及び情報の重要度によっては、セキュリティ要件の策定に関っていない客観的な立場の者による検証を実施することが望ましい。</w:t>
      </w:r>
      <w:r w:rsidR="00E70EAE" w:rsidRPr="00A555CA">
        <w:br/>
      </w:r>
      <w:r w:rsidR="00E70EAE" w:rsidRPr="00A555CA">
        <w:rPr>
          <w:rFonts w:hint="eastAsia"/>
        </w:rPr>
        <w:t>「</w:t>
      </w:r>
      <w:r w:rsidR="00E70EAE" w:rsidRPr="00A555CA">
        <w:rPr>
          <w:rFonts w:hint="eastAsia"/>
        </w:rPr>
        <w:t>ST</w:t>
      </w:r>
      <w:r w:rsidR="00E70EAE" w:rsidRPr="00A555CA">
        <w:rPr>
          <w:rFonts w:hint="eastAsia"/>
        </w:rPr>
        <w:t>確認」</w:t>
      </w:r>
      <w:r w:rsidR="00E80E50" w:rsidRPr="00A555CA">
        <w:fldChar w:fldCharType="begin"/>
      </w:r>
      <w:r w:rsidR="006245F3" w:rsidRPr="00A555CA">
        <w:instrText xml:space="preserve"> XE "</w:instrText>
      </w:r>
      <w:r w:rsidR="006245F3" w:rsidRPr="00A555CA">
        <w:rPr>
          <w:rFonts w:hint="eastAsia"/>
        </w:rPr>
        <w:instrText>ST</w:instrText>
      </w:r>
      <w:r w:rsidR="006245F3" w:rsidRPr="00A555CA">
        <w:rPr>
          <w:rFonts w:hint="eastAsia"/>
        </w:rPr>
        <w:instrText>確認</w:instrText>
      </w:r>
      <w:r w:rsidR="006245F3" w:rsidRPr="00A555CA">
        <w:instrText>" \y "</w:instrText>
      </w:r>
      <w:r w:rsidR="006245F3" w:rsidRPr="00A555CA">
        <w:instrText>えすてぃーかくにん</w:instrText>
      </w:r>
      <w:r w:rsidR="006245F3" w:rsidRPr="00A555CA">
        <w:instrText xml:space="preserve">" \b </w:instrText>
      </w:r>
      <w:r w:rsidR="00E80E50" w:rsidRPr="00A555CA">
        <w:fldChar w:fldCharType="end"/>
      </w:r>
      <w:r w:rsidR="00E70EAE" w:rsidRPr="00A555CA">
        <w:rPr>
          <w:rFonts w:hint="eastAsia"/>
        </w:rPr>
        <w:t>とは、情報システムが対抗すべき脅威について適切なセキュリティ要件が策定されていることを確認するために、セキュリティ設計仕様書</w:t>
      </w:r>
      <w:r w:rsidR="00E70EAE" w:rsidRPr="00A555CA">
        <w:rPr>
          <w:rFonts w:hint="eastAsia"/>
        </w:rPr>
        <w:t>(ST:Security Target)</w:t>
      </w:r>
      <w:r w:rsidR="00E70EAE" w:rsidRPr="00A555CA">
        <w:rPr>
          <w:rFonts w:hint="eastAsia"/>
        </w:rPr>
        <w:t>を</w:t>
      </w:r>
      <w:r w:rsidR="00E70EAE" w:rsidRPr="00A555CA">
        <w:rPr>
          <w:rFonts w:hint="eastAsia"/>
        </w:rPr>
        <w:t>IT</w:t>
      </w:r>
      <w:r w:rsidR="00E70EAE" w:rsidRPr="00A555CA">
        <w:rPr>
          <w:rFonts w:hint="eastAsia"/>
        </w:rPr>
        <w:t>セキュリティ評価基準</w:t>
      </w:r>
      <w:r w:rsidR="00E70EAE" w:rsidRPr="00A555CA">
        <w:rPr>
          <w:rFonts w:hint="eastAsia"/>
        </w:rPr>
        <w:t>(ISO/IEC 15408)</w:t>
      </w:r>
      <w:r w:rsidR="00E70EAE" w:rsidRPr="00A555CA">
        <w:rPr>
          <w:rFonts w:hint="eastAsia"/>
        </w:rPr>
        <w:t>に基づき、第三者である評価機関が評価し、その評価結果が妥当であることを認証機関（独立行政法人情報処理推進機構）が検証し、確認することをいう。</w:t>
      </w:r>
      <w:r w:rsidR="00E70EAE" w:rsidRPr="00A555CA">
        <w:br/>
      </w:r>
      <w:r w:rsidR="00E70EAE" w:rsidRPr="00A555CA">
        <w:br/>
      </w:r>
      <w:r w:rsidR="00E70EAE" w:rsidRPr="00A555CA">
        <w:rPr>
          <w:rFonts w:hint="eastAsia"/>
        </w:rPr>
        <w:t>第４項第１号「管理機能」について</w:t>
      </w:r>
      <w:r w:rsidR="00E70EAE" w:rsidRPr="00A555CA">
        <w:br/>
      </w:r>
      <w:r w:rsidR="00E70EAE" w:rsidRPr="00A555CA">
        <w:rPr>
          <w:rFonts w:hint="eastAsia"/>
        </w:rPr>
        <w:t>「管理機能」</w:t>
      </w:r>
      <w:r w:rsidR="00E80E50" w:rsidRPr="00A555CA">
        <w:fldChar w:fldCharType="begin"/>
      </w:r>
      <w:r w:rsidR="006245F3" w:rsidRPr="00A555CA">
        <w:instrText xml:space="preserve"> XE "</w:instrText>
      </w:r>
      <w:r w:rsidR="006245F3" w:rsidRPr="00A555CA">
        <w:rPr>
          <w:rFonts w:hint="eastAsia"/>
        </w:rPr>
        <w:instrText>管理機能</w:instrText>
      </w:r>
      <w:r w:rsidR="006245F3" w:rsidRPr="00A555CA">
        <w:instrText>" \y "</w:instrText>
      </w:r>
      <w:r w:rsidR="006245F3" w:rsidRPr="00A555CA">
        <w:instrText>かんりきのう</w:instrText>
      </w:r>
      <w:r w:rsidR="006245F3" w:rsidRPr="00A555CA">
        <w:instrText xml:space="preserve">" \b </w:instrText>
      </w:r>
      <w:r w:rsidR="00E80E50" w:rsidRPr="00A555CA">
        <w:fldChar w:fldCharType="end"/>
      </w:r>
      <w:r w:rsidR="00E70EAE" w:rsidRPr="00A555CA">
        <w:rPr>
          <w:rFonts w:hint="eastAsia"/>
        </w:rPr>
        <w:t>とは、真正確認、権限管理等のセキュリティ機能を管理するための機能のほか、情報セキュリティインシデントの発生時に行う対処及び復旧に係る機能、証跡保全の機能等を指し、これらの必要性を情報システムの設計時から検討することにより、必要がある場合には情報システムに組み込む必要がある。</w:t>
      </w:r>
      <w:r w:rsidR="00E70EAE" w:rsidRPr="00A555CA">
        <w:br/>
      </w:r>
      <w:r w:rsidR="00E70EAE" w:rsidRPr="00A555CA">
        <w:rPr>
          <w:rFonts w:hint="eastAsia"/>
        </w:rPr>
        <w:br/>
      </w:r>
      <w:r w:rsidR="00E70EAE" w:rsidRPr="00A555CA">
        <w:rPr>
          <w:rFonts w:hint="eastAsia"/>
        </w:rPr>
        <w:t>第４項第２号「監視のために必要な機能」について</w:t>
      </w:r>
      <w:r w:rsidR="00E70EAE" w:rsidRPr="00A555CA">
        <w:br/>
      </w:r>
      <w:r w:rsidR="00E70EAE" w:rsidRPr="00A555CA">
        <w:rPr>
          <w:rFonts w:hint="eastAsia"/>
        </w:rPr>
        <w:t>情報システム及び取り扱う情報の格付や取扱制限等を考慮して、情報システムの各所において様々なイベントを監視する必要性を見極める必要がある。監視するイベントとしては、通信回線を通してなされる不正アクセス又は不正侵入、情報システムの管理者・運用者又は利用者の誤操作若しくは不正操作、サーバ装置等機器の動作、許可されていない者の要管理対策区域への立入り等があり得る。</w:t>
      </w:r>
      <w:r w:rsidR="002468AD">
        <w:br/>
      </w:r>
      <w:r w:rsidR="002468AD">
        <w:rPr>
          <w:rFonts w:hint="eastAsia"/>
        </w:rPr>
        <w:t>監視に係る運用管理機能要件の策定の際には、イベント情報を効率的に活用できるようにするため、当該情報を収集する際のデータ形式については、その標準化の動向を踏まえ、一般的に用いられる見込みのある形式をとることが望ましい。</w:t>
      </w:r>
      <w:r w:rsidR="00E70EAE" w:rsidRPr="00A555CA">
        <w:br/>
      </w:r>
      <w:r w:rsidR="00E70EAE" w:rsidRPr="00A555CA">
        <w:rPr>
          <w:rFonts w:hint="eastAsia"/>
        </w:rPr>
        <w:lastRenderedPageBreak/>
        <w:t>なお、監視によりプライバシーを侵害する可能性がある場合は、関係者への説明について定めること。</w:t>
      </w:r>
      <w:r w:rsidR="00E70EAE" w:rsidRPr="00A555CA">
        <w:br/>
      </w:r>
      <w:r w:rsidR="00E70EAE" w:rsidRPr="00A555CA">
        <w:rPr>
          <w:rFonts w:hint="eastAsia"/>
        </w:rPr>
        <w:br/>
      </w:r>
      <w:r w:rsidR="00E70EAE" w:rsidRPr="00A555CA">
        <w:rPr>
          <w:rFonts w:hint="eastAsia"/>
        </w:rPr>
        <w:t>第５項「脆弱性への対策」について</w:t>
      </w:r>
      <w:r w:rsidR="00E70EAE" w:rsidRPr="00A555CA">
        <w:br/>
      </w:r>
      <w:r w:rsidR="00E70EAE" w:rsidRPr="00A555CA">
        <w:rPr>
          <w:rFonts w:hint="eastAsia"/>
        </w:rPr>
        <w:t>脆弱性対策を怠った場合には、セキュリティ侵害の機会を増大することにつながるため、情報システムの企画段階から対策を講じておく必要がある。</w:t>
      </w:r>
      <w:r w:rsidR="00E70EAE" w:rsidRPr="00A555CA">
        <w:br/>
      </w:r>
      <w:r w:rsidR="00E70EAE" w:rsidRPr="00A555CA">
        <w:rPr>
          <w:rFonts w:hint="eastAsia"/>
        </w:rPr>
        <w:t>脆弱性が存在することが公表されているソフトウェア等については対策が施されているバージョンのものを利用することや、開発後の情報システムに脆弱性が存在することが発覚した場合に備えて、調達時の仕様書に対策のための要件を明記しておくことが重要となる。</w:t>
      </w:r>
      <w:r w:rsidR="00E70EAE" w:rsidRPr="00A555CA">
        <w:br/>
      </w:r>
      <w:r w:rsidR="00E70EAE" w:rsidRPr="00A555CA">
        <w:rPr>
          <w:rFonts w:hint="eastAsia"/>
        </w:rPr>
        <w:br/>
      </w:r>
      <w:r w:rsidR="00E70EAE" w:rsidRPr="00A555CA">
        <w:rPr>
          <w:rFonts w:hint="eastAsia"/>
        </w:rPr>
        <w:t>第５項第２号「</w:t>
      </w:r>
      <w:r w:rsidR="002267B4" w:rsidRPr="00A555CA">
        <w:rPr>
          <w:rFonts w:hint="eastAsia"/>
        </w:rPr>
        <w:t>脆弱性が混入されることを防ぐための</w:t>
      </w:r>
      <w:r w:rsidR="00E70EAE" w:rsidRPr="00A555CA">
        <w:rPr>
          <w:rFonts w:hint="eastAsia"/>
        </w:rPr>
        <w:t>セキュリティ実装方針」について</w:t>
      </w:r>
      <w:r w:rsidR="00E70EAE" w:rsidRPr="00A555CA">
        <w:br/>
      </w:r>
      <w:r w:rsidR="00E70EAE" w:rsidRPr="00A555CA">
        <w:rPr>
          <w:rFonts w:hint="eastAsia"/>
        </w:rPr>
        <w:t>「</w:t>
      </w:r>
      <w:r w:rsidR="002267B4" w:rsidRPr="00A555CA">
        <w:rPr>
          <w:rFonts w:hint="eastAsia"/>
        </w:rPr>
        <w:t>脆弱性が混入されることを防ぐための</w:t>
      </w:r>
      <w:r w:rsidR="00E70EAE" w:rsidRPr="00A555CA">
        <w:rPr>
          <w:rFonts w:hint="eastAsia"/>
        </w:rPr>
        <w:t>セキュリティ実装方針」とは、情報システム開発者が情報システムに脆弱性を混入することを防ぐために、開発時における脆弱性への具体的な対策方法を定めたものである。脆弱性は種類ごとに対策が異なり、懸念される脆弱性の種類ごとに方針を定める必要</w:t>
      </w:r>
      <w:r w:rsidR="002267B4" w:rsidRPr="00A555CA">
        <w:rPr>
          <w:rFonts w:hint="eastAsia"/>
        </w:rPr>
        <w:t>がある。具体的に定めるものとして</w:t>
      </w:r>
      <w:r w:rsidR="002468AD">
        <w:rPr>
          <w:rFonts w:hint="eastAsia"/>
        </w:rPr>
        <w:t>、</w:t>
      </w:r>
      <w:r w:rsidR="00D5343D" w:rsidRPr="00A555CA">
        <w:rPr>
          <w:rFonts w:hint="eastAsia"/>
        </w:rPr>
        <w:t>例えば</w:t>
      </w:r>
      <w:r w:rsidR="00E70EAE" w:rsidRPr="00A555CA">
        <w:rPr>
          <w:rFonts w:hint="eastAsia"/>
        </w:rPr>
        <w:t>以下</w:t>
      </w:r>
      <w:r w:rsidR="00D5343D" w:rsidRPr="00A555CA">
        <w:rPr>
          <w:rFonts w:hint="eastAsia"/>
        </w:rPr>
        <w:t>の内容が考えられる</w:t>
      </w:r>
      <w:r w:rsidR="00E70EAE" w:rsidRPr="00A555CA">
        <w:rPr>
          <w:rFonts w:hint="eastAsia"/>
        </w:rPr>
        <w:t>。</w:t>
      </w:r>
      <w:r w:rsidR="00E70EAE" w:rsidRPr="00A555CA">
        <w:br/>
      </w:r>
      <w:r w:rsidR="00E70EAE" w:rsidRPr="00A555CA">
        <w:rPr>
          <w:rFonts w:hint="eastAsia"/>
        </w:rPr>
        <w:t>・バッファオーバーフローによる不正なプログラムの挿入及び実行を防ぐために、データを転記する場面においてメモリ領域長とデータ長を検査する処理を付加する。</w:t>
      </w:r>
      <w:r w:rsidR="00E70EAE" w:rsidRPr="00A555CA">
        <w:br/>
      </w:r>
      <w:r w:rsidR="00E70EAE" w:rsidRPr="00A555CA">
        <w:rPr>
          <w:rFonts w:hint="eastAsia"/>
        </w:rPr>
        <w:t>・</w:t>
      </w:r>
      <w:r w:rsidR="00E70EAE" w:rsidRPr="00A555CA">
        <w:rPr>
          <w:rFonts w:hint="eastAsia"/>
        </w:rPr>
        <w:t>SQL</w:t>
      </w:r>
      <w:r w:rsidR="00E70EAE" w:rsidRPr="00A555CA">
        <w:rPr>
          <w:rFonts w:hint="eastAsia"/>
        </w:rPr>
        <w:t>インジェクションによるデータベース内の情報の漏えい・改ざんを防ぐために、プレースホルダにより</w:t>
      </w:r>
      <w:r w:rsidR="00E70EAE" w:rsidRPr="00A555CA">
        <w:rPr>
          <w:rFonts w:hint="eastAsia"/>
        </w:rPr>
        <w:t>SQL</w:t>
      </w:r>
      <w:r w:rsidR="00E70EAE" w:rsidRPr="00A555CA">
        <w:rPr>
          <w:rFonts w:hint="eastAsia"/>
        </w:rPr>
        <w:t>文を組み立てる。</w:t>
      </w:r>
      <w:r w:rsidR="00E70EAE" w:rsidRPr="00A555CA">
        <w:br/>
      </w:r>
      <w:r w:rsidR="00E70EAE" w:rsidRPr="00A555CA">
        <w:rPr>
          <w:rFonts w:hint="eastAsia"/>
        </w:rPr>
        <w:t>・</w:t>
      </w:r>
      <w:r w:rsidR="00E70EAE" w:rsidRPr="00A555CA">
        <w:rPr>
          <w:rFonts w:hint="eastAsia"/>
        </w:rPr>
        <w:t>OS</w:t>
      </w:r>
      <w:r w:rsidR="00E70EAE" w:rsidRPr="00A555CA">
        <w:rPr>
          <w:rFonts w:hint="eastAsia"/>
        </w:rPr>
        <w:t>コマンドインジェクションによる不正なシステム操作を防ぐために、シェルを起動できる言語機能を利用しない。</w:t>
      </w:r>
      <w:r w:rsidR="00D5343D" w:rsidRPr="00A555CA">
        <w:br/>
      </w:r>
      <w:r w:rsidR="00D5343D" w:rsidRPr="0062003E">
        <w:rPr>
          <w:rFonts w:hint="eastAsia"/>
        </w:rPr>
        <w:t>本</w:t>
      </w:r>
      <w:r w:rsidR="002468AD" w:rsidRPr="0062003E">
        <w:rPr>
          <w:rFonts w:hint="eastAsia"/>
        </w:rPr>
        <w:t>基準</w:t>
      </w:r>
      <w:r w:rsidR="00D5343D" w:rsidRPr="0062003E">
        <w:rPr>
          <w:rFonts w:hint="eastAsia"/>
        </w:rPr>
        <w:t>第</w:t>
      </w:r>
      <w:r w:rsidR="0062003E" w:rsidRPr="0062003E">
        <w:rPr>
          <w:rFonts w:hint="eastAsia"/>
        </w:rPr>
        <w:t>十三章第一節</w:t>
      </w:r>
      <w:r w:rsidR="00D5343D" w:rsidRPr="0062003E">
        <w:rPr>
          <w:rFonts w:hint="eastAsia"/>
        </w:rPr>
        <w:t>「ソフトウェアに関する脆弱性対策」及び第十</w:t>
      </w:r>
      <w:r w:rsidR="0062003E" w:rsidRPr="0062003E">
        <w:rPr>
          <w:rFonts w:hint="eastAsia"/>
        </w:rPr>
        <w:t>六</w:t>
      </w:r>
      <w:r w:rsidR="00D5343D" w:rsidRPr="0062003E">
        <w:rPr>
          <w:rFonts w:hint="eastAsia"/>
        </w:rPr>
        <w:t>章第二節「ウェブ」の規定内容も参考にして、懸念される全ての脆弱性の種類に対して、実装方針を定め、仕様書に明記する必要がある。</w:t>
      </w:r>
    </w:p>
    <w:p w14:paraId="1DAFA7D9" w14:textId="77777777" w:rsidR="0059097A" w:rsidRPr="002468AD" w:rsidRDefault="0059097A" w:rsidP="0059097A"/>
    <w:p w14:paraId="76C6E8D9" w14:textId="3BC52C43" w:rsidR="0059097A" w:rsidRPr="00A555CA" w:rsidRDefault="000A3455" w:rsidP="0059097A">
      <w:pPr>
        <w:rPr>
          <w:rStyle w:val="af7"/>
        </w:rPr>
      </w:pPr>
      <w:r w:rsidRPr="00A555CA">
        <w:rPr>
          <w:rStyle w:val="af7"/>
          <w:rFonts w:hint="eastAsia"/>
        </w:rPr>
        <w:t>D2101</w:t>
      </w:r>
      <w:r w:rsidR="0059097A" w:rsidRPr="00A555CA">
        <w:rPr>
          <w:rStyle w:val="af7"/>
          <w:rFonts w:hint="eastAsia"/>
        </w:rPr>
        <w:t>-</w:t>
      </w:r>
      <w:r w:rsidR="002468AD">
        <w:rPr>
          <w:rStyle w:val="af7"/>
        </w:rPr>
        <w:t>94</w:t>
      </w:r>
      <w:r w:rsidR="002468AD" w:rsidRPr="00A555CA">
        <w:rPr>
          <w:rStyle w:val="af7"/>
          <w:rFonts w:hint="eastAsia"/>
        </w:rPr>
        <w:t xml:space="preserve">　</w:t>
      </w:r>
      <w:r w:rsidR="00604591" w:rsidRPr="00A555CA">
        <w:rPr>
          <w:rStyle w:val="af7"/>
          <w:rFonts w:hint="eastAsia"/>
        </w:rPr>
        <w:t>（情報システムのセキュリティ要件に係る対策）</w:t>
      </w:r>
      <w:r w:rsidR="0059097A" w:rsidRPr="00A555CA">
        <w:rPr>
          <w:rStyle w:val="af7"/>
          <w:rFonts w:hint="eastAsia"/>
        </w:rPr>
        <w:t>（</w:t>
      </w:r>
      <w:r w:rsidR="00832C3C" w:rsidRPr="00A555CA">
        <w:rPr>
          <w:rStyle w:val="af7"/>
          <w:rFonts w:hint="eastAsia"/>
        </w:rPr>
        <w:t>政府機関統一基準</w:t>
      </w:r>
      <w:r w:rsidR="0059097A" w:rsidRPr="00A555CA">
        <w:rPr>
          <w:rStyle w:val="af7"/>
          <w:rFonts w:hint="eastAsia"/>
        </w:rPr>
        <w:t>の対応項番</w:t>
      </w:r>
      <w:r w:rsidR="0059097A" w:rsidRPr="00A555CA">
        <w:rPr>
          <w:rStyle w:val="af7"/>
          <w:rFonts w:hint="eastAsia"/>
        </w:rPr>
        <w:t>5.2.1(2)-6</w:t>
      </w:r>
      <w:r w:rsidR="0059097A" w:rsidRPr="00A555CA">
        <w:rPr>
          <w:rStyle w:val="af7"/>
          <w:rFonts w:hint="eastAsia"/>
        </w:rPr>
        <w:t>）</w:t>
      </w:r>
    </w:p>
    <w:p w14:paraId="47DFD5CD" w14:textId="58230DCF" w:rsidR="0059097A" w:rsidRPr="00A555CA" w:rsidRDefault="0059097A" w:rsidP="0059097A">
      <w:pPr>
        <w:pStyle w:val="aff3"/>
      </w:pPr>
      <w:r w:rsidRPr="00A555CA">
        <w:rPr>
          <w:rFonts w:hint="eastAsia"/>
        </w:rPr>
        <w:t>第</w:t>
      </w:r>
      <w:r w:rsidR="002468AD">
        <w:rPr>
          <w:rFonts w:hint="eastAsia"/>
        </w:rPr>
        <w:t>九十四</w:t>
      </w:r>
      <w:r w:rsidRPr="00A555CA">
        <w:rPr>
          <w:rFonts w:hint="eastAsia"/>
        </w:rPr>
        <w:t>条　部局技術責任者は、構築する情報システムの構成要素のうち製品として調達する機器等について、当該機器等に存在するセキュリティ上の脅威へ対抗するためのセキュリティ要件を策定するために、以下を含む事項を実施すること。</w:t>
      </w:r>
    </w:p>
    <w:p w14:paraId="7119F4CF" w14:textId="77777777" w:rsidR="0059097A" w:rsidRPr="00A555CA" w:rsidRDefault="0059097A" w:rsidP="0059097A">
      <w:pPr>
        <w:pStyle w:val="aff4"/>
      </w:pPr>
      <w:r w:rsidRPr="00A555CA">
        <w:rPr>
          <w:rFonts w:hint="eastAsia"/>
        </w:rPr>
        <w:t>一　「</w:t>
      </w:r>
      <w:r w:rsidRPr="00A555CA">
        <w:rPr>
          <w:rFonts w:hint="eastAsia"/>
        </w:rPr>
        <w:t>IT</w:t>
      </w:r>
      <w:r w:rsidRPr="00A555CA">
        <w:rPr>
          <w:rFonts w:hint="eastAsia"/>
        </w:rPr>
        <w:t>製品の調達におけるセキュリティ要件リスト」を参照し、リストに掲載されている製品分野の「セキュリティ上の脅威」が自身の運用環境において該当する場合には、「国際標準に基づくセキュリティ要件」と同等以上のセキュリティ要件を調達時のセキュリティ要件とすること。ただし、「</w:t>
      </w:r>
      <w:r w:rsidRPr="00A555CA">
        <w:rPr>
          <w:rFonts w:hint="eastAsia"/>
        </w:rPr>
        <w:t>IT</w:t>
      </w:r>
      <w:r w:rsidRPr="00A555CA">
        <w:rPr>
          <w:rFonts w:hint="eastAsia"/>
        </w:rPr>
        <w:t>製品の調達におけるセキュリティ要件リスト」の「セキュリティ上の脅威」に挙げられていない脅威にも対抗する必要がある場合には、必要なセキュリティ要件を策定すること。</w:t>
      </w:r>
    </w:p>
    <w:p w14:paraId="0BD19327" w14:textId="77777777" w:rsidR="0059097A" w:rsidRPr="00A555CA" w:rsidRDefault="0059097A" w:rsidP="0059097A">
      <w:pPr>
        <w:pStyle w:val="aff4"/>
      </w:pPr>
      <w:r w:rsidRPr="00A555CA">
        <w:rPr>
          <w:rFonts w:hint="eastAsia"/>
        </w:rPr>
        <w:lastRenderedPageBreak/>
        <w:t>二　「</w:t>
      </w:r>
      <w:r w:rsidRPr="00A555CA">
        <w:rPr>
          <w:rFonts w:hint="eastAsia"/>
        </w:rPr>
        <w:t>IT</w:t>
      </w:r>
      <w:r w:rsidRPr="00A555CA">
        <w:rPr>
          <w:rFonts w:hint="eastAsia"/>
        </w:rPr>
        <w:t>製品の調達におけるセキュリティ要件リスト」に掲載されていない製品分野においては、調達する機器等の利用環境において対抗すべき脅威を分析し、必要なセキュリティ要件を策定すること。</w:t>
      </w:r>
    </w:p>
    <w:p w14:paraId="0206ECA7" w14:textId="77777777" w:rsidR="0059097A" w:rsidRPr="00A555CA" w:rsidRDefault="0059097A" w:rsidP="0059097A">
      <w:pPr>
        <w:pStyle w:val="a9"/>
      </w:pPr>
      <w:r w:rsidRPr="00A555CA">
        <w:rPr>
          <w:rFonts w:hint="eastAsia"/>
        </w:rPr>
        <w:t>解説：第２号「機器等の利用環境において対抗すべき脅威」について</w:t>
      </w:r>
      <w:r w:rsidRPr="00A555CA">
        <w:br/>
      </w:r>
      <w:r w:rsidRPr="00A555CA">
        <w:rPr>
          <w:rFonts w:hint="eastAsia"/>
        </w:rPr>
        <w:t>機器等に関連したセキュリティ上の脅威は利用環境によって変わるため、調達時にどのような環境で運用するのかを把握し、その環境において存在する脅威を分析した上で、必要となるセキュリティ要件を策定する必要がある。</w:t>
      </w:r>
      <w:r w:rsidRPr="00A555CA">
        <w:br/>
      </w:r>
      <w:r w:rsidRPr="00A555CA">
        <w:rPr>
          <w:rFonts w:hint="eastAsia"/>
        </w:rPr>
        <w:t>例えば、ネットワークに接続し、通信データとして要保護情報を送受信する場合に盗聴による情報漏えいが想定される場合には、通信データの保護に係るセキュリティ要件が必要となるが、スタンドアロンで利用する場合で、盗聴による情報漏えいが想定されない場合には、通信データの保護に係るセキュリティ要件は不必要なセキュリティ要件となる可能性がある。</w:t>
      </w:r>
      <w:r w:rsidRPr="00A555CA">
        <w:br/>
      </w:r>
      <w:r w:rsidRPr="00A555CA">
        <w:rPr>
          <w:rFonts w:hint="eastAsia"/>
        </w:rPr>
        <w:t>また、特定の人物しか物理的にアクセスできないように隔離された場所へ機器等を設置すること等で、誰もが物理的にアクセスできる環境で想定される脅威を軽減することも考えられる。</w:t>
      </w:r>
      <w:r w:rsidRPr="00A555CA">
        <w:br/>
      </w:r>
      <w:r w:rsidRPr="00A555CA">
        <w:rPr>
          <w:rFonts w:hint="eastAsia"/>
        </w:rPr>
        <w:t>調達する機器ごとの利用環境において想定される脅威を漏れなく分析した上で、脅威に対抗するために必要十分なセキュリティ要件を策定することが重要である。</w:t>
      </w:r>
    </w:p>
    <w:p w14:paraId="5EB17FF5" w14:textId="77777777" w:rsidR="0059097A" w:rsidRPr="00A555CA" w:rsidRDefault="0059097A" w:rsidP="00F51175"/>
    <w:p w14:paraId="5A86CA2C" w14:textId="43817174" w:rsidR="00F71F99" w:rsidRPr="00A555CA" w:rsidRDefault="000A3455" w:rsidP="00F71F99">
      <w:pPr>
        <w:rPr>
          <w:rStyle w:val="af7"/>
        </w:rPr>
      </w:pPr>
      <w:r w:rsidRPr="00A555CA">
        <w:rPr>
          <w:rStyle w:val="af7"/>
          <w:rFonts w:hint="eastAsia"/>
        </w:rPr>
        <w:t>D2101</w:t>
      </w:r>
      <w:r w:rsidR="00F71F99" w:rsidRPr="00A555CA">
        <w:rPr>
          <w:rStyle w:val="af7"/>
          <w:rFonts w:hint="eastAsia"/>
        </w:rPr>
        <w:t>-</w:t>
      </w:r>
      <w:r w:rsidR="002468AD">
        <w:rPr>
          <w:rStyle w:val="af7"/>
        </w:rPr>
        <w:t>95</w:t>
      </w:r>
      <w:r w:rsidR="002468AD">
        <w:rPr>
          <w:rStyle w:val="af7"/>
          <w:rFonts w:hint="eastAsia"/>
        </w:rPr>
        <w:t xml:space="preserve">　</w:t>
      </w:r>
      <w:r w:rsidR="005946BC">
        <w:rPr>
          <w:rStyle w:val="af7"/>
          <w:rFonts w:hint="eastAsia"/>
        </w:rPr>
        <w:t>（情報システムの構築を業務</w:t>
      </w:r>
      <w:r w:rsidR="00C94D60" w:rsidRPr="00A555CA">
        <w:rPr>
          <w:rStyle w:val="af7"/>
          <w:rFonts w:hint="eastAsia"/>
        </w:rPr>
        <w:t>委託する場合の対策</w:t>
      </w:r>
      <w:r w:rsidR="00F71F99" w:rsidRPr="00A555CA">
        <w:rPr>
          <w:rStyle w:val="af7"/>
          <w:rFonts w:hint="eastAsia"/>
        </w:rPr>
        <w:t>）（</w:t>
      </w:r>
      <w:r w:rsidR="00832C3C" w:rsidRPr="00A555CA">
        <w:rPr>
          <w:rStyle w:val="af7"/>
          <w:rFonts w:hint="eastAsia"/>
        </w:rPr>
        <w:t>政府機関統一基準</w:t>
      </w:r>
      <w:r w:rsidR="00F71F99" w:rsidRPr="00A555CA">
        <w:rPr>
          <w:rStyle w:val="af7"/>
          <w:rFonts w:hint="eastAsia"/>
        </w:rPr>
        <w:t>の対応項番</w:t>
      </w:r>
      <w:r w:rsidR="00F71F99" w:rsidRPr="00A555CA">
        <w:rPr>
          <w:rStyle w:val="af7"/>
          <w:rFonts w:hint="eastAsia"/>
        </w:rPr>
        <w:t>5.2.1(3)</w:t>
      </w:r>
      <w:r w:rsidR="00F71F99" w:rsidRPr="00A555CA">
        <w:rPr>
          <w:rStyle w:val="af7"/>
          <w:rFonts w:hint="eastAsia"/>
        </w:rPr>
        <w:t>）</w:t>
      </w:r>
    </w:p>
    <w:p w14:paraId="0006E79C" w14:textId="57EA3F9D" w:rsidR="00C94D60" w:rsidRPr="00A555CA" w:rsidRDefault="00C94D60" w:rsidP="00C94D60">
      <w:pPr>
        <w:pStyle w:val="aff3"/>
      </w:pPr>
      <w:r w:rsidRPr="00A555CA">
        <w:rPr>
          <w:rFonts w:hint="eastAsia"/>
        </w:rPr>
        <w:t>第</w:t>
      </w:r>
      <w:r w:rsidR="002468AD">
        <w:rPr>
          <w:rFonts w:hint="eastAsia"/>
        </w:rPr>
        <w:t>九十五</w:t>
      </w:r>
      <w:r w:rsidR="005946BC">
        <w:rPr>
          <w:rFonts w:hint="eastAsia"/>
        </w:rPr>
        <w:t>条　部局技術責任者は、情報システムの構築を業務</w:t>
      </w:r>
      <w:r w:rsidRPr="00A555CA">
        <w:rPr>
          <w:rFonts w:hint="eastAsia"/>
        </w:rPr>
        <w:t>委託する場合は、以下の事項を含む委託先に実施させる事項を、調達仕様書に記載するなどして、適切に実施させること。</w:t>
      </w:r>
    </w:p>
    <w:p w14:paraId="23EFF52F" w14:textId="77777777" w:rsidR="00C94D60" w:rsidRPr="00A555CA" w:rsidRDefault="00C94D60" w:rsidP="00C94D60">
      <w:pPr>
        <w:pStyle w:val="aff4"/>
      </w:pPr>
      <w:r w:rsidRPr="00A555CA">
        <w:rPr>
          <w:rFonts w:hint="eastAsia"/>
        </w:rPr>
        <w:t>一　情報システムのセキュリティ要件の適切な実装</w:t>
      </w:r>
    </w:p>
    <w:p w14:paraId="479DD7AE" w14:textId="77777777" w:rsidR="00C94D60" w:rsidRPr="00A555CA" w:rsidRDefault="00C94D60" w:rsidP="00C94D60">
      <w:pPr>
        <w:pStyle w:val="aff4"/>
      </w:pPr>
      <w:r w:rsidRPr="00A555CA">
        <w:rPr>
          <w:rFonts w:hint="eastAsia"/>
        </w:rPr>
        <w:t>二　情報セキュリティの観点に基づく試験の実施</w:t>
      </w:r>
    </w:p>
    <w:p w14:paraId="0D67F9E4" w14:textId="77777777" w:rsidR="00C94D60" w:rsidRPr="00A555CA" w:rsidRDefault="00C94D60" w:rsidP="00C94D60">
      <w:pPr>
        <w:pStyle w:val="aff4"/>
      </w:pPr>
      <w:r w:rsidRPr="00A555CA">
        <w:rPr>
          <w:rFonts w:hint="eastAsia"/>
        </w:rPr>
        <w:t>三　情報システムの開発環境及び開発工程における情報セキュリティ対策</w:t>
      </w:r>
    </w:p>
    <w:p w14:paraId="68EA64D6" w14:textId="77777777" w:rsidR="00F71F99" w:rsidRPr="00A555CA" w:rsidRDefault="00F71F99" w:rsidP="00F71F99"/>
    <w:p w14:paraId="032B4AC0" w14:textId="568C749D" w:rsidR="00F71F99" w:rsidRPr="00A555CA" w:rsidRDefault="000A3455" w:rsidP="00F71F99">
      <w:pPr>
        <w:rPr>
          <w:rStyle w:val="af7"/>
        </w:rPr>
      </w:pPr>
      <w:r w:rsidRPr="00A555CA">
        <w:rPr>
          <w:rStyle w:val="af7"/>
          <w:rFonts w:hint="eastAsia"/>
        </w:rPr>
        <w:t>D2101</w:t>
      </w:r>
      <w:r w:rsidR="00F71F99" w:rsidRPr="00A555CA">
        <w:rPr>
          <w:rStyle w:val="af7"/>
          <w:rFonts w:hint="eastAsia"/>
        </w:rPr>
        <w:t>-</w:t>
      </w:r>
      <w:r w:rsidR="00097363">
        <w:rPr>
          <w:rStyle w:val="af7"/>
        </w:rPr>
        <w:t>96</w:t>
      </w:r>
      <w:r w:rsidR="00F71F99" w:rsidRPr="00A555CA">
        <w:rPr>
          <w:rStyle w:val="af7"/>
          <w:rFonts w:hint="eastAsia"/>
        </w:rPr>
        <w:t xml:space="preserve">　（</w:t>
      </w:r>
      <w:r w:rsidR="00C94D60" w:rsidRPr="00A555CA">
        <w:rPr>
          <w:rStyle w:val="af7"/>
          <w:rFonts w:hint="eastAsia"/>
        </w:rPr>
        <w:t>情報セキュリティの観点に基づく試験の実施</w:t>
      </w:r>
      <w:r w:rsidR="00F71F99" w:rsidRPr="00A555CA">
        <w:rPr>
          <w:rStyle w:val="af7"/>
          <w:rFonts w:hint="eastAsia"/>
        </w:rPr>
        <w:t>）（</w:t>
      </w:r>
      <w:r w:rsidR="00832C3C" w:rsidRPr="00A555CA">
        <w:rPr>
          <w:rStyle w:val="af7"/>
          <w:rFonts w:hint="eastAsia"/>
        </w:rPr>
        <w:t>政府機関統一基準</w:t>
      </w:r>
      <w:r w:rsidR="00F71F99" w:rsidRPr="00A555CA">
        <w:rPr>
          <w:rStyle w:val="af7"/>
          <w:rFonts w:hint="eastAsia"/>
        </w:rPr>
        <w:t>の対応項番</w:t>
      </w:r>
      <w:r w:rsidR="00F71F99" w:rsidRPr="00A555CA">
        <w:rPr>
          <w:rStyle w:val="af7"/>
          <w:rFonts w:hint="eastAsia"/>
        </w:rPr>
        <w:t>5.2.1(3)</w:t>
      </w:r>
      <w:r w:rsidR="00FA2CAF" w:rsidRPr="00A555CA">
        <w:rPr>
          <w:rStyle w:val="af7"/>
          <w:rFonts w:hint="eastAsia"/>
        </w:rPr>
        <w:t>-1</w:t>
      </w:r>
      <w:r w:rsidR="00F71F99" w:rsidRPr="00A555CA">
        <w:rPr>
          <w:rStyle w:val="af7"/>
          <w:rFonts w:hint="eastAsia"/>
        </w:rPr>
        <w:t>）</w:t>
      </w:r>
    </w:p>
    <w:p w14:paraId="2EDF5588" w14:textId="124DB77F" w:rsidR="00C94D60" w:rsidRPr="00A555CA" w:rsidRDefault="00C94D60" w:rsidP="00C94D60">
      <w:pPr>
        <w:pStyle w:val="aff3"/>
      </w:pPr>
      <w:r w:rsidRPr="00A555CA">
        <w:rPr>
          <w:rFonts w:hint="eastAsia"/>
        </w:rPr>
        <w:t>第</w:t>
      </w:r>
      <w:r w:rsidR="00097363">
        <w:rPr>
          <w:rFonts w:hint="eastAsia"/>
        </w:rPr>
        <w:t>九十六</w:t>
      </w:r>
      <w:r w:rsidRPr="00A555CA">
        <w:rPr>
          <w:rFonts w:hint="eastAsia"/>
        </w:rPr>
        <w:t>条　部局技術責任者は、情報セキュリティの観点に基づく試験の実施について、以下を含む事項を実施させること。</w:t>
      </w:r>
    </w:p>
    <w:p w14:paraId="48E11B93" w14:textId="77777777" w:rsidR="00C94D60" w:rsidRPr="00A555CA" w:rsidRDefault="00C94D60" w:rsidP="00C94D60">
      <w:pPr>
        <w:pStyle w:val="aff4"/>
      </w:pPr>
      <w:r w:rsidRPr="00A555CA">
        <w:rPr>
          <w:rFonts w:hint="eastAsia"/>
        </w:rPr>
        <w:t>一　ソフトウェアの作成及び試験を行う情報システムについては、情報セキュリティの観点から運用中の情報システムに悪影響が及ばないように、運用中の情報システムと分離すること。</w:t>
      </w:r>
    </w:p>
    <w:p w14:paraId="7EEBA6B9" w14:textId="77777777" w:rsidR="00C94D60" w:rsidRPr="00A555CA" w:rsidRDefault="00C94D60" w:rsidP="00C94D60">
      <w:pPr>
        <w:pStyle w:val="aff4"/>
      </w:pPr>
      <w:r w:rsidRPr="00A555CA">
        <w:rPr>
          <w:rFonts w:hint="eastAsia"/>
        </w:rPr>
        <w:t>二　情報セキュリティの観点から必要な試験がある場合には、試験項目及び試験方法を定め、これに基づいて試験を実施すること。</w:t>
      </w:r>
    </w:p>
    <w:p w14:paraId="3167FC9F" w14:textId="77777777" w:rsidR="00C94D60" w:rsidRPr="00A555CA" w:rsidRDefault="00C94D60" w:rsidP="00C94D60">
      <w:pPr>
        <w:pStyle w:val="aff4"/>
      </w:pPr>
      <w:r w:rsidRPr="00A555CA">
        <w:rPr>
          <w:rFonts w:hint="eastAsia"/>
        </w:rPr>
        <w:t>三　情報セキュリティの観点から実施した試験の実施記録を保存すること。</w:t>
      </w:r>
    </w:p>
    <w:p w14:paraId="7D532B83" w14:textId="3E57200D" w:rsidR="00F71F99" w:rsidRPr="00A555CA" w:rsidRDefault="00F71F99" w:rsidP="00C94D60">
      <w:pPr>
        <w:pStyle w:val="a9"/>
      </w:pPr>
      <w:r w:rsidRPr="00A555CA">
        <w:rPr>
          <w:rFonts w:hint="eastAsia"/>
        </w:rPr>
        <w:t>解説：</w:t>
      </w:r>
      <w:r w:rsidR="00C94D60" w:rsidRPr="00A555CA">
        <w:rPr>
          <w:rFonts w:hint="eastAsia"/>
        </w:rPr>
        <w:t>第１号「運用中の情報システムに悪影響」について</w:t>
      </w:r>
      <w:r w:rsidR="00C94D60" w:rsidRPr="00A555CA">
        <w:br/>
      </w:r>
      <w:r w:rsidR="00C94D60" w:rsidRPr="00A555CA">
        <w:rPr>
          <w:rFonts w:hint="eastAsia"/>
        </w:rPr>
        <w:t>運用中の情報システムを利用してソフトウェアの作成及び試験を行う場合は、運用中の情報システムに悪影響が及ぶことを回避することが大前提となる。</w:t>
      </w:r>
      <w:r w:rsidR="00C94D60" w:rsidRPr="00A555CA">
        <w:br/>
      </w:r>
      <w:r w:rsidR="00C94D60" w:rsidRPr="00A555CA">
        <w:rPr>
          <w:rFonts w:hint="eastAsia"/>
        </w:rPr>
        <w:t>また、開発中のソフトウェアの動作確認のために、運用中の情報システムの要</w:t>
      </w:r>
      <w:r w:rsidR="00C94D60" w:rsidRPr="00A555CA">
        <w:rPr>
          <w:rFonts w:hint="eastAsia"/>
        </w:rPr>
        <w:lastRenderedPageBreak/>
        <w:t>機密情報をテストデータとして、試験を行う情報システムにおいて使用しないようにする必要がある。</w:t>
      </w:r>
      <w:r w:rsidR="00C94D60" w:rsidRPr="00A555CA">
        <w:br/>
      </w:r>
      <w:r w:rsidR="00C94D60" w:rsidRPr="00A555CA">
        <w:rPr>
          <w:rFonts w:hint="eastAsia"/>
        </w:rPr>
        <w:br/>
      </w:r>
      <w:r w:rsidR="00C94D60" w:rsidRPr="00A555CA">
        <w:rPr>
          <w:rFonts w:hint="eastAsia"/>
        </w:rPr>
        <w:t>第２号「情報セキュリティの観点から必要な試験」について</w:t>
      </w:r>
      <w:r w:rsidR="0049115A" w:rsidRPr="00A555CA">
        <w:br/>
      </w:r>
      <w:r w:rsidR="00C94D60" w:rsidRPr="00A555CA">
        <w:rPr>
          <w:rFonts w:hint="eastAsia"/>
        </w:rPr>
        <w:t>攻撃が行われた際に情報システムがどのような動作をするかを試験する項目として想定しており、具体的には、想定の範囲外のデータの入力を拒否できるか、サービス不能攻撃等により情報システムが過負荷状態に陥った場合に処理中の</w:t>
      </w:r>
      <w:r w:rsidR="00C94D60" w:rsidRPr="00A769D0">
        <w:rPr>
          <w:rFonts w:hint="eastAsia"/>
        </w:rPr>
        <w:t>データは保証されるか、レースコンディションが発生しないか</w:t>
      </w:r>
      <w:r w:rsidR="00097363" w:rsidRPr="00A769D0">
        <w:rPr>
          <w:rFonts w:hint="eastAsia"/>
        </w:rPr>
        <w:t>（</w:t>
      </w:r>
      <w:r w:rsidR="0049115A" w:rsidRPr="00A769D0">
        <w:rPr>
          <w:rFonts w:hint="eastAsia"/>
        </w:rPr>
        <w:t>第</w:t>
      </w:r>
      <w:r w:rsidR="002456FC" w:rsidRPr="00A769D0">
        <w:rPr>
          <w:rFonts w:hint="eastAsia"/>
        </w:rPr>
        <w:t>百七十</w:t>
      </w:r>
      <w:r w:rsidR="00A769D0" w:rsidRPr="00A769D0">
        <w:rPr>
          <w:rFonts w:hint="eastAsia"/>
        </w:rPr>
        <w:t>八</w:t>
      </w:r>
      <w:r w:rsidR="0049115A" w:rsidRPr="00A769D0">
        <w:rPr>
          <w:rFonts w:hint="eastAsia"/>
        </w:rPr>
        <w:t>条</w:t>
      </w:r>
      <w:r w:rsidR="00C94D60" w:rsidRPr="00A769D0">
        <w:rPr>
          <w:rFonts w:hint="eastAsia"/>
        </w:rPr>
        <w:t>解説</w:t>
      </w:r>
      <w:r w:rsidR="00097363" w:rsidRPr="00A769D0">
        <w:rPr>
          <w:rFonts w:hint="eastAsia"/>
        </w:rPr>
        <w:t>「</w:t>
      </w:r>
      <w:r w:rsidR="00C94D60" w:rsidRPr="00A769D0">
        <w:rPr>
          <w:rFonts w:hint="eastAsia"/>
        </w:rPr>
        <w:t>「レースコンディション脆弱性」について」を参照のこと。）といった項目が挙げられる。</w:t>
      </w:r>
      <w:r w:rsidR="0049115A" w:rsidRPr="00A555CA">
        <w:br/>
      </w:r>
      <w:r w:rsidR="00C94D60" w:rsidRPr="00A555CA">
        <w:rPr>
          <w:rFonts w:hint="eastAsia"/>
        </w:rPr>
        <w:t>なお、セキュリティ機能の試験だけにとどまらず、情報システムの脆弱性の有無、必要なチェック機能の欠如等について、必要な試験が網羅されるよう留意することが望ましい。</w:t>
      </w:r>
      <w:r w:rsidR="0049115A" w:rsidRPr="00A555CA">
        <w:br/>
      </w:r>
      <w:r w:rsidR="0049115A" w:rsidRPr="00A555CA">
        <w:rPr>
          <w:rFonts w:hint="eastAsia"/>
        </w:rPr>
        <w:br/>
      </w:r>
      <w:r w:rsidR="0049115A" w:rsidRPr="00A555CA">
        <w:rPr>
          <w:rFonts w:hint="eastAsia"/>
        </w:rPr>
        <w:t>第３号</w:t>
      </w:r>
      <w:r w:rsidR="00C94D60" w:rsidRPr="00A555CA">
        <w:rPr>
          <w:rFonts w:hint="eastAsia"/>
        </w:rPr>
        <w:t>「実施記録」について</w:t>
      </w:r>
      <w:r w:rsidR="0049115A" w:rsidRPr="00A555CA">
        <w:br/>
      </w:r>
      <w:r w:rsidR="00C94D60" w:rsidRPr="00A555CA">
        <w:rPr>
          <w:rFonts w:hint="eastAsia"/>
        </w:rPr>
        <w:t>「実施記録」</w:t>
      </w:r>
      <w:r w:rsidR="00E80E50" w:rsidRPr="00A555CA">
        <w:fldChar w:fldCharType="begin"/>
      </w:r>
      <w:r w:rsidR="006245F3" w:rsidRPr="00A555CA">
        <w:instrText xml:space="preserve"> XE "</w:instrText>
      </w:r>
      <w:r w:rsidR="006245F3" w:rsidRPr="00A555CA">
        <w:rPr>
          <w:rFonts w:hint="eastAsia"/>
        </w:rPr>
        <w:instrText>実施記録</w:instrText>
      </w:r>
      <w:r w:rsidR="006245F3" w:rsidRPr="00A555CA">
        <w:instrText>" \y "</w:instrText>
      </w:r>
      <w:r w:rsidR="006245F3" w:rsidRPr="00A555CA">
        <w:instrText>じっしきろく</w:instrText>
      </w:r>
      <w:r w:rsidR="006245F3" w:rsidRPr="00A555CA">
        <w:instrText xml:space="preserve">" \b </w:instrText>
      </w:r>
      <w:r w:rsidR="00E80E50" w:rsidRPr="00A555CA">
        <w:fldChar w:fldCharType="end"/>
      </w:r>
      <w:r w:rsidR="00C94D60" w:rsidRPr="00A555CA">
        <w:rPr>
          <w:rFonts w:hint="eastAsia"/>
        </w:rPr>
        <w:t>とは、試験の項目、実施結果、実施時に判明した不具合及び当該不具合の修正の記録等を指し、これらを保存することにより、脆弱性を発見した場合の対処に利用できるようにすることが求められる。</w:t>
      </w:r>
    </w:p>
    <w:p w14:paraId="7AB932ED" w14:textId="77777777" w:rsidR="00507EBE" w:rsidRPr="00A555CA" w:rsidRDefault="00507EBE" w:rsidP="00507EBE"/>
    <w:p w14:paraId="2DE3B57F" w14:textId="5B3D6EE8" w:rsidR="00507EBE" w:rsidRPr="00A555CA" w:rsidRDefault="000A3455" w:rsidP="00507EBE">
      <w:pPr>
        <w:rPr>
          <w:rStyle w:val="af7"/>
        </w:rPr>
      </w:pPr>
      <w:r w:rsidRPr="00A555CA">
        <w:rPr>
          <w:rStyle w:val="af7"/>
          <w:rFonts w:hint="eastAsia"/>
        </w:rPr>
        <w:t>D2101</w:t>
      </w:r>
      <w:r w:rsidR="00507EBE" w:rsidRPr="00A555CA">
        <w:rPr>
          <w:rStyle w:val="af7"/>
          <w:rFonts w:hint="eastAsia"/>
        </w:rPr>
        <w:t>-</w:t>
      </w:r>
      <w:r w:rsidR="00097363">
        <w:rPr>
          <w:rStyle w:val="af7"/>
        </w:rPr>
        <w:t>97</w:t>
      </w:r>
      <w:r w:rsidR="00097363" w:rsidRPr="00A555CA">
        <w:rPr>
          <w:rStyle w:val="af7"/>
          <w:rFonts w:hint="eastAsia"/>
        </w:rPr>
        <w:t xml:space="preserve">　</w:t>
      </w:r>
      <w:r w:rsidR="00507EBE" w:rsidRPr="00A555CA">
        <w:rPr>
          <w:rStyle w:val="af7"/>
          <w:rFonts w:hint="eastAsia"/>
        </w:rPr>
        <w:t>（情報システムの開発環境及び開発工程における情報セキュリティ対策）（</w:t>
      </w:r>
      <w:r w:rsidR="00832C3C" w:rsidRPr="00A555CA">
        <w:rPr>
          <w:rStyle w:val="af7"/>
          <w:rFonts w:hint="eastAsia"/>
        </w:rPr>
        <w:t>政府機関統一基準</w:t>
      </w:r>
      <w:r w:rsidR="00507EBE" w:rsidRPr="00A555CA">
        <w:rPr>
          <w:rStyle w:val="af7"/>
          <w:rFonts w:hint="eastAsia"/>
        </w:rPr>
        <w:t>の対応項番</w:t>
      </w:r>
      <w:r w:rsidR="00507EBE" w:rsidRPr="00A555CA">
        <w:rPr>
          <w:rStyle w:val="af7"/>
          <w:rFonts w:hint="eastAsia"/>
        </w:rPr>
        <w:t>5.2.1(3)-2</w:t>
      </w:r>
      <w:r w:rsidR="00507EBE" w:rsidRPr="00A555CA">
        <w:rPr>
          <w:rStyle w:val="af7"/>
          <w:rFonts w:hint="eastAsia"/>
        </w:rPr>
        <w:t>）</w:t>
      </w:r>
    </w:p>
    <w:p w14:paraId="13B6854F" w14:textId="5ED4AC3F" w:rsidR="00507EBE" w:rsidRPr="00A555CA" w:rsidRDefault="00507EBE" w:rsidP="00507EBE">
      <w:pPr>
        <w:pStyle w:val="aff3"/>
      </w:pPr>
      <w:r w:rsidRPr="00A555CA">
        <w:rPr>
          <w:rFonts w:hint="eastAsia"/>
        </w:rPr>
        <w:t>第</w:t>
      </w:r>
      <w:r w:rsidR="00097363">
        <w:rPr>
          <w:rFonts w:hint="eastAsia"/>
        </w:rPr>
        <w:t>九十七</w:t>
      </w:r>
      <w:r w:rsidRPr="00A555CA">
        <w:rPr>
          <w:rFonts w:hint="eastAsia"/>
        </w:rPr>
        <w:t>条　部局技術責任者は、開発工程における情報セキュリティ対策として、以下を含む事項を実施させること。</w:t>
      </w:r>
    </w:p>
    <w:p w14:paraId="5C24D5B4" w14:textId="77777777" w:rsidR="00507EBE" w:rsidRPr="00A555CA" w:rsidRDefault="00507EBE" w:rsidP="00507EBE">
      <w:pPr>
        <w:pStyle w:val="aff4"/>
      </w:pPr>
      <w:r w:rsidRPr="00A555CA">
        <w:rPr>
          <w:rFonts w:hint="eastAsia"/>
        </w:rPr>
        <w:t>一　ソースコードが不正に変更されることを防ぐために、以下の事項を含むソースコードの管理を適切に行うこと。</w:t>
      </w:r>
      <w:r w:rsidRPr="00A555CA">
        <w:br/>
      </w:r>
      <w:r w:rsidRPr="00A555CA">
        <w:rPr>
          <w:rFonts w:hint="eastAsia"/>
        </w:rPr>
        <w:t>・ソースコードの変更管理</w:t>
      </w:r>
      <w:r w:rsidRPr="00A555CA">
        <w:br/>
      </w:r>
      <w:r w:rsidRPr="00A555CA">
        <w:rPr>
          <w:rFonts w:hint="eastAsia"/>
        </w:rPr>
        <w:t>・ソースコードの閲覧制限のためのアクセス制御</w:t>
      </w:r>
      <w:r w:rsidRPr="00A555CA">
        <w:br/>
      </w:r>
      <w:r w:rsidRPr="00A555CA">
        <w:rPr>
          <w:rFonts w:hint="eastAsia"/>
        </w:rPr>
        <w:t>・ソースコードの滅失、き損等に備えたバックアップの取得</w:t>
      </w:r>
    </w:p>
    <w:p w14:paraId="0C274877" w14:textId="77777777" w:rsidR="00507EBE" w:rsidRPr="00A555CA" w:rsidRDefault="00507EBE" w:rsidP="00507EBE">
      <w:pPr>
        <w:pStyle w:val="aff4"/>
      </w:pPr>
      <w:r w:rsidRPr="00A555CA">
        <w:rPr>
          <w:rFonts w:hint="eastAsia"/>
        </w:rPr>
        <w:t>二　情報システムに関連する脆弱性についての対策要件として定めたセキュリティ実装方針に従うこと。</w:t>
      </w:r>
    </w:p>
    <w:p w14:paraId="5A13AA30" w14:textId="77777777" w:rsidR="00507EBE" w:rsidRPr="00A555CA" w:rsidRDefault="00507EBE" w:rsidP="00507EBE">
      <w:pPr>
        <w:pStyle w:val="aff4"/>
      </w:pPr>
      <w:r w:rsidRPr="00A555CA">
        <w:rPr>
          <w:rFonts w:hint="eastAsia"/>
        </w:rPr>
        <w:t>三　セキュリティ機能が適切に実装されていること及びセキュリティ実装方針に従った実装が行われていることを確認するために、設計レビュー及びソースコードレビューの範囲及び方法を定め、これに基づいてレビューを実施すること。</w:t>
      </w:r>
    </w:p>
    <w:p w14:paraId="3F74CCAD" w14:textId="0EC9ED03" w:rsidR="00507EBE" w:rsidRPr="00A555CA" w:rsidRDefault="00507EBE" w:rsidP="00507EBE">
      <w:pPr>
        <w:pStyle w:val="a9"/>
      </w:pPr>
      <w:r w:rsidRPr="00A555CA">
        <w:rPr>
          <w:rFonts w:hint="eastAsia"/>
        </w:rPr>
        <w:t>解説：「開発工程における情報セキュリティ対策」について</w:t>
      </w:r>
      <w:r w:rsidRPr="00A555CA">
        <w:br/>
      </w:r>
      <w:r w:rsidRPr="00A555CA">
        <w:rPr>
          <w:rFonts w:hint="eastAsia"/>
        </w:rPr>
        <w:t>情報システム開発に係る情報資産についてセキュリティを維持するための手順及び環境を定めることを求めている。</w:t>
      </w:r>
      <w:r w:rsidRPr="00A555CA">
        <w:br/>
      </w:r>
      <w:r w:rsidRPr="00A555CA">
        <w:rPr>
          <w:rFonts w:hint="eastAsia"/>
        </w:rPr>
        <w:t>具体的な手順としては、例えば、仕様書、ソースコード等の成果物に対して情報システムのライフサイクル全般にわたって一貫性を確保及び維持するための構成管理の手順及び利用するツール等が考えられる。</w:t>
      </w:r>
      <w:r w:rsidRPr="00A555CA">
        <w:br/>
      </w:r>
      <w:r w:rsidRPr="00A555CA">
        <w:rPr>
          <w:rFonts w:hint="eastAsia"/>
        </w:rPr>
        <w:lastRenderedPageBreak/>
        <w:t>開発環境については、例えば、</w:t>
      </w:r>
      <w:r w:rsidR="00097363">
        <w:rPr>
          <w:rFonts w:hint="eastAsia"/>
        </w:rPr>
        <w:t>仕様書、</w:t>
      </w:r>
      <w:r w:rsidRPr="00A555CA">
        <w:rPr>
          <w:rFonts w:hint="eastAsia"/>
        </w:rPr>
        <w:t>ソースコードに対するアクセス権、開発に利用するサーバ装置及び端末の設置場所及びアクセス制御の方法等がある。</w:t>
      </w:r>
      <w:r w:rsidRPr="00A555CA">
        <w:br/>
      </w:r>
      <w:r w:rsidRPr="00A555CA">
        <w:rPr>
          <w:rFonts w:hint="eastAsia"/>
        </w:rPr>
        <w:t>なお、情報システム開発を</w:t>
      </w:r>
      <w:r w:rsidR="00097363">
        <w:rPr>
          <w:rFonts w:hint="eastAsia"/>
        </w:rPr>
        <w:t>業務</w:t>
      </w:r>
      <w:r w:rsidRPr="00A555CA">
        <w:rPr>
          <w:rFonts w:hint="eastAsia"/>
        </w:rPr>
        <w:t>委託する場合は、委託先に対するセキュリティ要件定義の策定手順や導入時のセキュリティ評価試験手順等を整備しておく必要がある。</w:t>
      </w:r>
      <w:r w:rsidRPr="00A555CA">
        <w:br/>
      </w:r>
      <w:r w:rsidRPr="00A555CA">
        <w:rPr>
          <w:rFonts w:hint="eastAsia"/>
        </w:rPr>
        <w:br/>
      </w:r>
      <w:r w:rsidRPr="00A555CA">
        <w:rPr>
          <w:rFonts w:hint="eastAsia"/>
        </w:rPr>
        <w:t>第３号「設計レビュー」について</w:t>
      </w:r>
      <w:r w:rsidRPr="00A555CA">
        <w:br/>
      </w:r>
      <w:r w:rsidRPr="00A555CA">
        <w:rPr>
          <w:rFonts w:hint="eastAsia"/>
        </w:rPr>
        <w:t>情報システムの設計について、脆弱性の原因となる設計の不具合をなくすために、設計レビューの実施が求められる。</w:t>
      </w:r>
      <w:r w:rsidRPr="00A555CA">
        <w:br/>
      </w:r>
      <w:r w:rsidRPr="00A555CA">
        <w:rPr>
          <w:rFonts w:hint="eastAsia"/>
        </w:rPr>
        <w:t>一般に設計レビューには、①レビュー対象内にあるエラーの発見を第一目的とし、開発責任者等が実施する確認手法（インスペクション）、②開発担当者自身が開発関係者を集め、レビュー対象プログラムを実行の流れに従って追跡し確認する手法（ウォークスルー）等があり、これらを、いつ、誰が、何に対して実施するのか、といったことを定める必要がある。</w:t>
      </w:r>
      <w:r w:rsidRPr="00A555CA">
        <w:br/>
      </w:r>
      <w:r w:rsidRPr="00A555CA">
        <w:rPr>
          <w:rFonts w:hint="eastAsia"/>
        </w:rPr>
        <w:br/>
      </w:r>
      <w:r w:rsidRPr="00A555CA">
        <w:rPr>
          <w:rFonts w:hint="eastAsia"/>
        </w:rPr>
        <w:t>第３号「ソースコードレビュー」について</w:t>
      </w:r>
      <w:r w:rsidRPr="00A555CA">
        <w:br/>
      </w:r>
      <w:r w:rsidRPr="00A555CA">
        <w:rPr>
          <w:rFonts w:hint="eastAsia"/>
        </w:rPr>
        <w:t>ソースコードに脆弱性が混入しないように、ソースコードレビューの範囲及び方法について、あらかじめ定めておくことが求められる。例えば、脆弱性の原因となるソースコードについては、開発言語ごとに典型的なパターンが知られていることから、ソースコードレビューによる検証が有効な場合がある。ソースコードレビューについては、開発する情報システムだけを対象として想定しており、市販製品を組み込む場合等、ソースコードの入手が困難な場合に実施することは想定していない。</w:t>
      </w:r>
    </w:p>
    <w:p w14:paraId="7EDCEF7F" w14:textId="77777777" w:rsidR="00507EBE" w:rsidRPr="00A555CA" w:rsidRDefault="00507EBE" w:rsidP="00507EBE"/>
    <w:p w14:paraId="7CDCD57E" w14:textId="652899D2" w:rsidR="00F71F99" w:rsidRPr="00A555CA" w:rsidRDefault="000A3455" w:rsidP="00F71F99">
      <w:pPr>
        <w:rPr>
          <w:rStyle w:val="af7"/>
        </w:rPr>
      </w:pPr>
      <w:r w:rsidRPr="00A555CA">
        <w:rPr>
          <w:rStyle w:val="af7"/>
          <w:rFonts w:hint="eastAsia"/>
        </w:rPr>
        <w:t>D2101</w:t>
      </w:r>
      <w:r w:rsidR="00F71F99" w:rsidRPr="00A555CA">
        <w:rPr>
          <w:rStyle w:val="af7"/>
          <w:rFonts w:hint="eastAsia"/>
        </w:rPr>
        <w:t>-</w:t>
      </w:r>
      <w:r w:rsidR="00097363">
        <w:rPr>
          <w:rStyle w:val="af7"/>
        </w:rPr>
        <w:t>98</w:t>
      </w:r>
      <w:r w:rsidR="00097363" w:rsidRPr="00A555CA">
        <w:rPr>
          <w:rStyle w:val="af7"/>
          <w:rFonts w:hint="eastAsia"/>
        </w:rPr>
        <w:t xml:space="preserve">　</w:t>
      </w:r>
      <w:r w:rsidR="0049115A" w:rsidRPr="00A555CA">
        <w:rPr>
          <w:rStyle w:val="af7"/>
          <w:rFonts w:hint="eastAsia"/>
        </w:rPr>
        <w:t>（情報システ</w:t>
      </w:r>
      <w:r w:rsidR="00F52972">
        <w:rPr>
          <w:rStyle w:val="af7"/>
          <w:rFonts w:hint="eastAsia"/>
        </w:rPr>
        <w:t>ムの運用・保守を業務</w:t>
      </w:r>
      <w:r w:rsidR="0049115A" w:rsidRPr="00A555CA">
        <w:rPr>
          <w:rStyle w:val="af7"/>
          <w:rFonts w:hint="eastAsia"/>
        </w:rPr>
        <w:t>委託する場合の対策</w:t>
      </w:r>
      <w:r w:rsidR="00F71F99" w:rsidRPr="00A555CA">
        <w:rPr>
          <w:rStyle w:val="af7"/>
          <w:rFonts w:hint="eastAsia"/>
        </w:rPr>
        <w:t>）（</w:t>
      </w:r>
      <w:r w:rsidR="00832C3C" w:rsidRPr="00A555CA">
        <w:rPr>
          <w:rStyle w:val="af7"/>
          <w:rFonts w:hint="eastAsia"/>
        </w:rPr>
        <w:t>政府機関統一基準</w:t>
      </w:r>
      <w:r w:rsidR="00F71F99" w:rsidRPr="00A555CA">
        <w:rPr>
          <w:rStyle w:val="af7"/>
          <w:rFonts w:hint="eastAsia"/>
        </w:rPr>
        <w:t>の対応項番</w:t>
      </w:r>
      <w:r w:rsidR="00F71F99" w:rsidRPr="00A555CA">
        <w:rPr>
          <w:rStyle w:val="af7"/>
          <w:rFonts w:hint="eastAsia"/>
        </w:rPr>
        <w:t>5.2.1(</w:t>
      </w:r>
      <w:r w:rsidR="00FA2CAF" w:rsidRPr="00A555CA">
        <w:rPr>
          <w:rStyle w:val="af7"/>
          <w:rFonts w:hint="eastAsia"/>
        </w:rPr>
        <w:t>4</w:t>
      </w:r>
      <w:r w:rsidR="00F71F99" w:rsidRPr="00A555CA">
        <w:rPr>
          <w:rStyle w:val="af7"/>
          <w:rFonts w:hint="eastAsia"/>
        </w:rPr>
        <w:t>)</w:t>
      </w:r>
      <w:r w:rsidR="00F71F99" w:rsidRPr="00A555CA">
        <w:rPr>
          <w:rStyle w:val="af7"/>
          <w:rFonts w:hint="eastAsia"/>
        </w:rPr>
        <w:t>）</w:t>
      </w:r>
    </w:p>
    <w:p w14:paraId="3EF73471" w14:textId="61A201A7" w:rsidR="00F71F99" w:rsidRPr="00A555CA" w:rsidRDefault="0049115A" w:rsidP="00F71F99">
      <w:pPr>
        <w:pStyle w:val="aff3"/>
      </w:pPr>
      <w:r w:rsidRPr="00A555CA">
        <w:rPr>
          <w:rFonts w:hint="eastAsia"/>
        </w:rPr>
        <w:t>第</w:t>
      </w:r>
      <w:r w:rsidR="00097363">
        <w:rPr>
          <w:rFonts w:hint="eastAsia"/>
        </w:rPr>
        <w:t>九十八</w:t>
      </w:r>
      <w:r w:rsidR="00F52972">
        <w:rPr>
          <w:rFonts w:hint="eastAsia"/>
        </w:rPr>
        <w:t>条　部局技術責任者は、情報システムの運用・保守を業務</w:t>
      </w:r>
      <w:r w:rsidRPr="00A555CA">
        <w:rPr>
          <w:rFonts w:hint="eastAsia"/>
        </w:rPr>
        <w:t>委託する場合は、情報システムに実装されたセキュリティ機能が適切に運用されるための要件について、調達仕様書に記載するなどして、適切に実施させること。</w:t>
      </w:r>
    </w:p>
    <w:p w14:paraId="4E7C3B6A" w14:textId="44137AF5" w:rsidR="00C74341" w:rsidRPr="00A555CA" w:rsidRDefault="00F52972" w:rsidP="00F71F99">
      <w:pPr>
        <w:pStyle w:val="aff3"/>
      </w:pPr>
      <w:r>
        <w:rPr>
          <w:rFonts w:hint="eastAsia"/>
        </w:rPr>
        <w:t>２　部局技術責任者は、情報システムの運用・保守を業務</w:t>
      </w:r>
      <w:r w:rsidR="00C74341" w:rsidRPr="00A555CA">
        <w:rPr>
          <w:rFonts w:hint="eastAsia"/>
        </w:rPr>
        <w:t>委託する場合は、委託先が実施する情報システムに対する情報セキュリティ対策を適切に把握するため、当該対策による情報システムの変更内容について、速やかに報告させること。</w:t>
      </w:r>
    </w:p>
    <w:p w14:paraId="545FD491" w14:textId="0C875BEE" w:rsidR="00153FC9" w:rsidRPr="00A555CA" w:rsidRDefault="00153FC9" w:rsidP="00ED7D12">
      <w:pPr>
        <w:pStyle w:val="a9"/>
      </w:pPr>
      <w:r w:rsidRPr="00A555CA">
        <w:rPr>
          <w:rFonts w:hint="eastAsia"/>
        </w:rPr>
        <w:t>解説：</w:t>
      </w:r>
      <w:r w:rsidR="00ED7D12" w:rsidRPr="00A555CA">
        <w:rPr>
          <w:rFonts w:hint="eastAsia"/>
        </w:rPr>
        <w:t>第２項「当該対策による情報システムの変更内容」について</w:t>
      </w:r>
      <w:r w:rsidR="00ED7D12" w:rsidRPr="00A555CA">
        <w:br/>
      </w:r>
      <w:r w:rsidR="00ED7D12" w:rsidRPr="00A555CA">
        <w:rPr>
          <w:rFonts w:hint="eastAsia"/>
        </w:rPr>
        <w:t>情報セキュリ</w:t>
      </w:r>
      <w:r w:rsidR="00BA60F7" w:rsidRPr="00A555CA">
        <w:rPr>
          <w:rFonts w:hint="eastAsia"/>
        </w:rPr>
        <w:t>ティ対策を実施することにより、ソフトウェアのバージョン等、</w:t>
      </w:r>
      <w:r w:rsidR="00BA60F7" w:rsidRPr="00A769D0">
        <w:rPr>
          <w:rFonts w:hint="eastAsia"/>
        </w:rPr>
        <w:t>第</w:t>
      </w:r>
      <w:r w:rsidR="00A769D0" w:rsidRPr="00A769D0">
        <w:rPr>
          <w:rFonts w:hint="eastAsia"/>
        </w:rPr>
        <w:t>八十六</w:t>
      </w:r>
      <w:r w:rsidR="00BA60F7" w:rsidRPr="00A769D0">
        <w:rPr>
          <w:rFonts w:hint="eastAsia"/>
        </w:rPr>
        <w:t>条</w:t>
      </w:r>
      <w:r w:rsidR="00ED7D12" w:rsidRPr="00A769D0">
        <w:rPr>
          <w:rFonts w:hint="eastAsia"/>
        </w:rPr>
        <w:t>で整備することとされている情報システム関連文書の内容に変更が</w:t>
      </w:r>
      <w:r w:rsidR="00ED7D12" w:rsidRPr="00A555CA">
        <w:rPr>
          <w:rFonts w:hint="eastAsia"/>
        </w:rPr>
        <w:t>生じる可能性がある。情報セキュリティ対策を実施するためには情報システムの状態を正確に把握する必要があることから、情報セキュリティ関連文書の内容を最新に保つために、当該文書で管理している項目について報告を求めることが重要である。</w:t>
      </w:r>
    </w:p>
    <w:p w14:paraId="2CA39BA8" w14:textId="77777777" w:rsidR="00F71F99" w:rsidRPr="00A555CA" w:rsidRDefault="00F71F99" w:rsidP="00F71F99"/>
    <w:p w14:paraId="1B97563F" w14:textId="56A26F06" w:rsidR="00F71F99" w:rsidRPr="00A555CA" w:rsidRDefault="000A3455" w:rsidP="00F71F99">
      <w:pPr>
        <w:rPr>
          <w:rStyle w:val="af7"/>
        </w:rPr>
      </w:pPr>
      <w:r w:rsidRPr="00A555CA">
        <w:rPr>
          <w:rStyle w:val="af7"/>
          <w:rFonts w:hint="eastAsia"/>
        </w:rPr>
        <w:lastRenderedPageBreak/>
        <w:t>D2101</w:t>
      </w:r>
      <w:r w:rsidR="00F71F99" w:rsidRPr="00A555CA">
        <w:rPr>
          <w:rStyle w:val="af7"/>
          <w:rFonts w:hint="eastAsia"/>
        </w:rPr>
        <w:t>-</w:t>
      </w:r>
      <w:r w:rsidR="005445A6">
        <w:rPr>
          <w:rStyle w:val="af7"/>
        </w:rPr>
        <w:t>99</w:t>
      </w:r>
      <w:r w:rsidR="005445A6" w:rsidRPr="00A555CA">
        <w:rPr>
          <w:rStyle w:val="af7"/>
          <w:rFonts w:hint="eastAsia"/>
        </w:rPr>
        <w:t xml:space="preserve">　</w:t>
      </w:r>
      <w:r w:rsidR="00717F43" w:rsidRPr="00A555CA">
        <w:rPr>
          <w:rStyle w:val="af7"/>
          <w:rFonts w:hint="eastAsia"/>
        </w:rPr>
        <w:t>（情報システムの運用・保守を外部委託する場合の対策）</w:t>
      </w:r>
      <w:r w:rsidR="00F71F99" w:rsidRPr="00A555CA">
        <w:rPr>
          <w:rStyle w:val="af7"/>
          <w:rFonts w:hint="eastAsia"/>
        </w:rPr>
        <w:t>（</w:t>
      </w:r>
      <w:r w:rsidR="00832C3C" w:rsidRPr="00A555CA">
        <w:rPr>
          <w:rStyle w:val="af7"/>
          <w:rFonts w:hint="eastAsia"/>
        </w:rPr>
        <w:t>政府機関統一基準</w:t>
      </w:r>
      <w:r w:rsidR="00F71F99" w:rsidRPr="00A555CA">
        <w:rPr>
          <w:rStyle w:val="af7"/>
          <w:rFonts w:hint="eastAsia"/>
        </w:rPr>
        <w:t>の対応項番</w:t>
      </w:r>
      <w:r w:rsidR="00F71F99" w:rsidRPr="00A555CA">
        <w:rPr>
          <w:rStyle w:val="af7"/>
          <w:rFonts w:hint="eastAsia"/>
        </w:rPr>
        <w:t>5.2.1(</w:t>
      </w:r>
      <w:r w:rsidR="00FA2CAF" w:rsidRPr="00A555CA">
        <w:rPr>
          <w:rStyle w:val="af7"/>
          <w:rFonts w:hint="eastAsia"/>
        </w:rPr>
        <w:t>4</w:t>
      </w:r>
      <w:r w:rsidR="00F71F99" w:rsidRPr="00A555CA">
        <w:rPr>
          <w:rStyle w:val="af7"/>
          <w:rFonts w:hint="eastAsia"/>
        </w:rPr>
        <w:t>)</w:t>
      </w:r>
      <w:r w:rsidR="00FA2CAF" w:rsidRPr="00A555CA">
        <w:rPr>
          <w:rStyle w:val="af7"/>
          <w:rFonts w:hint="eastAsia"/>
        </w:rPr>
        <w:t>-1</w:t>
      </w:r>
      <w:r w:rsidR="00F71F99" w:rsidRPr="00A555CA">
        <w:rPr>
          <w:rStyle w:val="af7"/>
          <w:rFonts w:hint="eastAsia"/>
        </w:rPr>
        <w:t>）</w:t>
      </w:r>
    </w:p>
    <w:p w14:paraId="17D47D0A" w14:textId="3CD1AF70" w:rsidR="0049115A" w:rsidRPr="00A555CA" w:rsidRDefault="0049115A" w:rsidP="0049115A">
      <w:pPr>
        <w:pStyle w:val="aff3"/>
      </w:pPr>
      <w:r w:rsidRPr="00A555CA">
        <w:rPr>
          <w:rFonts w:hint="eastAsia"/>
        </w:rPr>
        <w:t>第</w:t>
      </w:r>
      <w:r w:rsidR="005445A6">
        <w:rPr>
          <w:rFonts w:hint="eastAsia"/>
        </w:rPr>
        <w:t>九十九</w:t>
      </w:r>
      <w:r w:rsidRPr="00A555CA">
        <w:rPr>
          <w:rFonts w:hint="eastAsia"/>
        </w:rPr>
        <w:t>条　部局技術責任者は、情報システムの運用・保守を</w:t>
      </w:r>
      <w:r w:rsidR="005445A6">
        <w:rPr>
          <w:rFonts w:hint="eastAsia"/>
        </w:rPr>
        <w:t>業務</w:t>
      </w:r>
      <w:r w:rsidRPr="00A555CA">
        <w:rPr>
          <w:rFonts w:hint="eastAsia"/>
        </w:rPr>
        <w:t>委託する場合は、情報システムに実装されたセキュリティ機能が適切に運用されるために、以下を含む要件を調達仕様書に記載するなどして、適切に実施させること。</w:t>
      </w:r>
    </w:p>
    <w:p w14:paraId="4DCDAD6B" w14:textId="77777777" w:rsidR="0049115A" w:rsidRPr="00A555CA" w:rsidRDefault="0049115A" w:rsidP="0049115A">
      <w:pPr>
        <w:pStyle w:val="aff4"/>
      </w:pPr>
      <w:r w:rsidRPr="00A555CA">
        <w:rPr>
          <w:rFonts w:hint="eastAsia"/>
        </w:rPr>
        <w:t>一　情報システムの運用環境に課せられるべき条件の整備</w:t>
      </w:r>
    </w:p>
    <w:p w14:paraId="6682B1F8" w14:textId="77777777" w:rsidR="0049115A" w:rsidRPr="00A555CA" w:rsidRDefault="0049115A" w:rsidP="0049115A">
      <w:pPr>
        <w:pStyle w:val="aff4"/>
      </w:pPr>
      <w:r w:rsidRPr="00A555CA">
        <w:rPr>
          <w:rFonts w:hint="eastAsia"/>
        </w:rPr>
        <w:t>二　情報システムのセキュリティ監視を行う場合の監視手順や連絡方法</w:t>
      </w:r>
    </w:p>
    <w:p w14:paraId="3EF2579A" w14:textId="77777777" w:rsidR="0049115A" w:rsidRPr="00A555CA" w:rsidRDefault="0049115A" w:rsidP="0049115A">
      <w:pPr>
        <w:pStyle w:val="aff4"/>
      </w:pPr>
      <w:r w:rsidRPr="00A555CA">
        <w:rPr>
          <w:rFonts w:hint="eastAsia"/>
        </w:rPr>
        <w:t>三　情報システムの保守における情報セキュリティ対策</w:t>
      </w:r>
    </w:p>
    <w:p w14:paraId="721786FC" w14:textId="77777777" w:rsidR="0049115A" w:rsidRPr="00A555CA" w:rsidRDefault="0049115A" w:rsidP="0049115A">
      <w:pPr>
        <w:pStyle w:val="aff4"/>
      </w:pPr>
      <w:r w:rsidRPr="00A555CA">
        <w:rPr>
          <w:rFonts w:hint="eastAsia"/>
        </w:rPr>
        <w:t>四　運用中の情報システムに脆弱性が存在することが判明した場合の情報セキュリティ対策</w:t>
      </w:r>
    </w:p>
    <w:p w14:paraId="0BA25BCC" w14:textId="2B2A3F9E" w:rsidR="00F71F99" w:rsidRPr="00A555CA" w:rsidRDefault="00F71F99" w:rsidP="005445A6">
      <w:pPr>
        <w:pStyle w:val="a9"/>
      </w:pPr>
      <w:r w:rsidRPr="00A555CA">
        <w:rPr>
          <w:rFonts w:hint="eastAsia"/>
        </w:rPr>
        <w:t>解説：</w:t>
      </w:r>
      <w:r w:rsidR="00717F43" w:rsidRPr="00A555CA">
        <w:rPr>
          <w:rFonts w:hint="eastAsia"/>
        </w:rPr>
        <w:t>第１号「運用環境に課せられるべき条件」について</w:t>
      </w:r>
      <w:r w:rsidR="00717F43" w:rsidRPr="00A555CA">
        <w:br/>
      </w:r>
      <w:r w:rsidR="00717F43" w:rsidRPr="00A555CA">
        <w:rPr>
          <w:rFonts w:hint="eastAsia"/>
        </w:rPr>
        <w:t>情報システムの運用環境に課せられるべき条件としては、物理的、接続的（ネットワーク環境）及び人的側面を考慮する必要がある。どのような条件を設定するかによって想定される脅威が異なってくるため、脅威を想定する上で必要となる条件は全て調達仕様書、契約書等に記載する必要がある。</w:t>
      </w:r>
      <w:r w:rsidR="00717F43" w:rsidRPr="00A555CA">
        <w:br/>
      </w:r>
      <w:r w:rsidR="00717F43" w:rsidRPr="00A555CA">
        <w:rPr>
          <w:rFonts w:hint="eastAsia"/>
        </w:rPr>
        <w:t>物理的</w:t>
      </w:r>
      <w:r w:rsidR="005445A6">
        <w:rPr>
          <w:rFonts w:hint="eastAsia"/>
        </w:rPr>
        <w:t>側面</w:t>
      </w:r>
      <w:r w:rsidR="00717F43" w:rsidRPr="00A555CA">
        <w:rPr>
          <w:rFonts w:hint="eastAsia"/>
        </w:rPr>
        <w:t>とは、サーバ装置を設置する場所の特定、耐震･防火に関する基準、電源供給に関する基準等に関する条件を示すものである。</w:t>
      </w:r>
      <w:r w:rsidR="00717F43" w:rsidRPr="00A555CA">
        <w:br/>
      </w:r>
      <w:r w:rsidR="00717F43" w:rsidRPr="00A555CA">
        <w:rPr>
          <w:rFonts w:hint="eastAsia"/>
        </w:rPr>
        <w:t>接続</w:t>
      </w:r>
      <w:r w:rsidR="005445A6">
        <w:rPr>
          <w:rFonts w:hint="eastAsia"/>
        </w:rPr>
        <w:t>的</w:t>
      </w:r>
      <w:r w:rsidR="00717F43" w:rsidRPr="00A555CA">
        <w:rPr>
          <w:rFonts w:hint="eastAsia"/>
        </w:rPr>
        <w:t>（ネットワーク環境）</w:t>
      </w:r>
      <w:r w:rsidR="005445A6">
        <w:rPr>
          <w:rFonts w:hint="eastAsia"/>
        </w:rPr>
        <w:t>側面</w:t>
      </w:r>
      <w:r w:rsidR="00717F43" w:rsidRPr="00A555CA">
        <w:rPr>
          <w:rFonts w:hint="eastAsia"/>
        </w:rPr>
        <w:t>とは、情報システムが接続される通信回線の</w:t>
      </w:r>
      <w:r w:rsidR="005445A6">
        <w:rPr>
          <w:rFonts w:hint="eastAsia"/>
        </w:rPr>
        <w:t>種類や、</w:t>
      </w:r>
      <w:r w:rsidR="00717F43" w:rsidRPr="00A555CA">
        <w:rPr>
          <w:rFonts w:hint="eastAsia"/>
        </w:rPr>
        <w:t>外部サービスをネットワーク経由で利用する場合の条件等を示すものである。</w:t>
      </w:r>
      <w:r w:rsidR="00717F43" w:rsidRPr="00A555CA">
        <w:br/>
      </w:r>
      <w:r w:rsidR="00717F43" w:rsidRPr="00A555CA">
        <w:rPr>
          <w:rFonts w:hint="eastAsia"/>
        </w:rPr>
        <w:t>人的</w:t>
      </w:r>
      <w:r w:rsidR="005445A6">
        <w:rPr>
          <w:rFonts w:hint="eastAsia"/>
        </w:rPr>
        <w:t>側面</w:t>
      </w:r>
      <w:r w:rsidR="00717F43" w:rsidRPr="00A555CA">
        <w:rPr>
          <w:rFonts w:hint="eastAsia"/>
        </w:rPr>
        <w:t>とは、対象とするシステムの管理者や業務担当職員の信頼性に関する条件、当該システムに関わる組織・体制として実現すべきことに関する条件、当該システムの使用方法として当然実現されるべきことに関する条件等を示すものである。</w:t>
      </w:r>
      <w:r w:rsidR="00717F43" w:rsidRPr="00A555CA">
        <w:br/>
      </w:r>
      <w:r w:rsidR="00717F43" w:rsidRPr="00A555CA">
        <w:rPr>
          <w:rFonts w:hint="eastAsia"/>
        </w:rPr>
        <w:br/>
      </w:r>
      <w:r w:rsidR="00717F43" w:rsidRPr="00A555CA">
        <w:rPr>
          <w:rFonts w:hint="eastAsia"/>
        </w:rPr>
        <w:t>第２号「監視手順」について</w:t>
      </w:r>
      <w:r w:rsidR="00717F43" w:rsidRPr="00A555CA">
        <w:br/>
      </w:r>
      <w:r w:rsidR="00717F43" w:rsidRPr="00A555CA">
        <w:rPr>
          <w:rFonts w:hint="eastAsia"/>
        </w:rPr>
        <w:t>情報システムのセキュリティ監視を行う体制を特別に設けずに</w:t>
      </w:r>
      <w:r w:rsidR="005445A6">
        <w:rPr>
          <w:rFonts w:hint="eastAsia"/>
        </w:rPr>
        <w:t>、</w:t>
      </w:r>
      <w:r w:rsidR="00717F43" w:rsidRPr="00A555CA">
        <w:rPr>
          <w:rFonts w:hint="eastAsia"/>
        </w:rPr>
        <w:t>情報システムの運用を行う体制において</w:t>
      </w:r>
      <w:r w:rsidR="005445A6">
        <w:rPr>
          <w:rFonts w:hint="eastAsia"/>
        </w:rPr>
        <w:t>セ</w:t>
      </w:r>
      <w:r w:rsidR="00717F43" w:rsidRPr="00A555CA">
        <w:rPr>
          <w:rFonts w:hint="eastAsia"/>
        </w:rPr>
        <w:t>キュリティ監視も行うことも考えられる。</w:t>
      </w:r>
      <w:r w:rsidR="00717F43" w:rsidRPr="00A555CA">
        <w:br/>
      </w:r>
      <w:r w:rsidR="00717F43" w:rsidRPr="00A555CA">
        <w:rPr>
          <w:rFonts w:hint="eastAsia"/>
        </w:rPr>
        <w:t>監視によりプライバシーを侵害する可能性がある場合は、対象となる関係者への説明等の手順についても本学として定めておくこと。</w:t>
      </w:r>
      <w:r w:rsidR="005445A6">
        <w:br/>
      </w:r>
      <w:r w:rsidR="005445A6">
        <w:rPr>
          <w:rFonts w:hint="eastAsia"/>
        </w:rPr>
        <w:t>なお、セキュリティ監視を実施するに当たり、セキュリティ監視業務を外部事業者に請け負わせることも考えられる。このとき、当該業務を外部事業者に請け負わせることは、業務委託に該当することから、関連する規定にも留意する必要がある。また、外部事業者の選定に際しては、事業者における一定の技術要件及び品質管理要件を確保する観点から、経済産業省が定める「情報セキュリティサービス基準」及び当該基準を満たすと認められた企業を掲載した「情報セキュリティサービス基準適合サービスリスト」（うちセキュリティ監視・運用サービスに係る部分）を活用することが考えられる。</w:t>
      </w:r>
      <w:r w:rsidR="00717F43" w:rsidRPr="00A555CA">
        <w:br/>
      </w:r>
      <w:r w:rsidR="00717F43" w:rsidRPr="00A555CA">
        <w:rPr>
          <w:rFonts w:hint="eastAsia"/>
        </w:rPr>
        <w:br/>
      </w:r>
      <w:r w:rsidR="00717F43" w:rsidRPr="00A555CA">
        <w:rPr>
          <w:rFonts w:hint="eastAsia"/>
        </w:rPr>
        <w:t>第３号「保守における情報セキュリティ対策」について</w:t>
      </w:r>
      <w:r w:rsidR="00717F43" w:rsidRPr="00A555CA">
        <w:br/>
      </w:r>
      <w:r w:rsidR="00717F43" w:rsidRPr="00A555CA">
        <w:rPr>
          <w:rFonts w:hint="eastAsia"/>
        </w:rPr>
        <w:t>情報システムの保守においては、保守担当者が作業中に権限外の情報にアクセ</w:t>
      </w:r>
      <w:r w:rsidR="00717F43" w:rsidRPr="00A555CA">
        <w:rPr>
          <w:rFonts w:hint="eastAsia"/>
        </w:rPr>
        <w:lastRenderedPageBreak/>
        <w:t>スできないよう、アクセス制御や権限管理を考慮する必要がある。また、保守担当者へのなりすましが脅威として想定される場合には、保守担当者に対する主体認証</w:t>
      </w:r>
      <w:r w:rsidR="005445A6">
        <w:rPr>
          <w:rFonts w:hint="eastAsia"/>
        </w:rPr>
        <w:t>が実装された</w:t>
      </w:r>
      <w:r w:rsidR="00717F43" w:rsidRPr="00A555CA">
        <w:rPr>
          <w:rFonts w:hint="eastAsia"/>
        </w:rPr>
        <w:t>情報システムのセキュリティ要件</w:t>
      </w:r>
      <w:r w:rsidR="005445A6">
        <w:rPr>
          <w:rFonts w:hint="eastAsia"/>
        </w:rPr>
        <w:t>を</w:t>
      </w:r>
      <w:r w:rsidR="00717F43" w:rsidRPr="00A555CA">
        <w:rPr>
          <w:rFonts w:hint="eastAsia"/>
        </w:rPr>
        <w:t>考慮する必要</w:t>
      </w:r>
      <w:r w:rsidR="005445A6">
        <w:rPr>
          <w:rFonts w:hint="eastAsia"/>
        </w:rPr>
        <w:t>が</w:t>
      </w:r>
      <w:r w:rsidR="00717F43" w:rsidRPr="00A555CA">
        <w:rPr>
          <w:rFonts w:hint="eastAsia"/>
        </w:rPr>
        <w:t>ある。</w:t>
      </w:r>
      <w:r w:rsidR="00717F43" w:rsidRPr="00A555CA">
        <w:br/>
      </w:r>
      <w:r w:rsidR="00717F43" w:rsidRPr="00A555CA">
        <w:rPr>
          <w:rFonts w:hint="eastAsia"/>
        </w:rPr>
        <w:br/>
      </w:r>
      <w:r w:rsidR="00717F43" w:rsidRPr="00A555CA">
        <w:rPr>
          <w:rFonts w:hint="eastAsia"/>
        </w:rPr>
        <w:t>第４号「脆弱性が存在することが判明」について</w:t>
      </w:r>
      <w:r w:rsidR="00717F43" w:rsidRPr="00A555CA">
        <w:br/>
      </w:r>
      <w:r w:rsidR="00717F43" w:rsidRPr="00A555CA">
        <w:rPr>
          <w:rFonts w:hint="eastAsia"/>
        </w:rPr>
        <w:t>ソフトウェアやウェブアプリケーション等の情報システムに関連する脆弱性は日々新たなものが報告されており、調達時に策定した脆弱性についての対策要件だけでは十分に対処できない可能性もあり得る。</w:t>
      </w:r>
      <w:r w:rsidR="00717F43" w:rsidRPr="00A555CA">
        <w:br/>
      </w:r>
      <w:r w:rsidR="00717F43" w:rsidRPr="00A555CA">
        <w:rPr>
          <w:rFonts w:hint="eastAsia"/>
        </w:rPr>
        <w:t>また、運用・保守を行う委託先が、情報システムの構築を行った委託先と異な</w:t>
      </w:r>
      <w:r w:rsidR="00D5343D" w:rsidRPr="00A555CA">
        <w:rPr>
          <w:rFonts w:hint="eastAsia"/>
        </w:rPr>
        <w:t>る場合、情報システム運用開始後に発見された脆弱性に対して、情報システムの構築を行った委託先のみでは対処することが困難な場合もあり得る。そのため</w:t>
      </w:r>
      <w:r w:rsidR="00717F43" w:rsidRPr="00A555CA">
        <w:rPr>
          <w:rFonts w:hint="eastAsia"/>
        </w:rPr>
        <w:t>、運用・保守を行う委託先に対して、</w:t>
      </w:r>
      <w:r w:rsidR="00D5343D" w:rsidRPr="00A555CA">
        <w:rPr>
          <w:rFonts w:hint="eastAsia"/>
        </w:rPr>
        <w:t>運用開始後に</w:t>
      </w:r>
      <w:r w:rsidR="00717F43" w:rsidRPr="00A555CA">
        <w:rPr>
          <w:rFonts w:hint="eastAsia"/>
        </w:rPr>
        <w:t>発見された脆弱性</w:t>
      </w:r>
      <w:r w:rsidR="00D5343D" w:rsidRPr="00A555CA">
        <w:rPr>
          <w:rFonts w:hint="eastAsia"/>
        </w:rPr>
        <w:t>への</w:t>
      </w:r>
      <w:r w:rsidR="00717F43" w:rsidRPr="00A555CA">
        <w:rPr>
          <w:rFonts w:hint="eastAsia"/>
        </w:rPr>
        <w:t>対処を求めることも</w:t>
      </w:r>
      <w:r w:rsidR="00D5343D" w:rsidRPr="00A555CA">
        <w:rPr>
          <w:rFonts w:hint="eastAsia"/>
        </w:rPr>
        <w:t>、契約又は仕様書において</w:t>
      </w:r>
      <w:r w:rsidR="00717F43" w:rsidRPr="00A555CA">
        <w:rPr>
          <w:rFonts w:hint="eastAsia"/>
        </w:rPr>
        <w:t>考慮する必要がある。</w:t>
      </w:r>
    </w:p>
    <w:p w14:paraId="6EA86A76" w14:textId="77777777" w:rsidR="00BA5840" w:rsidRPr="00A555CA" w:rsidRDefault="00BA5840" w:rsidP="00D20850"/>
    <w:p w14:paraId="4E092A66" w14:textId="77777777" w:rsidR="00D20850" w:rsidRPr="00A555CA" w:rsidRDefault="00D20850" w:rsidP="00D20850">
      <w:pPr>
        <w:pStyle w:val="32"/>
        <w:ind w:left="210"/>
      </w:pPr>
      <w:r w:rsidRPr="00A555CA">
        <w:rPr>
          <w:rFonts w:hint="eastAsia"/>
        </w:rPr>
        <w:t>第二節　情報システムの調達・構築</w:t>
      </w:r>
    </w:p>
    <w:p w14:paraId="50AC7CDF" w14:textId="77777777" w:rsidR="00E86FE1" w:rsidRPr="00A555CA" w:rsidRDefault="00E86FE1" w:rsidP="00E86FE1">
      <w:pPr>
        <w:pStyle w:val="a9"/>
      </w:pPr>
      <w:r w:rsidRPr="00A555CA">
        <w:rPr>
          <w:rFonts w:hint="eastAsia"/>
        </w:rPr>
        <w:t>解説：情報システムを調達・構築する際には、策定したセキュリティ要件に基づく情報セキュリティ対策を適切に実施するために、選定基準に適合した機器等の調達や、情報システムの開発工程での情報セキュリティ対策の実施が求められる。</w:t>
      </w:r>
      <w:r w:rsidRPr="00A555CA">
        <w:br/>
      </w:r>
      <w:r w:rsidRPr="00A555CA">
        <w:rPr>
          <w:rFonts w:hint="eastAsia"/>
        </w:rPr>
        <w:t>また、機器等の納入時又は情報システムの受入れ時には、整備された検査手続に従い、当該情報システムが運用される際に取り扱う情報を保護するためのセキュリティ機能及びその管理機能が、適切に情報システムに組み込まれていることを検査することが必要となる。</w:t>
      </w:r>
    </w:p>
    <w:p w14:paraId="043F4D7C" w14:textId="77777777" w:rsidR="00E86FE1" w:rsidRPr="00A555CA" w:rsidRDefault="00E86FE1" w:rsidP="00E86FE1"/>
    <w:p w14:paraId="0B8C32B1" w14:textId="75564E65" w:rsidR="00E86FE1" w:rsidRPr="00A555CA" w:rsidRDefault="000A3455" w:rsidP="00E86FE1">
      <w:pPr>
        <w:rPr>
          <w:rStyle w:val="af7"/>
        </w:rPr>
      </w:pPr>
      <w:r w:rsidRPr="00A555CA">
        <w:rPr>
          <w:rStyle w:val="af7"/>
          <w:rFonts w:hint="eastAsia"/>
        </w:rPr>
        <w:t>D2101</w:t>
      </w:r>
      <w:r w:rsidR="00E86FE1" w:rsidRPr="00A555CA">
        <w:rPr>
          <w:rStyle w:val="af7"/>
          <w:rFonts w:hint="eastAsia"/>
        </w:rPr>
        <w:t>-</w:t>
      </w:r>
      <w:r w:rsidR="005445A6">
        <w:rPr>
          <w:rStyle w:val="af7"/>
        </w:rPr>
        <w:t>100</w:t>
      </w:r>
      <w:r w:rsidR="005445A6" w:rsidRPr="00A555CA">
        <w:rPr>
          <w:rStyle w:val="af7"/>
          <w:rFonts w:hint="eastAsia"/>
        </w:rPr>
        <w:t xml:space="preserve">　</w:t>
      </w:r>
      <w:r w:rsidR="00E86FE1" w:rsidRPr="00A555CA">
        <w:rPr>
          <w:rStyle w:val="af7"/>
          <w:rFonts w:hint="eastAsia"/>
        </w:rPr>
        <w:t>（機器等の選定時の対策）（</w:t>
      </w:r>
      <w:r w:rsidR="00832C3C" w:rsidRPr="00A555CA">
        <w:rPr>
          <w:rStyle w:val="af7"/>
          <w:rFonts w:hint="eastAsia"/>
        </w:rPr>
        <w:t>政府機関統一基準</w:t>
      </w:r>
      <w:r w:rsidR="00E86FE1" w:rsidRPr="00A555CA">
        <w:rPr>
          <w:rStyle w:val="af7"/>
          <w:rFonts w:hint="eastAsia"/>
        </w:rPr>
        <w:t>の対応項番</w:t>
      </w:r>
      <w:r w:rsidR="00E86FE1" w:rsidRPr="00A555CA">
        <w:rPr>
          <w:rStyle w:val="af7"/>
          <w:rFonts w:hint="eastAsia"/>
        </w:rPr>
        <w:t>5.2.2(1)</w:t>
      </w:r>
      <w:r w:rsidR="00E86FE1" w:rsidRPr="00A555CA">
        <w:rPr>
          <w:rStyle w:val="af7"/>
          <w:rFonts w:hint="eastAsia"/>
        </w:rPr>
        <w:t>）</w:t>
      </w:r>
    </w:p>
    <w:p w14:paraId="1C815CF6" w14:textId="0B0A7E54" w:rsidR="00E86FE1" w:rsidRPr="00A555CA" w:rsidRDefault="00E86FE1" w:rsidP="00E86FE1">
      <w:pPr>
        <w:pStyle w:val="aff3"/>
      </w:pPr>
      <w:r w:rsidRPr="00A555CA">
        <w:rPr>
          <w:rFonts w:hint="eastAsia"/>
        </w:rPr>
        <w:t>第</w:t>
      </w:r>
      <w:r w:rsidR="005445A6">
        <w:rPr>
          <w:rFonts w:hint="eastAsia"/>
        </w:rPr>
        <w:t>百</w:t>
      </w:r>
      <w:r w:rsidRPr="00A555CA">
        <w:rPr>
          <w:rFonts w:hint="eastAsia"/>
        </w:rPr>
        <w:t>条　部局技術責任者は、機器等の選定時において、選定基準に対する機器等の適合性を確認し、その結果を機器等の選定における判断の一要素として活用すること。</w:t>
      </w:r>
    </w:p>
    <w:p w14:paraId="29D806BC" w14:textId="7BEDC40D" w:rsidR="00E86FE1" w:rsidRPr="00A555CA" w:rsidRDefault="00E86FE1" w:rsidP="00E86FE1">
      <w:pPr>
        <w:pStyle w:val="a9"/>
      </w:pPr>
      <w:r w:rsidRPr="00A555CA">
        <w:rPr>
          <w:rFonts w:hint="eastAsia"/>
        </w:rPr>
        <w:t>解説：「選定基準に対する機器等の適合性を確認」について</w:t>
      </w:r>
      <w:r w:rsidRPr="00A555CA">
        <w:br/>
      </w:r>
      <w:r w:rsidRPr="00A769D0">
        <w:rPr>
          <w:rFonts w:hint="eastAsia"/>
        </w:rPr>
        <w:t>第</w:t>
      </w:r>
      <w:r w:rsidR="00A769D0" w:rsidRPr="00A769D0">
        <w:rPr>
          <w:rFonts w:hint="eastAsia"/>
        </w:rPr>
        <w:t>八十八</w:t>
      </w:r>
      <w:r w:rsidRPr="00A769D0">
        <w:rPr>
          <w:rFonts w:hint="eastAsia"/>
        </w:rPr>
        <w:t>条第１項において整備された機器等の選定基準に従って、機器等の開</w:t>
      </w:r>
      <w:r w:rsidRPr="00A555CA">
        <w:rPr>
          <w:rFonts w:hint="eastAsia"/>
        </w:rPr>
        <w:t>発等のライフサイクル</w:t>
      </w:r>
      <w:r w:rsidR="00D5343D" w:rsidRPr="00A555CA">
        <w:rPr>
          <w:rFonts w:hint="eastAsia"/>
        </w:rPr>
        <w:t>において</w:t>
      </w:r>
      <w:r w:rsidRPr="00A555CA">
        <w:rPr>
          <w:rFonts w:hint="eastAsia"/>
        </w:rPr>
        <w:t>不正な変更が加えられない管理体制が</w:t>
      </w:r>
      <w:r w:rsidR="00D5343D" w:rsidRPr="00A555CA">
        <w:rPr>
          <w:rFonts w:hint="eastAsia"/>
        </w:rPr>
        <w:t>確認できる</w:t>
      </w:r>
      <w:r w:rsidRPr="00A555CA">
        <w:rPr>
          <w:rFonts w:hint="eastAsia"/>
        </w:rPr>
        <w:t>ことや、第三者による情報セキュリティ機能の客観的な評価が行われていることを確認すること</w:t>
      </w:r>
      <w:r w:rsidR="00D5343D" w:rsidRPr="00A555CA">
        <w:rPr>
          <w:rFonts w:hint="eastAsia"/>
        </w:rPr>
        <w:t>等を求めている</w:t>
      </w:r>
      <w:r w:rsidRPr="00A555CA">
        <w:rPr>
          <w:rFonts w:hint="eastAsia"/>
        </w:rPr>
        <w:t>。</w:t>
      </w:r>
      <w:r w:rsidRPr="00A555CA">
        <w:br/>
      </w:r>
      <w:r w:rsidRPr="00A555CA">
        <w:rPr>
          <w:rFonts w:hint="eastAsia"/>
        </w:rPr>
        <w:t>なお、</w:t>
      </w:r>
      <w:r w:rsidRPr="00A555CA">
        <w:rPr>
          <w:rFonts w:hint="eastAsia"/>
        </w:rPr>
        <w:t>ISO/IEC 15408</w:t>
      </w:r>
      <w:r w:rsidRPr="00A555CA">
        <w:rPr>
          <w:rFonts w:hint="eastAsia"/>
        </w:rPr>
        <w:t>に基づく認証を取得していることを選定基準として活用</w:t>
      </w:r>
      <w:r w:rsidR="005445A6">
        <w:rPr>
          <w:rFonts w:hint="eastAsia"/>
        </w:rPr>
        <w:t>する</w:t>
      </w:r>
      <w:r w:rsidRPr="00A555CA">
        <w:rPr>
          <w:rFonts w:hint="eastAsia"/>
        </w:rPr>
        <w:t>場合には、認証</w:t>
      </w:r>
      <w:r w:rsidR="005445A6">
        <w:rPr>
          <w:rFonts w:hint="eastAsia"/>
        </w:rPr>
        <w:t>を</w:t>
      </w:r>
      <w:r w:rsidRPr="00A555CA">
        <w:rPr>
          <w:rFonts w:hint="eastAsia"/>
        </w:rPr>
        <w:t>取得</w:t>
      </w:r>
      <w:r w:rsidR="005445A6">
        <w:rPr>
          <w:rFonts w:hint="eastAsia"/>
        </w:rPr>
        <w:t>していること</w:t>
      </w:r>
      <w:r w:rsidRPr="00A555CA">
        <w:rPr>
          <w:rFonts w:hint="eastAsia"/>
        </w:rPr>
        <w:t>を証明するための</w:t>
      </w:r>
      <w:r w:rsidR="00D5343D" w:rsidRPr="00A555CA">
        <w:rPr>
          <w:rFonts w:hint="eastAsia"/>
        </w:rPr>
        <w:t>認定書等を調達先に</w:t>
      </w:r>
      <w:r w:rsidRPr="00A555CA">
        <w:rPr>
          <w:rFonts w:hint="eastAsia"/>
        </w:rPr>
        <w:t>提示させること</w:t>
      </w:r>
      <w:r w:rsidR="00D5343D" w:rsidRPr="00A555CA">
        <w:rPr>
          <w:rFonts w:hint="eastAsia"/>
        </w:rPr>
        <w:t>も考えられる</w:t>
      </w:r>
      <w:r w:rsidRPr="00A555CA">
        <w:rPr>
          <w:rFonts w:hint="eastAsia"/>
        </w:rPr>
        <w:t>。</w:t>
      </w:r>
    </w:p>
    <w:p w14:paraId="5F872B11" w14:textId="77777777" w:rsidR="00E86FE1" w:rsidRPr="00A555CA" w:rsidRDefault="00E86FE1" w:rsidP="00E86FE1"/>
    <w:p w14:paraId="5F8C2409" w14:textId="02D36BB9" w:rsidR="00E86FE1" w:rsidRPr="00A555CA" w:rsidRDefault="000A3455" w:rsidP="00E86FE1">
      <w:pPr>
        <w:rPr>
          <w:rStyle w:val="af7"/>
        </w:rPr>
      </w:pPr>
      <w:r w:rsidRPr="00A555CA">
        <w:rPr>
          <w:rStyle w:val="af7"/>
          <w:rFonts w:hint="eastAsia"/>
        </w:rPr>
        <w:t>D2101</w:t>
      </w:r>
      <w:r w:rsidR="00E86FE1" w:rsidRPr="00A555CA">
        <w:rPr>
          <w:rStyle w:val="af7"/>
          <w:rFonts w:hint="eastAsia"/>
        </w:rPr>
        <w:t>-</w:t>
      </w:r>
      <w:r w:rsidR="00B069E3">
        <w:rPr>
          <w:rStyle w:val="af7"/>
          <w:rFonts w:hint="eastAsia"/>
        </w:rPr>
        <w:t>1</w:t>
      </w:r>
      <w:r w:rsidR="00B069E3">
        <w:rPr>
          <w:rStyle w:val="af7"/>
        </w:rPr>
        <w:t>01</w:t>
      </w:r>
      <w:r w:rsidR="00E86FE1" w:rsidRPr="00A555CA">
        <w:rPr>
          <w:rStyle w:val="af7"/>
          <w:rFonts w:hint="eastAsia"/>
        </w:rPr>
        <w:t xml:space="preserve">　（情報システムの構築時の対策）（</w:t>
      </w:r>
      <w:r w:rsidR="00832C3C" w:rsidRPr="00A555CA">
        <w:rPr>
          <w:rStyle w:val="af7"/>
          <w:rFonts w:hint="eastAsia"/>
        </w:rPr>
        <w:t>政府機関統一基準</w:t>
      </w:r>
      <w:r w:rsidR="00E86FE1" w:rsidRPr="00A555CA">
        <w:rPr>
          <w:rStyle w:val="af7"/>
          <w:rFonts w:hint="eastAsia"/>
        </w:rPr>
        <w:t>の対応項番</w:t>
      </w:r>
      <w:r w:rsidR="00E86FE1" w:rsidRPr="00A555CA">
        <w:rPr>
          <w:rStyle w:val="af7"/>
          <w:rFonts w:hint="eastAsia"/>
        </w:rPr>
        <w:t>5.2.2 (2)</w:t>
      </w:r>
      <w:r w:rsidR="00E86FE1" w:rsidRPr="00A555CA">
        <w:rPr>
          <w:rStyle w:val="af7"/>
          <w:rFonts w:hint="eastAsia"/>
        </w:rPr>
        <w:t>）</w:t>
      </w:r>
    </w:p>
    <w:p w14:paraId="1E4F4696" w14:textId="03D84B03" w:rsidR="00E86FE1" w:rsidRPr="00A555CA" w:rsidRDefault="00E86FE1" w:rsidP="00E86FE1">
      <w:pPr>
        <w:pStyle w:val="aff3"/>
      </w:pPr>
      <w:r w:rsidRPr="00A555CA">
        <w:rPr>
          <w:rFonts w:hint="eastAsia"/>
        </w:rPr>
        <w:t>第</w:t>
      </w:r>
      <w:r w:rsidR="00B069E3">
        <w:rPr>
          <w:rFonts w:hint="eastAsia"/>
        </w:rPr>
        <w:t>百一</w:t>
      </w:r>
      <w:r w:rsidRPr="00A555CA">
        <w:rPr>
          <w:rFonts w:hint="eastAsia"/>
        </w:rPr>
        <w:t>条　部局技術責任者は、情報システムの構築において、情報セキュリティの観点から必要な措置を講ずること。</w:t>
      </w:r>
    </w:p>
    <w:p w14:paraId="6253AFBF" w14:textId="77777777" w:rsidR="00E86FE1" w:rsidRPr="00A555CA" w:rsidRDefault="00E86FE1" w:rsidP="00E86FE1">
      <w:pPr>
        <w:pStyle w:val="aff3"/>
      </w:pPr>
      <w:r w:rsidRPr="00A555CA">
        <w:rPr>
          <w:rFonts w:hint="eastAsia"/>
        </w:rPr>
        <w:t>２　部局技術責任者は、構築した情報システムを運用保守段階へ移行するに当たり、移行手順及び移行環境に関して、情報セキュリティの観点から必要な措置を講ずること。</w:t>
      </w:r>
    </w:p>
    <w:p w14:paraId="3F8A28A0" w14:textId="1BC26B6A" w:rsidR="00E86FE1" w:rsidRPr="00A555CA" w:rsidRDefault="00E86FE1" w:rsidP="00E86FE1">
      <w:pPr>
        <w:pStyle w:val="a9"/>
      </w:pPr>
      <w:r w:rsidRPr="00A555CA">
        <w:rPr>
          <w:rFonts w:hint="eastAsia"/>
        </w:rPr>
        <w:lastRenderedPageBreak/>
        <w:t>解説：第２項「移行手順及び移行環境」について</w:t>
      </w:r>
      <w:r w:rsidRPr="00A555CA">
        <w:br/>
      </w:r>
      <w:r w:rsidRPr="00A555CA">
        <w:rPr>
          <w:rFonts w:hint="eastAsia"/>
        </w:rPr>
        <w:t>情報システムの開発環境、テスト環境から本番運用の環境への移行時において、情報システムに保存されている情報の取扱手順の整備、人為的な操作ミスを防止するための手順・環境の整備、移行の際に関連システム停止が伴う場合には可用性確保のための環境整備等が必要となる。</w:t>
      </w:r>
    </w:p>
    <w:p w14:paraId="32454DBB" w14:textId="77777777" w:rsidR="00E86FE1" w:rsidRPr="00A555CA" w:rsidRDefault="00E86FE1" w:rsidP="00E86FE1"/>
    <w:p w14:paraId="27C3BCFA" w14:textId="5F87B884" w:rsidR="00E86FE1" w:rsidRPr="00A555CA" w:rsidRDefault="000A3455" w:rsidP="00E86FE1">
      <w:pPr>
        <w:rPr>
          <w:rStyle w:val="af7"/>
        </w:rPr>
      </w:pPr>
      <w:r w:rsidRPr="00A555CA">
        <w:rPr>
          <w:rStyle w:val="af7"/>
          <w:rFonts w:hint="eastAsia"/>
        </w:rPr>
        <w:t>D2101</w:t>
      </w:r>
      <w:r w:rsidR="00E86FE1" w:rsidRPr="00A555CA">
        <w:rPr>
          <w:rStyle w:val="af7"/>
          <w:rFonts w:hint="eastAsia"/>
        </w:rPr>
        <w:t>-</w:t>
      </w:r>
      <w:r w:rsidR="00B069E3">
        <w:rPr>
          <w:rStyle w:val="af7"/>
        </w:rPr>
        <w:t>102</w:t>
      </w:r>
      <w:r w:rsidR="00B069E3" w:rsidRPr="00A555CA">
        <w:rPr>
          <w:rStyle w:val="af7"/>
          <w:rFonts w:hint="eastAsia"/>
        </w:rPr>
        <w:t xml:space="preserve">　</w:t>
      </w:r>
      <w:r w:rsidR="00E86FE1" w:rsidRPr="00A555CA">
        <w:rPr>
          <w:rStyle w:val="af7"/>
          <w:rFonts w:hint="eastAsia"/>
        </w:rPr>
        <w:t>（</w:t>
      </w:r>
      <w:r w:rsidR="00D02FFB" w:rsidRPr="00A555CA">
        <w:rPr>
          <w:rStyle w:val="af7"/>
          <w:rFonts w:hint="eastAsia"/>
        </w:rPr>
        <w:t>情報システムの構築時の対策事項</w:t>
      </w:r>
      <w:r w:rsidR="00E86FE1" w:rsidRPr="00A555CA">
        <w:rPr>
          <w:rStyle w:val="af7"/>
          <w:rFonts w:hint="eastAsia"/>
        </w:rPr>
        <w:t>）（</w:t>
      </w:r>
      <w:r w:rsidR="00832C3C" w:rsidRPr="00A555CA">
        <w:rPr>
          <w:rStyle w:val="af7"/>
          <w:rFonts w:hint="eastAsia"/>
        </w:rPr>
        <w:t>政府機関統一基準</w:t>
      </w:r>
      <w:r w:rsidR="00E86FE1" w:rsidRPr="00A555CA">
        <w:rPr>
          <w:rStyle w:val="af7"/>
          <w:rFonts w:hint="eastAsia"/>
        </w:rPr>
        <w:t>の対応項番</w:t>
      </w:r>
      <w:r w:rsidR="00E86FE1" w:rsidRPr="00A555CA">
        <w:rPr>
          <w:rStyle w:val="af7"/>
          <w:rFonts w:hint="eastAsia"/>
        </w:rPr>
        <w:t>5.2.2 (2)-1,2</w:t>
      </w:r>
      <w:r w:rsidR="00E86FE1" w:rsidRPr="00A555CA">
        <w:rPr>
          <w:rStyle w:val="af7"/>
          <w:rFonts w:hint="eastAsia"/>
        </w:rPr>
        <w:t>）</w:t>
      </w:r>
    </w:p>
    <w:p w14:paraId="1B358596" w14:textId="74BE7A6D" w:rsidR="00E86FE1" w:rsidRPr="00A555CA" w:rsidRDefault="00E86FE1" w:rsidP="00E86FE1">
      <w:pPr>
        <w:pStyle w:val="aff3"/>
      </w:pPr>
      <w:r w:rsidRPr="00A555CA">
        <w:rPr>
          <w:rFonts w:hint="eastAsia"/>
        </w:rPr>
        <w:t>第</w:t>
      </w:r>
      <w:r w:rsidR="00B069E3">
        <w:rPr>
          <w:rFonts w:hint="eastAsia"/>
        </w:rPr>
        <w:t>百二</w:t>
      </w:r>
      <w:r w:rsidRPr="00A555CA">
        <w:rPr>
          <w:rFonts w:hint="eastAsia"/>
        </w:rPr>
        <w:t>条　部局技術責任者は、情報システムの構築において以下を含む情報セキュリティ対策を行うこと。</w:t>
      </w:r>
    </w:p>
    <w:p w14:paraId="6F5278E5" w14:textId="77777777" w:rsidR="00E86FE1" w:rsidRPr="00A555CA" w:rsidRDefault="00E86FE1" w:rsidP="00E86FE1">
      <w:pPr>
        <w:pStyle w:val="aff4"/>
      </w:pPr>
      <w:r w:rsidRPr="00A555CA">
        <w:rPr>
          <w:rFonts w:hint="eastAsia"/>
        </w:rPr>
        <w:t>一　情報システム構築の工程で扱う要保護情報への不正アクセス、滅失、き損等に対処するために開発環境を整備すること。</w:t>
      </w:r>
    </w:p>
    <w:p w14:paraId="49F4EC3E" w14:textId="77777777" w:rsidR="00E86FE1" w:rsidRPr="00A555CA" w:rsidRDefault="00E86FE1" w:rsidP="00E86FE1">
      <w:pPr>
        <w:pStyle w:val="aff4"/>
      </w:pPr>
      <w:r w:rsidRPr="00A555CA">
        <w:rPr>
          <w:rFonts w:hint="eastAsia"/>
        </w:rPr>
        <w:t>二　セキュリティ要件が適切に実装されるようにセキュリティ機能を設計すること。</w:t>
      </w:r>
    </w:p>
    <w:p w14:paraId="5417D486" w14:textId="77777777" w:rsidR="00E86FE1" w:rsidRPr="00A555CA" w:rsidRDefault="00E86FE1" w:rsidP="00E86FE1">
      <w:pPr>
        <w:pStyle w:val="aff4"/>
      </w:pPr>
      <w:r w:rsidRPr="00A555CA">
        <w:rPr>
          <w:rFonts w:hint="eastAsia"/>
        </w:rPr>
        <w:t>三　情報システムへの脆弱性の混入を防ぐために定めたセキュリティ実装方針に従うこと。</w:t>
      </w:r>
    </w:p>
    <w:p w14:paraId="3140F5E4" w14:textId="77777777" w:rsidR="00E86FE1" w:rsidRPr="00A555CA" w:rsidRDefault="00E86FE1" w:rsidP="00E86FE1">
      <w:pPr>
        <w:pStyle w:val="aff4"/>
      </w:pPr>
      <w:r w:rsidRPr="00A555CA">
        <w:rPr>
          <w:rFonts w:hint="eastAsia"/>
        </w:rPr>
        <w:t>四　セキュリティ機能が適切に実装されていること及びセキュリティ実装方針に従った実装が行われていることを確認するために、設計レビューやソースコードレビュー等を実施すること。</w:t>
      </w:r>
    </w:p>
    <w:p w14:paraId="2426042C" w14:textId="77777777" w:rsidR="00E86FE1" w:rsidRPr="00A555CA" w:rsidRDefault="00E86FE1" w:rsidP="00E86FE1">
      <w:pPr>
        <w:pStyle w:val="aff4"/>
      </w:pPr>
      <w:r w:rsidRPr="00A555CA">
        <w:rPr>
          <w:rFonts w:hint="eastAsia"/>
        </w:rPr>
        <w:t>五　脆弱性検査を含む情報セキュリティの観点での試験を実施すること。</w:t>
      </w:r>
    </w:p>
    <w:p w14:paraId="617AC561" w14:textId="77777777" w:rsidR="00E86FE1" w:rsidRPr="00A555CA" w:rsidRDefault="00E86FE1" w:rsidP="00E86FE1">
      <w:pPr>
        <w:pStyle w:val="aff3"/>
      </w:pPr>
      <w:r w:rsidRPr="00A555CA">
        <w:rPr>
          <w:rFonts w:hint="eastAsia"/>
        </w:rPr>
        <w:t>２　部局技術責任者は、情報システムの運用保守段階へ移行するに当たり、以下を含む情報セキュリティ対策を行うこと。</w:t>
      </w:r>
    </w:p>
    <w:p w14:paraId="3DF2F953" w14:textId="77777777" w:rsidR="00E86FE1" w:rsidRPr="00A555CA" w:rsidRDefault="00E86FE1" w:rsidP="00E86FE1">
      <w:pPr>
        <w:pStyle w:val="aff4"/>
      </w:pPr>
      <w:r w:rsidRPr="00A555CA">
        <w:rPr>
          <w:rFonts w:hint="eastAsia"/>
        </w:rPr>
        <w:t>一　情報セキュリティに関わる運用保守体制の整備</w:t>
      </w:r>
    </w:p>
    <w:p w14:paraId="2D53ABE3" w14:textId="77777777" w:rsidR="00E86FE1" w:rsidRPr="00A555CA" w:rsidRDefault="00E86FE1" w:rsidP="00E86FE1">
      <w:pPr>
        <w:pStyle w:val="aff4"/>
      </w:pPr>
      <w:r w:rsidRPr="00A555CA">
        <w:rPr>
          <w:rFonts w:hint="eastAsia"/>
        </w:rPr>
        <w:t>二　運用保守要員へのセキュリティ機能の利用方法等に関わる教育の実施</w:t>
      </w:r>
    </w:p>
    <w:p w14:paraId="7DF5E8EB" w14:textId="77777777" w:rsidR="00E86FE1" w:rsidRPr="00A555CA" w:rsidRDefault="00E86FE1" w:rsidP="00E86FE1">
      <w:pPr>
        <w:pStyle w:val="aff4"/>
      </w:pPr>
      <w:r w:rsidRPr="00A555CA">
        <w:rPr>
          <w:rFonts w:hint="eastAsia"/>
        </w:rPr>
        <w:t>三　情報セキュリティインシデントを認知した際の対処方法の確立</w:t>
      </w:r>
    </w:p>
    <w:p w14:paraId="5DF58E2F" w14:textId="3B7E0493" w:rsidR="00E86FE1" w:rsidRPr="00A555CA" w:rsidRDefault="00E86FE1" w:rsidP="00D02FFB">
      <w:pPr>
        <w:pStyle w:val="a9"/>
      </w:pPr>
      <w:r w:rsidRPr="00A555CA">
        <w:rPr>
          <w:rFonts w:hint="eastAsia"/>
        </w:rPr>
        <w:t>解説：</w:t>
      </w:r>
      <w:r w:rsidR="00D02FFB" w:rsidRPr="00A555CA">
        <w:rPr>
          <w:rFonts w:hint="eastAsia"/>
        </w:rPr>
        <w:t>第１項「情報セキュリティ対策」について</w:t>
      </w:r>
      <w:r w:rsidR="00D02FFB" w:rsidRPr="00A555CA">
        <w:br/>
      </w:r>
      <w:r w:rsidR="00D02FFB" w:rsidRPr="00A769D0">
        <w:rPr>
          <w:rFonts w:hint="eastAsia"/>
        </w:rPr>
        <w:t>情報システムの構築を</w:t>
      </w:r>
      <w:r w:rsidR="00B069E3" w:rsidRPr="00A769D0">
        <w:rPr>
          <w:rFonts w:hint="eastAsia"/>
        </w:rPr>
        <w:t>業務</w:t>
      </w:r>
      <w:r w:rsidR="00D02FFB" w:rsidRPr="00A769D0">
        <w:rPr>
          <w:rFonts w:hint="eastAsia"/>
        </w:rPr>
        <w:t>委託する場合には、第</w:t>
      </w:r>
      <w:r w:rsidR="00B6247B">
        <w:rPr>
          <w:rFonts w:hint="eastAsia"/>
        </w:rPr>
        <w:t>十</w:t>
      </w:r>
      <w:r w:rsidR="00D02FFB" w:rsidRPr="00A769D0">
        <w:rPr>
          <w:rFonts w:hint="eastAsia"/>
        </w:rPr>
        <w:t>章第</w:t>
      </w:r>
      <w:r w:rsidR="00B6247B">
        <w:rPr>
          <w:rFonts w:hint="eastAsia"/>
        </w:rPr>
        <w:t>一</w:t>
      </w:r>
      <w:r w:rsidR="00D02FFB" w:rsidRPr="00A769D0">
        <w:rPr>
          <w:rFonts w:hint="eastAsia"/>
        </w:rPr>
        <w:t>節「情報システムの企画・要件定義」の第</w:t>
      </w:r>
      <w:r w:rsidR="00A769D0" w:rsidRPr="00A769D0">
        <w:rPr>
          <w:rFonts w:hint="eastAsia"/>
        </w:rPr>
        <w:t>九十五</w:t>
      </w:r>
      <w:r w:rsidR="00D02FFB" w:rsidRPr="00A769D0">
        <w:rPr>
          <w:rFonts w:hint="eastAsia"/>
        </w:rPr>
        <w:t>条の内容を委託先に適切に実施させることが求められる。</w:t>
      </w:r>
      <w:r w:rsidR="00D5343D" w:rsidRPr="00A769D0">
        <w:rPr>
          <w:rFonts w:hint="eastAsia"/>
        </w:rPr>
        <w:t>また、</w:t>
      </w:r>
      <w:r w:rsidR="00D02FFB" w:rsidRPr="00A769D0">
        <w:rPr>
          <w:rFonts w:hint="eastAsia"/>
        </w:rPr>
        <w:t>情報システムの構築を</w:t>
      </w:r>
      <w:r w:rsidR="00B069E3" w:rsidRPr="00A769D0">
        <w:rPr>
          <w:rFonts w:hint="eastAsia"/>
        </w:rPr>
        <w:t>業務</w:t>
      </w:r>
      <w:r w:rsidR="00D02FFB" w:rsidRPr="00A769D0">
        <w:rPr>
          <w:rFonts w:hint="eastAsia"/>
        </w:rPr>
        <w:t>委託せず、本学自らが構築する場合</w:t>
      </w:r>
      <w:r w:rsidR="00D5343D" w:rsidRPr="00A769D0">
        <w:rPr>
          <w:rFonts w:hint="eastAsia"/>
        </w:rPr>
        <w:t>であっても、同項の内容</w:t>
      </w:r>
      <w:r w:rsidR="00D02FFB" w:rsidRPr="00A769D0">
        <w:rPr>
          <w:rFonts w:hint="eastAsia"/>
        </w:rPr>
        <w:t>を参照し、必要な対策を実施することが求められる。</w:t>
      </w:r>
    </w:p>
    <w:p w14:paraId="305C8302" w14:textId="77777777" w:rsidR="00E86FE1" w:rsidRPr="00A555CA" w:rsidRDefault="00E86FE1" w:rsidP="00E86FE1"/>
    <w:p w14:paraId="681AA6B6" w14:textId="306768F7" w:rsidR="00E86FE1" w:rsidRPr="00A555CA" w:rsidRDefault="000A3455" w:rsidP="00E86FE1">
      <w:pPr>
        <w:rPr>
          <w:rStyle w:val="af7"/>
        </w:rPr>
      </w:pPr>
      <w:r w:rsidRPr="00A555CA">
        <w:rPr>
          <w:rStyle w:val="af7"/>
          <w:rFonts w:hint="eastAsia"/>
        </w:rPr>
        <w:t>D2101</w:t>
      </w:r>
      <w:r w:rsidR="00E86FE1" w:rsidRPr="00A555CA">
        <w:rPr>
          <w:rStyle w:val="af7"/>
          <w:rFonts w:hint="eastAsia"/>
        </w:rPr>
        <w:t>-</w:t>
      </w:r>
      <w:r w:rsidR="00B069E3">
        <w:rPr>
          <w:rStyle w:val="af7"/>
        </w:rPr>
        <w:t>103</w:t>
      </w:r>
      <w:r w:rsidR="00B069E3" w:rsidRPr="00A555CA">
        <w:rPr>
          <w:rStyle w:val="af7"/>
          <w:rFonts w:hint="eastAsia"/>
        </w:rPr>
        <w:t xml:space="preserve">　</w:t>
      </w:r>
      <w:r w:rsidR="00E86FE1" w:rsidRPr="00A555CA">
        <w:rPr>
          <w:rStyle w:val="af7"/>
          <w:rFonts w:hint="eastAsia"/>
        </w:rPr>
        <w:t>（</w:t>
      </w:r>
      <w:r w:rsidR="00030EE9" w:rsidRPr="00A555CA">
        <w:rPr>
          <w:rStyle w:val="af7"/>
          <w:rFonts w:hint="eastAsia"/>
        </w:rPr>
        <w:t>納品検査時の対策</w:t>
      </w:r>
      <w:r w:rsidR="00E86FE1" w:rsidRPr="00A555CA">
        <w:rPr>
          <w:rStyle w:val="af7"/>
          <w:rFonts w:hint="eastAsia"/>
        </w:rPr>
        <w:t>）（</w:t>
      </w:r>
      <w:r w:rsidR="00832C3C" w:rsidRPr="00A555CA">
        <w:rPr>
          <w:rStyle w:val="af7"/>
          <w:rFonts w:hint="eastAsia"/>
        </w:rPr>
        <w:t>政府機関統一基準</w:t>
      </w:r>
      <w:r w:rsidR="00E86FE1" w:rsidRPr="00A555CA">
        <w:rPr>
          <w:rStyle w:val="af7"/>
          <w:rFonts w:hint="eastAsia"/>
        </w:rPr>
        <w:t>の対応項番</w:t>
      </w:r>
      <w:r w:rsidR="00E86FE1" w:rsidRPr="00A555CA">
        <w:rPr>
          <w:rStyle w:val="af7"/>
          <w:rFonts w:hint="eastAsia"/>
        </w:rPr>
        <w:t>5.2.2 (3)</w:t>
      </w:r>
      <w:r w:rsidR="00E86FE1" w:rsidRPr="00A555CA">
        <w:rPr>
          <w:rStyle w:val="af7"/>
          <w:rFonts w:hint="eastAsia"/>
        </w:rPr>
        <w:t>）</w:t>
      </w:r>
    </w:p>
    <w:p w14:paraId="617A7CCA" w14:textId="0A329709" w:rsidR="00E86FE1" w:rsidRPr="00A555CA" w:rsidRDefault="00030EE9" w:rsidP="00E86FE1">
      <w:pPr>
        <w:pStyle w:val="aff3"/>
      </w:pPr>
      <w:r w:rsidRPr="00A555CA">
        <w:rPr>
          <w:rFonts w:hint="eastAsia"/>
        </w:rPr>
        <w:t>第</w:t>
      </w:r>
      <w:r w:rsidR="00B069E3">
        <w:rPr>
          <w:rFonts w:hint="eastAsia"/>
        </w:rPr>
        <w:t>百三</w:t>
      </w:r>
      <w:r w:rsidRPr="00A555CA">
        <w:rPr>
          <w:rFonts w:hint="eastAsia"/>
        </w:rPr>
        <w:t>条　部局技術責任者は、機器等の納入時又は情報システムの受入れ時の確認・検査において、仕様書等定められた検査手続に従い、情報セキュリティ対策に係る要件が満たされていることを確認すること。</w:t>
      </w:r>
    </w:p>
    <w:p w14:paraId="07C2658C" w14:textId="0523DE55" w:rsidR="00862C2A" w:rsidRPr="00A555CA" w:rsidRDefault="00862C2A" w:rsidP="00E86FE1">
      <w:pPr>
        <w:pStyle w:val="aff3"/>
      </w:pPr>
      <w:r w:rsidRPr="00A555CA">
        <w:t>２　部局技術責任者は、情報システムが構築段階から運用保守段階へ移行する際に、当該情報システムの開発事業者から運用保守事業者へ引き継がれる項目に、情報セキュリティ対策に必要な内容が含まれていることを確認すること。</w:t>
      </w:r>
    </w:p>
    <w:p w14:paraId="33124812" w14:textId="5F2E2FED" w:rsidR="00E86FE1" w:rsidRPr="00A555CA" w:rsidRDefault="00E86FE1" w:rsidP="00030EE9">
      <w:pPr>
        <w:pStyle w:val="a9"/>
      </w:pPr>
      <w:r w:rsidRPr="00A555CA">
        <w:rPr>
          <w:rFonts w:hint="eastAsia"/>
        </w:rPr>
        <w:t>解説：</w:t>
      </w:r>
      <w:r w:rsidR="00862C2A" w:rsidRPr="00A555CA">
        <w:rPr>
          <w:rFonts w:hint="eastAsia"/>
        </w:rPr>
        <w:t>第１項</w:t>
      </w:r>
      <w:r w:rsidR="00030EE9" w:rsidRPr="00A555CA">
        <w:rPr>
          <w:rFonts w:hint="eastAsia"/>
        </w:rPr>
        <w:t>「情報セキュリティ対策に係る要件が満たされていることを確認する」について</w:t>
      </w:r>
      <w:r w:rsidR="00030EE9" w:rsidRPr="00A555CA">
        <w:br/>
      </w:r>
      <w:r w:rsidR="00030EE9" w:rsidRPr="00A555CA">
        <w:rPr>
          <w:rFonts w:hint="eastAsia"/>
        </w:rPr>
        <w:t>情報セキュリティ対策の視点を加味して整備された納入時の確認・検査手続に従い、納入された情報システム及び機器等が要求仕様どおりに正しく動作することの検査を行うことが求められる。</w:t>
      </w:r>
      <w:r w:rsidR="00030EE9" w:rsidRPr="00A555CA">
        <w:br/>
      </w:r>
      <w:r w:rsidR="00030EE9" w:rsidRPr="00A555CA">
        <w:rPr>
          <w:rFonts w:hint="eastAsia"/>
        </w:rPr>
        <w:lastRenderedPageBreak/>
        <w:t>本学における受入れテストの実施、納入元が実施したテストに関する資料の提出要求及びその検査内容の確認、第三者への受入れテストの委託、</w:t>
      </w:r>
      <w:r w:rsidR="00030EE9" w:rsidRPr="00A555CA">
        <w:rPr>
          <w:rFonts w:hint="eastAsia"/>
        </w:rPr>
        <w:t>ISO/IEC 15408</w:t>
      </w:r>
      <w:r w:rsidR="00030EE9" w:rsidRPr="00A555CA">
        <w:rPr>
          <w:rFonts w:hint="eastAsia"/>
        </w:rPr>
        <w:t>に基づく第三者認証取得の確認等、検査対象の情報システム及び機器等の特性に応じて適切な検査を実施する必要がある。</w:t>
      </w:r>
      <w:r w:rsidR="00862C2A" w:rsidRPr="00A555CA">
        <w:br/>
      </w:r>
      <w:r w:rsidR="00862C2A" w:rsidRPr="00A555CA">
        <w:br/>
      </w:r>
      <w:r w:rsidR="00862C2A" w:rsidRPr="00A555CA">
        <w:t>第２項「情報セキュリティ対策に必要な内容が含まれている」について</w:t>
      </w:r>
      <w:r w:rsidR="00862C2A" w:rsidRPr="00A555CA">
        <w:br/>
      </w:r>
      <w:r w:rsidR="00862C2A" w:rsidRPr="00A769D0">
        <w:t>情報セキュリティ対策に必要な内容とは、</w:t>
      </w:r>
      <w:r w:rsidR="00034D9C" w:rsidRPr="00A769D0">
        <w:rPr>
          <w:rFonts w:hint="eastAsia"/>
        </w:rPr>
        <w:t>第</w:t>
      </w:r>
      <w:r w:rsidR="00A769D0" w:rsidRPr="00A769D0">
        <w:rPr>
          <w:rFonts w:hint="eastAsia"/>
        </w:rPr>
        <w:t>八十六</w:t>
      </w:r>
      <w:r w:rsidR="00034D9C" w:rsidRPr="00A769D0">
        <w:rPr>
          <w:rFonts w:hint="eastAsia"/>
        </w:rPr>
        <w:t>条第１項第１，２及び３項に記載の情報を意味する。</w:t>
      </w:r>
      <w:r w:rsidR="00034D9C" w:rsidRPr="00A555CA">
        <w:br/>
      </w:r>
      <w:r w:rsidR="00034D9C" w:rsidRPr="00A555CA">
        <w:t>なお、情報システムの運用保守事業者が交代する場合には、現在の事業者から次期事業者への引継事項の確認も同様に行うことが必要である。</w:t>
      </w:r>
    </w:p>
    <w:p w14:paraId="5F63A996" w14:textId="77777777" w:rsidR="00E86FE1" w:rsidRPr="00A555CA" w:rsidRDefault="00E86FE1" w:rsidP="00D20850"/>
    <w:p w14:paraId="0D6DD189" w14:textId="77777777" w:rsidR="00D20850" w:rsidRPr="00A555CA" w:rsidRDefault="00D20850" w:rsidP="00D20850">
      <w:pPr>
        <w:pStyle w:val="32"/>
        <w:ind w:left="210"/>
      </w:pPr>
      <w:r w:rsidRPr="00A555CA">
        <w:rPr>
          <w:rFonts w:hint="eastAsia"/>
        </w:rPr>
        <w:t>第三節　情報システムの運用・保守</w:t>
      </w:r>
    </w:p>
    <w:p w14:paraId="490C39C7" w14:textId="77777777" w:rsidR="00B32EAF" w:rsidRPr="00A555CA" w:rsidRDefault="00B32EAF" w:rsidP="006562D7">
      <w:pPr>
        <w:pStyle w:val="a9"/>
      </w:pPr>
      <w:r w:rsidRPr="00A555CA">
        <w:rPr>
          <w:rFonts w:hint="eastAsia"/>
        </w:rPr>
        <w:t>解説：</w:t>
      </w:r>
      <w:r w:rsidR="006562D7" w:rsidRPr="00A555CA">
        <w:rPr>
          <w:rFonts w:hint="eastAsia"/>
        </w:rPr>
        <w:t>情報システムの運用段階に移るに当たり、企画又は調達・構築時に決定したセキュリティ要件が適切に運用されるように、人的な運用体制を整備し、機器等のパラメータが正しく設定されていることの定期的な確認、運用・保守に係る作業記録の管理等を実施する必要がある。</w:t>
      </w:r>
      <w:r w:rsidR="006562D7" w:rsidRPr="00A555CA">
        <w:br/>
      </w:r>
      <w:r w:rsidR="006562D7" w:rsidRPr="00A555CA">
        <w:rPr>
          <w:rFonts w:hint="eastAsia"/>
        </w:rPr>
        <w:t>情報システムにおける情報セキュリティインシデントは一般的に運用時に発生することが大半であることから、適宜情報システムの情報セキュリティ対策の実効性を確認するために、情報システムの運用状況を監視することも重要である。</w:t>
      </w:r>
      <w:r w:rsidR="006562D7" w:rsidRPr="00A555CA">
        <w:br/>
      </w:r>
      <w:r w:rsidR="006562D7" w:rsidRPr="00A555CA">
        <w:rPr>
          <w:rFonts w:hint="eastAsia"/>
        </w:rPr>
        <w:t>また、情報システムの保守作業においても運用作業と同様に情報セキュリティ対策が適切に実施される必要がある。保守作業を個別に委託する場合等においても、ポリシー及びそれに基づく規程等に基づく情報セキュリティ対策について適切に措置を講ずることが求められる。</w:t>
      </w:r>
    </w:p>
    <w:p w14:paraId="75116C4B" w14:textId="77777777" w:rsidR="006562D7" w:rsidRPr="00A555CA" w:rsidRDefault="006562D7" w:rsidP="006562D7"/>
    <w:p w14:paraId="387473C1" w14:textId="0C6717B9" w:rsidR="006562D7" w:rsidRPr="00A555CA" w:rsidRDefault="000A3455" w:rsidP="006562D7">
      <w:pPr>
        <w:rPr>
          <w:rStyle w:val="af7"/>
        </w:rPr>
      </w:pPr>
      <w:r w:rsidRPr="00A555CA">
        <w:rPr>
          <w:rStyle w:val="af7"/>
          <w:rFonts w:hint="eastAsia"/>
        </w:rPr>
        <w:t>D2101</w:t>
      </w:r>
      <w:r w:rsidR="006562D7" w:rsidRPr="00A555CA">
        <w:rPr>
          <w:rStyle w:val="af7"/>
          <w:rFonts w:hint="eastAsia"/>
        </w:rPr>
        <w:t>-</w:t>
      </w:r>
      <w:r w:rsidR="00B069E3">
        <w:rPr>
          <w:rStyle w:val="af7"/>
        </w:rPr>
        <w:t>104</w:t>
      </w:r>
      <w:r w:rsidR="00B069E3" w:rsidRPr="00A555CA">
        <w:rPr>
          <w:rStyle w:val="af7"/>
          <w:rFonts w:hint="eastAsia"/>
        </w:rPr>
        <w:t xml:space="preserve">　</w:t>
      </w:r>
      <w:r w:rsidR="006562D7" w:rsidRPr="00A555CA">
        <w:rPr>
          <w:rStyle w:val="af7"/>
          <w:rFonts w:hint="eastAsia"/>
        </w:rPr>
        <w:t>（情報システムの運用・保守時の対策）（</w:t>
      </w:r>
      <w:r w:rsidR="00832C3C" w:rsidRPr="00A555CA">
        <w:rPr>
          <w:rStyle w:val="af7"/>
          <w:rFonts w:hint="eastAsia"/>
        </w:rPr>
        <w:t>政府機関統一基準</w:t>
      </w:r>
      <w:r w:rsidR="006562D7" w:rsidRPr="00A555CA">
        <w:rPr>
          <w:rStyle w:val="af7"/>
          <w:rFonts w:hint="eastAsia"/>
        </w:rPr>
        <w:t>の対応項番</w:t>
      </w:r>
      <w:r w:rsidR="006562D7" w:rsidRPr="00A555CA">
        <w:rPr>
          <w:rStyle w:val="af7"/>
          <w:rFonts w:hint="eastAsia"/>
        </w:rPr>
        <w:t>5.2.3(1)</w:t>
      </w:r>
      <w:r w:rsidR="006562D7" w:rsidRPr="00A555CA">
        <w:rPr>
          <w:rStyle w:val="af7"/>
          <w:rFonts w:hint="eastAsia"/>
        </w:rPr>
        <w:t>）</w:t>
      </w:r>
    </w:p>
    <w:p w14:paraId="66898C5A" w14:textId="6A05C01D" w:rsidR="006562D7" w:rsidRPr="00A555CA" w:rsidRDefault="006562D7" w:rsidP="006562D7">
      <w:pPr>
        <w:pStyle w:val="aff3"/>
      </w:pPr>
      <w:r w:rsidRPr="00A555CA">
        <w:rPr>
          <w:rFonts w:hint="eastAsia"/>
        </w:rPr>
        <w:t>第</w:t>
      </w:r>
      <w:r w:rsidR="00B069E3">
        <w:rPr>
          <w:rFonts w:hint="eastAsia"/>
        </w:rPr>
        <w:t>百四</w:t>
      </w:r>
      <w:r w:rsidRPr="00A555CA">
        <w:rPr>
          <w:rFonts w:hint="eastAsia"/>
        </w:rPr>
        <w:t>条　部局技術責任者は、情報システムの運用・保守において、情報システムに実装されたセキュリティ機能を適切に運用すること。</w:t>
      </w:r>
    </w:p>
    <w:p w14:paraId="45DA3F59" w14:textId="79A8034E" w:rsidR="006562D7" w:rsidRPr="00A555CA" w:rsidRDefault="006562D7" w:rsidP="006562D7">
      <w:pPr>
        <w:pStyle w:val="aff3"/>
      </w:pPr>
      <w:r w:rsidRPr="00A555CA">
        <w:rPr>
          <w:rFonts w:hint="eastAsia"/>
        </w:rPr>
        <w:t>２　部局技術責任者は、基盤となる情報システムを利用して構築された情報システムを運用する場合は、基盤となる情報システムを整備し運用管理する本学との責任分界に応じた運用管理体制の下、基盤となる情報システムの運用管理規程等に従い、基盤全体の情報セキュリティ水準を低下させることのないよう、適切に情報システムを運用すること。</w:t>
      </w:r>
    </w:p>
    <w:p w14:paraId="60BD0D53" w14:textId="77777777" w:rsidR="006562D7" w:rsidRPr="00A555CA" w:rsidRDefault="006562D7" w:rsidP="006562D7">
      <w:pPr>
        <w:pStyle w:val="aff3"/>
      </w:pPr>
      <w:r w:rsidRPr="00A555CA">
        <w:rPr>
          <w:rFonts w:hint="eastAsia"/>
        </w:rPr>
        <w:t>３　部局技術責任者は、不正な行為及び意図しない情報システムへのアクセス等の事象が発生した際に追跡できるように、運用・保守に係る作業についての記録を管理すること。</w:t>
      </w:r>
    </w:p>
    <w:p w14:paraId="4FB51ABE" w14:textId="77777777" w:rsidR="006562D7" w:rsidRPr="00A555CA" w:rsidRDefault="006562D7" w:rsidP="006562D7"/>
    <w:p w14:paraId="71CFD2F2" w14:textId="686C3589" w:rsidR="006562D7" w:rsidRPr="00A555CA" w:rsidRDefault="000A3455" w:rsidP="006562D7">
      <w:pPr>
        <w:rPr>
          <w:rStyle w:val="af7"/>
        </w:rPr>
      </w:pPr>
      <w:r w:rsidRPr="00A555CA">
        <w:rPr>
          <w:rStyle w:val="af7"/>
          <w:rFonts w:hint="eastAsia"/>
        </w:rPr>
        <w:t>D2101</w:t>
      </w:r>
      <w:r w:rsidR="006562D7" w:rsidRPr="00A555CA">
        <w:rPr>
          <w:rStyle w:val="af7"/>
          <w:rFonts w:hint="eastAsia"/>
        </w:rPr>
        <w:t>-</w:t>
      </w:r>
      <w:r w:rsidR="00B069E3">
        <w:rPr>
          <w:rStyle w:val="af7"/>
        </w:rPr>
        <w:t>105</w:t>
      </w:r>
      <w:r w:rsidR="00B069E3" w:rsidRPr="00A555CA">
        <w:rPr>
          <w:rStyle w:val="af7"/>
          <w:rFonts w:hint="eastAsia"/>
        </w:rPr>
        <w:t xml:space="preserve">　</w:t>
      </w:r>
      <w:r w:rsidR="006562D7" w:rsidRPr="00A555CA">
        <w:rPr>
          <w:rStyle w:val="af7"/>
          <w:rFonts w:hint="eastAsia"/>
        </w:rPr>
        <w:t>（情報システムの運用・保守時の対策事項）（</w:t>
      </w:r>
      <w:r w:rsidR="00832C3C" w:rsidRPr="00A555CA">
        <w:rPr>
          <w:rStyle w:val="af7"/>
          <w:rFonts w:hint="eastAsia"/>
        </w:rPr>
        <w:t>政府機関統一基準</w:t>
      </w:r>
      <w:r w:rsidR="006562D7" w:rsidRPr="00A555CA">
        <w:rPr>
          <w:rStyle w:val="af7"/>
          <w:rFonts w:hint="eastAsia"/>
        </w:rPr>
        <w:t>の対応項番</w:t>
      </w:r>
      <w:r w:rsidR="006562D7" w:rsidRPr="00A555CA">
        <w:rPr>
          <w:rStyle w:val="af7"/>
          <w:rFonts w:hint="eastAsia"/>
        </w:rPr>
        <w:t>5.2.3(1)-1,2,3,4</w:t>
      </w:r>
      <w:r w:rsidR="006562D7" w:rsidRPr="00A555CA">
        <w:rPr>
          <w:rStyle w:val="af7"/>
          <w:rFonts w:hint="eastAsia"/>
        </w:rPr>
        <w:t>）</w:t>
      </w:r>
    </w:p>
    <w:p w14:paraId="4CDC8BA5" w14:textId="1A4EC54E" w:rsidR="006562D7" w:rsidRPr="00A555CA" w:rsidRDefault="006562D7" w:rsidP="006562D7">
      <w:pPr>
        <w:pStyle w:val="aff3"/>
      </w:pPr>
      <w:r w:rsidRPr="00A555CA">
        <w:rPr>
          <w:rFonts w:hint="eastAsia"/>
        </w:rPr>
        <w:t>第</w:t>
      </w:r>
      <w:r w:rsidR="00B069E3">
        <w:rPr>
          <w:rFonts w:hint="eastAsia"/>
        </w:rPr>
        <w:t>百五</w:t>
      </w:r>
      <w:r w:rsidRPr="00A555CA">
        <w:rPr>
          <w:rFonts w:hint="eastAsia"/>
        </w:rPr>
        <w:t>条　部局技術責任者は、情報システムのセキュリティ監視を行う場合は、以下の内容を含む監視手順を定め、適切に監視運用すること。</w:t>
      </w:r>
    </w:p>
    <w:p w14:paraId="43E60AFD" w14:textId="77777777" w:rsidR="006562D7" w:rsidRPr="00A555CA" w:rsidRDefault="006562D7" w:rsidP="006562D7">
      <w:pPr>
        <w:pStyle w:val="aff4"/>
      </w:pPr>
      <w:r w:rsidRPr="00A555CA">
        <w:rPr>
          <w:rFonts w:hint="eastAsia"/>
        </w:rPr>
        <w:t>一　監視するイベントの種類</w:t>
      </w:r>
    </w:p>
    <w:p w14:paraId="6B4061C7" w14:textId="77777777" w:rsidR="006562D7" w:rsidRPr="00A555CA" w:rsidRDefault="006562D7" w:rsidP="006562D7">
      <w:pPr>
        <w:pStyle w:val="aff4"/>
      </w:pPr>
      <w:r w:rsidRPr="00A555CA">
        <w:rPr>
          <w:rFonts w:hint="eastAsia"/>
        </w:rPr>
        <w:lastRenderedPageBreak/>
        <w:t>二　監視体制</w:t>
      </w:r>
    </w:p>
    <w:p w14:paraId="1FF3EF47" w14:textId="77777777" w:rsidR="006A6279" w:rsidRPr="00A555CA" w:rsidRDefault="006A6279" w:rsidP="006562D7">
      <w:pPr>
        <w:pStyle w:val="aff4"/>
      </w:pPr>
      <w:r w:rsidRPr="00A555CA">
        <w:rPr>
          <w:rFonts w:hint="eastAsia"/>
        </w:rPr>
        <w:t>三　監視状況の報告手順</w:t>
      </w:r>
    </w:p>
    <w:p w14:paraId="6C2F447E" w14:textId="2EE44273" w:rsidR="006562D7" w:rsidRPr="00A555CA" w:rsidRDefault="006A6279" w:rsidP="006562D7">
      <w:pPr>
        <w:pStyle w:val="aff4"/>
      </w:pPr>
      <w:r w:rsidRPr="00A555CA">
        <w:rPr>
          <w:rFonts w:hint="eastAsia"/>
        </w:rPr>
        <w:t>四</w:t>
      </w:r>
      <w:r w:rsidR="006562D7" w:rsidRPr="00A555CA">
        <w:rPr>
          <w:rFonts w:hint="eastAsia"/>
        </w:rPr>
        <w:t xml:space="preserve">　情報セキュリティインシデント</w:t>
      </w:r>
      <w:r w:rsidR="00B069E3">
        <w:rPr>
          <w:rFonts w:hint="eastAsia"/>
        </w:rPr>
        <w:t>の可能性</w:t>
      </w:r>
      <w:r w:rsidR="006562D7" w:rsidRPr="00A555CA">
        <w:rPr>
          <w:rFonts w:hint="eastAsia"/>
        </w:rPr>
        <w:t>を認知した場合の報告手順</w:t>
      </w:r>
    </w:p>
    <w:p w14:paraId="6C637D79" w14:textId="7EBA87F3" w:rsidR="006562D7" w:rsidRPr="00A555CA" w:rsidRDefault="006A6279" w:rsidP="006562D7">
      <w:pPr>
        <w:pStyle w:val="aff4"/>
      </w:pPr>
      <w:r w:rsidRPr="00A555CA">
        <w:rPr>
          <w:rFonts w:hint="eastAsia"/>
        </w:rPr>
        <w:t>五</w:t>
      </w:r>
      <w:r w:rsidR="006562D7" w:rsidRPr="00A555CA">
        <w:rPr>
          <w:rFonts w:hint="eastAsia"/>
        </w:rPr>
        <w:t xml:space="preserve">　監視運用における情報の取扱い（機密性の確保）</w:t>
      </w:r>
    </w:p>
    <w:p w14:paraId="3FD173C8" w14:textId="77777777" w:rsidR="006562D7" w:rsidRPr="00A555CA" w:rsidRDefault="006562D7" w:rsidP="006562D7">
      <w:pPr>
        <w:pStyle w:val="aff3"/>
      </w:pPr>
      <w:r w:rsidRPr="00A555CA">
        <w:rPr>
          <w:rFonts w:hint="eastAsia"/>
        </w:rPr>
        <w:t>２　部局技術責任者は、情報システムに実装されたセキュリティ機能が適切に運用されていることを確認すること。</w:t>
      </w:r>
    </w:p>
    <w:p w14:paraId="61539DFD" w14:textId="77777777" w:rsidR="006562D7" w:rsidRPr="00A555CA" w:rsidRDefault="006562D7" w:rsidP="006562D7">
      <w:pPr>
        <w:pStyle w:val="aff3"/>
      </w:pPr>
      <w:r w:rsidRPr="00A555CA">
        <w:rPr>
          <w:rFonts w:hint="eastAsia"/>
        </w:rPr>
        <w:t>３　部局技術責任者は、情報システムにおいて取り扱う情報について、当該情報の格付及び取扱制限が適切に守られていることを確認すること。</w:t>
      </w:r>
    </w:p>
    <w:p w14:paraId="5FE0E70C" w14:textId="77777777" w:rsidR="006562D7" w:rsidRPr="00A555CA" w:rsidRDefault="006562D7" w:rsidP="006562D7">
      <w:pPr>
        <w:pStyle w:val="aff3"/>
      </w:pPr>
      <w:r w:rsidRPr="00A555CA">
        <w:rPr>
          <w:rFonts w:hint="eastAsia"/>
        </w:rPr>
        <w:t>４　部局技術責任者は、運用中の情報システムの脆弱性の存在が明らかになった場合には、情報セキュリティを確保するための措置を講ずること。</w:t>
      </w:r>
    </w:p>
    <w:p w14:paraId="520CA607" w14:textId="77777777" w:rsidR="006562D7" w:rsidRPr="00A555CA" w:rsidRDefault="006562D7" w:rsidP="006562D7">
      <w:pPr>
        <w:pStyle w:val="a9"/>
      </w:pPr>
      <w:r w:rsidRPr="00A555CA">
        <w:rPr>
          <w:rFonts w:hint="eastAsia"/>
        </w:rPr>
        <w:t>解説：第２項「セキュリティ機能が適切に運用されていること」について</w:t>
      </w:r>
      <w:r w:rsidRPr="00A555CA">
        <w:br/>
      </w:r>
      <w:r w:rsidRPr="00A555CA">
        <w:rPr>
          <w:rFonts w:hint="eastAsia"/>
        </w:rPr>
        <w:t>運用する情報システムについて、外部環境が大きく変化した場合等には、セキュリティ機能が適切に運用されるために、機器等のパラメータ設定、物理的な設置環境、ネットワーク環境、人的な運用体制等について問題が無いことを適宜確認する必要がある。</w:t>
      </w:r>
      <w:r w:rsidRPr="00A555CA">
        <w:br/>
      </w:r>
      <w:r w:rsidRPr="00A555CA">
        <w:rPr>
          <w:rFonts w:hint="eastAsia"/>
        </w:rPr>
        <w:br/>
      </w:r>
      <w:r w:rsidRPr="00A555CA">
        <w:rPr>
          <w:rFonts w:hint="eastAsia"/>
        </w:rPr>
        <w:t>第３項「当該情報の格付及び取扱制限が適切に守られていること」について</w:t>
      </w:r>
      <w:r w:rsidRPr="00A555CA">
        <w:br/>
      </w:r>
      <w:r w:rsidRPr="00A555CA">
        <w:rPr>
          <w:rFonts w:hint="eastAsia"/>
        </w:rPr>
        <w:t>情報の格付けの見直し及び再決定が行われた際や、当該情報システムに係る教職員等の異動や職制変更等が生じた際には、情報に対するアクセス制御の設定や職務に応じて与えられている情報システム上の権限が適切に変更される必要がある。</w:t>
      </w:r>
      <w:r w:rsidRPr="00A555CA">
        <w:br/>
      </w:r>
      <w:r w:rsidRPr="00A555CA">
        <w:rPr>
          <w:rFonts w:hint="eastAsia"/>
        </w:rPr>
        <w:br/>
      </w:r>
      <w:r w:rsidRPr="00A555CA">
        <w:rPr>
          <w:rFonts w:hint="eastAsia"/>
        </w:rPr>
        <w:t>第４項「脆弱性の存在が明らかになった場合」について</w:t>
      </w:r>
      <w:r w:rsidRPr="00A555CA">
        <w:br/>
      </w:r>
      <w:r w:rsidRPr="00A555CA">
        <w:rPr>
          <w:rFonts w:hint="eastAsia"/>
        </w:rPr>
        <w:t>本学が運用する情報システムに関連する脆弱性が存在することが発覚した場合、セキュリティパッチの適用等の情報セキュリティ対策が必要となる。</w:t>
      </w:r>
      <w:r w:rsidRPr="00A555CA">
        <w:br/>
      </w:r>
      <w:r w:rsidRPr="00A555CA">
        <w:rPr>
          <w:rFonts w:hint="eastAsia"/>
        </w:rPr>
        <w:t>また、情報セキュリティ対策が適用されるまでの間にセキュリティ侵害が懸念される場合には、当該情報システムの停止やネットワーク環境の見直し等情報セキュリティを確保するための運用面での対策を講ずる必要もある。</w:t>
      </w:r>
    </w:p>
    <w:p w14:paraId="4A4A3F3F" w14:textId="6521DF98" w:rsidR="00B32EAF" w:rsidRPr="00A555CA" w:rsidRDefault="00B32EAF" w:rsidP="00D20850"/>
    <w:p w14:paraId="1D693286" w14:textId="77777777" w:rsidR="00D20850" w:rsidRPr="00A555CA" w:rsidRDefault="00D20850" w:rsidP="00D20850">
      <w:pPr>
        <w:pStyle w:val="32"/>
        <w:ind w:left="210"/>
      </w:pPr>
      <w:r w:rsidRPr="00A555CA">
        <w:rPr>
          <w:rFonts w:hint="eastAsia"/>
        </w:rPr>
        <w:t>第四節　情報システムの更改・廃棄</w:t>
      </w:r>
    </w:p>
    <w:p w14:paraId="67C401F7" w14:textId="77777777" w:rsidR="00B32EAF" w:rsidRPr="00A555CA" w:rsidRDefault="00B32EAF" w:rsidP="00382011">
      <w:pPr>
        <w:pStyle w:val="a9"/>
      </w:pPr>
      <w:r w:rsidRPr="00A555CA">
        <w:rPr>
          <w:rFonts w:hint="eastAsia"/>
        </w:rPr>
        <w:t>解説：</w:t>
      </w:r>
      <w:r w:rsidR="00382011" w:rsidRPr="00A555CA">
        <w:rPr>
          <w:rFonts w:hint="eastAsia"/>
        </w:rPr>
        <w:t>情報システムの更改・廃棄において、情報システムに記録されている機密性の高い情報が廃棄又は再利用の過程において外部に漏えいすることを回避する必要がある。</w:t>
      </w:r>
      <w:r w:rsidR="00382011" w:rsidRPr="00A555CA">
        <w:br/>
      </w:r>
      <w:r w:rsidR="00382011" w:rsidRPr="00A555CA">
        <w:rPr>
          <w:rFonts w:hint="eastAsia"/>
        </w:rPr>
        <w:t>情報システムに機密性の高い情報が記録されている場合や、格付や取扱制限を完全に把握できていない場合等においては、記録されている情報の完全な抹消等の措置を講ずることが必要となる。</w:t>
      </w:r>
    </w:p>
    <w:p w14:paraId="658C3EEA" w14:textId="77777777" w:rsidR="00382011" w:rsidRPr="00A555CA" w:rsidRDefault="00382011" w:rsidP="00382011"/>
    <w:p w14:paraId="50567D36" w14:textId="16595688" w:rsidR="00382011" w:rsidRPr="00A555CA" w:rsidRDefault="000A3455" w:rsidP="00382011">
      <w:pPr>
        <w:rPr>
          <w:rStyle w:val="af7"/>
        </w:rPr>
      </w:pPr>
      <w:r w:rsidRPr="00A555CA">
        <w:rPr>
          <w:rStyle w:val="af7"/>
          <w:rFonts w:hint="eastAsia"/>
        </w:rPr>
        <w:t>D2101</w:t>
      </w:r>
      <w:r w:rsidR="00382011" w:rsidRPr="00A555CA">
        <w:rPr>
          <w:rStyle w:val="af7"/>
          <w:rFonts w:hint="eastAsia"/>
        </w:rPr>
        <w:t>-</w:t>
      </w:r>
      <w:r w:rsidR="00950B24">
        <w:rPr>
          <w:rStyle w:val="af7"/>
        </w:rPr>
        <w:t>106</w:t>
      </w:r>
      <w:r w:rsidR="00950B24" w:rsidRPr="00A555CA">
        <w:rPr>
          <w:rStyle w:val="af7"/>
          <w:rFonts w:hint="eastAsia"/>
        </w:rPr>
        <w:t xml:space="preserve">　</w:t>
      </w:r>
      <w:r w:rsidR="00382011" w:rsidRPr="00A555CA">
        <w:rPr>
          <w:rStyle w:val="af7"/>
          <w:rFonts w:hint="eastAsia"/>
        </w:rPr>
        <w:t>（情報システムの更改・廃棄時の対策）（</w:t>
      </w:r>
      <w:r w:rsidR="00832C3C" w:rsidRPr="00A555CA">
        <w:rPr>
          <w:rStyle w:val="af7"/>
          <w:rFonts w:hint="eastAsia"/>
        </w:rPr>
        <w:t>政府機関統一基準</w:t>
      </w:r>
      <w:r w:rsidR="00382011" w:rsidRPr="00A555CA">
        <w:rPr>
          <w:rStyle w:val="af7"/>
          <w:rFonts w:hint="eastAsia"/>
        </w:rPr>
        <w:t>の対応項番</w:t>
      </w:r>
      <w:r w:rsidR="00382011" w:rsidRPr="00A555CA">
        <w:rPr>
          <w:rStyle w:val="af7"/>
          <w:rFonts w:hint="eastAsia"/>
        </w:rPr>
        <w:t>5.2.4(1)</w:t>
      </w:r>
      <w:r w:rsidR="00382011" w:rsidRPr="00A555CA">
        <w:rPr>
          <w:rStyle w:val="af7"/>
          <w:rFonts w:hint="eastAsia"/>
        </w:rPr>
        <w:t>）</w:t>
      </w:r>
    </w:p>
    <w:p w14:paraId="210E512B" w14:textId="0A8E111D" w:rsidR="00382011" w:rsidRPr="00A555CA" w:rsidRDefault="00382011" w:rsidP="00382011">
      <w:pPr>
        <w:pStyle w:val="aff3"/>
      </w:pPr>
      <w:r w:rsidRPr="00A555CA">
        <w:rPr>
          <w:rFonts w:hint="eastAsia"/>
        </w:rPr>
        <w:t>第</w:t>
      </w:r>
      <w:r w:rsidR="00950B24">
        <w:rPr>
          <w:rFonts w:hint="eastAsia"/>
        </w:rPr>
        <w:t>百六</w:t>
      </w:r>
      <w:r w:rsidRPr="00A555CA">
        <w:rPr>
          <w:rFonts w:hint="eastAsia"/>
        </w:rPr>
        <w:t>条　部局技術責任者は、情報システムの更改又は廃棄を行う場合は、当該情報システムに保存されている情報について、当該情報の格付及び取扱制限を考慮した上で、以下の措置を適</w:t>
      </w:r>
      <w:r w:rsidRPr="00A555CA">
        <w:rPr>
          <w:rFonts w:hint="eastAsia"/>
        </w:rPr>
        <w:lastRenderedPageBreak/>
        <w:t>切に講ずること。</w:t>
      </w:r>
    </w:p>
    <w:p w14:paraId="3D4C9C36" w14:textId="77777777" w:rsidR="00382011" w:rsidRPr="00A555CA" w:rsidRDefault="00382011" w:rsidP="00382011">
      <w:pPr>
        <w:pStyle w:val="aff4"/>
      </w:pPr>
      <w:r w:rsidRPr="00A555CA">
        <w:rPr>
          <w:rFonts w:hint="eastAsia"/>
        </w:rPr>
        <w:t xml:space="preserve">一　</w:t>
      </w:r>
      <w:r w:rsidR="00FC03C5" w:rsidRPr="00A555CA">
        <w:rPr>
          <w:rFonts w:hint="eastAsia"/>
        </w:rPr>
        <w:t>情報システム更改時の情報の移行作業における情報セキュリティ対策</w:t>
      </w:r>
    </w:p>
    <w:p w14:paraId="3F11A94C" w14:textId="77777777" w:rsidR="00382011" w:rsidRPr="00A555CA" w:rsidRDefault="00382011" w:rsidP="00382011">
      <w:pPr>
        <w:pStyle w:val="aff4"/>
      </w:pPr>
      <w:r w:rsidRPr="00A555CA">
        <w:rPr>
          <w:rFonts w:hint="eastAsia"/>
        </w:rPr>
        <w:t xml:space="preserve">二　</w:t>
      </w:r>
      <w:r w:rsidR="00FC03C5" w:rsidRPr="00A555CA">
        <w:rPr>
          <w:rFonts w:hint="eastAsia"/>
        </w:rPr>
        <w:t>情報システム廃棄時の不要な情報の抹消</w:t>
      </w:r>
    </w:p>
    <w:p w14:paraId="23988EBF" w14:textId="09393FCB" w:rsidR="00382011" w:rsidRPr="00A555CA" w:rsidRDefault="00382011" w:rsidP="00FC03C5">
      <w:pPr>
        <w:pStyle w:val="a9"/>
      </w:pPr>
      <w:r w:rsidRPr="00A555CA">
        <w:rPr>
          <w:rFonts w:hint="eastAsia"/>
        </w:rPr>
        <w:t>解説：</w:t>
      </w:r>
      <w:r w:rsidR="00FC03C5" w:rsidRPr="00A555CA">
        <w:rPr>
          <w:rFonts w:hint="eastAsia"/>
        </w:rPr>
        <w:t>第１号「情報の移行」について</w:t>
      </w:r>
      <w:r w:rsidR="00FC03C5" w:rsidRPr="00A555CA">
        <w:br/>
      </w:r>
      <w:r w:rsidR="00FC03C5" w:rsidRPr="00A555CA">
        <w:rPr>
          <w:rFonts w:hint="eastAsia"/>
        </w:rPr>
        <w:t>情報システムを更改する際は、更改元の情報システムから更改先の情報システムに情報（本番データ）を移行する作業が発生する場合が多いが、移行作業の過程で情報が外部に漏えいすることのないよう、移行用の本番データを適切に管理することが必要である。移行用の本番データの管理手順や外部電磁的記録媒体を使用する場合の安全管理措置等をあらかじめ定めておくとよい。</w:t>
      </w:r>
      <w:r w:rsidR="00FC03C5" w:rsidRPr="00A555CA">
        <w:br/>
      </w:r>
      <w:r w:rsidR="00FC03C5" w:rsidRPr="00A555CA">
        <w:rPr>
          <w:rFonts w:hint="eastAsia"/>
        </w:rPr>
        <w:t>移行作業を</w:t>
      </w:r>
      <w:r w:rsidR="00950B24">
        <w:rPr>
          <w:rFonts w:hint="eastAsia"/>
        </w:rPr>
        <w:t>業務</w:t>
      </w:r>
      <w:r w:rsidR="00FC03C5" w:rsidRPr="00A555CA">
        <w:rPr>
          <w:rFonts w:hint="eastAsia"/>
        </w:rPr>
        <w:t>委託する場合においては、委託先とあらかじめ手順について合意し、仕様書に明記しておく必要がある。</w:t>
      </w:r>
      <w:r w:rsidR="00FC03C5" w:rsidRPr="00A555CA">
        <w:br/>
      </w:r>
      <w:r w:rsidR="00FC03C5" w:rsidRPr="00A555CA">
        <w:rPr>
          <w:rFonts w:hint="eastAsia"/>
        </w:rPr>
        <w:br/>
      </w:r>
      <w:r w:rsidR="00FC03C5" w:rsidRPr="00A555CA">
        <w:rPr>
          <w:rFonts w:hint="eastAsia"/>
        </w:rPr>
        <w:t>第２号「情報の抹消」について</w:t>
      </w:r>
      <w:r w:rsidR="00FC03C5" w:rsidRPr="00A555CA">
        <w:br/>
      </w:r>
      <w:r w:rsidR="00FC03C5" w:rsidRPr="00A555CA">
        <w:rPr>
          <w:rFonts w:hint="eastAsia"/>
        </w:rPr>
        <w:t>情報システムの廃棄を行う場合には、情報システムを構成する機器等並びに内部に保存されている情報の格付及び取扱制限を考慮して、適切に抹消する必要がある。要機密情報を保存している情報システムにおいては、情報の抹消が求められる。廃棄の際に本規定を考慮すべき機器等としては、サーバ装置や端末</w:t>
      </w:r>
      <w:r w:rsidR="00FC03C5" w:rsidRPr="00A769D0">
        <w:rPr>
          <w:rFonts w:hint="eastAsia"/>
        </w:rPr>
        <w:t>以外にも、複合機等の内蔵電磁的記録媒体を備えた機器については同様に考慮する必要がある。第</w:t>
      </w:r>
      <w:r w:rsidR="00A769D0" w:rsidRPr="00A769D0">
        <w:rPr>
          <w:rFonts w:hint="eastAsia"/>
        </w:rPr>
        <w:t>十五</w:t>
      </w:r>
      <w:r w:rsidR="00FC03C5" w:rsidRPr="00A769D0">
        <w:rPr>
          <w:rFonts w:hint="eastAsia"/>
        </w:rPr>
        <w:t>章</w:t>
      </w:r>
      <w:r w:rsidR="00751A9D">
        <w:rPr>
          <w:rFonts w:hint="eastAsia"/>
        </w:rPr>
        <w:t>～</w:t>
      </w:r>
      <w:r w:rsidR="0002659E" w:rsidRPr="00A769D0">
        <w:rPr>
          <w:rFonts w:hint="eastAsia"/>
        </w:rPr>
        <w:t>第</w:t>
      </w:r>
      <w:r w:rsidR="00A769D0" w:rsidRPr="00A769D0">
        <w:rPr>
          <w:rFonts w:hint="eastAsia"/>
        </w:rPr>
        <w:t>十</w:t>
      </w:r>
      <w:r w:rsidR="00751A9D">
        <w:rPr>
          <w:rFonts w:hint="eastAsia"/>
        </w:rPr>
        <w:t>七</w:t>
      </w:r>
      <w:r w:rsidR="0002659E" w:rsidRPr="00A769D0">
        <w:rPr>
          <w:rFonts w:hint="eastAsia"/>
        </w:rPr>
        <w:t>章</w:t>
      </w:r>
      <w:r w:rsidR="00FC03C5" w:rsidRPr="00A769D0">
        <w:rPr>
          <w:rFonts w:hint="eastAsia"/>
        </w:rPr>
        <w:t>において機器ごとの廃棄時の対応を規定しているので、併せて考慮されたい。</w:t>
      </w:r>
      <w:r w:rsidR="00FC03C5" w:rsidRPr="00A769D0">
        <w:br/>
      </w:r>
      <w:r w:rsidR="00FC03C5" w:rsidRPr="00A769D0">
        <w:rPr>
          <w:rFonts w:hint="eastAsia"/>
        </w:rPr>
        <w:t>なお、情報システムの廃棄を</w:t>
      </w:r>
      <w:r w:rsidR="00950B24" w:rsidRPr="00A769D0">
        <w:rPr>
          <w:rFonts w:hint="eastAsia"/>
        </w:rPr>
        <w:t>業務</w:t>
      </w:r>
      <w:r w:rsidR="00FC03C5" w:rsidRPr="00A769D0">
        <w:rPr>
          <w:rFonts w:hint="eastAsia"/>
        </w:rPr>
        <w:t>委託する際は、委託先において情報の抹消が適切に実施されるよう、</w:t>
      </w:r>
      <w:r w:rsidR="006A6279" w:rsidRPr="00A769D0">
        <w:rPr>
          <w:rFonts w:hint="eastAsia"/>
        </w:rPr>
        <w:t>第</w:t>
      </w:r>
      <w:r w:rsidR="00494EC9" w:rsidRPr="00A769D0">
        <w:rPr>
          <w:rFonts w:hint="eastAsia"/>
        </w:rPr>
        <w:t>五十</w:t>
      </w:r>
      <w:r w:rsidR="006A6279" w:rsidRPr="00A769D0">
        <w:rPr>
          <w:rFonts w:hint="eastAsia"/>
        </w:rPr>
        <w:t>条「情報の消去」の規定も参考に、</w:t>
      </w:r>
      <w:r w:rsidR="00FC03C5" w:rsidRPr="00A769D0">
        <w:rPr>
          <w:rFonts w:hint="eastAsia"/>
        </w:rPr>
        <w:t>抹消方法等</w:t>
      </w:r>
      <w:r w:rsidR="00FC03C5" w:rsidRPr="00A555CA">
        <w:rPr>
          <w:rFonts w:hint="eastAsia"/>
        </w:rPr>
        <w:t>についてあらかじめ合意し仕様書等に明記しておく必要がある。委託先の抹消作業に関する作業完了届</w:t>
      </w:r>
      <w:r w:rsidR="006A6279" w:rsidRPr="00A555CA">
        <w:rPr>
          <w:rFonts w:hint="eastAsia"/>
        </w:rPr>
        <w:t>（廃棄したことが証明されるもの）</w:t>
      </w:r>
      <w:r w:rsidR="00FC03C5" w:rsidRPr="00A555CA">
        <w:rPr>
          <w:rFonts w:hint="eastAsia"/>
        </w:rPr>
        <w:t>等を書面で受け取るなどするとよい。</w:t>
      </w:r>
    </w:p>
    <w:p w14:paraId="2EA8E977" w14:textId="77777777" w:rsidR="00B32EAF" w:rsidRPr="00A555CA" w:rsidRDefault="00B32EAF" w:rsidP="00D20850"/>
    <w:p w14:paraId="211136ED" w14:textId="77777777" w:rsidR="00D20850" w:rsidRPr="00A555CA" w:rsidRDefault="00D20850" w:rsidP="00D20850">
      <w:pPr>
        <w:pStyle w:val="32"/>
        <w:ind w:left="210"/>
      </w:pPr>
      <w:r w:rsidRPr="00A555CA">
        <w:rPr>
          <w:rFonts w:hint="eastAsia"/>
        </w:rPr>
        <w:t>第五節　情報システムについての対策の見直し</w:t>
      </w:r>
    </w:p>
    <w:p w14:paraId="2C74DA85" w14:textId="77777777" w:rsidR="00B32EAF" w:rsidRPr="00A555CA" w:rsidRDefault="00B32EAF" w:rsidP="00B32EAF">
      <w:pPr>
        <w:pStyle w:val="a9"/>
      </w:pPr>
      <w:r w:rsidRPr="00A555CA">
        <w:rPr>
          <w:rFonts w:hint="eastAsia"/>
        </w:rPr>
        <w:t>解説：</w:t>
      </w:r>
      <w:r w:rsidR="00D0071E" w:rsidRPr="00A555CA">
        <w:rPr>
          <w:rFonts w:hint="eastAsia"/>
        </w:rPr>
        <w:t>情報セキュリティを取り巻く環境は常時変化しており、新たに発生した脅威等に的確に対応しない場合には、情報セキュリティ水準を維持できなくなる。このため、情報システムの情報セキュリティ対策を定期的に見直し、さらに外部環境の急激な変化等が発生した場合は、適時見直しを行うことが必要となる。</w:t>
      </w:r>
    </w:p>
    <w:p w14:paraId="19EFF18B" w14:textId="77777777" w:rsidR="00D0071E" w:rsidRPr="00A555CA" w:rsidRDefault="00D0071E" w:rsidP="00D0071E"/>
    <w:p w14:paraId="25121114" w14:textId="485CE209" w:rsidR="00D0071E" w:rsidRPr="00A555CA" w:rsidRDefault="000A3455" w:rsidP="00D0071E">
      <w:pPr>
        <w:rPr>
          <w:rStyle w:val="af7"/>
        </w:rPr>
      </w:pPr>
      <w:r w:rsidRPr="00A555CA">
        <w:rPr>
          <w:rStyle w:val="af7"/>
          <w:rFonts w:hint="eastAsia"/>
        </w:rPr>
        <w:t>D2101</w:t>
      </w:r>
      <w:r w:rsidR="00D0071E" w:rsidRPr="00A555CA">
        <w:rPr>
          <w:rStyle w:val="af7"/>
          <w:rFonts w:hint="eastAsia"/>
        </w:rPr>
        <w:t>-</w:t>
      </w:r>
      <w:r w:rsidR="00487F02">
        <w:rPr>
          <w:rStyle w:val="af7"/>
        </w:rPr>
        <w:t>107</w:t>
      </w:r>
      <w:r w:rsidR="00487F02" w:rsidRPr="00A555CA">
        <w:rPr>
          <w:rStyle w:val="af7"/>
          <w:rFonts w:hint="eastAsia"/>
        </w:rPr>
        <w:t xml:space="preserve">　</w:t>
      </w:r>
      <w:r w:rsidR="00D0071E" w:rsidRPr="00A555CA">
        <w:rPr>
          <w:rStyle w:val="af7"/>
          <w:rFonts w:hint="eastAsia"/>
        </w:rPr>
        <w:t>（情報システムについての対策の見直し）（</w:t>
      </w:r>
      <w:r w:rsidR="00832C3C" w:rsidRPr="00A555CA">
        <w:rPr>
          <w:rStyle w:val="af7"/>
          <w:rFonts w:hint="eastAsia"/>
        </w:rPr>
        <w:t>政府機関統一基準</w:t>
      </w:r>
      <w:r w:rsidR="00D0071E" w:rsidRPr="00A555CA">
        <w:rPr>
          <w:rStyle w:val="af7"/>
          <w:rFonts w:hint="eastAsia"/>
        </w:rPr>
        <w:t>の対応項番</w:t>
      </w:r>
      <w:r w:rsidR="00D0071E" w:rsidRPr="00A555CA">
        <w:rPr>
          <w:rStyle w:val="af7"/>
          <w:rFonts w:hint="eastAsia"/>
        </w:rPr>
        <w:t>5.2.5(1)</w:t>
      </w:r>
      <w:r w:rsidR="00D0071E" w:rsidRPr="00A555CA">
        <w:rPr>
          <w:rStyle w:val="af7"/>
          <w:rFonts w:hint="eastAsia"/>
        </w:rPr>
        <w:t>）</w:t>
      </w:r>
    </w:p>
    <w:p w14:paraId="4125ECDB" w14:textId="2E583CB3" w:rsidR="00D0071E" w:rsidRPr="00A555CA" w:rsidRDefault="00D0071E" w:rsidP="00D0071E">
      <w:pPr>
        <w:pStyle w:val="aff3"/>
      </w:pPr>
      <w:r w:rsidRPr="00A555CA">
        <w:rPr>
          <w:rFonts w:hint="eastAsia"/>
        </w:rPr>
        <w:t>第</w:t>
      </w:r>
      <w:r w:rsidR="00487F02">
        <w:rPr>
          <w:rFonts w:hint="eastAsia"/>
        </w:rPr>
        <w:t>百七</w:t>
      </w:r>
      <w:r w:rsidRPr="00A555CA">
        <w:rPr>
          <w:rFonts w:hint="eastAsia"/>
        </w:rPr>
        <w:t>条　部局技術責任者は、情報システムの情報セキュリティ対策について新たな脅威の出現、運用、監視等の状況により見直しを適時検討し、必要な措置を講ずること。</w:t>
      </w:r>
    </w:p>
    <w:p w14:paraId="66FC5710" w14:textId="54FE740E" w:rsidR="00D0071E" w:rsidRPr="00A555CA" w:rsidRDefault="00D0071E" w:rsidP="00D0071E">
      <w:pPr>
        <w:pStyle w:val="a9"/>
      </w:pPr>
      <w:r w:rsidRPr="00A555CA">
        <w:rPr>
          <w:rFonts w:hint="eastAsia"/>
        </w:rPr>
        <w:t>解説：「見直し」について</w:t>
      </w:r>
      <w:r w:rsidRPr="00A555CA">
        <w:br/>
      </w:r>
      <w:r w:rsidRPr="00A555CA">
        <w:rPr>
          <w:rFonts w:hint="eastAsia"/>
        </w:rPr>
        <w:t>情報システムの情報セキュリティ対策について、新たな情報セキュリティ上の脅威、情報セキュリティインシデント発生事案例及び情報セキュリティインシデント発生時の影響等を検討した上で、情報システムの情報セキュリティ対策について定期的に見直しを行い、セキュリティ要件の追加、修正等の必要な措</w:t>
      </w:r>
      <w:r w:rsidRPr="00A555CA">
        <w:rPr>
          <w:rFonts w:hint="eastAsia"/>
        </w:rPr>
        <w:lastRenderedPageBreak/>
        <w:t>置を求める事項である。</w:t>
      </w:r>
      <w:r w:rsidRPr="00A555CA">
        <w:br/>
      </w:r>
      <w:r w:rsidRPr="00A555CA">
        <w:rPr>
          <w:rFonts w:hint="eastAsia"/>
        </w:rPr>
        <w:t>所管する情報システムに変更があった場合、また、情報システムの外部環境に変化が生じた場合には、</w:t>
      </w:r>
      <w:r w:rsidR="006A6279" w:rsidRPr="00A555CA">
        <w:rPr>
          <w:rFonts w:hint="eastAsia"/>
        </w:rPr>
        <w:t>定期的な</w:t>
      </w:r>
      <w:r w:rsidRPr="00A555CA">
        <w:rPr>
          <w:rFonts w:hint="eastAsia"/>
        </w:rPr>
        <w:t>情報セキュリティ対策の見直し</w:t>
      </w:r>
      <w:r w:rsidR="006A6279" w:rsidRPr="00A555CA">
        <w:rPr>
          <w:rFonts w:hint="eastAsia"/>
        </w:rPr>
        <w:t>に加えて、適時見直す</w:t>
      </w:r>
      <w:r w:rsidRPr="00A555CA">
        <w:rPr>
          <w:rFonts w:hint="eastAsia"/>
        </w:rPr>
        <w:t>ことも必要となる。</w:t>
      </w:r>
    </w:p>
    <w:p w14:paraId="79A4E1EB" w14:textId="77777777" w:rsidR="00D20850" w:rsidRPr="00A555CA" w:rsidRDefault="00D20850" w:rsidP="00D20850"/>
    <w:p w14:paraId="457BDDCC" w14:textId="78D1C6F0" w:rsidR="00D20850" w:rsidRPr="00A555CA" w:rsidRDefault="00D20850" w:rsidP="00D20850">
      <w:pPr>
        <w:pStyle w:val="24"/>
      </w:pPr>
      <w:r w:rsidRPr="00A555CA">
        <w:rPr>
          <w:rFonts w:hint="eastAsia"/>
        </w:rPr>
        <w:t>第十</w:t>
      </w:r>
      <w:r w:rsidR="00CD7D17">
        <w:rPr>
          <w:rFonts w:hint="eastAsia"/>
        </w:rPr>
        <w:t>一</w:t>
      </w:r>
      <w:r w:rsidRPr="00A555CA">
        <w:rPr>
          <w:rFonts w:hint="eastAsia"/>
        </w:rPr>
        <w:t>章　情報システムの運用継続計画</w:t>
      </w:r>
    </w:p>
    <w:p w14:paraId="3BF8A477" w14:textId="77777777" w:rsidR="00D20850" w:rsidRPr="00A555CA" w:rsidRDefault="00D20850" w:rsidP="00D20850"/>
    <w:p w14:paraId="4CCA3C67" w14:textId="77777777" w:rsidR="00D20850" w:rsidRPr="00A555CA" w:rsidRDefault="00D20850" w:rsidP="00D20850">
      <w:pPr>
        <w:pStyle w:val="32"/>
        <w:ind w:left="210"/>
      </w:pPr>
      <w:r w:rsidRPr="00A555CA">
        <w:rPr>
          <w:rFonts w:hint="eastAsia"/>
        </w:rPr>
        <w:t>第一節　情報システムの運用継続計画の整備・整合的運用の確保</w:t>
      </w:r>
    </w:p>
    <w:p w14:paraId="057C06BA" w14:textId="0A1D792B" w:rsidR="00723562" w:rsidRPr="00A555CA" w:rsidRDefault="00723562" w:rsidP="00723562">
      <w:pPr>
        <w:pStyle w:val="a9"/>
      </w:pPr>
      <w:r w:rsidRPr="00A555CA">
        <w:rPr>
          <w:rFonts w:hint="eastAsia"/>
        </w:rPr>
        <w:t>解説：業務の停止が一般利用者の安全や利益に重大な脅威をもたらす可能性のある業務は、非常時でも継続させる必要があり、本学においては業務継続計画を策定し運用している。</w:t>
      </w:r>
      <w:r w:rsidRPr="00A555CA">
        <w:br/>
      </w:r>
      <w:r w:rsidRPr="00A555CA">
        <w:rPr>
          <w:rFonts w:hint="eastAsia"/>
        </w:rPr>
        <w:t>非常時に情報システムの運用を継続させる場合には、非常時における情報セキュリティに係る対策事項を検討し、定めることが重要となる。</w:t>
      </w:r>
      <w:r w:rsidRPr="00A555CA">
        <w:br/>
      </w:r>
      <w:r w:rsidRPr="00A555CA">
        <w:rPr>
          <w:rFonts w:hint="eastAsia"/>
        </w:rPr>
        <w:t>なお、業務継続計画や情報システムの運用継続計画が定める要求事項と、情報セキュリティ関係規程が定める要求事項とで矛盾がないよう、それぞれの間で整合性を確保する必要がある。</w:t>
      </w:r>
    </w:p>
    <w:p w14:paraId="021AAFBE" w14:textId="77777777" w:rsidR="00D20850" w:rsidRPr="00A555CA" w:rsidRDefault="00D20850" w:rsidP="00D20850"/>
    <w:p w14:paraId="54D4B8E8" w14:textId="235948C0" w:rsidR="00723562" w:rsidRPr="00A555CA" w:rsidRDefault="000A3455" w:rsidP="00723562">
      <w:pPr>
        <w:rPr>
          <w:rStyle w:val="af7"/>
        </w:rPr>
      </w:pPr>
      <w:r w:rsidRPr="00A555CA">
        <w:rPr>
          <w:rStyle w:val="af7"/>
          <w:rFonts w:hint="eastAsia"/>
        </w:rPr>
        <w:t>D2101</w:t>
      </w:r>
      <w:r w:rsidR="00723562" w:rsidRPr="00A555CA">
        <w:rPr>
          <w:rStyle w:val="af7"/>
          <w:rFonts w:hint="eastAsia"/>
        </w:rPr>
        <w:t>-</w:t>
      </w:r>
      <w:r w:rsidR="00487F02">
        <w:rPr>
          <w:rStyle w:val="af7"/>
        </w:rPr>
        <w:t>108</w:t>
      </w:r>
      <w:r w:rsidR="00487F02" w:rsidRPr="00A555CA">
        <w:rPr>
          <w:rStyle w:val="af7"/>
          <w:rFonts w:hint="eastAsia"/>
        </w:rPr>
        <w:t xml:space="preserve">　</w:t>
      </w:r>
      <w:r w:rsidR="00723562" w:rsidRPr="00A555CA">
        <w:rPr>
          <w:rStyle w:val="af7"/>
          <w:rFonts w:hint="eastAsia"/>
        </w:rPr>
        <w:t>（情報システムの運用継続計画の整備・整合的運用の確保）（</w:t>
      </w:r>
      <w:r w:rsidR="00832C3C" w:rsidRPr="00A555CA">
        <w:rPr>
          <w:rStyle w:val="af7"/>
          <w:rFonts w:hint="eastAsia"/>
        </w:rPr>
        <w:t>政府機関統一基準</w:t>
      </w:r>
      <w:r w:rsidR="00723562" w:rsidRPr="00A555CA">
        <w:rPr>
          <w:rStyle w:val="af7"/>
          <w:rFonts w:hint="eastAsia"/>
        </w:rPr>
        <w:t>の対応項番</w:t>
      </w:r>
      <w:r w:rsidR="00723562" w:rsidRPr="00A555CA">
        <w:rPr>
          <w:rStyle w:val="af7"/>
          <w:rFonts w:hint="eastAsia"/>
        </w:rPr>
        <w:t>5.3.1(1)</w:t>
      </w:r>
      <w:r w:rsidR="00723562" w:rsidRPr="00A555CA">
        <w:rPr>
          <w:rStyle w:val="af7"/>
          <w:rFonts w:hint="eastAsia"/>
        </w:rPr>
        <w:t>）</w:t>
      </w:r>
    </w:p>
    <w:p w14:paraId="7FC66E8D" w14:textId="05E4EE28" w:rsidR="00723562" w:rsidRPr="00A555CA" w:rsidRDefault="00723562" w:rsidP="00723562">
      <w:pPr>
        <w:pStyle w:val="aff3"/>
      </w:pPr>
      <w:r w:rsidRPr="00A555CA">
        <w:rPr>
          <w:rFonts w:hint="eastAsia"/>
        </w:rPr>
        <w:t>第</w:t>
      </w:r>
      <w:r w:rsidR="00487F02">
        <w:rPr>
          <w:rFonts w:hint="eastAsia"/>
        </w:rPr>
        <w:t>百八</w:t>
      </w:r>
      <w:r w:rsidRPr="00A555CA">
        <w:rPr>
          <w:rFonts w:hint="eastAsia"/>
        </w:rPr>
        <w:t>条　全学実施責任者は、本学において非常時優先業務を支える情報システムの運用継続計画を整備する</w:t>
      </w:r>
      <w:r w:rsidR="00634DB7">
        <w:rPr>
          <w:rFonts w:hint="eastAsia"/>
        </w:rPr>
        <w:t>必要がある場合は</w:t>
      </w:r>
      <w:r w:rsidRPr="00A555CA">
        <w:rPr>
          <w:rFonts w:hint="eastAsia"/>
        </w:rPr>
        <w:t>、非常時における情報セキュリティに係る対策事項を検討すること。</w:t>
      </w:r>
    </w:p>
    <w:p w14:paraId="7A8C18FF" w14:textId="77777777" w:rsidR="00723562" w:rsidRPr="00A555CA" w:rsidRDefault="00723562" w:rsidP="00723562">
      <w:pPr>
        <w:pStyle w:val="aff3"/>
      </w:pPr>
      <w:r w:rsidRPr="00A555CA">
        <w:rPr>
          <w:rFonts w:hint="eastAsia"/>
        </w:rPr>
        <w:t>２　全学実施責任者は、情報システムの運用継続計画の教育訓練や維持改善を行う際等に、非常時における情報セキュリティに係る対策事項が運用可能であるかを確認すること。</w:t>
      </w:r>
    </w:p>
    <w:p w14:paraId="094D3284" w14:textId="2E43748B" w:rsidR="00F14956" w:rsidRDefault="00723562" w:rsidP="00634DB7">
      <w:pPr>
        <w:pStyle w:val="a9"/>
      </w:pPr>
      <w:r w:rsidRPr="00A555CA">
        <w:rPr>
          <w:rFonts w:hint="eastAsia"/>
        </w:rPr>
        <w:t>解説：第１項「非常時優先業務」について</w:t>
      </w:r>
      <w:r w:rsidR="00E71BF1" w:rsidRPr="00A555CA">
        <w:br/>
      </w:r>
      <w:r w:rsidR="00634DB7">
        <w:rPr>
          <w:rFonts w:hint="eastAsia"/>
        </w:rPr>
        <w:t>政府業務継続計画では、首都直下地震発生時に優先的に実施する業務を「非常時優先業務」とし、非常時優先業務を遂行するために必要な組織管理、庁舎管理等の事務を「管理事務」としている。非常時優先業務及び管理事務に位置付ける業務については、中央省庁業務継続ガイドライン</w:t>
      </w:r>
      <w:r w:rsidR="00634DB7">
        <w:rPr>
          <w:rFonts w:hint="eastAsia"/>
        </w:rPr>
        <w:t xml:space="preserve"> </w:t>
      </w:r>
      <w:r w:rsidR="00634DB7">
        <w:rPr>
          <w:rFonts w:hint="eastAsia"/>
        </w:rPr>
        <w:t>第２版（首都直下地震対策）等を参考にするとよい。</w:t>
      </w:r>
      <w:r w:rsidR="00634DB7">
        <w:br/>
      </w:r>
      <w:r w:rsidR="00634DB7">
        <w:rPr>
          <w:rFonts w:hint="eastAsia"/>
        </w:rPr>
        <w:t>また、本項では、首都直下地震以外の災害等の発生時に優先的に実施する業務を行う必要がある場合には、当該業務も非常時優先業務として取り扱うことが求められる。</w:t>
      </w:r>
      <w:r w:rsidR="00634DB7">
        <w:br/>
      </w:r>
      <w:r w:rsidR="00634DB7">
        <w:rPr>
          <w:rFonts w:hint="eastAsia"/>
        </w:rPr>
        <w:t>大学等の特性に応じて、災害等の発生時に優先的に実施する業務を非常時優先業務としておくことが必要である。</w:t>
      </w:r>
      <w:r w:rsidR="00AE7918" w:rsidRPr="00A555CA">
        <w:br/>
      </w:r>
      <w:r w:rsidR="00AE7918" w:rsidRPr="00A555CA">
        <w:rPr>
          <w:rFonts w:hint="eastAsia"/>
        </w:rPr>
        <w:br/>
      </w:r>
      <w:r w:rsidR="00AE7918" w:rsidRPr="00A555CA">
        <w:rPr>
          <w:rFonts w:hint="eastAsia"/>
        </w:rPr>
        <w:t>第１項</w:t>
      </w:r>
      <w:r w:rsidRPr="00A555CA">
        <w:rPr>
          <w:rFonts w:hint="eastAsia"/>
        </w:rPr>
        <w:t>「情報システムの運用継続計画を整備」について</w:t>
      </w:r>
      <w:r w:rsidR="00AE7918" w:rsidRPr="00A555CA">
        <w:br/>
      </w:r>
      <w:r w:rsidR="00634DB7">
        <w:rPr>
          <w:rFonts w:hint="eastAsia"/>
        </w:rPr>
        <w:t>本学における</w:t>
      </w:r>
      <w:r w:rsidRPr="00A555CA">
        <w:rPr>
          <w:rFonts w:hint="eastAsia"/>
        </w:rPr>
        <w:t>情報システム運用継続計画</w:t>
      </w:r>
      <w:r w:rsidR="00634DB7">
        <w:rPr>
          <w:rFonts w:hint="eastAsia"/>
        </w:rPr>
        <w:t>は</w:t>
      </w:r>
      <w:r w:rsidRPr="00A555CA">
        <w:rPr>
          <w:rFonts w:hint="eastAsia"/>
        </w:rPr>
        <w:t>、内閣官房情報セキュリティセンターが</w:t>
      </w:r>
      <w:r w:rsidR="00634DB7">
        <w:rPr>
          <w:rFonts w:hint="eastAsia"/>
        </w:rPr>
        <w:t>公開している「政府機関等における情報システム運用継続計画ガイドライン」に基づき作成するとよい</w:t>
      </w:r>
      <w:r w:rsidRPr="00A555CA">
        <w:rPr>
          <w:rFonts w:hint="eastAsia"/>
        </w:rPr>
        <w:t>。</w:t>
      </w:r>
    </w:p>
    <w:p w14:paraId="6BA7DF8D" w14:textId="0C1126BA" w:rsidR="00723562" w:rsidRPr="00A555CA" w:rsidRDefault="00723562" w:rsidP="00723562">
      <w:pPr>
        <w:pStyle w:val="a9"/>
      </w:pPr>
      <w:r w:rsidRPr="00A555CA">
        <w:rPr>
          <w:rFonts w:hint="eastAsia"/>
        </w:rPr>
        <w:lastRenderedPageBreak/>
        <w:t>参考：内閣官房情報セキュリティセンター「</w:t>
      </w:r>
      <w:r w:rsidR="00634DB7">
        <w:rPr>
          <w:rFonts w:hint="eastAsia"/>
        </w:rPr>
        <w:t>政府機関等における情報システム運用継続計画ガイドライン</w:t>
      </w:r>
      <w:r w:rsidRPr="00A555CA">
        <w:rPr>
          <w:rFonts w:hint="eastAsia"/>
        </w:rPr>
        <w:t>」（</w:t>
      </w:r>
      <w:r w:rsidR="00634DB7">
        <w:rPr>
          <w:rFonts w:hint="eastAsia"/>
        </w:rPr>
        <w:t>令和</w:t>
      </w:r>
      <w:r w:rsidR="00634DB7">
        <w:rPr>
          <w:rFonts w:hint="eastAsia"/>
        </w:rPr>
        <w:t>3</w:t>
      </w:r>
      <w:r w:rsidRPr="00A555CA">
        <w:rPr>
          <w:rFonts w:hint="eastAsia"/>
        </w:rPr>
        <w:t>年</w:t>
      </w:r>
      <w:r w:rsidR="00634DB7">
        <w:t>4</w:t>
      </w:r>
      <w:r w:rsidRPr="00A555CA">
        <w:rPr>
          <w:rFonts w:hint="eastAsia"/>
        </w:rPr>
        <w:t>月）</w:t>
      </w:r>
      <w:r w:rsidR="00AE7918" w:rsidRPr="00A555CA">
        <w:br/>
      </w:r>
      <w:r w:rsidRPr="00A555CA">
        <w:rPr>
          <w:rFonts w:hint="eastAsia"/>
        </w:rPr>
        <w:t>（</w:t>
      </w:r>
      <w:r w:rsidRPr="00A555CA">
        <w:rPr>
          <w:rFonts w:hint="eastAsia"/>
        </w:rPr>
        <w:t>http://www.nisc.go.jp/active/general/itbcp-guideline.html</w:t>
      </w:r>
      <w:r w:rsidRPr="00A555CA">
        <w:rPr>
          <w:rFonts w:hint="eastAsia"/>
        </w:rPr>
        <w:t>）</w:t>
      </w:r>
      <w:r w:rsidR="00AE7918" w:rsidRPr="00A555CA">
        <w:br/>
      </w:r>
      <w:r w:rsidR="00AE7918" w:rsidRPr="00A555CA">
        <w:rPr>
          <w:rFonts w:hint="eastAsia"/>
        </w:rPr>
        <w:br/>
      </w:r>
      <w:r w:rsidR="00AE7918" w:rsidRPr="00A555CA">
        <w:rPr>
          <w:rFonts w:hint="eastAsia"/>
        </w:rPr>
        <w:t>第１項</w:t>
      </w:r>
      <w:r w:rsidRPr="00A555CA">
        <w:rPr>
          <w:rFonts w:hint="eastAsia"/>
        </w:rPr>
        <w:t>「非常時における情報セキュリティに係る対策事項」について</w:t>
      </w:r>
      <w:r w:rsidR="00AE7918" w:rsidRPr="00A555CA">
        <w:br/>
      </w:r>
      <w:r w:rsidRPr="00A555CA">
        <w:rPr>
          <w:rFonts w:hint="eastAsia"/>
        </w:rPr>
        <w:t>情報システムの運用継続を脅かす危機的事象の例として、地震、風水害等の自然災害、火災等の人的災害・事故、停電等の社会インフラの不全、不正アクセス等の運用妨害、機器等の故障</w:t>
      </w:r>
      <w:r w:rsidR="002018A8">
        <w:rPr>
          <w:rFonts w:hint="eastAsia"/>
        </w:rPr>
        <w:t>、感染症の流行による影響</w:t>
      </w:r>
      <w:r w:rsidRPr="00A555CA">
        <w:rPr>
          <w:rFonts w:hint="eastAsia"/>
        </w:rPr>
        <w:t>等が想定される。これらの非常時に対して、業務継続計画、情報システムの運用継続計画</w:t>
      </w:r>
      <w:r w:rsidR="00AE7918" w:rsidRPr="00A555CA">
        <w:rPr>
          <w:rFonts w:hint="eastAsia"/>
        </w:rPr>
        <w:t>、</w:t>
      </w:r>
      <w:r w:rsidR="002018A8">
        <w:rPr>
          <w:rFonts w:hint="eastAsia"/>
        </w:rPr>
        <w:t>本基準を含む</w:t>
      </w:r>
      <w:r w:rsidR="00AE7918" w:rsidRPr="00A555CA">
        <w:rPr>
          <w:rFonts w:hint="eastAsia"/>
        </w:rPr>
        <w:t>ポリシー及びそれに基づく規程等</w:t>
      </w:r>
      <w:r w:rsidRPr="00A555CA">
        <w:rPr>
          <w:rFonts w:hint="eastAsia"/>
        </w:rPr>
        <w:t>のそれぞれで定める対策に矛盾があると、非常時に</w:t>
      </w:r>
      <w:r w:rsidR="00AE7918" w:rsidRPr="00A555CA">
        <w:rPr>
          <w:rFonts w:hint="eastAsia"/>
        </w:rPr>
        <w:t>利用者等</w:t>
      </w:r>
      <w:r w:rsidRPr="00A555CA">
        <w:rPr>
          <w:rFonts w:hint="eastAsia"/>
        </w:rPr>
        <w:t>は一貫性のある行動をとることができない。このため、非常時における情報セキュリティに係る対策事項を検討する際は、業務継続計画及び情報システムの運用継続計画と</w:t>
      </w:r>
      <w:r w:rsidR="00AE7918" w:rsidRPr="00A555CA">
        <w:rPr>
          <w:rFonts w:hint="eastAsia"/>
        </w:rPr>
        <w:t>ポリシー及びそれに基づく規程等</w:t>
      </w:r>
      <w:r w:rsidRPr="00A555CA">
        <w:rPr>
          <w:rFonts w:hint="eastAsia"/>
        </w:rPr>
        <w:t>との間で整合性を確保するよう検討することが必要である。</w:t>
      </w:r>
      <w:r w:rsidR="0022773B" w:rsidRPr="00A555CA">
        <w:br/>
      </w:r>
      <w:r w:rsidRPr="00A555CA">
        <w:rPr>
          <w:rFonts w:hint="eastAsia"/>
        </w:rPr>
        <w:t>例えば、非常時に、情報システムの主体認証情報として設定したパスワードを設定した者以外の者が当該情報システムを使用しなければならない場合が想定される。このような場合の実施手順について、業務継続計画及び情報システムの運用継続計画で安易に定めるのではなく、</w:t>
      </w:r>
      <w:r w:rsidR="002018A8">
        <w:rPr>
          <w:rFonts w:hint="eastAsia"/>
        </w:rPr>
        <w:t>本基準を含む</w:t>
      </w:r>
      <w:r w:rsidR="0022773B" w:rsidRPr="00A555CA">
        <w:rPr>
          <w:rFonts w:hint="eastAsia"/>
        </w:rPr>
        <w:t>ポリシー及びそれに基づく規程等</w:t>
      </w:r>
      <w:r w:rsidRPr="00A555CA">
        <w:rPr>
          <w:rFonts w:hint="eastAsia"/>
        </w:rPr>
        <w:t>において、非常時でも情報セキュリティ水準を確保した実施手順を整備する必要がある。手順の一例としては、通常時に利用する識別コードとパスワードとは別に、非常時用の識別コードとパスワードをあらかじめ設定しておく方法が考えられる。この場合、非常時用のパスワードは人が記憶困難な文字列で設定し、そのパスワードを記載した紙面を施錠された安全な保管場所に保管することで、通常時のパスワードを非常時に聞き出したり、通常時にパスワードを共用したりすることなく、非常時においても情報システムの利用が可能となる。また、パスワードを記載した紙面を保管する際に、開封すると開封事実が明らかとなる特殊な封書（</w:t>
      </w:r>
      <w:r w:rsidRPr="00A555CA">
        <w:rPr>
          <w:rFonts w:hint="eastAsia"/>
        </w:rPr>
        <w:t>tamper evidence envelope</w:t>
      </w:r>
      <w:r w:rsidRPr="00A555CA">
        <w:rPr>
          <w:rFonts w:hint="eastAsia"/>
        </w:rPr>
        <w:t>）を併用すれば、通常時における不正使用の有無を確認できる。</w:t>
      </w:r>
      <w:r w:rsidR="0022773B" w:rsidRPr="00A555CA">
        <w:br/>
      </w:r>
      <w:r w:rsidRPr="00A555CA">
        <w:rPr>
          <w:rFonts w:hint="eastAsia"/>
        </w:rPr>
        <w:t>また、非常時には、本学の施設の一部に帰宅困難者等を受け入れる場合等、通常時の情報セキュリティ水準の確保に支障をきたす状況が考えられる。このような場合を想定し、あらかじめ情報セキュリティ水準の確保を要する施設や業務への影響を分析し、必要な対策を十分検討した上で、通常時及び非常時の対応を定める必要がある。例えば、各執務室や各</w:t>
      </w:r>
      <w:r w:rsidR="0022773B" w:rsidRPr="00A555CA">
        <w:rPr>
          <w:rFonts w:hint="eastAsia"/>
        </w:rPr>
        <w:t>教職員等</w:t>
      </w:r>
      <w:r w:rsidRPr="00A555CA">
        <w:rPr>
          <w:rFonts w:hint="eastAsia"/>
        </w:rPr>
        <w:t>の卓上の情報セキュリティ対策を含め、通常時から不特定の者の出入りを想定した対策を講ずること等が考えられる。</w:t>
      </w:r>
      <w:r w:rsidR="0022773B" w:rsidRPr="00A555CA">
        <w:br/>
      </w:r>
      <w:r w:rsidRPr="00A555CA">
        <w:rPr>
          <w:rFonts w:hint="eastAsia"/>
        </w:rPr>
        <w:t>なお、停電や交通機関の麻痺等の社会インフラの不全等により、通常時に利用している情報システムが利用できなくなる場合や、通常時に利用している場所で情報システムを利用することができない場合等、情報システムを利用する環境が制限される状況が考えられる。このような場合を想定し、</w:t>
      </w:r>
      <w:r w:rsidR="00F17A3B">
        <w:rPr>
          <w:rFonts w:hint="eastAsia"/>
        </w:rPr>
        <w:t>インターネットから直接利用可能な</w:t>
      </w:r>
      <w:r w:rsidRPr="00A555CA">
        <w:rPr>
          <w:rFonts w:hint="eastAsia"/>
        </w:rPr>
        <w:t>外部サービス、本学支給以外の端末等の利用が非常時優先</w:t>
      </w:r>
      <w:r w:rsidRPr="00A555CA">
        <w:rPr>
          <w:rFonts w:hint="eastAsia"/>
        </w:rPr>
        <w:lastRenderedPageBreak/>
        <w:t>業務の継続に有効であると判断される場合には、それらを利用して業務を継続することについても、そのリスクや情報セキュリティ水準の確保等を十分に検討した上で、あらかじめ定めておく必要がある。</w:t>
      </w:r>
      <w:r w:rsidR="0022773B" w:rsidRPr="00A555CA">
        <w:br/>
      </w:r>
      <w:r w:rsidR="0022773B" w:rsidRPr="00A555CA">
        <w:rPr>
          <w:rFonts w:hint="eastAsia"/>
        </w:rPr>
        <w:br/>
      </w:r>
      <w:r w:rsidR="0022773B" w:rsidRPr="00A555CA">
        <w:rPr>
          <w:rFonts w:hint="eastAsia"/>
        </w:rPr>
        <w:t>第２項</w:t>
      </w:r>
      <w:r w:rsidRPr="00A555CA">
        <w:rPr>
          <w:rFonts w:hint="eastAsia"/>
        </w:rPr>
        <w:t>「運用可能であるかを確認」について</w:t>
      </w:r>
      <w:r w:rsidR="0022773B" w:rsidRPr="00A555CA">
        <w:br/>
      </w:r>
      <w:r w:rsidRPr="00A555CA">
        <w:rPr>
          <w:rFonts w:hint="eastAsia"/>
        </w:rPr>
        <w:t>情報システムの運用継続を脅かす非常時においては、非常時の情報セキュリティに係る対策事項を整備した際には想定していなかった様々な不整合が発生し、整備した対策事項が有効に機能しないことも考えられる。このため、非常時の対策事項を定期的に見直し、課題を発見した場合は改善することが重要である。</w:t>
      </w:r>
      <w:r w:rsidR="0022773B" w:rsidRPr="00A555CA">
        <w:br/>
      </w:r>
      <w:r w:rsidRPr="00A555CA">
        <w:rPr>
          <w:rFonts w:hint="eastAsia"/>
        </w:rPr>
        <w:t>なお、情報システムの運用継続計画の教育訓練を行う際は、非常時の対策事項の理解と対応能力の向上の他、対策事項の有効性の確認も目的とすることが望ましい。</w:t>
      </w:r>
    </w:p>
    <w:p w14:paraId="22381A3D" w14:textId="1307962F" w:rsidR="00D20850" w:rsidRPr="00A555CA" w:rsidRDefault="00D20850" w:rsidP="00D20850"/>
    <w:p w14:paraId="5D534CEE" w14:textId="5DFA3ED2" w:rsidR="00D20850" w:rsidRPr="00A555CA" w:rsidRDefault="00CD7D17" w:rsidP="00D20850">
      <w:pPr>
        <w:pStyle w:val="24"/>
      </w:pPr>
      <w:r>
        <w:rPr>
          <w:rFonts w:hint="eastAsia"/>
        </w:rPr>
        <w:t>第十二</w:t>
      </w:r>
      <w:r w:rsidR="00D20850" w:rsidRPr="00A555CA">
        <w:rPr>
          <w:rFonts w:hint="eastAsia"/>
        </w:rPr>
        <w:t>章　情報システムのセキュリティ機能</w:t>
      </w:r>
    </w:p>
    <w:p w14:paraId="5FBB3E32" w14:textId="77777777" w:rsidR="00D20850" w:rsidRPr="00A555CA" w:rsidRDefault="00D20850" w:rsidP="00D20850"/>
    <w:p w14:paraId="2D4DE80C" w14:textId="77777777" w:rsidR="004C4AC0" w:rsidRPr="00A555CA" w:rsidRDefault="00D20850" w:rsidP="00D20850">
      <w:pPr>
        <w:pStyle w:val="32"/>
        <w:ind w:left="210"/>
      </w:pPr>
      <w:r w:rsidRPr="00A555CA">
        <w:rPr>
          <w:rFonts w:hint="eastAsia"/>
        </w:rPr>
        <w:t>第一節　主体認証機能</w:t>
      </w:r>
    </w:p>
    <w:p w14:paraId="20CBCCB5" w14:textId="5C46B91A" w:rsidR="00590F28" w:rsidRPr="00A555CA" w:rsidRDefault="00590F28" w:rsidP="0036620B">
      <w:pPr>
        <w:pStyle w:val="a9"/>
      </w:pPr>
      <w:r w:rsidRPr="00A555CA">
        <w:rPr>
          <w:rFonts w:hint="eastAsia"/>
        </w:rPr>
        <w:t>解説：</w:t>
      </w:r>
      <w:r w:rsidR="0036620B" w:rsidRPr="00A555CA">
        <w:rPr>
          <w:rFonts w:hint="eastAsia"/>
        </w:rPr>
        <w:t>情報又は情報システムへのアクセス</w:t>
      </w:r>
      <w:r w:rsidR="004701AB" w:rsidRPr="00A555CA">
        <w:rPr>
          <w:rFonts w:hint="eastAsia"/>
        </w:rPr>
        <w:t>可能な主体を制限するためには</w:t>
      </w:r>
      <w:r w:rsidR="0036620B" w:rsidRPr="00A555CA">
        <w:rPr>
          <w:rFonts w:hint="eastAsia"/>
        </w:rPr>
        <w:t>、主体認証機能の導入が</w:t>
      </w:r>
      <w:r w:rsidR="004701AB" w:rsidRPr="00A555CA">
        <w:rPr>
          <w:rFonts w:hint="eastAsia"/>
        </w:rPr>
        <w:t>必要である。その際、アクセス権限のある主体へのなりすましや脆弱性を悪用した攻撃による不正アクセス行為を防止するための対策を講ずることが重要となる</w:t>
      </w:r>
      <w:r w:rsidR="0036620B" w:rsidRPr="00A555CA">
        <w:rPr>
          <w:rFonts w:hint="eastAsia"/>
        </w:rPr>
        <w:t>。</w:t>
      </w:r>
      <w:r w:rsidR="0036620B" w:rsidRPr="00A555CA">
        <w:br/>
      </w:r>
      <w:r w:rsidR="0036620B" w:rsidRPr="00A555CA">
        <w:rPr>
          <w:rFonts w:hint="eastAsia"/>
        </w:rPr>
        <w:t>また、本学の情報システム</w:t>
      </w:r>
      <w:r w:rsidR="004701AB" w:rsidRPr="00A555CA">
        <w:rPr>
          <w:rFonts w:hint="eastAsia"/>
        </w:rPr>
        <w:t>において、</w:t>
      </w:r>
      <w:r w:rsidR="0036620B" w:rsidRPr="00A555CA">
        <w:rPr>
          <w:rFonts w:hint="eastAsia"/>
        </w:rPr>
        <w:t>一般利用者向けのサービスを提供する場合</w:t>
      </w:r>
      <w:r w:rsidR="004701AB" w:rsidRPr="00A555CA">
        <w:rPr>
          <w:rFonts w:hint="eastAsia"/>
        </w:rPr>
        <w:t>は、国民が情報システムへのアクセスの主体となることにも留意して、主体認証情報を適切に保護しなければならない</w:t>
      </w:r>
      <w:r w:rsidR="0036620B" w:rsidRPr="00A555CA">
        <w:rPr>
          <w:rFonts w:hint="eastAsia"/>
        </w:rPr>
        <w:t>。</w:t>
      </w:r>
    </w:p>
    <w:p w14:paraId="45790602" w14:textId="77777777" w:rsidR="00D20850" w:rsidRPr="00A555CA" w:rsidRDefault="00D20850" w:rsidP="00D20850"/>
    <w:p w14:paraId="4EE854CA" w14:textId="090D6499" w:rsidR="0036620B" w:rsidRPr="00A555CA" w:rsidRDefault="000A3455" w:rsidP="0036620B">
      <w:pPr>
        <w:rPr>
          <w:rStyle w:val="af7"/>
        </w:rPr>
      </w:pPr>
      <w:r w:rsidRPr="00A555CA">
        <w:rPr>
          <w:rStyle w:val="af7"/>
          <w:rFonts w:hint="eastAsia"/>
        </w:rPr>
        <w:t>D2101</w:t>
      </w:r>
      <w:r w:rsidR="0036620B" w:rsidRPr="00A555CA">
        <w:rPr>
          <w:rStyle w:val="af7"/>
          <w:rFonts w:hint="eastAsia"/>
        </w:rPr>
        <w:t>-</w:t>
      </w:r>
      <w:r w:rsidR="008C4B60">
        <w:rPr>
          <w:rStyle w:val="af7"/>
        </w:rPr>
        <w:t>109</w:t>
      </w:r>
      <w:r w:rsidR="008C4B60" w:rsidRPr="00A555CA">
        <w:rPr>
          <w:rStyle w:val="af7"/>
          <w:rFonts w:hint="eastAsia"/>
        </w:rPr>
        <w:t xml:space="preserve">　</w:t>
      </w:r>
      <w:r w:rsidR="0036620B" w:rsidRPr="00A555CA">
        <w:rPr>
          <w:rStyle w:val="af7"/>
          <w:rFonts w:hint="eastAsia"/>
        </w:rPr>
        <w:t>（主体認証機能の導入）（</w:t>
      </w:r>
      <w:r w:rsidR="00832C3C" w:rsidRPr="00A555CA">
        <w:rPr>
          <w:rStyle w:val="af7"/>
          <w:rFonts w:hint="eastAsia"/>
        </w:rPr>
        <w:t>政府機関統一基準</w:t>
      </w:r>
      <w:r w:rsidR="0036620B" w:rsidRPr="00A555CA">
        <w:rPr>
          <w:rStyle w:val="af7"/>
          <w:rFonts w:hint="eastAsia"/>
        </w:rPr>
        <w:t>の対応項番</w:t>
      </w:r>
      <w:r w:rsidR="0036620B" w:rsidRPr="00A555CA">
        <w:rPr>
          <w:rStyle w:val="af7"/>
          <w:rFonts w:hint="eastAsia"/>
        </w:rPr>
        <w:t>6.1.1(1)</w:t>
      </w:r>
      <w:r w:rsidR="0036620B" w:rsidRPr="00A555CA">
        <w:rPr>
          <w:rStyle w:val="af7"/>
          <w:rFonts w:hint="eastAsia"/>
        </w:rPr>
        <w:t>）</w:t>
      </w:r>
    </w:p>
    <w:p w14:paraId="4209AFF6" w14:textId="61D8F98D" w:rsidR="0036620B" w:rsidRPr="00A555CA" w:rsidRDefault="0036620B" w:rsidP="0036620B">
      <w:pPr>
        <w:pStyle w:val="aff3"/>
      </w:pPr>
      <w:r w:rsidRPr="00A555CA">
        <w:rPr>
          <w:rFonts w:hint="eastAsia"/>
        </w:rPr>
        <w:t>第</w:t>
      </w:r>
      <w:r w:rsidR="008C4B60">
        <w:rPr>
          <w:rFonts w:hint="eastAsia"/>
        </w:rPr>
        <w:t>百九</w:t>
      </w:r>
      <w:r w:rsidRPr="00A555CA">
        <w:rPr>
          <w:rFonts w:hint="eastAsia"/>
        </w:rPr>
        <w:t>条　部局技術責任者は、情報システムや情報へのアクセスを管理するため、主体を特定し、それが正当な主体であることを検証する必要がある場合、</w:t>
      </w:r>
      <w:r w:rsidR="006B6528" w:rsidRPr="00A555CA">
        <w:rPr>
          <w:rFonts w:hint="eastAsia"/>
        </w:rPr>
        <w:t>主体の</w:t>
      </w:r>
      <w:r w:rsidRPr="00A555CA">
        <w:rPr>
          <w:rFonts w:hint="eastAsia"/>
        </w:rPr>
        <w:t>識別及び主体認証を行う機能を設けること。</w:t>
      </w:r>
    </w:p>
    <w:p w14:paraId="168FECB5" w14:textId="39B5DFF5" w:rsidR="00753779" w:rsidRPr="00A555CA" w:rsidRDefault="0036620B" w:rsidP="0036620B">
      <w:pPr>
        <w:pStyle w:val="aff3"/>
      </w:pPr>
      <w:r w:rsidRPr="00A555CA">
        <w:rPr>
          <w:rFonts w:hint="eastAsia"/>
        </w:rPr>
        <w:t xml:space="preserve">２　</w:t>
      </w:r>
      <w:r w:rsidR="00753779" w:rsidRPr="00A555CA">
        <w:rPr>
          <w:rFonts w:hint="eastAsia"/>
        </w:rPr>
        <w:t>部局技術責任者は、外部機関との間の申請、届出等のオンライン手続を提供する情報システムを構築する場合は、オンライン手続におけるリスクを評価した上で、主体認証に係る要件を策定すること。</w:t>
      </w:r>
    </w:p>
    <w:p w14:paraId="08B03D66" w14:textId="21D4214C" w:rsidR="0036620B" w:rsidRPr="00A555CA" w:rsidRDefault="00753779" w:rsidP="0036620B">
      <w:pPr>
        <w:pStyle w:val="aff3"/>
      </w:pPr>
      <w:r w:rsidRPr="00A555CA">
        <w:t xml:space="preserve">３　</w:t>
      </w:r>
      <w:r w:rsidR="0036620B" w:rsidRPr="00A555CA">
        <w:rPr>
          <w:rFonts w:hint="eastAsia"/>
        </w:rPr>
        <w:t>部局技術責任者は、主体認証を行う情報システムにおいて、主体認証情報の漏えい等による不正行為を防止するための措置及び不正な主体認証の試行に対抗するための措置を講ずること。</w:t>
      </w:r>
    </w:p>
    <w:p w14:paraId="6C301B0A" w14:textId="032A371B" w:rsidR="0036620B" w:rsidRPr="00A555CA" w:rsidRDefault="0036620B" w:rsidP="002E24F4">
      <w:pPr>
        <w:pStyle w:val="a9"/>
      </w:pPr>
      <w:r w:rsidRPr="00A555CA">
        <w:rPr>
          <w:rFonts w:hint="eastAsia"/>
        </w:rPr>
        <w:t>解説：第１項「識別」について</w:t>
      </w:r>
      <w:r w:rsidRPr="00A555CA">
        <w:br/>
      </w:r>
      <w:r w:rsidRPr="00A555CA">
        <w:rPr>
          <w:rFonts w:hint="eastAsia"/>
        </w:rPr>
        <w:t>識別のための機能</w:t>
      </w:r>
      <w:r w:rsidR="009129DB" w:rsidRPr="00A555CA">
        <w:rPr>
          <w:rFonts w:hint="eastAsia"/>
        </w:rPr>
        <w:t>が実装されていない情報システムにおいて主体認証を行う場合（例えば、識別コード自体が存在せず、主体認証情報の検証のみで主体認証を行う場合）は、例外措置として判断し、主体を識別し</w:t>
      </w:r>
      <w:r w:rsidRPr="00A555CA">
        <w:rPr>
          <w:rFonts w:hint="eastAsia"/>
        </w:rPr>
        <w:t>ないことによる影響について勘案し、必要に応じて代替又は追加の措置を講ずる必要がある。</w:t>
      </w:r>
      <w:r w:rsidRPr="00A555CA">
        <w:br/>
      </w:r>
      <w:r w:rsidRPr="00A555CA">
        <w:rPr>
          <w:rFonts w:hint="eastAsia"/>
        </w:rPr>
        <w:br/>
      </w:r>
      <w:r w:rsidR="00753779" w:rsidRPr="00A555CA">
        <w:rPr>
          <w:rFonts w:hint="eastAsia"/>
        </w:rPr>
        <w:t>第１</w:t>
      </w:r>
      <w:r w:rsidRPr="00A555CA">
        <w:rPr>
          <w:rFonts w:hint="eastAsia"/>
        </w:rPr>
        <w:t>項「主体認証」について</w:t>
      </w:r>
      <w:r w:rsidRPr="00A555CA">
        <w:br/>
      </w:r>
      <w:r w:rsidR="009129DB" w:rsidRPr="00A555CA">
        <w:rPr>
          <w:rFonts w:hint="eastAsia"/>
        </w:rPr>
        <w:lastRenderedPageBreak/>
        <w:t>情報セキュリティ水準と情報システムの利便性等を考慮し、主体認証機能の運用に係る以下の要件の実装要否を情報システムの導入時に考慮するとよい</w:t>
      </w:r>
      <w:r w:rsidRPr="00A555CA">
        <w:rPr>
          <w:rFonts w:hint="eastAsia"/>
        </w:rPr>
        <w:t>。</w:t>
      </w:r>
      <w:r w:rsidRPr="00A555CA">
        <w:br/>
      </w:r>
      <w:r w:rsidRPr="00A555CA">
        <w:rPr>
          <w:rFonts w:hint="eastAsia"/>
        </w:rPr>
        <w:t>・正当な主体以外の主体認証を受諾しないこと。（誤認の防止）</w:t>
      </w:r>
      <w:r w:rsidRPr="00A555CA">
        <w:br/>
      </w:r>
      <w:r w:rsidRPr="00A555CA">
        <w:rPr>
          <w:rFonts w:hint="eastAsia"/>
        </w:rPr>
        <w:t>・正当な主体が本人の責任ではない理由で主体認証を拒否されないこと。（誤否の防止）</w:t>
      </w:r>
      <w:r w:rsidRPr="00A555CA">
        <w:br/>
      </w:r>
      <w:r w:rsidRPr="00A555CA">
        <w:rPr>
          <w:rFonts w:hint="eastAsia"/>
        </w:rPr>
        <w:t>・正当な主体が容易に他の主体に主体認証情報の付与（発行、更新及び変更を含む。以下この項において同じ。）及び貸与ができないこと。（代理の防止）</w:t>
      </w:r>
      <w:r w:rsidRPr="00A555CA">
        <w:br/>
      </w:r>
      <w:r w:rsidRPr="00A555CA">
        <w:rPr>
          <w:rFonts w:hint="eastAsia"/>
        </w:rPr>
        <w:t>・主体認証情報が容易に複製できないこと。（複製の防止）</w:t>
      </w:r>
      <w:r w:rsidRPr="00A555CA">
        <w:br/>
      </w:r>
      <w:r w:rsidRPr="00A555CA">
        <w:rPr>
          <w:rFonts w:hint="eastAsia"/>
        </w:rPr>
        <w:t>・部局技術責任者の判断により、ログインを個々に無効化できる手段があること。（無効化の確保）</w:t>
      </w:r>
      <w:r w:rsidRPr="00A555CA">
        <w:br/>
      </w:r>
      <w:r w:rsidRPr="00A555CA">
        <w:rPr>
          <w:rFonts w:hint="eastAsia"/>
        </w:rPr>
        <w:t>・必要時に中断することなく主体認証が可能であること。（可用性の確保）</w:t>
      </w:r>
      <w:r w:rsidRPr="00A555CA">
        <w:br/>
      </w:r>
      <w:r w:rsidRPr="00A555CA">
        <w:rPr>
          <w:rFonts w:hint="eastAsia"/>
        </w:rPr>
        <w:t>・新たな主体を追加するために、外部からの情報や装置の供給を必要とする場合には、それらの供給が情報システムの耐用期間の間、十分受けられること。（継続性の確保）</w:t>
      </w:r>
      <w:r w:rsidRPr="00A555CA">
        <w:br/>
      </w:r>
      <w:r w:rsidRPr="00A555CA">
        <w:rPr>
          <w:rFonts w:hint="eastAsia"/>
        </w:rPr>
        <w:t>・主体に付与した主体認証情報を利用することが不可能になった際に、正当な主体に対して主体認証情報を安全に再発行できること。（再発行の確保）</w:t>
      </w:r>
      <w:r w:rsidRPr="00A555CA">
        <w:br/>
      </w:r>
      <w:r w:rsidR="00753779" w:rsidRPr="00A555CA">
        <w:br/>
      </w:r>
      <w:r w:rsidR="00753779" w:rsidRPr="00A555CA">
        <w:t>第２項「オンライン手続におけるリスクを評価した上で、主体認証に係る要件を策定すること」について</w:t>
      </w:r>
      <w:r w:rsidR="00753779" w:rsidRPr="00A555CA">
        <w:br/>
      </w:r>
      <w:r w:rsidR="003C524B" w:rsidRPr="00A555CA">
        <w:rPr>
          <w:rFonts w:hint="eastAsia"/>
        </w:rPr>
        <w:t>本項は、外部機関等との間の申請、届出等のオンライン手続を提供する際に、利用者本人であることを確認するための認証機能を適切に実装することを求めるものである。</w:t>
      </w:r>
      <w:r w:rsidR="003C524B" w:rsidRPr="00A555CA">
        <w:br/>
      </w:r>
      <w:r w:rsidR="003C524B" w:rsidRPr="00A555CA">
        <w:rPr>
          <w:rFonts w:hint="eastAsia"/>
        </w:rPr>
        <w:t>オンライン手続におけるリスク評価に当たっては、サイバー攻撃等の脅威から生じ得る正当な認証の失敗や不正な認証の成功等による影響についてリスクの評価を行い、オンライン手続に必要な認証方式を適切に選択することが重要である。リスク評価を行う際は、以下の認証プロセスに係る６つの評価軸に対応する脅威を踏まえるとよい。</w:t>
      </w:r>
      <w:r w:rsidR="003C524B" w:rsidRPr="00A555CA">
        <w:br/>
      </w:r>
      <w:r w:rsidR="003C524B" w:rsidRPr="00A555CA">
        <w:rPr>
          <w:rFonts w:hint="eastAsia"/>
        </w:rPr>
        <w:t>①</w:t>
      </w:r>
      <w:r w:rsidR="003C524B" w:rsidRPr="00A555CA">
        <w:rPr>
          <w:rFonts w:hint="eastAsia"/>
        </w:rPr>
        <w:t xml:space="preserve"> </w:t>
      </w:r>
      <w:r w:rsidR="003C524B" w:rsidRPr="00A555CA">
        <w:rPr>
          <w:rFonts w:hint="eastAsia"/>
        </w:rPr>
        <w:t>認証情報の登録（身元証明等、登録申請の正当性の確認）</w:t>
      </w:r>
      <w:r w:rsidR="003C524B" w:rsidRPr="00A555CA">
        <w:br/>
      </w:r>
      <w:r w:rsidR="003C524B" w:rsidRPr="00A555CA">
        <w:rPr>
          <w:rFonts w:hint="eastAsia"/>
        </w:rPr>
        <w:t>②</w:t>
      </w:r>
      <w:r w:rsidR="003C524B" w:rsidRPr="00A555CA">
        <w:rPr>
          <w:rFonts w:hint="eastAsia"/>
        </w:rPr>
        <w:t xml:space="preserve"> </w:t>
      </w:r>
      <w:r w:rsidR="003C524B" w:rsidRPr="00A555CA">
        <w:rPr>
          <w:rFonts w:hint="eastAsia"/>
        </w:rPr>
        <w:t>認証情報の発行や失効等の処理</w:t>
      </w:r>
      <w:r w:rsidR="003C524B" w:rsidRPr="00A555CA">
        <w:br/>
      </w:r>
      <w:r w:rsidR="003C524B" w:rsidRPr="00A555CA">
        <w:rPr>
          <w:rFonts w:hint="eastAsia"/>
        </w:rPr>
        <w:t>③</w:t>
      </w:r>
      <w:r w:rsidR="003C524B" w:rsidRPr="00A555CA">
        <w:rPr>
          <w:rFonts w:hint="eastAsia"/>
        </w:rPr>
        <w:t xml:space="preserve"> </w:t>
      </w:r>
      <w:r w:rsidR="003C524B" w:rsidRPr="00A555CA">
        <w:rPr>
          <w:rFonts w:hint="eastAsia"/>
        </w:rPr>
        <w:t>認証情報の失効時の処理等の運営管理ルール</w:t>
      </w:r>
      <w:r w:rsidR="003C524B" w:rsidRPr="00A555CA">
        <w:br/>
      </w:r>
      <w:r w:rsidR="003C524B" w:rsidRPr="00A555CA">
        <w:rPr>
          <w:rFonts w:hint="eastAsia"/>
        </w:rPr>
        <w:t>④</w:t>
      </w:r>
      <w:r w:rsidR="003C524B" w:rsidRPr="00A555CA">
        <w:rPr>
          <w:rFonts w:hint="eastAsia"/>
        </w:rPr>
        <w:t xml:space="preserve"> </w:t>
      </w:r>
      <w:r w:rsidR="003C524B" w:rsidRPr="00A555CA">
        <w:rPr>
          <w:rFonts w:hint="eastAsia"/>
        </w:rPr>
        <w:t>発行元における認証情報の技術的な管理手法</w:t>
      </w:r>
      <w:r w:rsidR="003C524B" w:rsidRPr="00A555CA">
        <w:br/>
      </w:r>
      <w:r w:rsidR="003C524B" w:rsidRPr="00A555CA">
        <w:rPr>
          <w:rFonts w:hint="eastAsia"/>
        </w:rPr>
        <w:t>⑤</w:t>
      </w:r>
      <w:r w:rsidR="003C524B" w:rsidRPr="00A555CA">
        <w:rPr>
          <w:rFonts w:hint="eastAsia"/>
        </w:rPr>
        <w:t xml:space="preserve"> </w:t>
      </w:r>
      <w:r w:rsidR="003C524B" w:rsidRPr="00A555CA">
        <w:rPr>
          <w:rFonts w:hint="eastAsia"/>
        </w:rPr>
        <w:t>利用者における認証情報の管理</w:t>
      </w:r>
      <w:r w:rsidR="003C524B" w:rsidRPr="00A555CA">
        <w:br/>
      </w:r>
      <w:r w:rsidR="003C524B" w:rsidRPr="00A555CA">
        <w:rPr>
          <w:rFonts w:hint="eastAsia"/>
        </w:rPr>
        <w:t>⑥</w:t>
      </w:r>
      <w:r w:rsidR="003C524B" w:rsidRPr="00A555CA">
        <w:rPr>
          <w:rFonts w:hint="eastAsia"/>
        </w:rPr>
        <w:t xml:space="preserve"> </w:t>
      </w:r>
      <w:r w:rsidR="003C524B" w:rsidRPr="00A555CA">
        <w:rPr>
          <w:rFonts w:hint="eastAsia"/>
        </w:rPr>
        <w:t>認証情報を使用した認証機能の実行</w:t>
      </w:r>
      <w:r w:rsidR="003C524B" w:rsidRPr="00A555CA">
        <w:br/>
      </w:r>
      <w:r w:rsidR="003C524B" w:rsidRPr="00A555CA">
        <w:rPr>
          <w:rFonts w:hint="eastAsia"/>
        </w:rPr>
        <w:t>次に、上記に示す認証プロセス①～⑥ごとに、リスクを生じさせる脅威を特定し、リスクの影響度とそれが生じる可能性の高さを判定した上で、必要な認証方式を決定するとよい。オンライン手続において想定されるリスクとしては、主に以下の６種類に分類することができる。</w:t>
      </w:r>
      <w:r w:rsidR="003C524B" w:rsidRPr="00A555CA">
        <w:br/>
      </w:r>
      <w:r w:rsidR="003C524B" w:rsidRPr="00A555CA">
        <w:rPr>
          <w:rFonts w:hint="eastAsia"/>
        </w:rPr>
        <w:t>①</w:t>
      </w:r>
      <w:r w:rsidR="003C524B" w:rsidRPr="00A555CA">
        <w:rPr>
          <w:rFonts w:hint="eastAsia"/>
        </w:rPr>
        <w:t xml:space="preserve"> </w:t>
      </w:r>
      <w:r w:rsidR="003C524B" w:rsidRPr="00A555CA">
        <w:rPr>
          <w:rFonts w:hint="eastAsia"/>
        </w:rPr>
        <w:t>オンライン手続サービスの利用において利用者に不便、苦痛を与える、又はオンライン手続サービスを所管する本学が信頼を失う</w:t>
      </w:r>
      <w:r w:rsidR="003C524B" w:rsidRPr="00A555CA">
        <w:br/>
      </w:r>
      <w:r w:rsidR="003C524B" w:rsidRPr="00A555CA">
        <w:rPr>
          <w:rFonts w:hint="eastAsia"/>
        </w:rPr>
        <w:t>②</w:t>
      </w:r>
      <w:r w:rsidR="003C524B" w:rsidRPr="00A555CA">
        <w:rPr>
          <w:rFonts w:hint="eastAsia"/>
        </w:rPr>
        <w:t xml:space="preserve"> </w:t>
      </w:r>
      <w:r w:rsidR="003C524B" w:rsidRPr="00A555CA">
        <w:rPr>
          <w:rFonts w:hint="eastAsia"/>
        </w:rPr>
        <w:t>利用者に金銭的被害を与える、本学に賠償責任が生じるなど、財務上の影響</w:t>
      </w:r>
      <w:r w:rsidR="003C524B" w:rsidRPr="00A555CA">
        <w:rPr>
          <w:rFonts w:hint="eastAsia"/>
        </w:rPr>
        <w:lastRenderedPageBreak/>
        <w:t>を与える</w:t>
      </w:r>
      <w:r w:rsidR="003C524B" w:rsidRPr="00A555CA">
        <w:br/>
      </w:r>
      <w:r w:rsidR="003C524B" w:rsidRPr="00A555CA">
        <w:rPr>
          <w:rFonts w:hint="eastAsia"/>
        </w:rPr>
        <w:t>③</w:t>
      </w:r>
      <w:r w:rsidR="003C524B" w:rsidRPr="00A555CA">
        <w:rPr>
          <w:rFonts w:hint="eastAsia"/>
        </w:rPr>
        <w:t xml:space="preserve"> </w:t>
      </w:r>
      <w:r w:rsidR="003C524B" w:rsidRPr="00A555CA">
        <w:rPr>
          <w:rFonts w:hint="eastAsia"/>
        </w:rPr>
        <w:t>本学の活動計画や公共の利益に対して影響を与える</w:t>
      </w:r>
      <w:r w:rsidR="003C524B" w:rsidRPr="00A555CA">
        <w:br/>
      </w:r>
      <w:r w:rsidR="003C524B" w:rsidRPr="00A555CA">
        <w:rPr>
          <w:rFonts w:hint="eastAsia"/>
        </w:rPr>
        <w:t>④</w:t>
      </w:r>
      <w:r w:rsidR="003C524B" w:rsidRPr="00A555CA">
        <w:rPr>
          <w:rFonts w:hint="eastAsia"/>
        </w:rPr>
        <w:t xml:space="preserve"> </w:t>
      </w:r>
      <w:r w:rsidR="003C524B" w:rsidRPr="00A555CA">
        <w:rPr>
          <w:rFonts w:hint="eastAsia"/>
        </w:rPr>
        <w:t>利用者の個人情報等の機微な情報が漏えいする</w:t>
      </w:r>
      <w:r w:rsidR="003C524B" w:rsidRPr="00A555CA">
        <w:br/>
      </w:r>
      <w:r w:rsidR="003C524B" w:rsidRPr="00A555CA">
        <w:rPr>
          <w:rFonts w:hint="eastAsia"/>
        </w:rPr>
        <w:t>⑤</w:t>
      </w:r>
      <w:r w:rsidR="003C524B" w:rsidRPr="00A555CA">
        <w:rPr>
          <w:rFonts w:hint="eastAsia"/>
        </w:rPr>
        <w:t xml:space="preserve"> </w:t>
      </w:r>
      <w:r w:rsidR="003C524B" w:rsidRPr="00A555CA">
        <w:rPr>
          <w:rFonts w:hint="eastAsia"/>
        </w:rPr>
        <w:t>利用者の身の安全に影響を与える</w:t>
      </w:r>
      <w:r w:rsidR="003C524B" w:rsidRPr="00A555CA">
        <w:br/>
      </w:r>
      <w:r w:rsidR="003C524B" w:rsidRPr="00A555CA">
        <w:rPr>
          <w:rFonts w:hint="eastAsia"/>
        </w:rPr>
        <w:t>⑥</w:t>
      </w:r>
      <w:r w:rsidR="003C524B" w:rsidRPr="00A555CA">
        <w:rPr>
          <w:rFonts w:hint="eastAsia"/>
        </w:rPr>
        <w:t xml:space="preserve"> </w:t>
      </w:r>
      <w:r w:rsidR="003C524B" w:rsidRPr="00A555CA">
        <w:rPr>
          <w:rFonts w:hint="eastAsia"/>
        </w:rPr>
        <w:t>法律に違反する</w:t>
      </w:r>
      <w:r w:rsidR="003C524B" w:rsidRPr="00A555CA">
        <w:br/>
      </w:r>
      <w:r w:rsidR="003C524B" w:rsidRPr="00A555CA">
        <w:rPr>
          <w:rFonts w:hint="eastAsia"/>
        </w:rPr>
        <w:t>なお、認証方式の選択に当たっては、上記①～⑥のリスクを検討し、適切なセキュリティ確保と普及を妨げない利便性とを両立させることが重要である。その際は、特定のリスクのみに着目せず、様々な観点でリスクを評価した上で認証方式を決定する必要がある。</w:t>
      </w:r>
      <w:r w:rsidR="00753779" w:rsidRPr="00A555CA">
        <w:br/>
      </w:r>
      <w:r w:rsidR="003C524B" w:rsidRPr="00A555CA">
        <w:br/>
      </w:r>
      <w:r w:rsidR="003C524B" w:rsidRPr="00A555CA">
        <w:t>第３項「不正な主体認証の試行に対抗するための措置」について</w:t>
      </w:r>
      <w:r w:rsidR="003C524B" w:rsidRPr="00A555CA">
        <w:br/>
      </w:r>
      <w:r w:rsidR="003C524B" w:rsidRPr="00A555CA">
        <w:t>主体認証機能に対する不正を防止するための機能として、以下を例とする機能を設けることを検討することが重要である。</w:t>
      </w:r>
    </w:p>
    <w:p w14:paraId="0C8A3630" w14:textId="77777777" w:rsidR="0036620B" w:rsidRPr="00A555CA" w:rsidRDefault="0036620B" w:rsidP="0036620B"/>
    <w:tbl>
      <w:tblPr>
        <w:tblW w:w="0" w:type="auto"/>
        <w:tblInd w:w="1742"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CellMar>
          <w:left w:w="57" w:type="dxa"/>
          <w:right w:w="57" w:type="dxa"/>
        </w:tblCellMar>
        <w:tblLook w:val="04A0" w:firstRow="1" w:lastRow="0" w:firstColumn="1" w:lastColumn="0" w:noHBand="0" w:noVBand="1"/>
      </w:tblPr>
      <w:tblGrid>
        <w:gridCol w:w="294"/>
        <w:gridCol w:w="1498"/>
        <w:gridCol w:w="5651"/>
      </w:tblGrid>
      <w:tr w:rsidR="009129DB" w:rsidRPr="00A555CA" w14:paraId="5A9A9D6A" w14:textId="77777777" w:rsidTr="00441EB2">
        <w:tc>
          <w:tcPr>
            <w:tcW w:w="294" w:type="dxa"/>
            <w:shd w:val="clear" w:color="auto" w:fill="auto"/>
            <w:vAlign w:val="center"/>
          </w:tcPr>
          <w:p w14:paraId="2D4D841D" w14:textId="77777777" w:rsidR="009129DB" w:rsidRPr="00A555CA" w:rsidRDefault="009129DB" w:rsidP="009F3BAD">
            <w:pPr>
              <w:snapToGrid w:val="0"/>
              <w:jc w:val="center"/>
              <w:rPr>
                <w:color w:val="0000FF"/>
                <w:sz w:val="18"/>
                <w:szCs w:val="18"/>
              </w:rPr>
            </w:pPr>
          </w:p>
        </w:tc>
        <w:tc>
          <w:tcPr>
            <w:tcW w:w="1498" w:type="dxa"/>
            <w:shd w:val="clear" w:color="auto" w:fill="auto"/>
            <w:vAlign w:val="center"/>
          </w:tcPr>
          <w:p w14:paraId="11D21A9D" w14:textId="77777777" w:rsidR="009129DB" w:rsidRPr="00A555CA" w:rsidRDefault="009129DB" w:rsidP="009F3BAD">
            <w:pPr>
              <w:snapToGrid w:val="0"/>
              <w:jc w:val="center"/>
              <w:rPr>
                <w:color w:val="0000FF"/>
                <w:sz w:val="18"/>
                <w:szCs w:val="18"/>
              </w:rPr>
            </w:pPr>
            <w:r w:rsidRPr="00A555CA">
              <w:rPr>
                <w:rFonts w:hint="eastAsia"/>
                <w:color w:val="0000FF"/>
                <w:sz w:val="18"/>
                <w:szCs w:val="18"/>
              </w:rPr>
              <w:t>機能</w:t>
            </w:r>
          </w:p>
        </w:tc>
        <w:tc>
          <w:tcPr>
            <w:tcW w:w="5651" w:type="dxa"/>
            <w:shd w:val="clear" w:color="auto" w:fill="auto"/>
            <w:vAlign w:val="center"/>
          </w:tcPr>
          <w:p w14:paraId="4453B6DA" w14:textId="77777777" w:rsidR="009129DB" w:rsidRPr="00A555CA" w:rsidRDefault="009129DB" w:rsidP="009F3BAD">
            <w:pPr>
              <w:snapToGrid w:val="0"/>
              <w:jc w:val="center"/>
              <w:rPr>
                <w:color w:val="0000FF"/>
                <w:sz w:val="18"/>
                <w:szCs w:val="18"/>
              </w:rPr>
            </w:pPr>
            <w:r w:rsidRPr="00A555CA">
              <w:rPr>
                <w:rFonts w:hint="eastAsia"/>
                <w:color w:val="0000FF"/>
                <w:sz w:val="18"/>
                <w:szCs w:val="18"/>
              </w:rPr>
              <w:t>解説</w:t>
            </w:r>
          </w:p>
        </w:tc>
      </w:tr>
      <w:tr w:rsidR="009129DB" w:rsidRPr="00A555CA" w14:paraId="6E23FD22" w14:textId="77777777" w:rsidTr="00441EB2">
        <w:tc>
          <w:tcPr>
            <w:tcW w:w="294" w:type="dxa"/>
            <w:shd w:val="clear" w:color="auto" w:fill="auto"/>
          </w:tcPr>
          <w:p w14:paraId="061959A7" w14:textId="105D26FD" w:rsidR="009129DB" w:rsidRPr="00A555CA" w:rsidRDefault="003E3800" w:rsidP="009F3BAD">
            <w:pPr>
              <w:snapToGrid w:val="0"/>
              <w:rPr>
                <w:color w:val="0000FF"/>
                <w:sz w:val="18"/>
                <w:szCs w:val="18"/>
              </w:rPr>
            </w:pPr>
            <w:r w:rsidRPr="00A555CA">
              <w:rPr>
                <w:rFonts w:hint="eastAsia"/>
                <w:color w:val="0000FF"/>
                <w:sz w:val="18"/>
                <w:szCs w:val="18"/>
              </w:rPr>
              <w:t>①</w:t>
            </w:r>
          </w:p>
        </w:tc>
        <w:tc>
          <w:tcPr>
            <w:tcW w:w="1498" w:type="dxa"/>
            <w:shd w:val="clear" w:color="auto" w:fill="auto"/>
          </w:tcPr>
          <w:p w14:paraId="15911810" w14:textId="77777777" w:rsidR="009129DB" w:rsidRPr="00A555CA" w:rsidRDefault="009129DB" w:rsidP="009F3BAD">
            <w:pPr>
              <w:snapToGrid w:val="0"/>
              <w:rPr>
                <w:color w:val="0000FF"/>
                <w:sz w:val="18"/>
                <w:szCs w:val="18"/>
              </w:rPr>
            </w:pPr>
            <w:r w:rsidRPr="00A555CA">
              <w:rPr>
                <w:rFonts w:hint="eastAsia"/>
                <w:color w:val="0000FF"/>
                <w:sz w:val="18"/>
                <w:szCs w:val="18"/>
              </w:rPr>
              <w:t>前回のログインに関する情報を通知する機能</w:t>
            </w:r>
          </w:p>
        </w:tc>
        <w:tc>
          <w:tcPr>
            <w:tcW w:w="5651" w:type="dxa"/>
            <w:shd w:val="clear" w:color="auto" w:fill="auto"/>
          </w:tcPr>
          <w:p w14:paraId="7A54EC38" w14:textId="45443855" w:rsidR="009129DB" w:rsidRPr="00A555CA" w:rsidRDefault="009129DB" w:rsidP="009F3BAD">
            <w:pPr>
              <w:snapToGrid w:val="0"/>
              <w:rPr>
                <w:color w:val="0000FF"/>
                <w:sz w:val="18"/>
                <w:szCs w:val="18"/>
              </w:rPr>
            </w:pPr>
            <w:r w:rsidRPr="00A555CA">
              <w:rPr>
                <w:rFonts w:hint="eastAsia"/>
                <w:color w:val="0000FF"/>
                <w:sz w:val="18"/>
                <w:szCs w:val="18"/>
              </w:rPr>
              <w:t xml:space="preserve">　主体ごとに割り当てられた識別コードに対して、前回のログインに関する情報（日時や装置名等）を、次回のログイン時等のタイミングで主体に通知する機能を指す。</w:t>
            </w:r>
          </w:p>
          <w:p w14:paraId="26F70914" w14:textId="77777777" w:rsidR="009129DB" w:rsidRPr="00A555CA" w:rsidRDefault="009129DB" w:rsidP="009F3BAD">
            <w:pPr>
              <w:snapToGrid w:val="0"/>
              <w:rPr>
                <w:color w:val="0000FF"/>
                <w:sz w:val="18"/>
                <w:szCs w:val="18"/>
              </w:rPr>
            </w:pPr>
            <w:r w:rsidRPr="00A555CA">
              <w:rPr>
                <w:rFonts w:hint="eastAsia"/>
                <w:color w:val="0000FF"/>
                <w:sz w:val="18"/>
                <w:szCs w:val="18"/>
              </w:rPr>
              <w:t xml:space="preserve">　正当な主体以外の者が主体に割り当てられた識別コードを使用して不正にログインした場合に、正当な主体がそれを検知することができるようになると考えられる。</w:t>
            </w:r>
          </w:p>
        </w:tc>
      </w:tr>
      <w:tr w:rsidR="009129DB" w:rsidRPr="00A555CA" w14:paraId="61010DC0" w14:textId="77777777" w:rsidTr="00441EB2">
        <w:tc>
          <w:tcPr>
            <w:tcW w:w="294" w:type="dxa"/>
            <w:shd w:val="clear" w:color="auto" w:fill="auto"/>
          </w:tcPr>
          <w:p w14:paraId="75B2FC62" w14:textId="7FA64D74" w:rsidR="009129DB" w:rsidRPr="00A555CA" w:rsidRDefault="003E3800" w:rsidP="009F3BAD">
            <w:pPr>
              <w:snapToGrid w:val="0"/>
              <w:rPr>
                <w:color w:val="0000FF"/>
                <w:sz w:val="18"/>
                <w:szCs w:val="18"/>
              </w:rPr>
            </w:pPr>
            <w:r w:rsidRPr="00A555CA">
              <w:rPr>
                <w:rFonts w:hint="eastAsia"/>
                <w:color w:val="0000FF"/>
                <w:sz w:val="18"/>
                <w:szCs w:val="18"/>
              </w:rPr>
              <w:t>②</w:t>
            </w:r>
          </w:p>
        </w:tc>
        <w:tc>
          <w:tcPr>
            <w:tcW w:w="1498" w:type="dxa"/>
            <w:shd w:val="clear" w:color="auto" w:fill="auto"/>
          </w:tcPr>
          <w:p w14:paraId="6E891F54" w14:textId="77777777" w:rsidR="009129DB" w:rsidRPr="00A555CA" w:rsidRDefault="009129DB" w:rsidP="009F3BAD">
            <w:pPr>
              <w:snapToGrid w:val="0"/>
              <w:rPr>
                <w:color w:val="0000FF"/>
                <w:sz w:val="18"/>
                <w:szCs w:val="18"/>
              </w:rPr>
            </w:pPr>
            <w:r w:rsidRPr="00A555CA">
              <w:rPr>
                <w:rFonts w:hint="eastAsia"/>
                <w:color w:val="0000FF"/>
                <w:sz w:val="18"/>
                <w:szCs w:val="18"/>
              </w:rPr>
              <w:t>不正にログインしようとする行為を検知又は防止する機能</w:t>
            </w:r>
          </w:p>
        </w:tc>
        <w:tc>
          <w:tcPr>
            <w:tcW w:w="5651" w:type="dxa"/>
            <w:shd w:val="clear" w:color="auto" w:fill="auto"/>
          </w:tcPr>
          <w:p w14:paraId="1D83D0BB" w14:textId="635815AB" w:rsidR="009129DB" w:rsidRPr="00A555CA" w:rsidRDefault="009129DB" w:rsidP="009F3BAD">
            <w:pPr>
              <w:snapToGrid w:val="0"/>
              <w:rPr>
                <w:color w:val="0000FF"/>
                <w:sz w:val="18"/>
                <w:szCs w:val="18"/>
              </w:rPr>
            </w:pPr>
            <w:r w:rsidRPr="00A555CA">
              <w:rPr>
                <w:rFonts w:hint="eastAsia"/>
                <w:color w:val="0000FF"/>
                <w:sz w:val="18"/>
                <w:szCs w:val="18"/>
              </w:rPr>
              <w:t xml:space="preserve">　特定の識別コードによるログインにおいて、指定回数以上の主体認証情報の誤入力が検知された場合に、その旨を正当な主体や情報システムの運用担当者等に通知し、一定期間当該端末（又は識別コード）からのログイン操作受付を停止する機能を指す。</w:t>
            </w:r>
          </w:p>
          <w:p w14:paraId="64EB491C" w14:textId="7EBAE7B5" w:rsidR="009129DB" w:rsidRPr="00A555CA" w:rsidRDefault="009129DB" w:rsidP="009F3BAD">
            <w:pPr>
              <w:snapToGrid w:val="0"/>
              <w:rPr>
                <w:color w:val="0000FF"/>
                <w:sz w:val="18"/>
                <w:szCs w:val="18"/>
              </w:rPr>
            </w:pPr>
            <w:r w:rsidRPr="00A555CA">
              <w:rPr>
                <w:rFonts w:hint="eastAsia"/>
                <w:color w:val="0000FF"/>
                <w:sz w:val="18"/>
                <w:szCs w:val="18"/>
              </w:rPr>
              <w:t xml:space="preserve">　当該識別コードによる情報システムへの以後のログインを無効にすることも考えられる。</w:t>
            </w:r>
          </w:p>
          <w:p w14:paraId="31609356" w14:textId="77777777" w:rsidR="009129DB" w:rsidRPr="00A555CA" w:rsidRDefault="009129DB" w:rsidP="009F3BAD">
            <w:pPr>
              <w:snapToGrid w:val="0"/>
              <w:rPr>
                <w:color w:val="0000FF"/>
                <w:sz w:val="18"/>
                <w:szCs w:val="18"/>
              </w:rPr>
            </w:pPr>
            <w:r w:rsidRPr="00A555CA">
              <w:rPr>
                <w:rFonts w:hint="eastAsia"/>
                <w:color w:val="0000FF"/>
                <w:sz w:val="18"/>
                <w:szCs w:val="18"/>
              </w:rPr>
              <w:t xml:space="preserve">　この機能により、不正なログインの試行の有無等について、正当な主体や情報システムの運用担当者等がその状況を確認するとともに、一定程度不正ログイン等を防止することができる。</w:t>
            </w:r>
          </w:p>
        </w:tc>
      </w:tr>
      <w:tr w:rsidR="009129DB" w:rsidRPr="00A555CA" w14:paraId="7E869030" w14:textId="77777777" w:rsidTr="00441EB2">
        <w:tc>
          <w:tcPr>
            <w:tcW w:w="294" w:type="dxa"/>
            <w:shd w:val="clear" w:color="auto" w:fill="auto"/>
          </w:tcPr>
          <w:p w14:paraId="007971D8" w14:textId="1973BA77" w:rsidR="009129DB" w:rsidRPr="00A555CA" w:rsidRDefault="003E3800" w:rsidP="009F3BAD">
            <w:pPr>
              <w:snapToGrid w:val="0"/>
              <w:rPr>
                <w:color w:val="0000FF"/>
                <w:sz w:val="18"/>
                <w:szCs w:val="18"/>
              </w:rPr>
            </w:pPr>
            <w:r w:rsidRPr="00A555CA">
              <w:rPr>
                <w:rFonts w:hint="eastAsia"/>
                <w:color w:val="0000FF"/>
                <w:sz w:val="18"/>
                <w:szCs w:val="18"/>
              </w:rPr>
              <w:t>③</w:t>
            </w:r>
          </w:p>
        </w:tc>
        <w:tc>
          <w:tcPr>
            <w:tcW w:w="1498" w:type="dxa"/>
            <w:shd w:val="clear" w:color="auto" w:fill="auto"/>
          </w:tcPr>
          <w:p w14:paraId="4E111EF2" w14:textId="77777777" w:rsidR="009129DB" w:rsidRPr="00A555CA" w:rsidRDefault="009129DB" w:rsidP="009F3BAD">
            <w:pPr>
              <w:snapToGrid w:val="0"/>
              <w:rPr>
                <w:color w:val="0000FF"/>
                <w:sz w:val="18"/>
                <w:szCs w:val="18"/>
              </w:rPr>
            </w:pPr>
            <w:r w:rsidRPr="00A555CA">
              <w:rPr>
                <w:rFonts w:hint="eastAsia"/>
                <w:color w:val="0000FF"/>
                <w:sz w:val="18"/>
                <w:szCs w:val="18"/>
              </w:rPr>
              <w:t>情報システムへのログイン時にメッセージを表示する機能</w:t>
            </w:r>
          </w:p>
        </w:tc>
        <w:tc>
          <w:tcPr>
            <w:tcW w:w="5651" w:type="dxa"/>
            <w:shd w:val="clear" w:color="auto" w:fill="auto"/>
          </w:tcPr>
          <w:p w14:paraId="01DCFB97" w14:textId="77777777" w:rsidR="009129DB" w:rsidRPr="00A555CA" w:rsidRDefault="009129DB" w:rsidP="009F3BAD">
            <w:pPr>
              <w:snapToGrid w:val="0"/>
              <w:rPr>
                <w:color w:val="0000FF"/>
                <w:sz w:val="18"/>
                <w:szCs w:val="18"/>
              </w:rPr>
            </w:pPr>
            <w:r w:rsidRPr="00A555CA">
              <w:rPr>
                <w:rFonts w:hint="eastAsia"/>
                <w:color w:val="0000FF"/>
                <w:sz w:val="18"/>
                <w:szCs w:val="18"/>
              </w:rPr>
              <w:t xml:space="preserve">　情報システムへのログインの際に、軽率に不正アクセスに及ぶ行為を抑止する効果が期待されるメッセージを画面に表示する機能を指す。</w:t>
            </w:r>
            <w:r w:rsidRPr="00A555CA">
              <w:rPr>
                <w:rFonts w:hint="eastAsia"/>
                <w:color w:val="0000FF"/>
                <w:sz w:val="18"/>
                <w:szCs w:val="18"/>
              </w:rPr>
              <w:t xml:space="preserve"> </w:t>
            </w:r>
          </w:p>
          <w:p w14:paraId="15AC8E59" w14:textId="77777777" w:rsidR="009129DB" w:rsidRPr="00A555CA" w:rsidRDefault="009129DB" w:rsidP="009F3BAD">
            <w:pPr>
              <w:snapToGrid w:val="0"/>
              <w:rPr>
                <w:color w:val="0000FF"/>
                <w:sz w:val="18"/>
                <w:szCs w:val="18"/>
              </w:rPr>
            </w:pPr>
            <w:r w:rsidRPr="00A555CA">
              <w:rPr>
                <w:rFonts w:hint="eastAsia"/>
                <w:color w:val="0000FF"/>
                <w:sz w:val="18"/>
                <w:szCs w:val="18"/>
              </w:rPr>
              <w:t xml:space="preserve">　通知メッセージとして、以下の例が考えられる。</w:t>
            </w:r>
            <w:r w:rsidRPr="00A555CA">
              <w:rPr>
                <w:rFonts w:hint="eastAsia"/>
                <w:color w:val="0000FF"/>
                <w:sz w:val="18"/>
                <w:szCs w:val="18"/>
              </w:rPr>
              <w:t xml:space="preserve"> </w:t>
            </w:r>
          </w:p>
          <w:p w14:paraId="17DDB28C" w14:textId="77777777" w:rsidR="009129DB" w:rsidRPr="00A555CA" w:rsidRDefault="009129DB" w:rsidP="009F3BAD">
            <w:pPr>
              <w:snapToGrid w:val="0"/>
              <w:rPr>
                <w:color w:val="0000FF"/>
                <w:sz w:val="18"/>
                <w:szCs w:val="18"/>
              </w:rPr>
            </w:pPr>
            <w:r w:rsidRPr="00A555CA">
              <w:rPr>
                <w:rFonts w:hint="eastAsia"/>
                <w:color w:val="0000FF"/>
                <w:sz w:val="18"/>
                <w:szCs w:val="18"/>
              </w:rPr>
              <w:t>・アクセス履歴が管理者に通知されること</w:t>
            </w:r>
            <w:r w:rsidRPr="00A555CA">
              <w:rPr>
                <w:rFonts w:hint="eastAsia"/>
                <w:color w:val="0000FF"/>
                <w:sz w:val="18"/>
                <w:szCs w:val="18"/>
              </w:rPr>
              <w:t xml:space="preserve"> </w:t>
            </w:r>
          </w:p>
          <w:p w14:paraId="2F17508B" w14:textId="77777777" w:rsidR="009129DB" w:rsidRPr="00A555CA" w:rsidRDefault="009129DB" w:rsidP="009F3BAD">
            <w:pPr>
              <w:snapToGrid w:val="0"/>
              <w:rPr>
                <w:color w:val="0000FF"/>
                <w:sz w:val="18"/>
                <w:szCs w:val="18"/>
              </w:rPr>
            </w:pPr>
            <w:r w:rsidRPr="00A555CA">
              <w:rPr>
                <w:rFonts w:hint="eastAsia"/>
                <w:color w:val="0000FF"/>
                <w:sz w:val="18"/>
                <w:szCs w:val="18"/>
              </w:rPr>
              <w:t>・利用状況を監視、記録しており、監査対象となること</w:t>
            </w:r>
            <w:r w:rsidRPr="00A555CA">
              <w:rPr>
                <w:rFonts w:hint="eastAsia"/>
                <w:color w:val="0000FF"/>
                <w:sz w:val="18"/>
                <w:szCs w:val="18"/>
              </w:rPr>
              <w:t xml:space="preserve"> </w:t>
            </w:r>
          </w:p>
          <w:p w14:paraId="2C79BA5E" w14:textId="77777777" w:rsidR="009129DB" w:rsidRPr="00A555CA" w:rsidRDefault="009129DB" w:rsidP="009F3BAD">
            <w:pPr>
              <w:snapToGrid w:val="0"/>
              <w:rPr>
                <w:color w:val="0000FF"/>
                <w:sz w:val="18"/>
                <w:szCs w:val="18"/>
              </w:rPr>
            </w:pPr>
            <w:r w:rsidRPr="00A555CA">
              <w:rPr>
                <w:rFonts w:hint="eastAsia"/>
                <w:color w:val="0000FF"/>
                <w:sz w:val="18"/>
                <w:szCs w:val="18"/>
              </w:rPr>
              <w:t>・情報の目的外利用は禁止されていること</w:t>
            </w:r>
          </w:p>
          <w:p w14:paraId="54EF61C4" w14:textId="77777777" w:rsidR="009129DB" w:rsidRPr="00A555CA" w:rsidRDefault="009129DB" w:rsidP="009F3BAD">
            <w:pPr>
              <w:snapToGrid w:val="0"/>
              <w:rPr>
                <w:color w:val="0000FF"/>
                <w:sz w:val="18"/>
                <w:szCs w:val="18"/>
              </w:rPr>
            </w:pPr>
            <w:r w:rsidRPr="00A555CA">
              <w:rPr>
                <w:rFonts w:hint="eastAsia"/>
                <w:color w:val="0000FF"/>
                <w:sz w:val="18"/>
                <w:szCs w:val="18"/>
              </w:rPr>
              <w:t>・情報システムへの不正アクセス行為は禁止されており、不正アクセス禁止法の罰則対象となること</w:t>
            </w:r>
          </w:p>
        </w:tc>
      </w:tr>
      <w:tr w:rsidR="009129DB" w:rsidRPr="00A555CA" w14:paraId="71C25127" w14:textId="77777777" w:rsidTr="00441EB2">
        <w:tc>
          <w:tcPr>
            <w:tcW w:w="294" w:type="dxa"/>
            <w:shd w:val="clear" w:color="auto" w:fill="auto"/>
          </w:tcPr>
          <w:p w14:paraId="1EAA4274" w14:textId="199BA589" w:rsidR="009129DB" w:rsidRPr="00A555CA" w:rsidRDefault="003E3800" w:rsidP="009F3BAD">
            <w:pPr>
              <w:snapToGrid w:val="0"/>
              <w:rPr>
                <w:color w:val="0000FF"/>
                <w:sz w:val="18"/>
                <w:szCs w:val="18"/>
              </w:rPr>
            </w:pPr>
            <w:r w:rsidRPr="00A555CA">
              <w:rPr>
                <w:rFonts w:hint="eastAsia"/>
                <w:color w:val="0000FF"/>
                <w:sz w:val="18"/>
                <w:szCs w:val="18"/>
              </w:rPr>
              <w:t>④</w:t>
            </w:r>
          </w:p>
        </w:tc>
        <w:tc>
          <w:tcPr>
            <w:tcW w:w="1498" w:type="dxa"/>
            <w:shd w:val="clear" w:color="auto" w:fill="auto"/>
          </w:tcPr>
          <w:p w14:paraId="04C430D0" w14:textId="77777777" w:rsidR="009129DB" w:rsidRPr="00A555CA" w:rsidRDefault="009129DB" w:rsidP="009F3BAD">
            <w:pPr>
              <w:snapToGrid w:val="0"/>
              <w:rPr>
                <w:color w:val="0000FF"/>
                <w:sz w:val="18"/>
                <w:szCs w:val="18"/>
              </w:rPr>
            </w:pPr>
            <w:r w:rsidRPr="00A555CA">
              <w:rPr>
                <w:rFonts w:hint="eastAsia"/>
                <w:color w:val="0000FF"/>
                <w:sz w:val="18"/>
                <w:szCs w:val="18"/>
              </w:rPr>
              <w:t>管理者権限によるログインの際に個別の識別コードによりログインすることを併せて求める機能</w:t>
            </w:r>
          </w:p>
        </w:tc>
        <w:tc>
          <w:tcPr>
            <w:tcW w:w="5651" w:type="dxa"/>
            <w:shd w:val="clear" w:color="auto" w:fill="auto"/>
          </w:tcPr>
          <w:p w14:paraId="759158C7" w14:textId="6531EE57" w:rsidR="009129DB" w:rsidRPr="00A555CA" w:rsidRDefault="009129DB" w:rsidP="009F3BAD">
            <w:pPr>
              <w:snapToGrid w:val="0"/>
              <w:rPr>
                <w:color w:val="0000FF"/>
                <w:sz w:val="18"/>
                <w:szCs w:val="18"/>
              </w:rPr>
            </w:pPr>
            <w:r w:rsidRPr="00A555CA">
              <w:rPr>
                <w:rFonts w:hint="eastAsia"/>
                <w:color w:val="0000FF"/>
                <w:sz w:val="18"/>
                <w:szCs w:val="18"/>
              </w:rPr>
              <w:t xml:space="preserve">　管理者権限を有する共有識別コードの利用において、実際の作業者となる個別の識別コードによるログインを併せて行うことを求める機能を指す。</w:t>
            </w:r>
          </w:p>
          <w:p w14:paraId="6407B37E" w14:textId="47917B29" w:rsidR="009129DB" w:rsidRPr="00A555CA" w:rsidRDefault="009129DB" w:rsidP="009F3BAD">
            <w:pPr>
              <w:snapToGrid w:val="0"/>
              <w:rPr>
                <w:color w:val="0000FF"/>
                <w:sz w:val="18"/>
                <w:szCs w:val="18"/>
              </w:rPr>
            </w:pPr>
            <w:r w:rsidRPr="00A555CA">
              <w:rPr>
                <w:rFonts w:hint="eastAsia"/>
                <w:color w:val="0000FF"/>
                <w:sz w:val="18"/>
                <w:szCs w:val="18"/>
              </w:rPr>
              <w:t xml:space="preserve">　管理者権限を有する共有識別コードのログイン記録だけでは、実際に作業をした管理者を個人単位で特定することが困難となるため、作業者個別の識別コードによるログインを行った後に管理者権限を有する共用識別コードによるログインを許可するものである。</w:t>
            </w:r>
          </w:p>
          <w:p w14:paraId="167DC384" w14:textId="77777777" w:rsidR="009129DB" w:rsidRPr="00A555CA" w:rsidRDefault="009129DB" w:rsidP="009F3BAD">
            <w:pPr>
              <w:snapToGrid w:val="0"/>
              <w:rPr>
                <w:color w:val="0000FF"/>
                <w:sz w:val="18"/>
                <w:szCs w:val="18"/>
              </w:rPr>
            </w:pPr>
            <w:r w:rsidRPr="00A555CA">
              <w:rPr>
                <w:rFonts w:hint="eastAsia"/>
                <w:color w:val="0000FF"/>
                <w:sz w:val="18"/>
                <w:szCs w:val="18"/>
              </w:rPr>
              <w:t xml:space="preserve">　例えば、当該情報システムの</w:t>
            </w:r>
            <w:r w:rsidRPr="00A555CA">
              <w:rPr>
                <w:rFonts w:hint="eastAsia"/>
                <w:color w:val="0000FF"/>
                <w:sz w:val="18"/>
                <w:szCs w:val="18"/>
              </w:rPr>
              <w:t>OS</w:t>
            </w:r>
            <w:r w:rsidRPr="00A555CA">
              <w:rPr>
                <w:rFonts w:hint="eastAsia"/>
                <w:color w:val="0000FF"/>
                <w:sz w:val="18"/>
                <w:szCs w:val="18"/>
              </w:rPr>
              <w:t>が</w:t>
            </w:r>
            <w:r w:rsidRPr="00A555CA">
              <w:rPr>
                <w:rFonts w:hint="eastAsia"/>
                <w:color w:val="0000FF"/>
                <w:sz w:val="18"/>
                <w:szCs w:val="18"/>
              </w:rPr>
              <w:t>Unix</w:t>
            </w:r>
            <w:r w:rsidRPr="00A555CA">
              <w:rPr>
                <w:rFonts w:hint="eastAsia"/>
                <w:color w:val="0000FF"/>
                <w:sz w:val="18"/>
                <w:szCs w:val="18"/>
              </w:rPr>
              <w:t>系の場合には、一般利用者でログインした後に</w:t>
            </w:r>
            <w:r w:rsidRPr="00A555CA">
              <w:rPr>
                <w:rFonts w:hint="eastAsia"/>
                <w:color w:val="0000FF"/>
                <w:sz w:val="18"/>
                <w:szCs w:val="18"/>
              </w:rPr>
              <w:t>su</w:t>
            </w:r>
            <w:r w:rsidRPr="00A555CA">
              <w:rPr>
                <w:rFonts w:hint="eastAsia"/>
                <w:color w:val="0000FF"/>
                <w:sz w:val="18"/>
                <w:szCs w:val="18"/>
              </w:rPr>
              <w:t>コマンドで</w:t>
            </w:r>
            <w:r w:rsidRPr="00A555CA">
              <w:rPr>
                <w:rFonts w:hint="eastAsia"/>
                <w:color w:val="0000FF"/>
                <w:sz w:val="18"/>
                <w:szCs w:val="18"/>
              </w:rPr>
              <w:t>root</w:t>
            </w:r>
            <w:r w:rsidRPr="00A555CA">
              <w:rPr>
                <w:rFonts w:hint="eastAsia"/>
                <w:color w:val="0000FF"/>
                <w:sz w:val="18"/>
                <w:szCs w:val="18"/>
              </w:rPr>
              <w:t>に切り替えるという手順により、これを達成できる。また、その場合には、</w:t>
            </w:r>
            <w:r w:rsidRPr="00A555CA">
              <w:rPr>
                <w:rFonts w:hint="eastAsia"/>
                <w:color w:val="0000FF"/>
                <w:sz w:val="18"/>
                <w:szCs w:val="18"/>
              </w:rPr>
              <w:t>root</w:t>
            </w:r>
            <w:r w:rsidRPr="00A555CA">
              <w:rPr>
                <w:rFonts w:hint="eastAsia"/>
                <w:color w:val="0000FF"/>
                <w:sz w:val="18"/>
                <w:szCs w:val="18"/>
              </w:rPr>
              <w:t>によるログインを禁止する設定により、その手順を強制することができる。</w:t>
            </w:r>
          </w:p>
        </w:tc>
      </w:tr>
    </w:tbl>
    <w:p w14:paraId="46B039D5" w14:textId="77777777" w:rsidR="009129DB" w:rsidRPr="00A555CA" w:rsidRDefault="009129DB" w:rsidP="0036620B"/>
    <w:p w14:paraId="71A7732C" w14:textId="341D890F" w:rsidR="0036620B" w:rsidRPr="00A555CA" w:rsidRDefault="000A3455" w:rsidP="0036620B">
      <w:pPr>
        <w:rPr>
          <w:rStyle w:val="af7"/>
        </w:rPr>
      </w:pPr>
      <w:r w:rsidRPr="00A555CA">
        <w:rPr>
          <w:rStyle w:val="af7"/>
          <w:rFonts w:hint="eastAsia"/>
        </w:rPr>
        <w:t>D2101</w:t>
      </w:r>
      <w:r w:rsidR="0036620B" w:rsidRPr="00A555CA">
        <w:rPr>
          <w:rStyle w:val="af7"/>
          <w:rFonts w:hint="eastAsia"/>
        </w:rPr>
        <w:t>-</w:t>
      </w:r>
      <w:r w:rsidR="008C4B60">
        <w:rPr>
          <w:rStyle w:val="af7"/>
        </w:rPr>
        <w:t>110</w:t>
      </w:r>
      <w:r w:rsidR="008C4B60" w:rsidRPr="00A555CA">
        <w:rPr>
          <w:rStyle w:val="af7"/>
          <w:rFonts w:hint="eastAsia"/>
        </w:rPr>
        <w:t xml:space="preserve">　</w:t>
      </w:r>
      <w:r w:rsidR="0036620B" w:rsidRPr="00A555CA">
        <w:rPr>
          <w:rStyle w:val="af7"/>
          <w:rFonts w:hint="eastAsia"/>
        </w:rPr>
        <w:t>（</w:t>
      </w:r>
      <w:r w:rsidR="009E1D93" w:rsidRPr="00A555CA">
        <w:rPr>
          <w:rStyle w:val="af7"/>
          <w:rFonts w:hint="eastAsia"/>
        </w:rPr>
        <w:t>主体認証</w:t>
      </w:r>
      <w:r w:rsidR="004C10D3" w:rsidRPr="00A555CA">
        <w:rPr>
          <w:rStyle w:val="af7"/>
          <w:rFonts w:hint="eastAsia"/>
        </w:rPr>
        <w:t>に係る</w:t>
      </w:r>
      <w:r w:rsidR="009E1D93" w:rsidRPr="00A555CA">
        <w:rPr>
          <w:rStyle w:val="af7"/>
          <w:rFonts w:hint="eastAsia"/>
        </w:rPr>
        <w:t>対策</w:t>
      </w:r>
      <w:r w:rsidR="0036620B" w:rsidRPr="00A555CA">
        <w:rPr>
          <w:rStyle w:val="af7"/>
          <w:rFonts w:hint="eastAsia"/>
        </w:rPr>
        <w:t>）（</w:t>
      </w:r>
      <w:r w:rsidR="00832C3C" w:rsidRPr="00A555CA">
        <w:rPr>
          <w:rStyle w:val="af7"/>
          <w:rFonts w:hint="eastAsia"/>
        </w:rPr>
        <w:t>政府機関統一基準</w:t>
      </w:r>
      <w:r w:rsidR="0036620B" w:rsidRPr="00A555CA">
        <w:rPr>
          <w:rStyle w:val="af7"/>
          <w:rFonts w:hint="eastAsia"/>
        </w:rPr>
        <w:t>の対応項番</w:t>
      </w:r>
      <w:r w:rsidR="0036620B" w:rsidRPr="00A555CA">
        <w:rPr>
          <w:rStyle w:val="af7"/>
          <w:rFonts w:hint="eastAsia"/>
        </w:rPr>
        <w:t>6.1.1(1)-1,2</w:t>
      </w:r>
      <w:r w:rsidR="0036620B" w:rsidRPr="00A555CA">
        <w:rPr>
          <w:rStyle w:val="af7"/>
          <w:rFonts w:hint="eastAsia"/>
        </w:rPr>
        <w:t>）</w:t>
      </w:r>
    </w:p>
    <w:p w14:paraId="3FFA542C" w14:textId="6C1FE315" w:rsidR="00CF451E" w:rsidRPr="00A555CA" w:rsidRDefault="00CF451E" w:rsidP="00CF451E">
      <w:pPr>
        <w:pStyle w:val="aff3"/>
      </w:pPr>
      <w:r w:rsidRPr="00A555CA">
        <w:rPr>
          <w:rFonts w:hint="eastAsia"/>
        </w:rPr>
        <w:t>第</w:t>
      </w:r>
      <w:r w:rsidR="008C4B60">
        <w:rPr>
          <w:rFonts w:hint="eastAsia"/>
        </w:rPr>
        <w:t>百十</w:t>
      </w:r>
      <w:r w:rsidRPr="00A555CA">
        <w:rPr>
          <w:rFonts w:hint="eastAsia"/>
        </w:rPr>
        <w:t>条　部局技術責任者は、</w:t>
      </w:r>
      <w:r w:rsidR="0088154B" w:rsidRPr="00A555CA">
        <w:rPr>
          <w:rFonts w:hint="eastAsia"/>
        </w:rPr>
        <w:t>利用者が正当であることを検証するための</w:t>
      </w:r>
      <w:r w:rsidRPr="00A555CA">
        <w:rPr>
          <w:rFonts w:hint="eastAsia"/>
        </w:rPr>
        <w:t>主体認証</w:t>
      </w:r>
      <w:r w:rsidR="0088154B" w:rsidRPr="00A555CA">
        <w:rPr>
          <w:rFonts w:hint="eastAsia"/>
        </w:rPr>
        <w:t>機能を設けるに当たって</w:t>
      </w:r>
      <w:r w:rsidRPr="00A555CA">
        <w:rPr>
          <w:rFonts w:hint="eastAsia"/>
        </w:rPr>
        <w:t>は、以下を例とする主体認証方式を決定</w:t>
      </w:r>
      <w:r w:rsidR="0088154B" w:rsidRPr="00A555CA">
        <w:rPr>
          <w:rFonts w:hint="eastAsia"/>
        </w:rPr>
        <w:t>し、導入</w:t>
      </w:r>
      <w:r w:rsidRPr="00A555CA">
        <w:rPr>
          <w:rFonts w:hint="eastAsia"/>
        </w:rPr>
        <w:t>すること。</w:t>
      </w:r>
      <w:r w:rsidR="0088154B" w:rsidRPr="00A555CA">
        <w:rPr>
          <w:rFonts w:hint="eastAsia"/>
        </w:rPr>
        <w:t>この際、認証の強度として２つ以上の方式を組み合わせる主体認証方式（多要素主体認証方式）が求められる場合には、これを用いること。</w:t>
      </w:r>
    </w:p>
    <w:p w14:paraId="017BF920" w14:textId="77777777" w:rsidR="00CF451E" w:rsidRPr="00A555CA" w:rsidRDefault="00CF451E" w:rsidP="00CF451E">
      <w:pPr>
        <w:pStyle w:val="aff4"/>
      </w:pPr>
      <w:r w:rsidRPr="00A555CA">
        <w:rPr>
          <w:rFonts w:hint="eastAsia"/>
        </w:rPr>
        <w:t>一　知識（パスワード等、利用者本人のみが知り得る情報）による認証</w:t>
      </w:r>
    </w:p>
    <w:p w14:paraId="0C10EBA3" w14:textId="131F487B" w:rsidR="00CF451E" w:rsidRPr="00A555CA" w:rsidRDefault="00CF451E" w:rsidP="00CF451E">
      <w:pPr>
        <w:pStyle w:val="aff4"/>
      </w:pPr>
      <w:r w:rsidRPr="00A555CA">
        <w:rPr>
          <w:rFonts w:hint="eastAsia"/>
        </w:rPr>
        <w:t>二　所有（電子証明書を格納する</w:t>
      </w:r>
      <w:r w:rsidRPr="00A555CA">
        <w:rPr>
          <w:rFonts w:hint="eastAsia"/>
        </w:rPr>
        <w:t>IC</w:t>
      </w:r>
      <w:r w:rsidR="0088154B" w:rsidRPr="00A555CA">
        <w:rPr>
          <w:rFonts w:hint="eastAsia"/>
        </w:rPr>
        <w:t>カード又はワンタイムパスワード生成器</w:t>
      </w:r>
      <w:r w:rsidRPr="00A555CA">
        <w:rPr>
          <w:rFonts w:hint="eastAsia"/>
        </w:rPr>
        <w:t>、利用者本人のみが所有する機器等）による認証</w:t>
      </w:r>
    </w:p>
    <w:p w14:paraId="002C89BD" w14:textId="77777777" w:rsidR="00CF451E" w:rsidRPr="00A555CA" w:rsidRDefault="00CF451E" w:rsidP="00CF451E">
      <w:pPr>
        <w:pStyle w:val="aff4"/>
      </w:pPr>
      <w:r w:rsidRPr="00A555CA">
        <w:rPr>
          <w:rFonts w:hint="eastAsia"/>
        </w:rPr>
        <w:t>三　生体（指紋や静脈等、本人の生体的な特徴）による認証</w:t>
      </w:r>
    </w:p>
    <w:p w14:paraId="7EDB89CA" w14:textId="1EC73021" w:rsidR="00CF451E" w:rsidRPr="00A555CA" w:rsidRDefault="00CF451E" w:rsidP="006B6528">
      <w:pPr>
        <w:pStyle w:val="aff3"/>
      </w:pPr>
      <w:r w:rsidRPr="00A555CA">
        <w:rPr>
          <w:rFonts w:hint="eastAsia"/>
        </w:rPr>
        <w:t>２　部局技術責任者は、主体認証</w:t>
      </w:r>
      <w:r w:rsidR="006B6528" w:rsidRPr="00A555CA">
        <w:rPr>
          <w:rFonts w:hint="eastAsia"/>
        </w:rPr>
        <w:t>情報としてパスワードを使用し、利用者自らがパスワードを設定することを可能とする場合には、辞書攻撃等によるパスワード解析への耐性を考慮し、</w:t>
      </w:r>
      <w:r w:rsidR="00C63FF6">
        <w:rPr>
          <w:rFonts w:hint="eastAsia"/>
        </w:rPr>
        <w:t>強固な</w:t>
      </w:r>
      <w:r w:rsidR="006B6528" w:rsidRPr="00A555CA">
        <w:rPr>
          <w:rFonts w:hint="eastAsia"/>
        </w:rPr>
        <w:t>パスワード</w:t>
      </w:r>
      <w:r w:rsidR="00C63FF6">
        <w:rPr>
          <w:rFonts w:hint="eastAsia"/>
        </w:rPr>
        <w:t>に必要な桁数や複雑さ</w:t>
      </w:r>
      <w:r w:rsidR="006B6528" w:rsidRPr="00A555CA">
        <w:rPr>
          <w:rFonts w:hint="eastAsia"/>
        </w:rPr>
        <w:t>を利用者に守らせる機能を設けること。</w:t>
      </w:r>
    </w:p>
    <w:p w14:paraId="4929DF7D" w14:textId="0A4EC065" w:rsidR="00C63FF6" w:rsidRPr="00A555CA" w:rsidRDefault="00C63FF6" w:rsidP="00C63FF6">
      <w:pPr>
        <w:pStyle w:val="afff0"/>
      </w:pPr>
      <w:r w:rsidRPr="00A555CA">
        <w:rPr>
          <w:rFonts w:hint="eastAsia"/>
        </w:rPr>
        <w:t>注意：本条第１項は本基準の対象機関に対し、</w:t>
      </w:r>
      <w:r w:rsidR="000A3E64">
        <w:rPr>
          <w:rFonts w:hint="eastAsia"/>
        </w:rPr>
        <w:t>適切な</w:t>
      </w:r>
      <w:r>
        <w:rPr>
          <w:rFonts w:hint="eastAsia"/>
        </w:rPr>
        <w:t>主体認証方式の決定</w:t>
      </w:r>
      <w:r w:rsidRPr="00A555CA">
        <w:rPr>
          <w:rFonts w:hint="eastAsia"/>
        </w:rPr>
        <w:t>を求める規定である。ただし、</w:t>
      </w:r>
      <w:r w:rsidR="000A3E64">
        <w:rPr>
          <w:rFonts w:hint="eastAsia"/>
        </w:rPr>
        <w:t>方式</w:t>
      </w:r>
      <w:r w:rsidRPr="00A555CA">
        <w:rPr>
          <w:rFonts w:hint="eastAsia"/>
        </w:rPr>
        <w:t>は例示にとどまり統制としての効力を有さないことから、</w:t>
      </w:r>
      <w:r w:rsidR="000A3E64">
        <w:rPr>
          <w:rFonts w:hint="eastAsia"/>
        </w:rPr>
        <w:t>例示されている内容以外の方式を認めない場合は</w:t>
      </w:r>
      <w:r w:rsidRPr="00A555CA">
        <w:rPr>
          <w:rFonts w:hint="eastAsia"/>
        </w:rPr>
        <w:t>大学等の事情に応じて、『以下を例とする』の箇所を『以下の』、『以下を含む』、『以下のいずれかの』、『以下のうち少なくとも１種類以上の』などに修正することが望ましい。</w:t>
      </w:r>
    </w:p>
    <w:p w14:paraId="47420F01" w14:textId="2051210F" w:rsidR="0036620B" w:rsidRPr="00A555CA" w:rsidRDefault="0036620B" w:rsidP="00C63FF6">
      <w:pPr>
        <w:pStyle w:val="a9"/>
      </w:pPr>
      <w:r w:rsidRPr="00A555CA">
        <w:rPr>
          <w:rFonts w:hint="eastAsia"/>
        </w:rPr>
        <w:t>解説：</w:t>
      </w:r>
      <w:r w:rsidR="0088154B" w:rsidRPr="00A555CA">
        <w:rPr>
          <w:rFonts w:hint="eastAsia"/>
        </w:rPr>
        <w:t>第１項「多要素主体認証方式」について</w:t>
      </w:r>
      <w:r w:rsidR="0088154B" w:rsidRPr="00A555CA">
        <w:br/>
      </w:r>
      <w:r w:rsidR="0088154B" w:rsidRPr="00A555CA">
        <w:t>主体認証を行う情報システムにおいて、１つの主体認証方式のみで行う認証の強度におけるリスクが許容できない場合には、２つ以上の主体認証方式を用いて認証を行う多要素主体認証方式を導入することが望ましい。</w:t>
      </w:r>
      <w:r w:rsidR="0088154B" w:rsidRPr="00A555CA">
        <w:br/>
      </w:r>
      <w:r w:rsidR="0088154B" w:rsidRPr="00A555CA">
        <w:rPr>
          <w:rFonts w:hint="eastAsia"/>
        </w:rPr>
        <w:t>主体認証方式は、一般に、異なる認証方式を組み合わせた方が、強度が高くなる。異なる認証方式を組み合わせた多要素主体認証方式であれば、例えば仮にパスワード（知識）が露呈してしまっても、</w:t>
      </w:r>
      <w:r w:rsidR="0088154B" w:rsidRPr="00A555CA">
        <w:rPr>
          <w:rFonts w:hint="eastAsia"/>
        </w:rPr>
        <w:t>IC</w:t>
      </w:r>
      <w:r w:rsidR="0088154B" w:rsidRPr="00A555CA">
        <w:rPr>
          <w:rFonts w:hint="eastAsia"/>
        </w:rPr>
        <w:t>カード（所有）もしくは指紋（生体）等の残りの主体認証情報が他者の手に渡らない限り、不正なログインを防ぐことができる。</w:t>
      </w:r>
      <w:r w:rsidR="00C63FF6">
        <w:br/>
      </w:r>
      <w:r w:rsidR="00C63FF6">
        <w:rPr>
          <w:rFonts w:hint="eastAsia"/>
        </w:rPr>
        <w:t>一部の</w:t>
      </w:r>
      <w:r w:rsidR="00C63FF6">
        <w:rPr>
          <w:rFonts w:hint="eastAsia"/>
        </w:rPr>
        <w:t>2</w:t>
      </w:r>
      <w:r w:rsidR="00C63FF6">
        <w:rPr>
          <w:rFonts w:hint="eastAsia"/>
        </w:rPr>
        <w:t>段階認証の例としては、利用者の携帯電話の電話番号や利用者の電子メールアドレスに対してワンタイムパスワードを送信して利用者に入力させる方法などが挙げられる。</w:t>
      </w:r>
      <w:r w:rsidR="00DE5D0F" w:rsidRPr="00A555CA">
        <w:br/>
      </w:r>
      <w:r w:rsidR="00C63FF6">
        <w:rPr>
          <w:rFonts w:hint="eastAsia"/>
        </w:rPr>
        <w:t>また、</w:t>
      </w:r>
      <w:r w:rsidR="0088154B" w:rsidRPr="00A555CA">
        <w:rPr>
          <w:rFonts w:hint="eastAsia"/>
        </w:rPr>
        <w:t>通常の運用時は単一の主体認証を実施するケースであっても、認証の要求時に、アクセス元の</w:t>
      </w:r>
      <w:r w:rsidR="0088154B" w:rsidRPr="00A555CA">
        <w:rPr>
          <w:rFonts w:hint="eastAsia"/>
        </w:rPr>
        <w:t>IP</w:t>
      </w:r>
      <w:r w:rsidR="0088154B" w:rsidRPr="00A555CA">
        <w:rPr>
          <w:rFonts w:hint="eastAsia"/>
        </w:rPr>
        <w:t>アドレス、アクセスする時間帯、位置情報等が通常のアクセスとは異なる特徴が確認された場合は、不正ログインのリスクが高まったと判断して多要素主体認証を行う方法も考えられる。</w:t>
      </w:r>
      <w:r w:rsidR="0088154B" w:rsidRPr="00A555CA">
        <w:br/>
      </w:r>
      <w:r w:rsidR="0088154B" w:rsidRPr="00A555CA">
        <w:br/>
      </w:r>
      <w:r w:rsidR="00CF451E" w:rsidRPr="00A555CA">
        <w:rPr>
          <w:rFonts w:hint="eastAsia"/>
        </w:rPr>
        <w:t>第１項第１号「知識」について</w:t>
      </w:r>
      <w:r w:rsidR="00CF451E" w:rsidRPr="00A555CA">
        <w:br/>
      </w:r>
      <w:r w:rsidR="00CF451E" w:rsidRPr="00A555CA">
        <w:rPr>
          <w:rFonts w:hint="eastAsia"/>
        </w:rPr>
        <w:t>端末によっては、例えばパスワード以外にも、自分のみが知る「パターン」を主体認証情報として扱うケースがあるが、これも「知識」に分類される。</w:t>
      </w:r>
      <w:r w:rsidR="00CF451E" w:rsidRPr="00A555CA">
        <w:br/>
      </w:r>
      <w:r w:rsidR="00CF451E" w:rsidRPr="00A555CA">
        <w:rPr>
          <w:rFonts w:hint="eastAsia"/>
        </w:rPr>
        <w:br/>
      </w:r>
      <w:r w:rsidR="00CF451E" w:rsidRPr="00A555CA">
        <w:rPr>
          <w:rFonts w:hint="eastAsia"/>
        </w:rPr>
        <w:t>第１項第２号「所有」について</w:t>
      </w:r>
      <w:r w:rsidR="00CF451E" w:rsidRPr="00A555CA">
        <w:br/>
      </w:r>
      <w:r w:rsidR="00CF451E" w:rsidRPr="00A555CA">
        <w:rPr>
          <w:rFonts w:hint="eastAsia"/>
        </w:rPr>
        <w:lastRenderedPageBreak/>
        <w:t>「所有」による認証の例として、本学が</w:t>
      </w:r>
      <w:r w:rsidR="00E25CFB" w:rsidRPr="00A555CA">
        <w:rPr>
          <w:rFonts w:hint="eastAsia"/>
        </w:rPr>
        <w:t>提供する利用者認証基盤における電子証明書を用いた認証、</w:t>
      </w:r>
      <w:r w:rsidR="00C63FF6">
        <w:rPr>
          <w:rFonts w:hint="eastAsia"/>
        </w:rPr>
        <w:t>マイナンバーカードや</w:t>
      </w:r>
      <w:r w:rsidR="00E25CFB" w:rsidRPr="00A555CA">
        <w:rPr>
          <w:rFonts w:hint="eastAsia"/>
        </w:rPr>
        <w:t>職員証や学生証といった</w:t>
      </w:r>
      <w:r w:rsidR="00E25CFB" w:rsidRPr="00A555CA">
        <w:rPr>
          <w:rFonts w:hint="eastAsia"/>
        </w:rPr>
        <w:t>IC</w:t>
      </w:r>
      <w:r w:rsidR="00E25CFB" w:rsidRPr="00A555CA">
        <w:rPr>
          <w:rFonts w:hint="eastAsia"/>
        </w:rPr>
        <w:t>カードを用いた認証等が挙げられる。</w:t>
      </w:r>
      <w:r w:rsidR="00E25CFB" w:rsidRPr="00A555CA">
        <w:br/>
      </w:r>
      <w:r w:rsidR="00E25CFB" w:rsidRPr="00A555CA">
        <w:rPr>
          <w:rFonts w:hint="eastAsia"/>
        </w:rPr>
        <w:br/>
      </w:r>
      <w:r w:rsidR="00E25CFB" w:rsidRPr="00A555CA">
        <w:rPr>
          <w:rFonts w:hint="eastAsia"/>
        </w:rPr>
        <w:t>第１項第３号</w:t>
      </w:r>
      <w:r w:rsidR="00CF451E" w:rsidRPr="00A555CA">
        <w:rPr>
          <w:rFonts w:hint="eastAsia"/>
        </w:rPr>
        <w:t>「生体」について</w:t>
      </w:r>
      <w:r w:rsidR="00E25CFB" w:rsidRPr="00A555CA">
        <w:br/>
      </w:r>
      <w:r w:rsidR="00CF451E" w:rsidRPr="00A555CA">
        <w:rPr>
          <w:rFonts w:hint="eastAsia"/>
        </w:rPr>
        <w:t>生体情報による主体認証を用いる場合には、その導入前に、この方式特有の他人受入率（本人を他人と誤って認証してしまう確率）と本人拒否率（本人の認証が受け入れられない確率）の課題があることを考慮して情報システムを設計する必要がある。</w:t>
      </w:r>
      <w:r w:rsidR="00C63FF6">
        <w:br/>
      </w:r>
      <w:r w:rsidR="00C63FF6">
        <w:br/>
      </w:r>
      <w:r w:rsidR="00C63FF6">
        <w:rPr>
          <w:rFonts w:hint="eastAsia"/>
        </w:rPr>
        <w:t>第２項「強固なパスワードに必要な桁数や複雑さ」について</w:t>
      </w:r>
      <w:r w:rsidR="00C63FF6">
        <w:br/>
      </w:r>
      <w:r w:rsidR="00C63FF6">
        <w:rPr>
          <w:rFonts w:hint="eastAsia"/>
        </w:rPr>
        <w:t>強固なパスワードの要件を一律に定めることは困難であるが、少なくとも、一般的に知られる単語</w:t>
      </w:r>
      <w:r w:rsidR="00C63FF6">
        <w:rPr>
          <w:rFonts w:hint="eastAsia"/>
        </w:rPr>
        <w:t>1</w:t>
      </w:r>
      <w:r w:rsidR="00C63FF6">
        <w:rPr>
          <w:rFonts w:hint="eastAsia"/>
        </w:rPr>
        <w:t>つを用いたものや、キーボードの並び順（「</w:t>
      </w:r>
      <w:r w:rsidR="00C63FF6">
        <w:rPr>
          <w:rFonts w:hint="eastAsia"/>
        </w:rPr>
        <w:t>qwertyuiop</w:t>
      </w:r>
      <w:r w:rsidR="00C63FF6">
        <w:rPr>
          <w:rFonts w:hint="eastAsia"/>
        </w:rPr>
        <w:t>」等）をなぞったものは、たとえそこに数字や記号を付加しようとも、脆弱であり、設定を許すべきではない。他方、ランダムに生成されたパスワードは、適切な長さであれば、強固なものとなる反面、利用者の記憶を要する場合には必ずしも強制できない面がある。利用者が記憶しやすいランダム生成の強固なパスワードの例としては、ランダムに複数の単語（例えば、</w:t>
      </w:r>
      <w:r w:rsidR="00C63FF6">
        <w:rPr>
          <w:rFonts w:hint="eastAsia"/>
        </w:rPr>
        <w:t>10</w:t>
      </w:r>
      <w:r w:rsidR="00C63FF6">
        <w:rPr>
          <w:rFonts w:hint="eastAsia"/>
        </w:rPr>
        <w:t>万語の辞書から</w:t>
      </w:r>
      <w:r w:rsidR="00C63FF6">
        <w:rPr>
          <w:rFonts w:hint="eastAsia"/>
        </w:rPr>
        <w:t>3</w:t>
      </w:r>
      <w:r w:rsidR="00C63FF6">
        <w:rPr>
          <w:rFonts w:hint="eastAsia"/>
        </w:rPr>
        <w:t>語、</w:t>
      </w:r>
      <w:r w:rsidR="00C63FF6">
        <w:rPr>
          <w:rFonts w:hint="eastAsia"/>
        </w:rPr>
        <w:t>2</w:t>
      </w:r>
      <w:r w:rsidR="00C63FF6">
        <w:rPr>
          <w:rFonts w:hint="eastAsia"/>
        </w:rPr>
        <w:t>万語の辞書から</w:t>
      </w:r>
      <w:r w:rsidR="00C63FF6">
        <w:rPr>
          <w:rFonts w:hint="eastAsia"/>
        </w:rPr>
        <w:t>4</w:t>
      </w:r>
      <w:r w:rsidR="00C63FF6">
        <w:rPr>
          <w:rFonts w:hint="eastAsia"/>
        </w:rPr>
        <w:t>語など）を選んでつなげたものなどが考えられる。</w:t>
      </w:r>
      <w:r w:rsidR="00C63FF6">
        <w:br/>
      </w:r>
      <w:r w:rsidR="00C63FF6">
        <w:rPr>
          <w:rFonts w:hint="eastAsia"/>
        </w:rPr>
        <w:t>強固なパスワードに必要な桁数や複雑さを利用者に守らせる機能を実現するには、ランダム生成を支援する機能を提供したり、利用者が入力したパスワード候補に対して、適切なパスワードチェッカー（パスワードの強度を評価するソフトウェア）を用いて、脆弱と判断された候補を拒否する機能を設けることなどが考えられる。ただし、既存のパスワードチェッカーの中には、単語</w:t>
      </w:r>
      <w:r w:rsidR="00C63FF6">
        <w:rPr>
          <w:rFonts w:hint="eastAsia"/>
        </w:rPr>
        <w:t>1</w:t>
      </w:r>
      <w:r w:rsidR="00C63FF6">
        <w:rPr>
          <w:rFonts w:hint="eastAsia"/>
        </w:rPr>
        <w:t>つやキーボードの並び順に数字や記号を付加しただけで合格としてしまう不完全なものも散見されるので、注意を要する。適切なパスワードチェッカーの例としては、過去に流出が報告されているパスワード文字</w:t>
      </w:r>
      <w:r w:rsidR="00C63FF6" w:rsidRPr="00C63FF6">
        <w:rPr>
          <w:rFonts w:hint="eastAsia"/>
        </w:rPr>
        <w:t>列と同じものを不合格と判定するものなどが挙げられるが、これに限られない。</w:t>
      </w:r>
    </w:p>
    <w:p w14:paraId="4C4686AF" w14:textId="77777777" w:rsidR="0036620B" w:rsidRPr="00C63FF6" w:rsidRDefault="0036620B" w:rsidP="0036620B"/>
    <w:p w14:paraId="48A9C1F0" w14:textId="1BCB3A83" w:rsidR="0036620B" w:rsidRPr="00A555CA" w:rsidRDefault="000A3455" w:rsidP="0036620B">
      <w:pPr>
        <w:rPr>
          <w:rStyle w:val="af7"/>
        </w:rPr>
      </w:pPr>
      <w:r w:rsidRPr="00A555CA">
        <w:rPr>
          <w:rStyle w:val="af7"/>
          <w:rFonts w:hint="eastAsia"/>
        </w:rPr>
        <w:t>D2101</w:t>
      </w:r>
      <w:r w:rsidR="0036620B" w:rsidRPr="00A555CA">
        <w:rPr>
          <w:rStyle w:val="af7"/>
          <w:rFonts w:hint="eastAsia"/>
        </w:rPr>
        <w:t>-</w:t>
      </w:r>
      <w:r w:rsidR="00C63FF6">
        <w:rPr>
          <w:rStyle w:val="af7"/>
        </w:rPr>
        <w:t>111</w:t>
      </w:r>
      <w:r w:rsidR="0036620B" w:rsidRPr="00A555CA">
        <w:rPr>
          <w:rStyle w:val="af7"/>
          <w:rFonts w:hint="eastAsia"/>
        </w:rPr>
        <w:t xml:space="preserve">　（</w:t>
      </w:r>
      <w:r w:rsidR="00590CCA" w:rsidRPr="00A555CA">
        <w:rPr>
          <w:rStyle w:val="af7"/>
          <w:rFonts w:hint="eastAsia"/>
        </w:rPr>
        <w:t>不正行為を防止するための措置</w:t>
      </w:r>
      <w:r w:rsidR="0036620B" w:rsidRPr="00A555CA">
        <w:rPr>
          <w:rStyle w:val="af7"/>
          <w:rFonts w:hint="eastAsia"/>
        </w:rPr>
        <w:t>）（</w:t>
      </w:r>
      <w:r w:rsidR="00832C3C" w:rsidRPr="00A555CA">
        <w:rPr>
          <w:rStyle w:val="af7"/>
          <w:rFonts w:hint="eastAsia"/>
        </w:rPr>
        <w:t>政府機関統一基準</w:t>
      </w:r>
      <w:r w:rsidR="0036620B" w:rsidRPr="00A555CA">
        <w:rPr>
          <w:rStyle w:val="af7"/>
          <w:rFonts w:hint="eastAsia"/>
        </w:rPr>
        <w:t>の対応項番</w:t>
      </w:r>
      <w:r w:rsidR="0036620B" w:rsidRPr="00A555CA">
        <w:rPr>
          <w:rStyle w:val="af7"/>
          <w:rFonts w:hint="eastAsia"/>
        </w:rPr>
        <w:t>6.1.1(1)-3,4,5</w:t>
      </w:r>
      <w:r w:rsidR="0036620B" w:rsidRPr="00A555CA">
        <w:rPr>
          <w:rStyle w:val="af7"/>
          <w:rFonts w:hint="eastAsia"/>
        </w:rPr>
        <w:t>）</w:t>
      </w:r>
    </w:p>
    <w:p w14:paraId="3381F047" w14:textId="5E9071EE" w:rsidR="009E1D93" w:rsidRPr="00A555CA" w:rsidRDefault="009E1D93" w:rsidP="009E1D93">
      <w:pPr>
        <w:pStyle w:val="aff3"/>
      </w:pPr>
      <w:r w:rsidRPr="00A555CA">
        <w:rPr>
          <w:rFonts w:hint="eastAsia"/>
        </w:rPr>
        <w:t>第</w:t>
      </w:r>
      <w:r w:rsidR="00C63FF6">
        <w:rPr>
          <w:rFonts w:hint="eastAsia"/>
        </w:rPr>
        <w:t>百十一</w:t>
      </w:r>
      <w:r w:rsidRPr="00A555CA">
        <w:rPr>
          <w:rFonts w:hint="eastAsia"/>
        </w:rPr>
        <w:t>条　部局技術責任者は、</w:t>
      </w:r>
      <w:bookmarkStart w:id="12" w:name="_Hlk13822693"/>
      <w:r w:rsidRPr="00A555CA">
        <w:rPr>
          <w:rFonts w:hint="eastAsia"/>
        </w:rPr>
        <w:t>主体認証を行う情報システムにおいて、利用者に主体認証情報の定期的な変更を求める場合には、利用者に対して定期的な変更を促す機能のほか、以下</w:t>
      </w:r>
      <w:r w:rsidR="00E712A1" w:rsidRPr="00A555CA">
        <w:rPr>
          <w:rFonts w:hint="eastAsia"/>
        </w:rPr>
        <w:t>を例とする</w:t>
      </w:r>
      <w:r w:rsidRPr="00A555CA">
        <w:rPr>
          <w:rFonts w:hint="eastAsia"/>
        </w:rPr>
        <w:t>機能を設けること</w:t>
      </w:r>
      <w:bookmarkEnd w:id="12"/>
      <w:r w:rsidRPr="00A555CA">
        <w:rPr>
          <w:rFonts w:hint="eastAsia"/>
        </w:rPr>
        <w:t>。</w:t>
      </w:r>
    </w:p>
    <w:p w14:paraId="1AEB9056" w14:textId="77777777" w:rsidR="009E1D93" w:rsidRPr="00A555CA" w:rsidRDefault="009E1D93" w:rsidP="009E1D93">
      <w:pPr>
        <w:pStyle w:val="aff4"/>
      </w:pPr>
      <w:r w:rsidRPr="00A555CA">
        <w:rPr>
          <w:rFonts w:hint="eastAsia"/>
        </w:rPr>
        <w:t>一　利用者が定期的に変更しているか否かを確認する機能</w:t>
      </w:r>
    </w:p>
    <w:p w14:paraId="5A0D0417" w14:textId="77777777" w:rsidR="009E1D93" w:rsidRPr="00A555CA" w:rsidRDefault="009E1D93" w:rsidP="009E1D93">
      <w:pPr>
        <w:pStyle w:val="aff4"/>
      </w:pPr>
      <w:r w:rsidRPr="00A555CA">
        <w:rPr>
          <w:rFonts w:hint="eastAsia"/>
        </w:rPr>
        <w:t>二　利用者が定期的に変更しなければ、情報システムの利用を継続させない機能</w:t>
      </w:r>
    </w:p>
    <w:p w14:paraId="3774BE42" w14:textId="055DCA9A" w:rsidR="00E712A1" w:rsidRPr="00A555CA" w:rsidRDefault="00E712A1" w:rsidP="009E1D93">
      <w:pPr>
        <w:pStyle w:val="aff4"/>
      </w:pPr>
      <w:r w:rsidRPr="00A555CA">
        <w:rPr>
          <w:rFonts w:hint="eastAsia"/>
        </w:rPr>
        <w:t>三　利用者が主体認証情報を変更する際に、以前に設定した主体認証情報の再設定を防止する機能</w:t>
      </w:r>
    </w:p>
    <w:p w14:paraId="4062BFD2" w14:textId="5673FD3C" w:rsidR="009E1D93" w:rsidRPr="00A555CA" w:rsidRDefault="009E1D93" w:rsidP="009E1D93">
      <w:pPr>
        <w:pStyle w:val="aff3"/>
      </w:pPr>
      <w:r w:rsidRPr="00A555CA">
        <w:rPr>
          <w:rFonts w:hint="eastAsia"/>
        </w:rPr>
        <w:t>２　部局技術責任者は、主体認証を行う情報システムにおいて、主体認証情報が第三者に対して明らかにならないよう、以下を</w:t>
      </w:r>
      <w:r w:rsidR="00E712A1" w:rsidRPr="00A555CA">
        <w:rPr>
          <w:rFonts w:hint="eastAsia"/>
        </w:rPr>
        <w:t>含む</w:t>
      </w:r>
      <w:r w:rsidRPr="00A555CA">
        <w:rPr>
          <w:rFonts w:hint="eastAsia"/>
        </w:rPr>
        <w:t>方法を用いて適切に管理すること。</w:t>
      </w:r>
    </w:p>
    <w:p w14:paraId="2765B07C" w14:textId="77777777" w:rsidR="009E1D93" w:rsidRPr="00A555CA" w:rsidRDefault="009E1D93" w:rsidP="009E1D93">
      <w:pPr>
        <w:pStyle w:val="aff4"/>
      </w:pPr>
      <w:r w:rsidRPr="00A555CA">
        <w:rPr>
          <w:rFonts w:hint="eastAsia"/>
        </w:rPr>
        <w:t xml:space="preserve">一　</w:t>
      </w:r>
      <w:r w:rsidR="00590CCA" w:rsidRPr="00A555CA">
        <w:rPr>
          <w:rFonts w:hint="eastAsia"/>
        </w:rPr>
        <w:t>主体認証情報を送信又は保存する場合には、その内容を暗号化する。</w:t>
      </w:r>
    </w:p>
    <w:p w14:paraId="6EFA7B8F" w14:textId="003CF663" w:rsidR="009E1D93" w:rsidRPr="00A555CA" w:rsidRDefault="006B6528" w:rsidP="009E1D93">
      <w:pPr>
        <w:pStyle w:val="aff4"/>
      </w:pPr>
      <w:r w:rsidRPr="00A555CA">
        <w:rPr>
          <w:rFonts w:hint="eastAsia"/>
        </w:rPr>
        <w:lastRenderedPageBreak/>
        <w:t>二</w:t>
      </w:r>
      <w:r w:rsidR="009E1D93" w:rsidRPr="00A555CA">
        <w:rPr>
          <w:rFonts w:hint="eastAsia"/>
        </w:rPr>
        <w:t xml:space="preserve">　</w:t>
      </w:r>
      <w:r w:rsidR="00590CCA" w:rsidRPr="00A555CA">
        <w:rPr>
          <w:rFonts w:hint="eastAsia"/>
        </w:rPr>
        <w:t>主体認証情報に対するアクセス制限を設ける。</w:t>
      </w:r>
    </w:p>
    <w:p w14:paraId="1A6320AE" w14:textId="3DC4E9C4" w:rsidR="0036620B" w:rsidRPr="00A555CA" w:rsidRDefault="009E1D93" w:rsidP="009E1D93">
      <w:pPr>
        <w:pStyle w:val="aff3"/>
      </w:pPr>
      <w:r w:rsidRPr="00A555CA">
        <w:rPr>
          <w:rFonts w:hint="eastAsia"/>
        </w:rPr>
        <w:t>３　部局技術責任者は、</w:t>
      </w:r>
      <w:bookmarkStart w:id="13" w:name="_Hlk13823345"/>
      <w:r w:rsidRPr="00A555CA">
        <w:rPr>
          <w:rFonts w:hint="eastAsia"/>
        </w:rPr>
        <w:t>主体認証を行う情報システムにおいて、主体認証情報を他の主体に利用され、又は利用されるおそれを認識した場合</w:t>
      </w:r>
      <w:r w:rsidR="006B6528" w:rsidRPr="00A555CA">
        <w:rPr>
          <w:rFonts w:hint="eastAsia"/>
        </w:rPr>
        <w:t>の対策として</w:t>
      </w:r>
      <w:bookmarkEnd w:id="13"/>
      <w:r w:rsidR="006B6528" w:rsidRPr="00A555CA">
        <w:rPr>
          <w:rFonts w:hint="eastAsia"/>
        </w:rPr>
        <w:t>、以下を例とする</w:t>
      </w:r>
      <w:r w:rsidRPr="00A555CA">
        <w:rPr>
          <w:rFonts w:hint="eastAsia"/>
        </w:rPr>
        <w:t>機能を設けること。</w:t>
      </w:r>
    </w:p>
    <w:p w14:paraId="67E963D6" w14:textId="77777777" w:rsidR="006B6528" w:rsidRPr="00A555CA" w:rsidRDefault="006B6528" w:rsidP="006B6528">
      <w:pPr>
        <w:pStyle w:val="aff4"/>
      </w:pPr>
      <w:r w:rsidRPr="00A555CA">
        <w:rPr>
          <w:rFonts w:hint="eastAsia"/>
        </w:rPr>
        <w:t>一　当該主体認証情報及び対応する識別コードの利用を停止する機能</w:t>
      </w:r>
    </w:p>
    <w:p w14:paraId="30F929FA" w14:textId="45D898C2" w:rsidR="00E712A1" w:rsidRPr="00A555CA" w:rsidRDefault="00E712A1" w:rsidP="006B6528">
      <w:pPr>
        <w:pStyle w:val="aff4"/>
      </w:pPr>
      <w:r w:rsidRPr="00A555CA">
        <w:t>二　主体認証情報の再設定を利用者に要求する機能</w:t>
      </w:r>
    </w:p>
    <w:p w14:paraId="6CEBBD59" w14:textId="2FB1663D" w:rsidR="003F1227" w:rsidRPr="00A555CA" w:rsidRDefault="003F1227" w:rsidP="003F1227">
      <w:pPr>
        <w:pStyle w:val="afff0"/>
      </w:pPr>
      <w:r w:rsidRPr="00A555CA">
        <w:rPr>
          <w:rFonts w:hint="eastAsia"/>
        </w:rPr>
        <w:t>注意：本条</w:t>
      </w:r>
      <w:r w:rsidR="00F227CA" w:rsidRPr="00A555CA">
        <w:rPr>
          <w:rFonts w:hint="eastAsia"/>
        </w:rPr>
        <w:t>第１項</w:t>
      </w:r>
      <w:r w:rsidRPr="00A555CA">
        <w:rPr>
          <w:rFonts w:hint="eastAsia"/>
        </w:rPr>
        <w:t>は本基準の対象機関に対し、</w:t>
      </w:r>
      <w:r w:rsidR="00F227CA" w:rsidRPr="00A555CA">
        <w:rPr>
          <w:rFonts w:hint="eastAsia"/>
        </w:rPr>
        <w:t>主体認証を行う情報システムにおいて、利用者に主体認証情報の定期的な変更を求める場合、利用者に対して定期的な変更を促す機能のほかに備えるべき機能を設けること</w:t>
      </w:r>
      <w:r w:rsidRPr="00A555CA">
        <w:rPr>
          <w:rFonts w:hint="eastAsia"/>
        </w:rPr>
        <w:t>を求める規定である。ただし、</w:t>
      </w:r>
      <w:r w:rsidR="00F227CA" w:rsidRPr="00A555CA">
        <w:rPr>
          <w:rFonts w:hint="eastAsia"/>
        </w:rPr>
        <w:t>機能</w:t>
      </w:r>
      <w:r w:rsidRPr="00A555CA">
        <w:rPr>
          <w:rFonts w:hint="eastAsia"/>
        </w:rPr>
        <w:t>は例示にとどまり統制としての効力を有さないことから、本条の内容のまま規程等として運用することは不適切である。</w:t>
      </w:r>
      <w:r w:rsidR="00D52574" w:rsidRPr="00A555CA">
        <w:rPr>
          <w:rFonts w:hint="eastAsia"/>
        </w:rPr>
        <w:t>大学等の事情に応じて、</w:t>
      </w:r>
      <w:r w:rsidR="00036F67" w:rsidRPr="00A555CA">
        <w:rPr>
          <w:rFonts w:hint="eastAsia"/>
        </w:rPr>
        <w:t>各</w:t>
      </w:r>
      <w:r w:rsidR="00D52574" w:rsidRPr="00A555CA">
        <w:rPr>
          <w:rFonts w:hint="eastAsia"/>
        </w:rPr>
        <w:t>号の内容の追加、削除、修正を行った上で、『以下を例とする』の箇所を『以下の』、</w:t>
      </w:r>
      <w:r w:rsidR="00710E9F" w:rsidRPr="00A555CA">
        <w:rPr>
          <w:rFonts w:hint="eastAsia"/>
        </w:rPr>
        <w:t>『以下を含む』、</w:t>
      </w:r>
      <w:r w:rsidR="00D52574" w:rsidRPr="00A555CA">
        <w:rPr>
          <w:rFonts w:hint="eastAsia"/>
        </w:rPr>
        <w:t>『以下のいずれかの』、『以下</w:t>
      </w:r>
      <w:r w:rsidR="00872E7A" w:rsidRPr="00A555CA">
        <w:rPr>
          <w:rFonts w:hint="eastAsia"/>
        </w:rPr>
        <w:t>のうち</w:t>
      </w:r>
      <w:r w:rsidR="00D52574" w:rsidRPr="00A555CA">
        <w:rPr>
          <w:rFonts w:hint="eastAsia"/>
        </w:rPr>
        <w:t>少なくとも１種類以上</w:t>
      </w:r>
      <w:r w:rsidR="00872E7A" w:rsidRPr="00A555CA">
        <w:rPr>
          <w:rFonts w:hint="eastAsia"/>
        </w:rPr>
        <w:t>の</w:t>
      </w:r>
      <w:r w:rsidR="00D52574" w:rsidRPr="00A555CA">
        <w:rPr>
          <w:rFonts w:hint="eastAsia"/>
        </w:rPr>
        <w:t>』などに修正することが望ましい。</w:t>
      </w:r>
    </w:p>
    <w:p w14:paraId="51BB0FA7" w14:textId="24D02C70" w:rsidR="00445DA8" w:rsidRPr="00A555CA" w:rsidRDefault="00445DA8" w:rsidP="00445DA8">
      <w:pPr>
        <w:pStyle w:val="afff0"/>
      </w:pPr>
      <w:r w:rsidRPr="00A555CA">
        <w:rPr>
          <w:rFonts w:hint="eastAsia"/>
        </w:rPr>
        <w:t>注意：本条第３項は本基準の対象機関に対し、主体認証を行う情報システムにおいて、主体認証情報を他の主体に利用され、又は利用されるおそれを認識した場合の対策に相当する機能を設けることを求める規定である。ただし、機能は例示にとどまり統制としての効力を有さないことから、本条の内容のまま規程等として運用することは不適切である。第１項と同様、大学等の事情に応じて、</w:t>
      </w:r>
      <w:r w:rsidR="00036F67" w:rsidRPr="00A555CA">
        <w:rPr>
          <w:rFonts w:hint="eastAsia"/>
        </w:rPr>
        <w:t>各</w:t>
      </w:r>
      <w:r w:rsidRPr="00A555CA">
        <w:rPr>
          <w:rFonts w:hint="eastAsia"/>
        </w:rPr>
        <w:t>号の内容の追加、削除、修正を行った上で、『以下を例とする』の箇所を『以下の』、</w:t>
      </w:r>
      <w:r w:rsidR="00710E9F" w:rsidRPr="00A555CA">
        <w:rPr>
          <w:rFonts w:hint="eastAsia"/>
        </w:rPr>
        <w:t>『以下を含む』、</w:t>
      </w:r>
      <w:r w:rsidRPr="00A555CA">
        <w:rPr>
          <w:rFonts w:hint="eastAsia"/>
        </w:rPr>
        <w:t>『以下のいずれかの』、『以下</w:t>
      </w:r>
      <w:r w:rsidR="00872E7A" w:rsidRPr="00A555CA">
        <w:rPr>
          <w:rFonts w:hint="eastAsia"/>
        </w:rPr>
        <w:t>のうち</w:t>
      </w:r>
      <w:r w:rsidRPr="00A555CA">
        <w:rPr>
          <w:rFonts w:hint="eastAsia"/>
        </w:rPr>
        <w:t>少なくとも１種類以上</w:t>
      </w:r>
      <w:r w:rsidR="00872E7A" w:rsidRPr="00A555CA">
        <w:rPr>
          <w:rFonts w:hint="eastAsia"/>
        </w:rPr>
        <w:t>の</w:t>
      </w:r>
      <w:r w:rsidRPr="00A555CA">
        <w:rPr>
          <w:rFonts w:hint="eastAsia"/>
        </w:rPr>
        <w:t>』などに修正することが望ましい。</w:t>
      </w:r>
    </w:p>
    <w:p w14:paraId="7CFE38BD" w14:textId="666F9618" w:rsidR="00F14956" w:rsidRDefault="0036620B" w:rsidP="00E712A1">
      <w:pPr>
        <w:pStyle w:val="a9"/>
      </w:pPr>
      <w:r w:rsidRPr="00A555CA">
        <w:rPr>
          <w:rFonts w:hint="eastAsia"/>
        </w:rPr>
        <w:t>解説：</w:t>
      </w:r>
      <w:r w:rsidR="00590CCA" w:rsidRPr="00A555CA">
        <w:rPr>
          <w:rFonts w:hint="eastAsia"/>
        </w:rPr>
        <w:t>第１項</w:t>
      </w:r>
      <w:r w:rsidR="00CF451E" w:rsidRPr="00A555CA">
        <w:rPr>
          <w:rFonts w:hint="eastAsia"/>
        </w:rPr>
        <w:t>「利用者に主体認証情報の定期的な変更を求める場合」について</w:t>
      </w:r>
      <w:r w:rsidR="00E712A1" w:rsidRPr="00A555CA">
        <w:br/>
      </w:r>
      <w:r w:rsidR="00E712A1" w:rsidRPr="00A555CA">
        <w:rPr>
          <w:rFonts w:hint="eastAsia"/>
        </w:rPr>
        <w:t>定期的な変更を促すことについて、「利用者に主体認証情報の定期的な変更を求める場合には」と改めて適用する場面を限定しているのは、生体情報のように利用者本人でも変更が不可能なものも主体認証情報に含まれていることが理由の一つであるが、これに限られず、主体認証情報がパスワードである場合に、その変更を強制することが利用者の利便性を低下させ、利用者が強度の低い安易なパスワードを設定しやすくなるなど、結果的に主体認証機能の安全性を低下させる懸念が想定されることを踏まえて、定期的な変更が真に必要である場合に限り適用すべき事項であることを示す趣旨である。</w:t>
      </w:r>
      <w:r w:rsidR="00831C49" w:rsidRPr="00A555CA">
        <w:br/>
      </w:r>
      <w:r w:rsidR="00E712A1" w:rsidRPr="00A555CA">
        <w:rPr>
          <w:rFonts w:hint="eastAsia"/>
        </w:rPr>
        <w:t>パスワードを定期的に変更することの情報セキュリティ上の効果は、情報システムの運用方法や認証技術の方式により異なるものであり、必ずしも明らかでない。</w:t>
      </w:r>
      <w:r w:rsidR="00831C49" w:rsidRPr="00A555CA">
        <w:br/>
      </w:r>
      <w:r w:rsidR="00E712A1" w:rsidRPr="00A555CA">
        <w:rPr>
          <w:rFonts w:hint="eastAsia"/>
        </w:rPr>
        <w:t>利用者にパスワードの定期的な変更を求めるか否かは、その効果と逆効果を勘案して判断する必要がある。</w:t>
      </w:r>
      <w:r w:rsidR="00831C49" w:rsidRPr="00A555CA">
        <w:br/>
      </w:r>
      <w:r w:rsidR="00E712A1" w:rsidRPr="00A555CA">
        <w:rPr>
          <w:rFonts w:hint="eastAsia"/>
        </w:rPr>
        <w:t>パスワードを変更する目的は、パスワードを他の主体に不正に利用されることを未然に防止することにあるが、どの程度の頻度で定期的に変更すればこれを防止するだけの意義を果たすと言えるのかは一概に言うことはできない。</w:t>
      </w:r>
      <w:r w:rsidR="00831C49" w:rsidRPr="00A555CA">
        <w:br/>
      </w:r>
      <w:r w:rsidR="00E712A1" w:rsidRPr="00A555CA">
        <w:rPr>
          <w:rFonts w:hint="eastAsia"/>
        </w:rPr>
        <w:t>例えば、利用者がパスワードを入力する様子を背後から盗み見られる事態を想定して、その不正利用を確実に防止するためにパスワードの定期的な変更を求</w:t>
      </w:r>
      <w:r w:rsidR="00E712A1" w:rsidRPr="00A555CA">
        <w:rPr>
          <w:rFonts w:hint="eastAsia"/>
        </w:rPr>
        <w:lastRenderedPageBreak/>
        <w:t>めるのであれば、変更は毎日必要となり、現実的でない。一定の不正利用はやむを得ないとしつつ、長期間にわたって不正利用され続けることを防止することを目的とするのであれば、例えば、半年に</w:t>
      </w:r>
      <w:r w:rsidR="00831C49" w:rsidRPr="00A555CA">
        <w:rPr>
          <w:rFonts w:hint="eastAsia"/>
        </w:rPr>
        <w:t>1</w:t>
      </w:r>
      <w:r w:rsidR="00E712A1" w:rsidRPr="00A555CA">
        <w:rPr>
          <w:rFonts w:hint="eastAsia"/>
        </w:rPr>
        <w:t>度の定期的な変更を求めている場合は、平均して</w:t>
      </w:r>
      <w:r w:rsidR="002B3EE6" w:rsidRPr="00A555CA">
        <w:rPr>
          <w:rFonts w:hint="eastAsia"/>
        </w:rPr>
        <w:t>3</w:t>
      </w:r>
      <w:r w:rsidR="00E712A1" w:rsidRPr="00A555CA">
        <w:rPr>
          <w:rFonts w:hint="eastAsia"/>
        </w:rPr>
        <w:t>か月間の不正利用を許すことになる。許容できる不正利用の平均継続期間を</w:t>
      </w:r>
      <w:r w:rsidR="002B3EE6" w:rsidRPr="00A555CA">
        <w:rPr>
          <w:rFonts w:hint="eastAsia"/>
        </w:rPr>
        <w:t>1</w:t>
      </w:r>
      <w:r w:rsidR="00E712A1" w:rsidRPr="00A555CA">
        <w:rPr>
          <w:rFonts w:hint="eastAsia"/>
        </w:rPr>
        <w:t>週間と想定した場合には、</w:t>
      </w:r>
      <w:r w:rsidR="00831C49" w:rsidRPr="00A555CA">
        <w:rPr>
          <w:rFonts w:hint="eastAsia"/>
        </w:rPr>
        <w:t>2</w:t>
      </w:r>
      <w:r w:rsidR="00E712A1" w:rsidRPr="00A555CA">
        <w:rPr>
          <w:rFonts w:hint="eastAsia"/>
        </w:rPr>
        <w:t>週間に</w:t>
      </w:r>
      <w:r w:rsidR="00831C49" w:rsidRPr="00A555CA">
        <w:rPr>
          <w:rFonts w:hint="eastAsia"/>
        </w:rPr>
        <w:t>1</w:t>
      </w:r>
      <w:r w:rsidR="00E712A1" w:rsidRPr="00A555CA">
        <w:rPr>
          <w:rFonts w:hint="eastAsia"/>
        </w:rPr>
        <w:t>度の変更が必要となり、これも現実的でない場合が多いと考えられる。このような目的では他の対策を講じることの方が効果的である場合があり、そのような場合にはその対策の採用を検討するべきである。</w:t>
      </w:r>
      <w:r w:rsidR="00831C49" w:rsidRPr="00A555CA">
        <w:br/>
      </w:r>
      <w:r w:rsidR="00E712A1" w:rsidRPr="00A555CA">
        <w:rPr>
          <w:rFonts w:hint="eastAsia"/>
        </w:rPr>
        <w:t>また、技術的な誤解に基づく判断の下で定期的な変更を求めることは避けられるべきである。技術的な誤解の例としては、以下が考えられる（後掲の「参考」を参照）。</w:t>
      </w:r>
      <w:r w:rsidR="00831C49" w:rsidRPr="00A555CA">
        <w:br/>
      </w:r>
      <w:r w:rsidR="00E712A1" w:rsidRPr="00A555CA">
        <w:rPr>
          <w:rFonts w:hint="eastAsia"/>
        </w:rPr>
        <w:t>①</w:t>
      </w:r>
      <w:r w:rsidR="00E712A1" w:rsidRPr="00A555CA">
        <w:rPr>
          <w:rFonts w:hint="eastAsia"/>
        </w:rPr>
        <w:t xml:space="preserve"> </w:t>
      </w:r>
      <w:r w:rsidR="00E712A1" w:rsidRPr="00A555CA">
        <w:rPr>
          <w:rFonts w:hint="eastAsia"/>
        </w:rPr>
        <w:t>パスワードは当てられる前に変更すれば当てられるのを避けられるとの誤解</w:t>
      </w:r>
      <w:r w:rsidR="00831C49" w:rsidRPr="00A555CA">
        <w:br/>
      </w:r>
      <w:r w:rsidR="00E712A1" w:rsidRPr="00A555CA">
        <w:rPr>
          <w:rFonts w:hint="eastAsia"/>
        </w:rPr>
        <w:t>②</w:t>
      </w:r>
      <w:r w:rsidR="00E712A1" w:rsidRPr="00A555CA">
        <w:rPr>
          <w:rFonts w:hint="eastAsia"/>
        </w:rPr>
        <w:t xml:space="preserve"> </w:t>
      </w:r>
      <w:r w:rsidR="00E712A1" w:rsidRPr="00A555CA">
        <w:rPr>
          <w:rFonts w:hint="eastAsia"/>
        </w:rPr>
        <w:t>共通鍵暗号の鍵を定期的に変更する必要があることと混同した誤解</w:t>
      </w:r>
      <w:r w:rsidR="00831C49" w:rsidRPr="00A555CA">
        <w:br/>
      </w:r>
      <w:r w:rsidR="00E712A1" w:rsidRPr="00A555CA">
        <w:rPr>
          <w:rFonts w:hint="eastAsia"/>
        </w:rPr>
        <w:t>③</w:t>
      </w:r>
      <w:r w:rsidR="00E712A1" w:rsidRPr="00A555CA">
        <w:rPr>
          <w:rFonts w:hint="eastAsia"/>
        </w:rPr>
        <w:t xml:space="preserve"> </w:t>
      </w:r>
      <w:r w:rsidR="00E712A1" w:rsidRPr="00A555CA">
        <w:rPr>
          <w:rFonts w:hint="eastAsia"/>
        </w:rPr>
        <w:t>使用によりパスワードが劣化する通信プロトコルを用いているとの誤解</w:t>
      </w:r>
      <w:r w:rsidR="00831C49" w:rsidRPr="00A555CA">
        <w:br/>
      </w:r>
      <w:r w:rsidR="00E712A1" w:rsidRPr="00A555CA">
        <w:rPr>
          <w:rFonts w:hint="eastAsia"/>
        </w:rPr>
        <w:t>これらの点を踏まえ、パスワードの定期的な変更が必要であるとすれば、次の場合などが考えられる。</w:t>
      </w:r>
      <w:r w:rsidR="00831C49" w:rsidRPr="00A555CA">
        <w:br/>
      </w:r>
      <w:r w:rsidR="00831C49" w:rsidRPr="00A555CA">
        <w:rPr>
          <w:rFonts w:hint="eastAsia"/>
        </w:rPr>
        <w:t>・</w:t>
      </w:r>
      <w:r w:rsidR="00E712A1" w:rsidRPr="00A555CA">
        <w:rPr>
          <w:rFonts w:hint="eastAsia"/>
        </w:rPr>
        <w:t>旧式の認証プロトコルが用いられている場合</w:t>
      </w:r>
      <w:r w:rsidR="00831C49" w:rsidRPr="00A555CA">
        <w:br/>
      </w:r>
      <w:r w:rsidR="00E712A1" w:rsidRPr="00A555CA">
        <w:rPr>
          <w:rFonts w:hint="eastAsia"/>
        </w:rPr>
        <w:t>LAN</w:t>
      </w:r>
      <w:r w:rsidR="00E712A1" w:rsidRPr="00A555CA">
        <w:rPr>
          <w:rFonts w:hint="eastAsia"/>
        </w:rPr>
        <w:t>内で用いられている認証プロトコルには、</w:t>
      </w:r>
      <w:r w:rsidR="00831C49" w:rsidRPr="00A555CA">
        <w:rPr>
          <w:rFonts w:hint="eastAsia"/>
        </w:rPr>
        <w:t>TLS</w:t>
      </w:r>
      <w:r w:rsidR="00E712A1" w:rsidRPr="00A555CA">
        <w:rPr>
          <w:rFonts w:hint="eastAsia"/>
        </w:rPr>
        <w:t>が用いられていない場合があり、認証プロトコルによってはオフライン攻撃が可能なものもあり得る。</w:t>
      </w:r>
      <w:r w:rsidR="00831C49" w:rsidRPr="00A555CA">
        <w:rPr>
          <w:rFonts w:hint="eastAsia"/>
        </w:rPr>
        <w:t>LAN</w:t>
      </w:r>
      <w:r w:rsidR="00E712A1" w:rsidRPr="00A555CA">
        <w:rPr>
          <w:rFonts w:hint="eastAsia"/>
        </w:rPr>
        <w:t>内での盗聴を脅威として想定する必要があって、かつ、そのような旧式の認証プロトコルが用いられている場合には、パスワードの定期的な変更にも意義があると言えなくもない。この場合、パスワード変更の頻度は、オフライン攻撃が完了しないうちに変更するようにする必要があることから、設定されているパスワードの複雑さに応じて高頻度で変更する必要がある。</w:t>
      </w:r>
      <w:r w:rsidR="00831C49" w:rsidRPr="00A555CA">
        <w:br/>
      </w:r>
      <w:r w:rsidR="00E712A1" w:rsidRPr="00A555CA">
        <w:rPr>
          <w:rFonts w:hint="eastAsia"/>
        </w:rPr>
        <w:t>なお、十分に長いパスワードを設定可能であれば、オフライン攻撃による総当りを現実的に不可能にすることができる（過去に脆弱性が指摘された実装を利用している場合を除く。）。例えば、</w:t>
      </w:r>
      <w:r w:rsidR="00831C49" w:rsidRPr="00A555CA">
        <w:rPr>
          <w:rFonts w:hint="eastAsia"/>
        </w:rPr>
        <w:t>13</w:t>
      </w:r>
      <w:r w:rsidR="00E712A1" w:rsidRPr="00A555CA">
        <w:rPr>
          <w:rFonts w:hint="eastAsia"/>
        </w:rPr>
        <w:t>文字のランダムな英数字（</w:t>
      </w:r>
      <w:r w:rsidR="00831C49" w:rsidRPr="00A555CA">
        <w:rPr>
          <w:rFonts w:hint="eastAsia"/>
        </w:rPr>
        <w:t>62</w:t>
      </w:r>
      <w:r w:rsidR="00E712A1" w:rsidRPr="00A555CA">
        <w:rPr>
          <w:rFonts w:hint="eastAsia"/>
        </w:rPr>
        <w:t>文字種）の場合、</w:t>
      </w:r>
      <w:r w:rsidR="00831C49" w:rsidRPr="00A555CA">
        <w:rPr>
          <w:rFonts w:hint="eastAsia"/>
        </w:rPr>
        <w:t>300</w:t>
      </w:r>
      <w:r w:rsidR="00E712A1" w:rsidRPr="00A555CA">
        <w:rPr>
          <w:rFonts w:hint="eastAsia"/>
        </w:rPr>
        <w:t>万回</w:t>
      </w:r>
      <w:r w:rsidR="00E712A1" w:rsidRPr="00A555CA">
        <w:rPr>
          <w:rFonts w:hint="eastAsia"/>
        </w:rPr>
        <w:t>/</w:t>
      </w:r>
      <w:r w:rsidR="00E712A1" w:rsidRPr="00A555CA">
        <w:rPr>
          <w:rFonts w:hint="eastAsia"/>
        </w:rPr>
        <w:t>秒で試行した場合、総当たりに</w:t>
      </w:r>
      <w:r w:rsidR="00831C49" w:rsidRPr="00A555CA">
        <w:rPr>
          <w:rFonts w:hint="eastAsia"/>
        </w:rPr>
        <w:t>21</w:t>
      </w:r>
      <w:r w:rsidR="00E712A1" w:rsidRPr="00A555CA">
        <w:rPr>
          <w:rFonts w:hint="eastAsia"/>
        </w:rPr>
        <w:t>億年を要し、</w:t>
      </w:r>
      <w:r w:rsidR="00831C49" w:rsidRPr="00A555CA">
        <w:rPr>
          <w:rFonts w:hint="eastAsia"/>
        </w:rPr>
        <w:t>100</w:t>
      </w:r>
      <w:r w:rsidR="00E712A1" w:rsidRPr="00A555CA">
        <w:rPr>
          <w:rFonts w:hint="eastAsia"/>
        </w:rPr>
        <w:t>年以内に当てられる確率を十分に小さくできる。そのような強度のパスワードを設定させる運用が可能ならば、この目的での定期的変更は必要でない。</w:t>
      </w:r>
      <w:r w:rsidR="00831C49" w:rsidRPr="00A555CA">
        <w:br/>
      </w:r>
      <w:r w:rsidR="00831C49" w:rsidRPr="00A555CA">
        <w:rPr>
          <w:rFonts w:hint="eastAsia"/>
        </w:rPr>
        <w:t>・</w:t>
      </w:r>
      <w:r w:rsidR="00E712A1" w:rsidRPr="00A555CA">
        <w:rPr>
          <w:rFonts w:hint="eastAsia"/>
        </w:rPr>
        <w:t>短いパスワードしか設定できない情報システムを用いている場合</w:t>
      </w:r>
      <w:r w:rsidR="00831C49" w:rsidRPr="00A555CA">
        <w:br/>
      </w:r>
      <w:r w:rsidR="00E712A1" w:rsidRPr="00A555CA">
        <w:rPr>
          <w:rFonts w:hint="eastAsia"/>
        </w:rPr>
        <w:t>上記のようなオフライン攻撃を許す旧式の認証プロトコルが用いられている場合であって、</w:t>
      </w:r>
      <w:r w:rsidR="00831C49" w:rsidRPr="00A555CA">
        <w:rPr>
          <w:rFonts w:hint="eastAsia"/>
        </w:rPr>
        <w:t>13</w:t>
      </w:r>
      <w:r w:rsidR="00E712A1" w:rsidRPr="00A555CA">
        <w:rPr>
          <w:rFonts w:hint="eastAsia"/>
        </w:rPr>
        <w:t>文字といった十分に長いパスワードを設定できない旧式の情報システムを用いている場合には、パスワードの定期的な変更は必要である。この場合には、オフライン攻撃によってパスワードを復元されるまでにかかる時間を踏まえて、必要な周期での定期的な変更を求める必要がある。</w:t>
      </w:r>
      <w:r w:rsidR="00831C49" w:rsidRPr="00A555CA">
        <w:br/>
      </w:r>
      <w:r w:rsidR="00831C49" w:rsidRPr="00A555CA">
        <w:t>・</w:t>
      </w:r>
      <w:r w:rsidR="00E712A1" w:rsidRPr="00A555CA">
        <w:rPr>
          <w:rFonts w:hint="eastAsia"/>
        </w:rPr>
        <w:t>複数の者で</w:t>
      </w:r>
      <w:r w:rsidR="00363FC8" w:rsidRPr="00A555CA">
        <w:rPr>
          <w:rFonts w:hint="eastAsia"/>
        </w:rPr>
        <w:t>1</w:t>
      </w:r>
      <w:r w:rsidR="00E712A1" w:rsidRPr="00A555CA">
        <w:rPr>
          <w:rFonts w:hint="eastAsia"/>
        </w:rPr>
        <w:t>つのパスワードを共用する場合</w:t>
      </w:r>
      <w:r w:rsidR="00831C49" w:rsidRPr="00A555CA">
        <w:br/>
      </w:r>
      <w:r w:rsidR="00E712A1" w:rsidRPr="00A555CA">
        <w:rPr>
          <w:rFonts w:hint="eastAsia"/>
        </w:rPr>
        <w:t>同一の部署に属する複数の主体に利用を認める場合など、主体認証情報を複数の主体で共用する必要がある場合（本来はこのような利用は避けるべきである</w:t>
      </w:r>
      <w:r w:rsidR="00E712A1" w:rsidRPr="00A555CA">
        <w:rPr>
          <w:rFonts w:hint="eastAsia"/>
        </w:rPr>
        <w:lastRenderedPageBreak/>
        <w:t>が、利用せざるを得ない場合（複合機などの機器やソーシャルメディア（「（解説）基本対策事項</w:t>
      </w:r>
      <w:r w:rsidR="00363FC8" w:rsidRPr="00A555CA">
        <w:rPr>
          <w:rFonts w:hint="eastAsia"/>
        </w:rPr>
        <w:t>4.1.3(1)-3</w:t>
      </w:r>
      <w:r w:rsidR="00E712A1" w:rsidRPr="00A555CA">
        <w:rPr>
          <w:rFonts w:hint="eastAsia"/>
        </w:rPr>
        <w:t>a)</w:t>
      </w:r>
      <w:r w:rsidR="00E712A1" w:rsidRPr="00A555CA">
        <w:rPr>
          <w:rFonts w:hint="eastAsia"/>
        </w:rPr>
        <w:t>「パスワードを知る担当者を限定」を参照）のアカウント等が想定される。））においては、人事異動等によりグループを出入りする者がいる場合、一定の期間が経過すると、権限のない者がパスワードを知っている状態が生ずる。そこで、定期的にパスワードを変更することにより、権限のなくなった者が知るパスワードを無効化し、不正利用を防止することができる。しかし、本来ならばグループから出る者が生じる都度すぐにパスワードを変更することがより適切な運用であって、定期的に変更する運用は結果的に防止する効果はあるものの迂遠的な対策にすぎない。そもそもパスワードを共用すること自体が適切でない面もある。とはいえ、その程度のリスクは許容できるとする場合に限ってグループパスワードを使っている場合には、一年や半年程度の期間で定期的にパスワードを変更することは、有意義であるとも言える。</w:t>
      </w:r>
      <w:r w:rsidR="00831C49" w:rsidRPr="00A555CA">
        <w:br/>
      </w:r>
      <w:r w:rsidR="00831C49" w:rsidRPr="00A555CA">
        <w:rPr>
          <w:rFonts w:hint="eastAsia"/>
        </w:rPr>
        <w:t>・</w:t>
      </w:r>
      <w:r w:rsidR="00E712A1" w:rsidRPr="00A555CA">
        <w:rPr>
          <w:rFonts w:hint="eastAsia"/>
        </w:rPr>
        <w:t>何十年にも渡り全くパスワードを見直さないのはよろしくないとの趣旨から</w:t>
      </w:r>
      <w:r w:rsidR="00831C49" w:rsidRPr="00A555CA">
        <w:br/>
      </w:r>
      <w:r w:rsidR="00E712A1" w:rsidRPr="00A555CA">
        <w:rPr>
          <w:rFonts w:hint="eastAsia"/>
        </w:rPr>
        <w:t>昨今、パスワードをどう運用するべきかが改めて論点となっているように、</w:t>
      </w:r>
      <w:r w:rsidR="00831C49" w:rsidRPr="00A555CA">
        <w:rPr>
          <w:rFonts w:hint="eastAsia"/>
        </w:rPr>
        <w:t>1990</w:t>
      </w:r>
      <w:r w:rsidR="00E712A1" w:rsidRPr="00A555CA">
        <w:rPr>
          <w:rFonts w:hint="eastAsia"/>
        </w:rPr>
        <w:t>年代と今日とでは、パスワードに関するリスクも異なり、また、情報システムで利用可能なパスワードの最大長も変化してきている。かつては、</w:t>
      </w:r>
      <w:r w:rsidR="00831C49" w:rsidRPr="00A555CA">
        <w:rPr>
          <w:rFonts w:hint="eastAsia"/>
        </w:rPr>
        <w:t>8</w:t>
      </w:r>
      <w:r w:rsidR="00E712A1" w:rsidRPr="00A555CA">
        <w:rPr>
          <w:rFonts w:hint="eastAsia"/>
        </w:rPr>
        <w:t>文字までといった制限がしばしば見られたが、今日では、</w:t>
      </w:r>
      <w:r w:rsidR="00831C49" w:rsidRPr="00A555CA">
        <w:rPr>
          <w:rFonts w:hint="eastAsia"/>
        </w:rPr>
        <w:t>64</w:t>
      </w:r>
      <w:r w:rsidR="00E712A1" w:rsidRPr="00A555CA">
        <w:rPr>
          <w:rFonts w:hint="eastAsia"/>
        </w:rPr>
        <w:t>文字まで設定可能とした情報システムも増えてきている。したがって、十数年前に設定した</w:t>
      </w:r>
      <w:r w:rsidR="00831C49" w:rsidRPr="00A555CA">
        <w:rPr>
          <w:rFonts w:hint="eastAsia"/>
        </w:rPr>
        <w:t>8</w:t>
      </w:r>
      <w:r w:rsidR="00E712A1" w:rsidRPr="00A555CA">
        <w:rPr>
          <w:rFonts w:hint="eastAsia"/>
        </w:rPr>
        <w:t>文字のパスワードをこの際見直して、</w:t>
      </w:r>
      <w:r w:rsidR="00831C49" w:rsidRPr="00A555CA">
        <w:rPr>
          <w:rFonts w:hint="eastAsia"/>
        </w:rPr>
        <w:t>20</w:t>
      </w:r>
      <w:r w:rsidR="00E712A1" w:rsidRPr="00A555CA">
        <w:rPr>
          <w:rFonts w:hint="eastAsia"/>
        </w:rPr>
        <w:t>文字ほどの覚えやすいパスワードに変更したり、ランダムなパスワードに変更することには意義がある。パスワードの定期的な変更を義務付けていれば、結果的にこうした見直しを促すことにはなるが、その目的であれば、一度見直せばよいのであって、短期間に定期的に見直す必要性はない。</w:t>
      </w:r>
    </w:p>
    <w:p w14:paraId="6BC26537" w14:textId="5535C12D" w:rsidR="00F03D20" w:rsidRPr="00A555CA" w:rsidRDefault="00E712A1" w:rsidP="00E712A1">
      <w:pPr>
        <w:pStyle w:val="a9"/>
      </w:pPr>
      <w:r w:rsidRPr="00A555CA">
        <w:rPr>
          <w:rFonts w:hint="eastAsia"/>
        </w:rPr>
        <w:t>参考：パスワードの定期的な変更の必要性に関する技術的な誤解の例</w:t>
      </w:r>
      <w:r w:rsidR="00831C49" w:rsidRPr="00A555CA">
        <w:br/>
      </w:r>
      <w:r w:rsidRPr="00A555CA">
        <w:rPr>
          <w:rFonts w:hint="eastAsia"/>
        </w:rPr>
        <w:t>①</w:t>
      </w:r>
      <w:r w:rsidRPr="00A555CA">
        <w:rPr>
          <w:rFonts w:hint="eastAsia"/>
        </w:rPr>
        <w:t xml:space="preserve"> </w:t>
      </w:r>
      <w:r w:rsidRPr="00A555CA">
        <w:rPr>
          <w:rFonts w:hint="eastAsia"/>
        </w:rPr>
        <w:t>パスワードは当てられる前に変更すれば当てられるのを避けられるとの誤解</w:t>
      </w:r>
      <w:r w:rsidR="00831C49" w:rsidRPr="00A555CA">
        <w:br/>
      </w:r>
      <w:r w:rsidRPr="00A555CA">
        <w:rPr>
          <w:rFonts w:hint="eastAsia"/>
        </w:rPr>
        <w:t>パスワードの長さが短い場合に、「一つひとつ試していけばいずれ当てられてしまうのだから、当てられる前に変更すればそれを避けられる。」という素朴な感覚による誤解である。</w:t>
      </w:r>
      <w:r w:rsidR="00831C49" w:rsidRPr="00A555CA">
        <w:br/>
      </w:r>
      <w:r w:rsidRPr="00A555CA">
        <w:rPr>
          <w:rFonts w:hint="eastAsia"/>
        </w:rPr>
        <w:t>しかし、どのパスワードが攻撃者によって既に試行済みであるかは、利用者には分からないので、利用者が変更した後のパスワードが攻撃者の残りの試行対象から外れることになるとは限らない。</w:t>
      </w:r>
      <w:r w:rsidR="00831C49" w:rsidRPr="00A555CA">
        <w:br/>
      </w:r>
      <w:r w:rsidRPr="00A555CA">
        <w:rPr>
          <w:rFonts w:hint="eastAsia"/>
        </w:rPr>
        <w:t>結局のところ、パスワードは当てられない程度に十分に長くするほかないのであり、その尺度には、例えば、「</w:t>
      </w:r>
      <w:r w:rsidR="00831C49" w:rsidRPr="00A555CA">
        <w:rPr>
          <w:rFonts w:hint="eastAsia"/>
        </w:rPr>
        <w:t>100</w:t>
      </w:r>
      <w:r w:rsidRPr="00A555CA">
        <w:rPr>
          <w:rFonts w:hint="eastAsia"/>
        </w:rPr>
        <w:t>年以内に</w:t>
      </w:r>
      <w:r w:rsidR="00831C49" w:rsidRPr="00A555CA">
        <w:rPr>
          <w:rFonts w:hint="eastAsia"/>
        </w:rPr>
        <w:t>1</w:t>
      </w:r>
      <w:r w:rsidRPr="00A555CA">
        <w:rPr>
          <w:rFonts w:hint="eastAsia"/>
        </w:rPr>
        <w:t>回以上当てられる確率が</w:t>
      </w:r>
      <w:r w:rsidRPr="00A555CA">
        <w:rPr>
          <w:rFonts w:hint="eastAsia"/>
        </w:rPr>
        <w:t>0.0001%</w:t>
      </w:r>
      <w:r w:rsidRPr="00A555CA">
        <w:rPr>
          <w:rFonts w:hint="eastAsia"/>
        </w:rPr>
        <w:t>以下」といった基準が考えられ、これを満たす長さのパスワードを設定していれば、定期的に変更してもしなくても、当てられる確率はこれ以下に抑えられる。</w:t>
      </w:r>
      <w:r w:rsidR="00831C49" w:rsidRPr="00A555CA">
        <w:br/>
      </w:r>
      <w:r w:rsidRPr="00A555CA">
        <w:rPr>
          <w:rFonts w:hint="eastAsia"/>
        </w:rPr>
        <w:t>②</w:t>
      </w:r>
      <w:r w:rsidRPr="00A555CA">
        <w:rPr>
          <w:rFonts w:hint="eastAsia"/>
        </w:rPr>
        <w:t xml:space="preserve"> </w:t>
      </w:r>
      <w:r w:rsidRPr="00A555CA">
        <w:rPr>
          <w:rFonts w:hint="eastAsia"/>
        </w:rPr>
        <w:t>共通鍵暗号の鍵を定期的に変更する必要があることと混同した誤解</w:t>
      </w:r>
      <w:r w:rsidR="00831C49" w:rsidRPr="00A555CA">
        <w:br/>
      </w:r>
      <w:r w:rsidRPr="00A555CA">
        <w:rPr>
          <w:rFonts w:hint="eastAsia"/>
        </w:rPr>
        <w:t>共通鍵暗号において鍵の定期的な変更が求められていることから、パスワード</w:t>
      </w:r>
      <w:r w:rsidRPr="00A555CA">
        <w:rPr>
          <w:rFonts w:hint="eastAsia"/>
        </w:rPr>
        <w:lastRenderedPageBreak/>
        <w:t>についても同様の変更が必要であると考えてしまう誤解である。</w:t>
      </w:r>
      <w:r w:rsidR="00831C49" w:rsidRPr="00A555CA">
        <w:br/>
      </w:r>
      <w:r w:rsidRPr="00A555CA">
        <w:rPr>
          <w:rFonts w:hint="eastAsia"/>
        </w:rPr>
        <w:t>共通鍵暗号では、一般に、同じ鍵を繰り返し用いていると、その鍵で暗号化された暗号文を大量に得ることができれば、それを用いて鍵を推定できる確率が高まっていく性質があることから、鍵の定期的な変更が求められている。このことからの類推で、パスワードについても使用回数が増えるとパスワードの秘匿性が劣化すると考えてしまうとすれば、それは誤解である。</w:t>
      </w:r>
      <w:r w:rsidR="00831C49" w:rsidRPr="00A555CA">
        <w:br/>
      </w:r>
      <w:r w:rsidRPr="00A555CA">
        <w:rPr>
          <w:rFonts w:hint="eastAsia"/>
        </w:rPr>
        <w:t>なぜなら、もしパスワードそのものを暗号鍵として暗号化した暗号文をそのまま通信する認証プロトコルが存在するならば、たしかに、共通鍵暗号で定期的鍵変更が求められるのと同様に定期的パスワード変更が必要となるが、そのようなプロトコルは使われていないので、共通鍵と同じ理由で変更が必要になるわけではない。</w:t>
      </w:r>
      <w:r w:rsidR="00831C49" w:rsidRPr="00A555CA">
        <w:br/>
      </w:r>
      <w:r w:rsidRPr="00A555CA">
        <w:rPr>
          <w:rFonts w:hint="eastAsia"/>
        </w:rPr>
        <w:t>③</w:t>
      </w:r>
      <w:r w:rsidRPr="00A555CA">
        <w:rPr>
          <w:rFonts w:hint="eastAsia"/>
        </w:rPr>
        <w:t xml:space="preserve"> </w:t>
      </w:r>
      <w:r w:rsidRPr="00A555CA">
        <w:rPr>
          <w:rFonts w:hint="eastAsia"/>
        </w:rPr>
        <w:t>使用によりパスワードが劣化する通信プロトコルを用いているとの誤解</w:t>
      </w:r>
      <w:r w:rsidR="00831C49" w:rsidRPr="00A555CA">
        <w:br/>
      </w:r>
      <w:r w:rsidRPr="00A555CA">
        <w:rPr>
          <w:rFonts w:hint="eastAsia"/>
        </w:rPr>
        <w:t>旧式の通信プロトコルが用いられていた時代に必要とされていた対策を今現在も必要とされていると考えてしまう誤解である。</w:t>
      </w:r>
      <w:r w:rsidRPr="00A555CA">
        <w:t>1990</w:t>
      </w:r>
      <w:r w:rsidRPr="00A555CA">
        <w:rPr>
          <w:rFonts w:hint="eastAsia"/>
        </w:rPr>
        <w:t>年代に設計された通信プロトコルには、パスワードの送信に当たって一方向性関数（暗号論的ハッシュ関数）を用いるチャレンジ・レスポンス方式を用いたものが多い。例として、電子メールの受信に用いられる「</w:t>
      </w:r>
      <w:r w:rsidRPr="00A555CA">
        <w:rPr>
          <w:rFonts w:hint="eastAsia"/>
        </w:rPr>
        <w:t>APOP</w:t>
      </w:r>
      <w:r w:rsidRPr="00A555CA">
        <w:rPr>
          <w:rFonts w:hint="eastAsia"/>
        </w:rPr>
        <w:t>」、電子メールの送信に用いられる「</w:t>
      </w:r>
      <w:r w:rsidR="00831C49" w:rsidRPr="00A555CA">
        <w:rPr>
          <w:rFonts w:hint="eastAsia"/>
        </w:rPr>
        <w:t>CRAM-</w:t>
      </w:r>
      <w:r w:rsidRPr="00A555CA">
        <w:rPr>
          <w:rFonts w:hint="eastAsia"/>
        </w:rPr>
        <w:t>MD5</w:t>
      </w:r>
      <w:r w:rsidRPr="00A555CA">
        <w:rPr>
          <w:rFonts w:hint="eastAsia"/>
        </w:rPr>
        <w:t>」などがある。これらの方式では、盗聴者は、「チャレンジ」と「レスポンス」（レスポンスは、チャレンジにパスワードを連結させた文字列にハッシュ関数を通したもの）を傍受し、これをもとに「総当たり攻撃」することにより、パスワードを復元できる可能性がある。このような攻撃は「オフライン攻撃」と呼ばれる。</w:t>
      </w:r>
      <w:r w:rsidR="00831C49" w:rsidRPr="00A555CA">
        <w:br/>
      </w:r>
      <w:r w:rsidRPr="00A555CA">
        <w:rPr>
          <w:rFonts w:hint="eastAsia"/>
        </w:rPr>
        <w:t>ハッシュ関数は高速に計算することができるため、</w:t>
      </w:r>
      <w:r w:rsidRPr="00A555CA">
        <w:rPr>
          <w:rFonts w:hint="eastAsia"/>
        </w:rPr>
        <w:t xml:space="preserve">1 </w:t>
      </w:r>
      <w:r w:rsidRPr="00A555CA">
        <w:rPr>
          <w:rFonts w:hint="eastAsia"/>
        </w:rPr>
        <w:t>秒に数百万回といった高速な試行が可能であり、例えば、</w:t>
      </w:r>
      <w:r w:rsidR="00831C49" w:rsidRPr="00A555CA">
        <w:rPr>
          <w:rFonts w:hint="eastAsia"/>
        </w:rPr>
        <w:t>8</w:t>
      </w:r>
      <w:r w:rsidRPr="00A555CA">
        <w:rPr>
          <w:rFonts w:hint="eastAsia"/>
        </w:rPr>
        <w:t>文字のランダムな英数字（</w:t>
      </w:r>
      <w:r w:rsidR="00831C49" w:rsidRPr="00A555CA">
        <w:rPr>
          <w:rFonts w:hint="eastAsia"/>
        </w:rPr>
        <w:t>62</w:t>
      </w:r>
      <w:r w:rsidRPr="00A555CA">
        <w:rPr>
          <w:rFonts w:hint="eastAsia"/>
        </w:rPr>
        <w:t>文字種）の場合、</w:t>
      </w:r>
      <w:r w:rsidR="00831C49" w:rsidRPr="00A555CA">
        <w:rPr>
          <w:rFonts w:hint="eastAsia"/>
        </w:rPr>
        <w:t>300</w:t>
      </w:r>
      <w:r w:rsidRPr="00A555CA">
        <w:rPr>
          <w:rFonts w:hint="eastAsia"/>
        </w:rPr>
        <w:t>万回</w:t>
      </w:r>
      <w:r w:rsidRPr="00A555CA">
        <w:rPr>
          <w:rFonts w:hint="eastAsia"/>
        </w:rPr>
        <w:t>/</w:t>
      </w:r>
      <w:r w:rsidRPr="00A555CA">
        <w:rPr>
          <w:rFonts w:hint="eastAsia"/>
        </w:rPr>
        <w:t>秒で試行した場合、</w:t>
      </w:r>
      <w:r w:rsidR="00831C49" w:rsidRPr="00A555CA">
        <w:rPr>
          <w:rFonts w:hint="eastAsia"/>
        </w:rPr>
        <w:t>2</w:t>
      </w:r>
      <w:r w:rsidRPr="00A555CA">
        <w:rPr>
          <w:rFonts w:hint="eastAsia"/>
        </w:rPr>
        <w:t>年</w:t>
      </w:r>
      <w:r w:rsidR="00831C49" w:rsidRPr="00A555CA">
        <w:rPr>
          <w:rFonts w:hint="eastAsia"/>
        </w:rPr>
        <w:t>4</w:t>
      </w:r>
      <w:r w:rsidRPr="00A555CA">
        <w:rPr>
          <w:rFonts w:hint="eastAsia"/>
        </w:rPr>
        <w:t>か月で全部を総当りすることができる計算になる。したがって、この期間より十分に早く定期的にパスワードを変更することで、不正利用を防止できる。この意味においてはパスワードの定期的な変更は有効と言える。</w:t>
      </w:r>
      <w:r w:rsidR="00831C49" w:rsidRPr="00A555CA">
        <w:br/>
      </w:r>
      <w:r w:rsidRPr="00A555CA">
        <w:rPr>
          <w:rFonts w:hint="eastAsia"/>
        </w:rPr>
        <w:t>しかし、</w:t>
      </w:r>
      <w:r w:rsidRPr="00A555CA">
        <w:rPr>
          <w:rFonts w:hint="eastAsia"/>
        </w:rPr>
        <w:t>TLS</w:t>
      </w:r>
      <w:r w:rsidRPr="00A555CA">
        <w:rPr>
          <w:rFonts w:hint="eastAsia"/>
        </w:rPr>
        <w:t>が普及した今日では、チャレンジ・レスポンス方式は使われなくなった（</w:t>
      </w:r>
      <w:r w:rsidR="00831C49" w:rsidRPr="00A555CA">
        <w:rPr>
          <w:rFonts w:hint="eastAsia"/>
        </w:rPr>
        <w:t>POP over TLS</w:t>
      </w:r>
      <w:r w:rsidRPr="00A555CA">
        <w:rPr>
          <w:rFonts w:hint="eastAsia"/>
        </w:rPr>
        <w:t>や、</w:t>
      </w:r>
      <w:r w:rsidRPr="00A555CA">
        <w:rPr>
          <w:rFonts w:hint="eastAsia"/>
        </w:rPr>
        <w:t xml:space="preserve">SMTP over </w:t>
      </w:r>
      <w:r w:rsidR="00831C49" w:rsidRPr="00A555CA">
        <w:rPr>
          <w:rFonts w:hint="eastAsia"/>
        </w:rPr>
        <w:t>TLS</w:t>
      </w:r>
      <w:r w:rsidRPr="00A555CA">
        <w:rPr>
          <w:rFonts w:hint="eastAsia"/>
        </w:rPr>
        <w:t>に取って代わられた）か、または、使われているとしてもその外側で</w:t>
      </w:r>
      <w:r w:rsidRPr="00A555CA">
        <w:rPr>
          <w:rFonts w:hint="eastAsia"/>
        </w:rPr>
        <w:t>TLS</w:t>
      </w:r>
      <w:r w:rsidRPr="00A555CA">
        <w:rPr>
          <w:rFonts w:hint="eastAsia"/>
        </w:rPr>
        <w:t>による暗号化が行われていて（</w:t>
      </w:r>
      <w:r w:rsidR="00831C49" w:rsidRPr="00A555CA">
        <w:rPr>
          <w:rFonts w:hint="eastAsia"/>
        </w:rPr>
        <w:t>APOP over TLS</w:t>
      </w:r>
      <w:r w:rsidRPr="00A555CA">
        <w:rPr>
          <w:rFonts w:hint="eastAsia"/>
        </w:rPr>
        <w:t>など）、チャレンジとレスポンスを傍受できなくなっている。</w:t>
      </w:r>
      <w:r w:rsidRPr="00A555CA">
        <w:rPr>
          <w:rFonts w:hint="eastAsia"/>
        </w:rPr>
        <w:t>TLS</w:t>
      </w:r>
      <w:r w:rsidRPr="00A555CA">
        <w:rPr>
          <w:rFonts w:hint="eastAsia"/>
        </w:rPr>
        <w:t>による暗号化通信では、公開鍵暗号方式を用いた鍵交換により共通鍵暗号の鍵が接続ごとに毎回変更されており、同じパスワードを繰り返し送信しても、パスワードの手がかりになる情報は</w:t>
      </w:r>
      <w:r w:rsidR="00831C49" w:rsidRPr="00A555CA">
        <w:rPr>
          <w:rFonts w:hint="eastAsia"/>
        </w:rPr>
        <w:t>1</w:t>
      </w:r>
      <w:r w:rsidRPr="00A555CA">
        <w:rPr>
          <w:rFonts w:hint="eastAsia"/>
        </w:rPr>
        <w:t>ビットも漏れない。このため、</w:t>
      </w:r>
      <w:r w:rsidRPr="00A555CA">
        <w:rPr>
          <w:rFonts w:hint="eastAsia"/>
        </w:rPr>
        <w:t>TLS</w:t>
      </w:r>
      <w:r w:rsidRPr="00A555CA">
        <w:rPr>
          <w:rFonts w:hint="eastAsia"/>
        </w:rPr>
        <w:t>が普及した今日では、このような意味でのパスワードの定期的変更の必要性は消滅し、過去のものとなっている</w:t>
      </w:r>
      <w:r w:rsidR="00CF451E" w:rsidRPr="00A555CA">
        <w:rPr>
          <w:rFonts w:hint="eastAsia"/>
        </w:rPr>
        <w:t>。</w:t>
      </w:r>
      <w:r w:rsidR="00EC6B93" w:rsidRPr="00A555CA">
        <w:br/>
      </w:r>
      <w:r w:rsidR="00EC6B93" w:rsidRPr="00A555CA">
        <w:br/>
      </w:r>
      <w:r w:rsidR="00EC6B93" w:rsidRPr="00A555CA">
        <w:t>第１項「利用者に対して定期的な変更を促す機能」について</w:t>
      </w:r>
      <w:r w:rsidR="00EC6B93" w:rsidRPr="00A555CA">
        <w:br/>
      </w:r>
      <w:r w:rsidR="00EC6B93" w:rsidRPr="00A555CA">
        <w:t>定期的な変更の要求を行う場合は、システムで自動化できることが望ましいが、</w:t>
      </w:r>
      <w:r w:rsidR="00EC6B93" w:rsidRPr="00A555CA">
        <w:lastRenderedPageBreak/>
        <w:t>技術的に困難な場合には、定期的に変更依頼を通達するなどの運用によって対処してもよい。</w:t>
      </w:r>
      <w:r w:rsidR="00BC7D4E" w:rsidRPr="00A555CA">
        <w:br/>
      </w:r>
    </w:p>
    <w:p w14:paraId="048832F6" w14:textId="0A40BF4E" w:rsidR="00833179" w:rsidRPr="00A555CA" w:rsidRDefault="000A3455" w:rsidP="00833179">
      <w:pPr>
        <w:rPr>
          <w:rStyle w:val="af7"/>
        </w:rPr>
      </w:pPr>
      <w:r w:rsidRPr="00A555CA">
        <w:rPr>
          <w:rStyle w:val="af7"/>
          <w:rFonts w:hint="eastAsia"/>
        </w:rPr>
        <w:t>D2101</w:t>
      </w:r>
      <w:r w:rsidR="00833179" w:rsidRPr="00A555CA">
        <w:rPr>
          <w:rStyle w:val="af7"/>
          <w:rFonts w:hint="eastAsia"/>
        </w:rPr>
        <w:t>-</w:t>
      </w:r>
      <w:r w:rsidR="000A3E64">
        <w:rPr>
          <w:rStyle w:val="af7"/>
        </w:rPr>
        <w:t>112</w:t>
      </w:r>
      <w:r w:rsidR="00833179" w:rsidRPr="00A555CA">
        <w:rPr>
          <w:rStyle w:val="af7"/>
          <w:rFonts w:hint="eastAsia"/>
        </w:rPr>
        <w:t xml:space="preserve">　（識別コード及び主体認証情報の管理）（政府機関統一基準の対応項番</w:t>
      </w:r>
      <w:r w:rsidR="00833179" w:rsidRPr="00A555CA">
        <w:rPr>
          <w:rStyle w:val="af7"/>
          <w:rFonts w:hint="eastAsia"/>
        </w:rPr>
        <w:t>6.1.1(2)</w:t>
      </w:r>
      <w:r w:rsidR="00833179" w:rsidRPr="00A555CA">
        <w:rPr>
          <w:rStyle w:val="af7"/>
          <w:rFonts w:hint="eastAsia"/>
        </w:rPr>
        <w:t>）</w:t>
      </w:r>
    </w:p>
    <w:p w14:paraId="72AC98D7" w14:textId="738AA8C2" w:rsidR="00833179" w:rsidRPr="00A555CA" w:rsidRDefault="00854380" w:rsidP="00833179">
      <w:pPr>
        <w:pStyle w:val="aff3"/>
      </w:pPr>
      <w:r w:rsidRPr="00A555CA">
        <w:rPr>
          <w:rFonts w:hint="eastAsia"/>
        </w:rPr>
        <w:t>第百</w:t>
      </w:r>
      <w:r w:rsidR="000A3E64">
        <w:rPr>
          <w:rFonts w:hint="eastAsia"/>
        </w:rPr>
        <w:t>十二</w:t>
      </w:r>
      <w:r w:rsidR="00833179" w:rsidRPr="00A555CA">
        <w:rPr>
          <w:rFonts w:hint="eastAsia"/>
        </w:rPr>
        <w:t>条　部局技術責任者は、情報システムにアクセスする全ての主体に対して、識別コード及び主体認証情報を適切に付与し、管理するための措置を講ずること。</w:t>
      </w:r>
    </w:p>
    <w:p w14:paraId="7817C7CD" w14:textId="3FD13E80" w:rsidR="00833179" w:rsidRPr="00A555CA" w:rsidRDefault="00833179" w:rsidP="00833179">
      <w:pPr>
        <w:pStyle w:val="aff3"/>
      </w:pPr>
      <w:r w:rsidRPr="00A555CA">
        <w:rPr>
          <w:rFonts w:hint="eastAsia"/>
        </w:rPr>
        <w:t>２　部局技術責任者は、主体が情報システムを利用する必要がなくなった場合は、当該主体の識別コード及び主体認証情報の不正な利用を防止するための措置を速やかに講ずること。</w:t>
      </w:r>
    </w:p>
    <w:p w14:paraId="2294A143" w14:textId="1CFCD48C" w:rsidR="00764EFD" w:rsidRPr="00A555CA" w:rsidRDefault="00764EFD" w:rsidP="00764EFD">
      <w:pPr>
        <w:pStyle w:val="a9"/>
      </w:pPr>
      <w:r w:rsidRPr="00A555CA">
        <w:rPr>
          <w:rFonts w:hint="eastAsia"/>
        </w:rPr>
        <w:t>解説：第１項「主体認証</w:t>
      </w:r>
      <w:r w:rsidR="00833179" w:rsidRPr="00A555CA">
        <w:rPr>
          <w:rFonts w:hint="eastAsia"/>
        </w:rPr>
        <w:t>情報</w:t>
      </w:r>
      <w:r w:rsidRPr="00A555CA">
        <w:rPr>
          <w:rFonts w:hint="eastAsia"/>
        </w:rPr>
        <w:t>を適切に付与」について</w:t>
      </w:r>
      <w:r w:rsidRPr="00A555CA">
        <w:br/>
      </w:r>
      <w:r w:rsidRPr="00A555CA">
        <w:rPr>
          <w:rFonts w:hint="eastAsia"/>
        </w:rPr>
        <w:t>情報システムにおいて認証機能を統合している場合、各機器等の管理者権限を持つローカルアカウントは通常の運用では未使用となるが、その場合においてもデフォルトパスワードのままにせず、設定するパスワードについても同一の値にしないといった措置を講ずる必要がある。</w:t>
      </w:r>
      <w:r w:rsidRPr="00A555CA">
        <w:br/>
      </w:r>
      <w:r w:rsidRPr="00A555CA">
        <w:rPr>
          <w:rFonts w:hint="eastAsia"/>
        </w:rPr>
        <w:t>なお、主体認証が必要となる場面が多岐にわたるような情報システムの場合、認証連携を適切に用いることにより、業務の効率化を図ることも考えられる。</w:t>
      </w:r>
    </w:p>
    <w:p w14:paraId="3AFB43A8" w14:textId="77777777" w:rsidR="00764EFD" w:rsidRPr="00A555CA" w:rsidRDefault="00764EFD" w:rsidP="00764EFD">
      <w:pPr>
        <w:pStyle w:val="a9"/>
      </w:pPr>
    </w:p>
    <w:p w14:paraId="2865D051" w14:textId="70F7D2A6" w:rsidR="000C3842" w:rsidRPr="00A555CA" w:rsidRDefault="000A3455" w:rsidP="000C3842">
      <w:pPr>
        <w:rPr>
          <w:rStyle w:val="af7"/>
        </w:rPr>
      </w:pPr>
      <w:r w:rsidRPr="00A555CA">
        <w:rPr>
          <w:rStyle w:val="af7"/>
          <w:rFonts w:hint="eastAsia"/>
        </w:rPr>
        <w:t>D2101</w:t>
      </w:r>
      <w:r w:rsidR="000C3842" w:rsidRPr="00A555CA">
        <w:rPr>
          <w:rStyle w:val="af7"/>
          <w:rFonts w:hint="eastAsia"/>
        </w:rPr>
        <w:t>-</w:t>
      </w:r>
      <w:r w:rsidR="00C62DD1">
        <w:rPr>
          <w:rStyle w:val="af7"/>
        </w:rPr>
        <w:t>113</w:t>
      </w:r>
      <w:r w:rsidR="000C3842" w:rsidRPr="00A555CA">
        <w:rPr>
          <w:rStyle w:val="af7"/>
          <w:rFonts w:hint="eastAsia"/>
        </w:rPr>
        <w:t xml:space="preserve">　（識別コード及び主体認証情報の管理</w:t>
      </w:r>
      <w:r w:rsidR="00BD0DF9" w:rsidRPr="00A555CA">
        <w:rPr>
          <w:rStyle w:val="af7"/>
          <w:rFonts w:hint="eastAsia"/>
        </w:rPr>
        <w:t>に係る対策</w:t>
      </w:r>
      <w:r w:rsidR="000C3842" w:rsidRPr="00A555CA">
        <w:rPr>
          <w:rStyle w:val="af7"/>
          <w:rFonts w:hint="eastAsia"/>
        </w:rPr>
        <w:t>）（政府機関統一基準の対応項番</w:t>
      </w:r>
      <w:r w:rsidR="000C3842" w:rsidRPr="00A555CA">
        <w:rPr>
          <w:rStyle w:val="af7"/>
          <w:rFonts w:hint="eastAsia"/>
        </w:rPr>
        <w:t>6.1.1(2)</w:t>
      </w:r>
      <w:r w:rsidR="00C62DD1">
        <w:rPr>
          <w:rStyle w:val="af7"/>
        </w:rPr>
        <w:t>-1,2,3,4,5,6,7</w:t>
      </w:r>
      <w:r w:rsidR="000C3842" w:rsidRPr="00A555CA">
        <w:rPr>
          <w:rStyle w:val="af7"/>
          <w:rFonts w:hint="eastAsia"/>
        </w:rPr>
        <w:t>）</w:t>
      </w:r>
    </w:p>
    <w:p w14:paraId="1D6DB357" w14:textId="02F40D38" w:rsidR="000C3842" w:rsidRPr="00A555CA" w:rsidRDefault="00854380" w:rsidP="000C3842">
      <w:pPr>
        <w:pStyle w:val="aff3"/>
      </w:pPr>
      <w:r w:rsidRPr="00A555CA">
        <w:rPr>
          <w:rFonts w:hint="eastAsia"/>
        </w:rPr>
        <w:t>第百一</w:t>
      </w:r>
      <w:r w:rsidR="000C3842" w:rsidRPr="00A555CA">
        <w:rPr>
          <w:rFonts w:hint="eastAsia"/>
        </w:rPr>
        <w:t>条　部局技術責任者は、情報システムを利用する許可を得た主体に対してのみ、識別コード及び主体認証情報を付与（発行、更新及び変更を含む。以下この項において同じ。）すること。</w:t>
      </w:r>
    </w:p>
    <w:p w14:paraId="64F58013" w14:textId="6103FA34" w:rsidR="000C3842" w:rsidRPr="00A555CA" w:rsidRDefault="000C3842" w:rsidP="000C3842">
      <w:pPr>
        <w:pStyle w:val="aff3"/>
      </w:pPr>
      <w:r w:rsidRPr="00A555CA">
        <w:rPr>
          <w:rFonts w:hint="eastAsia"/>
        </w:rPr>
        <w:t>２　部局技術責任者は、識別コードの付与に当たっては、以下を例とする措置を講ずること。</w:t>
      </w:r>
    </w:p>
    <w:p w14:paraId="49585D2E" w14:textId="77777777" w:rsidR="000C3842" w:rsidRPr="00A555CA" w:rsidRDefault="000C3842" w:rsidP="000C3842">
      <w:pPr>
        <w:pStyle w:val="aff4"/>
      </w:pPr>
      <w:r w:rsidRPr="00A555CA">
        <w:rPr>
          <w:rFonts w:hint="eastAsia"/>
        </w:rPr>
        <w:t>一　単一の情報システムにおいて、ある主体に付与した識別コード（共用識別コードを除く。）を別の主体に対して付与することの禁止</w:t>
      </w:r>
    </w:p>
    <w:p w14:paraId="57B78430" w14:textId="37761704" w:rsidR="000C3842" w:rsidRPr="00A555CA" w:rsidRDefault="000C3842" w:rsidP="000C3842">
      <w:pPr>
        <w:pStyle w:val="aff4"/>
      </w:pPr>
      <w:r w:rsidRPr="00A555CA">
        <w:rPr>
          <w:rFonts w:hint="eastAsia"/>
        </w:rPr>
        <w:t>二　主体への識別コードの付与に関する記録を消去する場合の部局総括責任者からの事前の許可</w:t>
      </w:r>
    </w:p>
    <w:p w14:paraId="46CCC39C" w14:textId="05F4CC4B" w:rsidR="000C3842" w:rsidRPr="00A555CA" w:rsidRDefault="000C3842" w:rsidP="000C3842">
      <w:pPr>
        <w:pStyle w:val="aff3"/>
      </w:pPr>
      <w:r w:rsidRPr="00A555CA">
        <w:rPr>
          <w:rFonts w:hint="eastAsia"/>
        </w:rPr>
        <w:t>３　部局技術責任者は、主体以外の者が識別コード又は主体認証情報を設定する場合に、主体へ安全な方法で主体認証情報を配布するよう、措置を講ずること。</w:t>
      </w:r>
    </w:p>
    <w:p w14:paraId="38791017" w14:textId="2317DC0A" w:rsidR="000C3842" w:rsidRPr="00A555CA" w:rsidRDefault="000C3842" w:rsidP="000C3842">
      <w:pPr>
        <w:pStyle w:val="aff3"/>
      </w:pPr>
      <w:r w:rsidRPr="00A555CA">
        <w:rPr>
          <w:rFonts w:hint="eastAsia"/>
        </w:rPr>
        <w:t>４　部局技術責任者は、識別コード及び知識による主体認証情報を付与された主体に対し、初期設定の主体認証情報（必要に応じて、初期設定の識別コードも）を速やかに変更するよう、促すこと。</w:t>
      </w:r>
    </w:p>
    <w:p w14:paraId="176B02B9" w14:textId="55E65A4E" w:rsidR="000C3842" w:rsidRPr="00A555CA" w:rsidRDefault="000C3842" w:rsidP="000C3842">
      <w:pPr>
        <w:pStyle w:val="aff3"/>
      </w:pPr>
      <w:r w:rsidRPr="00A555CA">
        <w:rPr>
          <w:rFonts w:hint="eastAsia"/>
        </w:rPr>
        <w:t>５　部局技術責任者は、知識による主体認証方式を用いる場合には、他の情報システムで利用している主体認証情報を設定しないよう主体に注意を促すこと。</w:t>
      </w:r>
    </w:p>
    <w:p w14:paraId="7F5427CE" w14:textId="0F3234C8" w:rsidR="000C3842" w:rsidRPr="00A555CA" w:rsidRDefault="000C3842" w:rsidP="000C3842">
      <w:pPr>
        <w:pStyle w:val="aff3"/>
      </w:pPr>
      <w:r w:rsidRPr="00A555CA">
        <w:rPr>
          <w:rFonts w:hint="eastAsia"/>
        </w:rPr>
        <w:t>６　部局技術責任者は、情報システムを利用する主体ごとに識別コードを個別に付与すること。ただし、部局技術責任者の判断の下、やむを得ず共用識別コードを付与する必要がある場合には、利用者を特定できる仕組みを設けた上で、共用識別コードの取扱いに関する規定を整備し、その規定に従って利用者に付与すること。</w:t>
      </w:r>
    </w:p>
    <w:p w14:paraId="393F5223" w14:textId="619B1E16" w:rsidR="000C3842" w:rsidRPr="00A555CA" w:rsidRDefault="000C3842" w:rsidP="000C3842">
      <w:pPr>
        <w:pStyle w:val="aff3"/>
      </w:pPr>
      <w:r w:rsidRPr="00A555CA">
        <w:rPr>
          <w:rFonts w:hint="eastAsia"/>
        </w:rPr>
        <w:t>７　部局技術責任者は、</w:t>
      </w:r>
      <w:bookmarkStart w:id="14" w:name="_Hlk13824591"/>
      <w:r w:rsidRPr="00A555CA">
        <w:rPr>
          <w:rFonts w:hint="eastAsia"/>
        </w:rPr>
        <w:t>主体認証情報の不正な利用を防止するために、主体が情報システムを利用する必要がなくなった場合</w:t>
      </w:r>
      <w:bookmarkEnd w:id="14"/>
      <w:r w:rsidRPr="00A555CA">
        <w:rPr>
          <w:rFonts w:hint="eastAsia"/>
        </w:rPr>
        <w:t>には、以下を例とする措置を講ずること。</w:t>
      </w:r>
    </w:p>
    <w:p w14:paraId="60B89829" w14:textId="77777777" w:rsidR="00BD0DF9" w:rsidRPr="00A555CA" w:rsidRDefault="000C3842" w:rsidP="00BD0DF9">
      <w:pPr>
        <w:pStyle w:val="aff4"/>
      </w:pPr>
      <w:r w:rsidRPr="00A555CA">
        <w:rPr>
          <w:rFonts w:hint="eastAsia"/>
        </w:rPr>
        <w:t xml:space="preserve">一　</w:t>
      </w:r>
      <w:r w:rsidR="00BD0DF9" w:rsidRPr="00A555CA">
        <w:rPr>
          <w:rFonts w:hint="eastAsia"/>
        </w:rPr>
        <w:t>当該主体の識別コードを無効にする。</w:t>
      </w:r>
    </w:p>
    <w:p w14:paraId="24B2596D" w14:textId="401A5155" w:rsidR="00BD0DF9" w:rsidRPr="00A555CA" w:rsidRDefault="00BD0DF9" w:rsidP="00BD0DF9">
      <w:pPr>
        <w:pStyle w:val="aff4"/>
      </w:pPr>
      <w:r w:rsidRPr="00A555CA">
        <w:rPr>
          <w:rFonts w:hint="eastAsia"/>
        </w:rPr>
        <w:t>二　当該主体に交付した主体認証情報格納装置を返還させる。</w:t>
      </w:r>
    </w:p>
    <w:p w14:paraId="16DE1174" w14:textId="2FBBADE0" w:rsidR="000C3842" w:rsidRPr="00A555CA" w:rsidRDefault="00BD0DF9" w:rsidP="000745C7">
      <w:pPr>
        <w:pStyle w:val="aff4"/>
      </w:pPr>
      <w:r w:rsidRPr="00A555CA">
        <w:rPr>
          <w:rFonts w:hint="eastAsia"/>
        </w:rPr>
        <w:lastRenderedPageBreak/>
        <w:t>三　無効化した識別コードを他の主体に新たに発行することを禁止する。</w:t>
      </w:r>
    </w:p>
    <w:p w14:paraId="1ACDA766" w14:textId="36D1D9BC" w:rsidR="0094346B" w:rsidRPr="00A555CA" w:rsidRDefault="0094346B" w:rsidP="0094346B">
      <w:pPr>
        <w:pStyle w:val="afff0"/>
      </w:pPr>
      <w:r w:rsidRPr="00A555CA">
        <w:rPr>
          <w:rFonts w:hint="eastAsia"/>
        </w:rPr>
        <w:t>注意：本条第７項は本基準の対象機関に対し、主体認証情報の不正な利用を防止するために、主体が情報システムを利用する必要がなくなった場合の措置を求める規定である。ただし、措置は例示にとどまり統制としての効力を有さないことから、本条の内容のまま規程等として運用することは不適切である。大学等の事情に応じて、</w:t>
      </w:r>
      <w:r w:rsidR="00036F67" w:rsidRPr="00A555CA">
        <w:rPr>
          <w:rFonts w:hint="eastAsia"/>
        </w:rPr>
        <w:t>各</w:t>
      </w:r>
      <w:r w:rsidRPr="00A555CA">
        <w:rPr>
          <w:rFonts w:hint="eastAsia"/>
        </w:rPr>
        <w:t>号の内容の追加、削除、修正を行った上で、『以下を例とする』の箇所を『以下の』、</w:t>
      </w:r>
      <w:r w:rsidR="00710E9F" w:rsidRPr="00A555CA">
        <w:rPr>
          <w:rFonts w:hint="eastAsia"/>
        </w:rPr>
        <w:t>『以下を含む』、</w:t>
      </w:r>
      <w:r w:rsidRPr="00A555CA">
        <w:rPr>
          <w:rFonts w:hint="eastAsia"/>
        </w:rPr>
        <w:t>『以下のいずれかの』、『以下</w:t>
      </w:r>
      <w:r w:rsidR="00872E7A" w:rsidRPr="00A555CA">
        <w:rPr>
          <w:rFonts w:hint="eastAsia"/>
        </w:rPr>
        <w:t>のうち</w:t>
      </w:r>
      <w:r w:rsidRPr="00A555CA">
        <w:rPr>
          <w:rFonts w:hint="eastAsia"/>
        </w:rPr>
        <w:t>少なくとも１種類以上</w:t>
      </w:r>
      <w:r w:rsidR="00872E7A" w:rsidRPr="00A555CA">
        <w:rPr>
          <w:rFonts w:hint="eastAsia"/>
        </w:rPr>
        <w:t>の</w:t>
      </w:r>
      <w:r w:rsidRPr="00A555CA">
        <w:rPr>
          <w:rFonts w:hint="eastAsia"/>
        </w:rPr>
        <w:t>』などに修正することが望ましい。</w:t>
      </w:r>
    </w:p>
    <w:p w14:paraId="0E78A19D" w14:textId="2D13E35C" w:rsidR="00CF451E" w:rsidRPr="00A555CA" w:rsidRDefault="00F03D20" w:rsidP="00764EFD">
      <w:pPr>
        <w:pStyle w:val="a9"/>
      </w:pPr>
      <w:r w:rsidRPr="00A555CA">
        <w:rPr>
          <w:rFonts w:hint="eastAsia"/>
        </w:rPr>
        <w:t>解説：</w:t>
      </w:r>
      <w:r w:rsidR="00764EFD" w:rsidRPr="00A555CA">
        <w:rPr>
          <w:rFonts w:hint="eastAsia"/>
        </w:rPr>
        <w:t>第３項「安全な方法で主体認証情報を配布する」について</w:t>
      </w:r>
      <w:r w:rsidR="00764EFD" w:rsidRPr="00A555CA">
        <w:rPr>
          <w:rFonts w:hint="eastAsia"/>
        </w:rPr>
        <w:t xml:space="preserve"> </w:t>
      </w:r>
      <w:r w:rsidR="00764EFD" w:rsidRPr="00A555CA">
        <w:rPr>
          <w:rFonts w:hint="eastAsia"/>
        </w:rPr>
        <w:br/>
      </w:r>
      <w:r w:rsidR="00764EFD" w:rsidRPr="00A555CA">
        <w:rPr>
          <w:rFonts w:hint="eastAsia"/>
        </w:rPr>
        <w:t>利用者以外の者（情報システムの管理者等）が主体認証情報を設定する場合には、以下を例とする方法で、当該主体認証情報を安全な方法で利用者に配布する必要がある。</w:t>
      </w:r>
      <w:r w:rsidR="00764EFD" w:rsidRPr="00A555CA">
        <w:br/>
      </w:r>
      <w:r w:rsidR="00764EFD" w:rsidRPr="00A555CA">
        <w:rPr>
          <w:rFonts w:hint="eastAsia"/>
        </w:rPr>
        <w:t>・本人の電子メールアドレスに対し、必要に応じて、暗号化を施すことにより、主体認証情報を送付する。この際、暗号化された主体認証情報が添付された電子メールに復号するための鍵を同時に付すのは情報セキュリティ上、好ましくない。</w:t>
      </w:r>
      <w:r w:rsidR="00764EFD" w:rsidRPr="00A555CA">
        <w:br/>
      </w:r>
      <w:r w:rsidR="00764EFD" w:rsidRPr="00A555CA">
        <w:rPr>
          <w:rFonts w:hint="eastAsia"/>
        </w:rPr>
        <w:t>・本人の電子メールアドレスに対して主体認証情報を入手するためのウェブサイト及びパスワードを送付し、当該パスワードによる認証の上で当該ウェブサイトから主体認証情報をダウンロードする。</w:t>
      </w:r>
      <w:r w:rsidR="00764EFD" w:rsidRPr="00A555CA">
        <w:br/>
      </w:r>
      <w:r w:rsidR="00764EFD" w:rsidRPr="00A555CA">
        <w:rPr>
          <w:rFonts w:hint="eastAsia"/>
        </w:rPr>
        <w:t>・本人の住所に対して主体認証情報を運搬する。</w:t>
      </w:r>
      <w:r w:rsidR="00764EFD" w:rsidRPr="00A555CA">
        <w:br/>
      </w:r>
      <w:r w:rsidR="00764EFD" w:rsidRPr="00A555CA">
        <w:rPr>
          <w:rFonts w:hint="eastAsia"/>
        </w:rPr>
        <w:br/>
      </w:r>
      <w:r w:rsidR="00BC7D4E" w:rsidRPr="00A555CA">
        <w:rPr>
          <w:rFonts w:hint="eastAsia"/>
        </w:rPr>
        <w:t>第</w:t>
      </w:r>
      <w:r w:rsidRPr="00A555CA">
        <w:rPr>
          <w:rFonts w:hint="eastAsia"/>
        </w:rPr>
        <w:t>５</w:t>
      </w:r>
      <w:r w:rsidR="00BC7D4E" w:rsidRPr="00A555CA">
        <w:rPr>
          <w:rFonts w:hint="eastAsia"/>
        </w:rPr>
        <w:t>項</w:t>
      </w:r>
      <w:r w:rsidR="00CF451E" w:rsidRPr="00A555CA">
        <w:rPr>
          <w:rFonts w:hint="eastAsia"/>
        </w:rPr>
        <w:t>「他の情報システムで利用している主体認証情報を設定しない」について</w:t>
      </w:r>
      <w:r w:rsidR="00BC7D4E" w:rsidRPr="00A555CA">
        <w:br/>
      </w:r>
      <w:r w:rsidR="00CF451E" w:rsidRPr="00A555CA">
        <w:rPr>
          <w:rFonts w:hint="eastAsia"/>
        </w:rPr>
        <w:t>複数の情報システムにおいて共通の主体認証情報を設定していた場合、ある情報システムから漏えいした主体認証情報が他の情報システムで不正に利用されるというリスクが発生する。本学の管理下にない情報システムからの漏えいを防止することは不可能であるため、このような情報システムから主体認証情報が漏えいした場合の本学の情報システムへの影響について考慮しておく必要がある。対策の例としては、他の情報システムで利用している主体認証情報を本学の情報システムに設定しないよう注意喚起を表示する、識別コードを情報システム側で割り当てることで識別コードの共通利用を防止する、といった方法が考えられる。</w:t>
      </w:r>
      <w:r w:rsidR="00764EFD" w:rsidRPr="00A555CA">
        <w:br/>
      </w:r>
      <w:r w:rsidR="00764EFD" w:rsidRPr="00A555CA">
        <w:rPr>
          <w:rFonts w:hint="eastAsia"/>
        </w:rPr>
        <w:br/>
      </w:r>
      <w:r w:rsidR="00764EFD" w:rsidRPr="00A555CA">
        <w:rPr>
          <w:rFonts w:hint="eastAsia"/>
        </w:rPr>
        <w:t>第６項「共用識別コードを付与する必要がある場合」について</w:t>
      </w:r>
      <w:r w:rsidR="00764EFD" w:rsidRPr="00A555CA">
        <w:rPr>
          <w:rFonts w:hint="eastAsia"/>
        </w:rPr>
        <w:br/>
      </w:r>
      <w:r w:rsidR="00764EFD" w:rsidRPr="00A555CA">
        <w:rPr>
          <w:rFonts w:hint="eastAsia"/>
        </w:rPr>
        <w:t>共用識別コードは、その利用履歴だけでは利用者を特定できないため、情報セキュリティインシデントが発生した場合に、真相究明の支障となる可能性がある。この点を踏まえ、やむを得ず、共用識別コードを利用する場合には、利用者を特定するための以下を例とする仕組みを講ずる必要がある。</w:t>
      </w:r>
      <w:r w:rsidR="00764EFD" w:rsidRPr="00A555CA">
        <w:br/>
      </w:r>
      <w:r w:rsidR="00764EFD" w:rsidRPr="00A555CA">
        <w:rPr>
          <w:rFonts w:hint="eastAsia"/>
        </w:rPr>
        <w:t>・当該情報システムにおける別途の認証手段を併用する</w:t>
      </w:r>
      <w:r w:rsidR="00764EFD" w:rsidRPr="00A555CA">
        <w:rPr>
          <w:rFonts w:hint="eastAsia"/>
        </w:rPr>
        <w:br/>
      </w:r>
      <w:r w:rsidR="00764EFD" w:rsidRPr="00A555CA">
        <w:rPr>
          <w:rFonts w:hint="eastAsia"/>
        </w:rPr>
        <w:t>・入退室管理装置等の物理的認証手段を併用する</w:t>
      </w:r>
      <w:r w:rsidR="00764EFD" w:rsidRPr="00A555CA">
        <w:rPr>
          <w:rFonts w:hint="eastAsia"/>
        </w:rPr>
        <w:br/>
      </w:r>
      <w:r w:rsidR="00764EFD" w:rsidRPr="00A555CA">
        <w:lastRenderedPageBreak/>
        <w:br/>
      </w:r>
      <w:r w:rsidR="00764EFD" w:rsidRPr="00A555CA">
        <w:rPr>
          <w:rFonts w:hint="eastAsia"/>
        </w:rPr>
        <w:t>第７項第１号「識別コードを無効にする」について</w:t>
      </w:r>
      <w:r w:rsidR="00764EFD" w:rsidRPr="00A555CA">
        <w:rPr>
          <w:rFonts w:hint="eastAsia"/>
        </w:rPr>
        <w:br/>
      </w:r>
      <w:r w:rsidR="00764EFD" w:rsidRPr="00A555CA">
        <w:rPr>
          <w:rFonts w:hint="eastAsia"/>
        </w:rPr>
        <w:t>識別コードの付与を最小限に維持するため、退職等により不必要となった識別コードについては、これを無効にする必要がある。また、本人からの届出による場合のほか、人事異動等の時期を考慮の上、定期的及び必要に応じて不要な識別コードが存在しないことを確認することにより、無効化漏れを防止することが期待できる。</w:t>
      </w:r>
    </w:p>
    <w:p w14:paraId="44DCB005" w14:textId="77777777" w:rsidR="00590F28" w:rsidRPr="00A555CA" w:rsidRDefault="00590F28" w:rsidP="00D20850"/>
    <w:p w14:paraId="3DE8549B" w14:textId="77777777" w:rsidR="00D20850" w:rsidRPr="00A555CA" w:rsidRDefault="00D20850" w:rsidP="00D20850">
      <w:pPr>
        <w:pStyle w:val="32"/>
        <w:ind w:left="210"/>
      </w:pPr>
      <w:r w:rsidRPr="00A555CA">
        <w:rPr>
          <w:rFonts w:hint="eastAsia"/>
        </w:rPr>
        <w:t>第二節　アクセス制御機能</w:t>
      </w:r>
    </w:p>
    <w:p w14:paraId="150286B1" w14:textId="6F060F65" w:rsidR="00590F28" w:rsidRPr="00A555CA" w:rsidRDefault="005D41C4" w:rsidP="00590F28">
      <w:pPr>
        <w:pStyle w:val="a9"/>
      </w:pPr>
      <w:r w:rsidRPr="00A555CA">
        <w:rPr>
          <w:rFonts w:hint="eastAsia"/>
        </w:rPr>
        <w:t>解説：</w:t>
      </w:r>
      <w:r w:rsidR="00764EFD" w:rsidRPr="00A555CA">
        <w:rPr>
          <w:rFonts w:hint="eastAsia"/>
        </w:rPr>
        <w:t>アクセス制御とは、情報システム及び情報へのアクセスを許可する主体を制限することである。複数の主体が情報システムを利用する場合、当該情報システムにおいて取り扱う情報へのアクセスを業務上必要な主体のみに限定することによって、情報漏えい等のリスクを軽減することができると考えられる</w:t>
      </w:r>
      <w:r w:rsidRPr="00A555CA">
        <w:rPr>
          <w:rFonts w:hint="eastAsia"/>
        </w:rPr>
        <w:t>。</w:t>
      </w:r>
    </w:p>
    <w:p w14:paraId="1CF5F99D" w14:textId="77777777" w:rsidR="005D41C4" w:rsidRPr="00A555CA" w:rsidRDefault="005D41C4" w:rsidP="005D41C4"/>
    <w:p w14:paraId="2375B030" w14:textId="6ACC90E9" w:rsidR="005D41C4" w:rsidRPr="00A555CA" w:rsidRDefault="000A3455" w:rsidP="005D41C4">
      <w:pPr>
        <w:rPr>
          <w:rStyle w:val="af7"/>
        </w:rPr>
      </w:pPr>
      <w:r w:rsidRPr="00A555CA">
        <w:rPr>
          <w:rStyle w:val="af7"/>
          <w:rFonts w:hint="eastAsia"/>
        </w:rPr>
        <w:t>D2101</w:t>
      </w:r>
      <w:r w:rsidR="005D41C4" w:rsidRPr="00A555CA">
        <w:rPr>
          <w:rStyle w:val="af7"/>
          <w:rFonts w:hint="eastAsia"/>
        </w:rPr>
        <w:t>-</w:t>
      </w:r>
      <w:r w:rsidR="00A0525A" w:rsidRPr="00A555CA">
        <w:rPr>
          <w:rStyle w:val="af7"/>
          <w:rFonts w:hint="eastAsia"/>
        </w:rPr>
        <w:t>1</w:t>
      </w:r>
      <w:r w:rsidR="00A0525A" w:rsidRPr="00A555CA">
        <w:rPr>
          <w:rStyle w:val="af7"/>
        </w:rPr>
        <w:t>1</w:t>
      </w:r>
      <w:r w:rsidR="00C62DD1">
        <w:rPr>
          <w:rStyle w:val="af7"/>
        </w:rPr>
        <w:t>4</w:t>
      </w:r>
      <w:r w:rsidR="005D41C4" w:rsidRPr="00A555CA">
        <w:rPr>
          <w:rStyle w:val="af7"/>
          <w:rFonts w:hint="eastAsia"/>
        </w:rPr>
        <w:t xml:space="preserve">　（アクセス制御機能の導入）（</w:t>
      </w:r>
      <w:r w:rsidR="00832C3C" w:rsidRPr="00A555CA">
        <w:rPr>
          <w:rStyle w:val="af7"/>
          <w:rFonts w:hint="eastAsia"/>
        </w:rPr>
        <w:t>政府機関統一基準</w:t>
      </w:r>
      <w:r w:rsidR="005D41C4" w:rsidRPr="00A555CA">
        <w:rPr>
          <w:rStyle w:val="af7"/>
          <w:rFonts w:hint="eastAsia"/>
        </w:rPr>
        <w:t>の対応項番</w:t>
      </w:r>
      <w:r w:rsidR="005D41C4" w:rsidRPr="00A555CA">
        <w:rPr>
          <w:rStyle w:val="af7"/>
          <w:rFonts w:hint="eastAsia"/>
        </w:rPr>
        <w:t>6.1.2(1)</w:t>
      </w:r>
      <w:r w:rsidR="005D41C4" w:rsidRPr="00A555CA">
        <w:rPr>
          <w:rStyle w:val="af7"/>
          <w:rFonts w:hint="eastAsia"/>
        </w:rPr>
        <w:t>）</w:t>
      </w:r>
    </w:p>
    <w:p w14:paraId="74F4E518" w14:textId="44E01DC6" w:rsidR="005D41C4" w:rsidRPr="00A555CA" w:rsidRDefault="005D41C4" w:rsidP="005D41C4">
      <w:pPr>
        <w:pStyle w:val="aff3"/>
      </w:pPr>
      <w:r w:rsidRPr="00A555CA">
        <w:rPr>
          <w:rFonts w:hint="eastAsia"/>
        </w:rPr>
        <w:t>第</w:t>
      </w:r>
      <w:r w:rsidR="00A0525A" w:rsidRPr="00A555CA">
        <w:rPr>
          <w:rFonts w:hint="eastAsia"/>
        </w:rPr>
        <w:t>百十</w:t>
      </w:r>
      <w:r w:rsidR="00C62DD1">
        <w:rPr>
          <w:rFonts w:hint="eastAsia"/>
        </w:rPr>
        <w:t>四</w:t>
      </w:r>
      <w:r w:rsidRPr="00A555CA">
        <w:rPr>
          <w:rFonts w:hint="eastAsia"/>
        </w:rPr>
        <w:t>条　部局技術責任者は、情報システム</w:t>
      </w:r>
      <w:r w:rsidR="00764EFD" w:rsidRPr="00A555CA">
        <w:rPr>
          <w:rFonts w:hint="eastAsia"/>
        </w:rPr>
        <w:t>の特性、情報システムが取り扱う情報の格付及び取扱制限等に従い、権限を有する者のみがアクセス制御の設定等を行うことができる</w:t>
      </w:r>
      <w:r w:rsidRPr="00A555CA">
        <w:rPr>
          <w:rFonts w:hint="eastAsia"/>
        </w:rPr>
        <w:t>機能を設けること。</w:t>
      </w:r>
    </w:p>
    <w:p w14:paraId="7205CABE" w14:textId="741DA868" w:rsidR="005D41C4" w:rsidRPr="00A555CA" w:rsidRDefault="005D41C4" w:rsidP="005D41C4">
      <w:pPr>
        <w:pStyle w:val="aff3"/>
      </w:pPr>
      <w:r w:rsidRPr="00A555CA">
        <w:rPr>
          <w:rFonts w:hint="eastAsia"/>
        </w:rPr>
        <w:t>２　部局技術責任者は、</w:t>
      </w:r>
      <w:r w:rsidR="00764EFD" w:rsidRPr="00A555CA">
        <w:rPr>
          <w:rFonts w:hint="eastAsia"/>
        </w:rPr>
        <w:t>情報システム及び情報へのアクセスを許可する主体が確実に制限されるように、アクセス制御機能を適切に運用する</w:t>
      </w:r>
      <w:r w:rsidRPr="00A555CA">
        <w:rPr>
          <w:rFonts w:hint="eastAsia"/>
        </w:rPr>
        <w:t>こと。</w:t>
      </w:r>
    </w:p>
    <w:p w14:paraId="633FD322" w14:textId="77777777" w:rsidR="005D41C4" w:rsidRPr="00A555CA" w:rsidRDefault="005D41C4" w:rsidP="005D41C4"/>
    <w:p w14:paraId="22939FC9" w14:textId="64E31AC1" w:rsidR="005D41C4" w:rsidRPr="00A555CA" w:rsidRDefault="000A3455" w:rsidP="005D41C4">
      <w:pPr>
        <w:rPr>
          <w:rStyle w:val="af7"/>
        </w:rPr>
      </w:pPr>
      <w:r w:rsidRPr="00A555CA">
        <w:rPr>
          <w:rStyle w:val="af7"/>
          <w:rFonts w:hint="eastAsia"/>
        </w:rPr>
        <w:t>D2101</w:t>
      </w:r>
      <w:r w:rsidR="005D41C4" w:rsidRPr="00A555CA">
        <w:rPr>
          <w:rStyle w:val="af7"/>
          <w:rFonts w:hint="eastAsia"/>
        </w:rPr>
        <w:t>-</w:t>
      </w:r>
      <w:r w:rsidR="00482655" w:rsidRPr="00A555CA">
        <w:rPr>
          <w:rStyle w:val="af7"/>
          <w:rFonts w:hint="eastAsia"/>
        </w:rPr>
        <w:t>1</w:t>
      </w:r>
      <w:r w:rsidR="00482655" w:rsidRPr="00A555CA">
        <w:rPr>
          <w:rStyle w:val="af7"/>
        </w:rPr>
        <w:t>1</w:t>
      </w:r>
      <w:r w:rsidR="00C62DD1">
        <w:rPr>
          <w:rStyle w:val="af7"/>
          <w:rFonts w:hint="eastAsia"/>
        </w:rPr>
        <w:t>5</w:t>
      </w:r>
      <w:r w:rsidR="005D41C4" w:rsidRPr="00A555CA">
        <w:rPr>
          <w:rStyle w:val="af7"/>
          <w:rFonts w:hint="eastAsia"/>
        </w:rPr>
        <w:t xml:space="preserve">　（アクセス制御</w:t>
      </w:r>
      <w:r w:rsidR="004C10D3" w:rsidRPr="00A555CA">
        <w:rPr>
          <w:rStyle w:val="af7"/>
          <w:rFonts w:hint="eastAsia"/>
        </w:rPr>
        <w:t>に係る対策</w:t>
      </w:r>
      <w:r w:rsidR="005D41C4" w:rsidRPr="00A555CA">
        <w:rPr>
          <w:rStyle w:val="af7"/>
          <w:rFonts w:hint="eastAsia"/>
        </w:rPr>
        <w:t>）（</w:t>
      </w:r>
      <w:r w:rsidR="00832C3C" w:rsidRPr="00A555CA">
        <w:rPr>
          <w:rStyle w:val="af7"/>
          <w:rFonts w:hint="eastAsia"/>
        </w:rPr>
        <w:t>政府機関統一基準</w:t>
      </w:r>
      <w:r w:rsidR="005D41C4" w:rsidRPr="00A555CA">
        <w:rPr>
          <w:rStyle w:val="af7"/>
          <w:rFonts w:hint="eastAsia"/>
        </w:rPr>
        <w:t>の対応項番</w:t>
      </w:r>
      <w:r w:rsidR="005D41C4" w:rsidRPr="00A555CA">
        <w:rPr>
          <w:rStyle w:val="af7"/>
          <w:rFonts w:hint="eastAsia"/>
        </w:rPr>
        <w:t>6.1.2(1)-1</w:t>
      </w:r>
      <w:r w:rsidR="005D41C4" w:rsidRPr="00A555CA">
        <w:rPr>
          <w:rStyle w:val="af7"/>
          <w:rFonts w:hint="eastAsia"/>
        </w:rPr>
        <w:t>）</w:t>
      </w:r>
    </w:p>
    <w:p w14:paraId="1465B318" w14:textId="7786588B" w:rsidR="005D41C4" w:rsidRPr="00A555CA" w:rsidRDefault="005D41C4" w:rsidP="005D41C4">
      <w:pPr>
        <w:pStyle w:val="aff3"/>
      </w:pPr>
      <w:r w:rsidRPr="00A555CA">
        <w:rPr>
          <w:rFonts w:hint="eastAsia"/>
        </w:rPr>
        <w:t>第</w:t>
      </w:r>
      <w:r w:rsidR="00482655" w:rsidRPr="00A555CA">
        <w:rPr>
          <w:rFonts w:hint="eastAsia"/>
        </w:rPr>
        <w:t>百十</w:t>
      </w:r>
      <w:r w:rsidR="00C62DD1">
        <w:rPr>
          <w:rFonts w:hint="eastAsia"/>
        </w:rPr>
        <w:t>五</w:t>
      </w:r>
      <w:r w:rsidRPr="00A555CA">
        <w:rPr>
          <w:rFonts w:hint="eastAsia"/>
        </w:rPr>
        <w:t>条　部局技術責任者は、</w:t>
      </w:r>
      <w:r w:rsidR="00764EFD" w:rsidRPr="00A555CA">
        <w:rPr>
          <w:rFonts w:hint="eastAsia"/>
        </w:rPr>
        <w:t>主体の属性、アクセス対象の属性に基づくアクセス制御の要件を定めること。また、必要に応じて、</w:t>
      </w:r>
      <w:r w:rsidRPr="00A555CA">
        <w:rPr>
          <w:rFonts w:hint="eastAsia"/>
        </w:rPr>
        <w:t>以下を例とするアクセス制御機能の要件を定めること。</w:t>
      </w:r>
    </w:p>
    <w:p w14:paraId="045C1368" w14:textId="7F35E3CC" w:rsidR="005D41C4" w:rsidRPr="00A555CA" w:rsidRDefault="00764EFD" w:rsidP="005D41C4">
      <w:pPr>
        <w:pStyle w:val="aff4"/>
      </w:pPr>
      <w:r w:rsidRPr="00A555CA">
        <w:rPr>
          <w:rFonts w:hint="eastAsia"/>
        </w:rPr>
        <w:t>一</w:t>
      </w:r>
      <w:r w:rsidR="005D41C4" w:rsidRPr="00A555CA">
        <w:rPr>
          <w:rFonts w:hint="eastAsia"/>
        </w:rPr>
        <w:t xml:space="preserve">　利用時間や利用時間帯によるアクセス制御</w:t>
      </w:r>
    </w:p>
    <w:p w14:paraId="37F5C323" w14:textId="233EBCE0" w:rsidR="005D41C4" w:rsidRPr="00A555CA" w:rsidRDefault="00764EFD" w:rsidP="005D41C4">
      <w:pPr>
        <w:pStyle w:val="aff4"/>
      </w:pPr>
      <w:r w:rsidRPr="00A555CA">
        <w:rPr>
          <w:rFonts w:hint="eastAsia"/>
        </w:rPr>
        <w:t>二</w:t>
      </w:r>
      <w:r w:rsidR="005D41C4" w:rsidRPr="00A555CA">
        <w:rPr>
          <w:rFonts w:hint="eastAsia"/>
        </w:rPr>
        <w:t xml:space="preserve">　同一</w:t>
      </w:r>
      <w:r w:rsidRPr="00A555CA">
        <w:rPr>
          <w:rFonts w:hint="eastAsia"/>
        </w:rPr>
        <w:t>主体</w:t>
      </w:r>
      <w:r w:rsidR="005D41C4" w:rsidRPr="00A555CA">
        <w:rPr>
          <w:rFonts w:hint="eastAsia"/>
        </w:rPr>
        <w:t>による複数アクセスの</w:t>
      </w:r>
      <w:r w:rsidRPr="00A555CA">
        <w:rPr>
          <w:rFonts w:hint="eastAsia"/>
        </w:rPr>
        <w:t>制限</w:t>
      </w:r>
    </w:p>
    <w:p w14:paraId="6A4BDB9F" w14:textId="38E0B4E4" w:rsidR="005D41C4" w:rsidRPr="00A555CA" w:rsidRDefault="00764EFD" w:rsidP="005D41C4">
      <w:pPr>
        <w:pStyle w:val="aff4"/>
      </w:pPr>
      <w:r w:rsidRPr="00A555CA">
        <w:rPr>
          <w:rFonts w:hint="eastAsia"/>
        </w:rPr>
        <w:t>三</w:t>
      </w:r>
      <w:r w:rsidR="005D41C4" w:rsidRPr="00A555CA">
        <w:rPr>
          <w:rFonts w:hint="eastAsia"/>
        </w:rPr>
        <w:t xml:space="preserve">　</w:t>
      </w:r>
      <w:r w:rsidR="005D41C4" w:rsidRPr="00A555CA">
        <w:rPr>
          <w:rFonts w:hint="eastAsia"/>
        </w:rPr>
        <w:t>IP</w:t>
      </w:r>
      <w:r w:rsidR="005D41C4" w:rsidRPr="00A555CA">
        <w:rPr>
          <w:rFonts w:hint="eastAsia"/>
        </w:rPr>
        <w:t>アドレスによる端末の制限</w:t>
      </w:r>
    </w:p>
    <w:p w14:paraId="7B354EA8" w14:textId="5C604482" w:rsidR="00764EFD" w:rsidRDefault="00764EFD" w:rsidP="005D41C4">
      <w:pPr>
        <w:pStyle w:val="aff4"/>
      </w:pPr>
      <w:r w:rsidRPr="00A555CA">
        <w:rPr>
          <w:rFonts w:hint="eastAsia"/>
        </w:rPr>
        <w:t>四　ネットワークセグメントの分割によるアクセス制御</w:t>
      </w:r>
    </w:p>
    <w:p w14:paraId="3EE78985" w14:textId="416385D4" w:rsidR="00C62DD1" w:rsidRDefault="00C62DD1" w:rsidP="00C62DD1">
      <w:pPr>
        <w:pStyle w:val="aff4"/>
      </w:pPr>
      <w:r>
        <w:rPr>
          <w:rFonts w:hint="eastAsia"/>
        </w:rPr>
        <w:t>五　ファイルに記録された情報へのアクセスを制御するサーバにおいて主体認証を受けたユーザのみが、暗号化されたファイルに記録された情報に対し、与えられた権限の範囲でアクセス可能となる制御</w:t>
      </w:r>
    </w:p>
    <w:p w14:paraId="74311713" w14:textId="342CD090" w:rsidR="00C62DD1" w:rsidRPr="00A555CA" w:rsidRDefault="00C62DD1" w:rsidP="00C62DD1">
      <w:pPr>
        <w:pStyle w:val="aff4"/>
      </w:pPr>
      <w:r>
        <w:rPr>
          <w:rFonts w:hint="eastAsia"/>
        </w:rPr>
        <w:t>六　主体の操作に対する常時アクセス判断・許可アーキテクチャ（ゼロトラストアーキテクチャ、ゼロトラストセキュリティ等と呼称される。）での制御</w:t>
      </w:r>
    </w:p>
    <w:p w14:paraId="56434460" w14:textId="6E76C672" w:rsidR="00D03295" w:rsidRPr="00A555CA" w:rsidRDefault="00D03295" w:rsidP="00D03295">
      <w:pPr>
        <w:pStyle w:val="afff0"/>
      </w:pPr>
      <w:r w:rsidRPr="00A555CA">
        <w:rPr>
          <w:rFonts w:hint="eastAsia"/>
        </w:rPr>
        <w:t>注意：本条は本基準の対象機関に対し、アクセス制御の要件に加えて、必要に応じてアクセス制御機能の要件を定めることを求める規定である。ただし、要件は例示にとどまり統制としての効力を有さないことから、本条の内容のまま規程等として運用することは不適切である。大学等の事情に応じて、</w:t>
      </w:r>
      <w:r w:rsidR="00036F67" w:rsidRPr="00A555CA">
        <w:rPr>
          <w:rFonts w:hint="eastAsia"/>
        </w:rPr>
        <w:t>各</w:t>
      </w:r>
      <w:r w:rsidRPr="00A555CA">
        <w:rPr>
          <w:rFonts w:hint="eastAsia"/>
        </w:rPr>
        <w:t>号の内容の追加、削除、修正を行った上で、『以下を例とする』の箇所を『以下の』、</w:t>
      </w:r>
      <w:r w:rsidR="00710E9F" w:rsidRPr="00A555CA">
        <w:rPr>
          <w:rFonts w:hint="eastAsia"/>
        </w:rPr>
        <w:t>『以下を含む』、</w:t>
      </w:r>
      <w:r w:rsidRPr="00A555CA">
        <w:rPr>
          <w:rFonts w:hint="eastAsia"/>
        </w:rPr>
        <w:t>『以下のいずれかの』、『以下</w:t>
      </w:r>
      <w:r w:rsidR="00872E7A" w:rsidRPr="00A555CA">
        <w:rPr>
          <w:rFonts w:hint="eastAsia"/>
        </w:rPr>
        <w:t>の</w:t>
      </w:r>
      <w:r w:rsidRPr="00A555CA">
        <w:rPr>
          <w:rFonts w:hint="eastAsia"/>
        </w:rPr>
        <w:t>うち少なくとも１種類以上</w:t>
      </w:r>
      <w:r w:rsidR="00872E7A" w:rsidRPr="00A555CA">
        <w:rPr>
          <w:rFonts w:hint="eastAsia"/>
        </w:rPr>
        <w:t>の</w:t>
      </w:r>
      <w:r w:rsidRPr="00A555CA">
        <w:rPr>
          <w:rFonts w:hint="eastAsia"/>
        </w:rPr>
        <w:t>』などに修正することが望ましい。なお、本条の『また』以降は『必要に応じて』の対策</w:t>
      </w:r>
      <w:r w:rsidRPr="00A555CA">
        <w:rPr>
          <w:rFonts w:hint="eastAsia"/>
        </w:rPr>
        <w:lastRenderedPageBreak/>
        <w:t>であることから、必要がないと判断</w:t>
      </w:r>
      <w:r w:rsidR="00872E7A" w:rsidRPr="00A555CA">
        <w:rPr>
          <w:rFonts w:hint="eastAsia"/>
        </w:rPr>
        <w:t>できるようであれ</w:t>
      </w:r>
      <w:r w:rsidRPr="00A555CA">
        <w:rPr>
          <w:rFonts w:hint="eastAsia"/>
        </w:rPr>
        <w:t>ば『また』以降を削除しても差し支えない。</w:t>
      </w:r>
    </w:p>
    <w:p w14:paraId="47177273" w14:textId="7236880E" w:rsidR="005D41C4" w:rsidRPr="00A555CA" w:rsidRDefault="005D41C4" w:rsidP="006B3576">
      <w:pPr>
        <w:pStyle w:val="a9"/>
      </w:pPr>
      <w:r w:rsidRPr="00A555CA">
        <w:rPr>
          <w:rFonts w:hint="eastAsia"/>
        </w:rPr>
        <w:t>解説：第１号「</w:t>
      </w:r>
      <w:r w:rsidR="001E70CA" w:rsidRPr="00A555CA">
        <w:rPr>
          <w:rFonts w:hint="eastAsia"/>
        </w:rPr>
        <w:t>主体の属性、アクセス対象の</w:t>
      </w:r>
      <w:r w:rsidRPr="00A555CA">
        <w:rPr>
          <w:rFonts w:hint="eastAsia"/>
        </w:rPr>
        <w:t>属性に基づくアクセス制御」について</w:t>
      </w:r>
      <w:r w:rsidRPr="00A555CA">
        <w:br/>
      </w:r>
      <w:r w:rsidRPr="00A555CA">
        <w:rPr>
          <w:rFonts w:hint="eastAsia"/>
        </w:rPr>
        <w:t>具体的な手法としては、</w:t>
      </w:r>
      <w:r w:rsidR="001E70CA" w:rsidRPr="00A555CA">
        <w:rPr>
          <w:rFonts w:hint="eastAsia"/>
        </w:rPr>
        <w:t>端末や共有フォルダ上の</w:t>
      </w:r>
      <w:r w:rsidRPr="00A555CA">
        <w:rPr>
          <w:rFonts w:hint="eastAsia"/>
        </w:rPr>
        <w:t>ファイルやフォルダ（ディレクトリ）</w:t>
      </w:r>
      <w:r w:rsidR="001E70CA" w:rsidRPr="00A555CA">
        <w:rPr>
          <w:rFonts w:hint="eastAsia"/>
        </w:rPr>
        <w:t>に対する許可属性のリストであるアクセス制御リスト（</w:t>
      </w:r>
      <w:r w:rsidR="001E70CA" w:rsidRPr="00A555CA">
        <w:rPr>
          <w:rFonts w:hint="eastAsia"/>
        </w:rPr>
        <w:t>ACL</w:t>
      </w:r>
      <w:r w:rsidR="001E70CA" w:rsidRPr="00A555CA">
        <w:rPr>
          <w:rFonts w:hint="eastAsia"/>
        </w:rPr>
        <w:t>：</w:t>
      </w:r>
      <w:r w:rsidR="001E70CA" w:rsidRPr="00A555CA">
        <w:rPr>
          <w:rFonts w:hint="eastAsia"/>
        </w:rPr>
        <w:t>Access Control List</w:t>
      </w:r>
      <w:r w:rsidR="001E70CA" w:rsidRPr="00A555CA">
        <w:rPr>
          <w:rFonts w:hint="eastAsia"/>
        </w:rPr>
        <w:t>）が挙げられる。</w:t>
      </w:r>
      <w:r w:rsidR="001E70CA" w:rsidRPr="00A555CA">
        <w:rPr>
          <w:rFonts w:hint="eastAsia"/>
        </w:rPr>
        <w:t>ACL</w:t>
      </w:r>
      <w:r w:rsidR="001E70CA" w:rsidRPr="00A555CA">
        <w:rPr>
          <w:rFonts w:hint="eastAsia"/>
        </w:rPr>
        <w:t>では例えば、アクセス対象の所有者／所有者の属するグループ／全利用者といったアクセス主体に対して、読み取り／書き込み／実行の権限を設定する。</w:t>
      </w:r>
      <w:r w:rsidR="001E70CA" w:rsidRPr="00A555CA">
        <w:br/>
      </w:r>
      <w:r w:rsidR="001E70CA" w:rsidRPr="00A555CA">
        <w:rPr>
          <w:rFonts w:hint="eastAsia"/>
        </w:rPr>
        <w:t>ただし、一般的な情報システムでは、利用者が適切なアクセス制御の設定を行っても、システムの管理者は全てのファイルやフォルダへアクセス可能である。実際に、運用保守の担当者が、管理者権限相当のアクセス権限を行使して、機密性の高い情報を不正に閲覧するといった事案も確認されている。そのため、アクセス対象が要機密情報等の場合は、アクセス制御機能のみに頼らず、アクセス権限の無い者に閲覧等されないよう、アクセス制限の対象に対して暗号化等の措置を考慮することが求められる</w:t>
      </w:r>
      <w:r w:rsidRPr="00A555CA">
        <w:rPr>
          <w:rFonts w:hint="eastAsia"/>
        </w:rPr>
        <w:t>。</w:t>
      </w:r>
      <w:r w:rsidR="001E70CA" w:rsidRPr="00A555CA">
        <w:br/>
      </w:r>
      <w:r w:rsidR="001E70CA" w:rsidRPr="00A555CA">
        <w:rPr>
          <w:rFonts w:hint="eastAsia"/>
        </w:rPr>
        <w:br/>
      </w:r>
      <w:r w:rsidR="001E70CA" w:rsidRPr="00A555CA">
        <w:rPr>
          <w:rFonts w:hint="eastAsia"/>
        </w:rPr>
        <w:t>第４項「ネットワークセグメントの分割によるアクセス制御」について</w:t>
      </w:r>
      <w:r w:rsidR="001E70CA" w:rsidRPr="00A555CA">
        <w:rPr>
          <w:rFonts w:hint="eastAsia"/>
        </w:rPr>
        <w:br/>
      </w:r>
      <w:r w:rsidR="001E70CA" w:rsidRPr="00A555CA">
        <w:rPr>
          <w:rFonts w:hint="eastAsia"/>
        </w:rPr>
        <w:t>業務や取り扱う情報の性質・量に応じて、重要な情報に攻撃が到達しないよう、情報システムの重要な情報を取り扱う部分を他の情報システムやインターネットから分離するといった対策をとる必要がある。特に、情報システムの管理を行う部分を独立したセグメントとし、これをインターネットから切り離しておくことは、攻撃の拡大阻止の観点から有効である。同時に、セグメント分割の意義を損なうことのないよう、各システムで取り扱うことができる情報についてルール化し、職員に徹底することも重要である。</w:t>
      </w:r>
      <w:r w:rsidR="001E70CA" w:rsidRPr="00A555CA">
        <w:br/>
      </w:r>
      <w:r w:rsidR="001E70CA" w:rsidRPr="00A555CA">
        <w:rPr>
          <w:rFonts w:hint="eastAsia"/>
        </w:rPr>
        <w:t>なお、第七十六条において、構築する情報システムをインターネットや、インターネットに接点を有する情報システム（クラウドサービスを含む。）から分離することの要否について判断を求めているが、本条は、その際に併せて検討し、情報システムのネットワーク構成の要件を決定するとよい。</w:t>
      </w:r>
      <w:r w:rsidR="00C62DD1">
        <w:br/>
      </w:r>
      <w:r w:rsidR="00C62DD1">
        <w:br/>
      </w:r>
      <w:r w:rsidR="00C62DD1">
        <w:rPr>
          <w:rFonts w:hint="eastAsia"/>
        </w:rPr>
        <w:t>第５項「ファイルに記録された情報へのアクセスを制御するサーバにおいて主体認証を受けたユーザのみが、暗号化されたファイルに記録された情報に対し、与えられた権限の範囲でアクセス可能となる制御」について</w:t>
      </w:r>
      <w:r w:rsidR="00C62DD1">
        <w:br/>
      </w:r>
      <w:r w:rsidR="00C62DD1">
        <w:rPr>
          <w:rFonts w:hint="eastAsia"/>
        </w:rPr>
        <w:t>ファイル自体にセキュリティ機能を組み込むことで、ファイルに対する閲覧、編集、印刷等の操作を制御する技術（</w:t>
      </w:r>
      <w:r w:rsidR="00C62DD1">
        <w:rPr>
          <w:rFonts w:hint="eastAsia"/>
        </w:rPr>
        <w:t>DRM(Digital Rights Management)</w:t>
      </w:r>
      <w:r w:rsidR="00C62DD1">
        <w:rPr>
          <w:rFonts w:hint="eastAsia"/>
        </w:rPr>
        <w:t>や</w:t>
      </w:r>
      <w:r w:rsidR="00C62DD1">
        <w:rPr>
          <w:rFonts w:hint="eastAsia"/>
        </w:rPr>
        <w:t xml:space="preserve"> IRM(Information Rights Management)</w:t>
      </w:r>
      <w:r w:rsidR="00C62DD1">
        <w:rPr>
          <w:rFonts w:hint="eastAsia"/>
        </w:rPr>
        <w:t>として知られるデジタル著作権管理技術）を利用することも考えられる。この技術を利用したファイルは暗号化されるため、ファイルを利用するには、ファイルに記録された情報へのアクセスを制御するサーバで主体認証を受け、正当な主体として認識されること及びファイルへのアクセス権限が付与されていることが必要となる。そのため、第三者がファイルを閲覧しようとしても、主体認証を受け、正当な主体として認識さ</w:t>
      </w:r>
      <w:r w:rsidR="00C62DD1">
        <w:rPr>
          <w:rFonts w:hint="eastAsia"/>
        </w:rPr>
        <w:lastRenderedPageBreak/>
        <w:t>れない限り当該ファイルの内容を参照することはできず、ファイルに記録された情報の漏えいを防止することができる。</w:t>
      </w:r>
      <w:r w:rsidR="00C62DD1">
        <w:br/>
      </w:r>
      <w:r w:rsidR="00C62DD1">
        <w:rPr>
          <w:rFonts w:hint="eastAsia"/>
        </w:rPr>
        <w:t>また、ファイル利用時には、利用者はファイルの暗号化・復号を意識することなく、付与されたアクセス権限に従った閲覧、編集、印刷等の操作を行えるため、利便性が損なわれることはない。</w:t>
      </w:r>
      <w:r w:rsidR="00C62DD1">
        <w:br/>
      </w:r>
      <w:r w:rsidR="00C62DD1">
        <w:br/>
      </w:r>
      <w:r w:rsidR="00C62DD1">
        <w:rPr>
          <w:rFonts w:hint="eastAsia"/>
        </w:rPr>
        <w:t>第６項</w:t>
      </w:r>
      <w:r w:rsidR="006B3576">
        <w:rPr>
          <w:rFonts w:hint="eastAsia"/>
        </w:rPr>
        <w:t>「常時アクセス判断・許可アーキテクチャ」について</w:t>
      </w:r>
      <w:r w:rsidR="006B3576">
        <w:br/>
      </w:r>
      <w:r w:rsidR="006B3576">
        <w:rPr>
          <w:rFonts w:hint="eastAsia"/>
        </w:rPr>
        <w:t>従来の境界型セキュリティアーキテクチャ（守るべき情報が機関等内にあることを前提とし、これらを機関等外の脅威から守るためにインターネットとの境界で防御を行うことを基本とする情報セキュリティ対策の考え方。）では、信頼されたエリアからのアクセスについては、アクセス制御がされない事も多く、一度アクセスを許可した端末・ユーザや信頼できると判断された内部イントラネット等からの脅威に対応できない課題があった。常時アクセス判断・許可アーキテクチャ（ゼロトラストアーキテクチャ、ゼロトラストセキュリティ等と呼称される。）では、データやサービス等のリソースへのアクセス毎に認証・認可を行い、利用者や端末、エリアなどを無条件に信頼しないという考え方をとるモデルを基本とすることでその課題に対応する。</w:t>
      </w:r>
      <w:r w:rsidR="006B3576">
        <w:br/>
      </w:r>
      <w:r w:rsidR="006B3576">
        <w:rPr>
          <w:rFonts w:hint="eastAsia"/>
        </w:rPr>
        <w:t>常時アクセス判断・許可アーキテクチャにおいて、アクセスルールを策定する際には、業務に必要な最小限の権限とし、可能な限り細かく設定される必要がある。そのためには組織の資産や業務について十分な理解と分析が必要となることから、組織全体へ一度に適用することは難しいため、組織のリスク評価等を踏まえ適用を優先するケースから段階的に導入する事が考えられる。</w:t>
      </w:r>
      <w:r w:rsidR="006B3576">
        <w:br/>
      </w:r>
      <w:r w:rsidR="006B3576">
        <w:rPr>
          <w:rFonts w:hint="eastAsia"/>
        </w:rPr>
        <w:t>また、常時アクセス判断・許可を行うための機器等に対して不正アクセスやサービス停止が発生した際には対象の業務全体への影響が発生することから、それら機器等については適切な構成管理と監視、冗長構成とするなどの対応が必要である。</w:t>
      </w:r>
    </w:p>
    <w:p w14:paraId="0E6ECFE2" w14:textId="77777777" w:rsidR="00590F28" w:rsidRPr="00A555CA" w:rsidRDefault="00590F28" w:rsidP="00D20850"/>
    <w:p w14:paraId="4C29B97D" w14:textId="35A80C52" w:rsidR="00D20850" w:rsidRPr="00A555CA" w:rsidRDefault="00D20850" w:rsidP="00D20850">
      <w:pPr>
        <w:pStyle w:val="32"/>
        <w:ind w:left="210"/>
      </w:pPr>
      <w:r w:rsidRPr="00A555CA">
        <w:rPr>
          <w:rFonts w:hint="eastAsia"/>
        </w:rPr>
        <w:t>第三節　権限</w:t>
      </w:r>
      <w:r w:rsidR="001E70CA" w:rsidRPr="00A555CA">
        <w:rPr>
          <w:rFonts w:hint="eastAsia"/>
        </w:rPr>
        <w:t>の</w:t>
      </w:r>
      <w:r w:rsidRPr="00A555CA">
        <w:rPr>
          <w:rFonts w:hint="eastAsia"/>
        </w:rPr>
        <w:t>管理</w:t>
      </w:r>
    </w:p>
    <w:p w14:paraId="77BDC693" w14:textId="262C772F" w:rsidR="00590F28" w:rsidRPr="00A555CA" w:rsidRDefault="009702E2" w:rsidP="001E70CA">
      <w:pPr>
        <w:pStyle w:val="a9"/>
      </w:pPr>
      <w:r w:rsidRPr="00A555CA">
        <w:rPr>
          <w:rFonts w:hint="eastAsia"/>
        </w:rPr>
        <w:t>解説：</w:t>
      </w:r>
      <w:r w:rsidR="001E70CA" w:rsidRPr="00A555CA">
        <w:rPr>
          <w:rFonts w:hint="eastAsia"/>
        </w:rPr>
        <w:t>重要システムのアクセス制御機能を適切に運用するためには、主体から対象に対するアクセスの権限を適切に設定することが必要である。権限の管理が不適切になると、情報又は情報システムへ不正アクセスされるおそれが生じる。</w:t>
      </w:r>
      <w:r w:rsidR="001E70CA" w:rsidRPr="00A555CA">
        <w:br/>
      </w:r>
      <w:r w:rsidR="001E70CA" w:rsidRPr="00A555CA">
        <w:rPr>
          <w:rFonts w:hint="eastAsia"/>
        </w:rPr>
        <w:t>また、情報システムの管理機能として、一般的に管理者権限にはあらゆる操作が許可される特権が付与されている。当該特権が悪意ある第三者等に入手された場合、主体認証情報等の漏えい、改ざん又は情報システムに係る設定情報等が不正に変更されることによる情報セキュリティ機能の無効化等が懸念されることから、限られた主体のみに管理者権限が付与されることが重要である</w:t>
      </w:r>
      <w:r w:rsidRPr="00A555CA">
        <w:rPr>
          <w:rFonts w:hint="eastAsia"/>
        </w:rPr>
        <w:t>。</w:t>
      </w:r>
    </w:p>
    <w:p w14:paraId="4677F142" w14:textId="77777777" w:rsidR="009702E2" w:rsidRPr="00A555CA" w:rsidRDefault="009702E2" w:rsidP="009702E2"/>
    <w:p w14:paraId="026F548F" w14:textId="2A378DF8" w:rsidR="009702E2" w:rsidRPr="00A555CA" w:rsidRDefault="000A3455" w:rsidP="009702E2">
      <w:pPr>
        <w:rPr>
          <w:rStyle w:val="af7"/>
        </w:rPr>
      </w:pPr>
      <w:r w:rsidRPr="00A555CA">
        <w:rPr>
          <w:rStyle w:val="af7"/>
          <w:rFonts w:hint="eastAsia"/>
        </w:rPr>
        <w:t>D2101</w:t>
      </w:r>
      <w:r w:rsidR="009702E2" w:rsidRPr="00A555CA">
        <w:rPr>
          <w:rStyle w:val="af7"/>
          <w:rFonts w:hint="eastAsia"/>
        </w:rPr>
        <w:t>-</w:t>
      </w:r>
      <w:r w:rsidR="005778F6" w:rsidRPr="00A555CA">
        <w:rPr>
          <w:rStyle w:val="af7"/>
          <w:rFonts w:hint="eastAsia"/>
        </w:rPr>
        <w:t>11</w:t>
      </w:r>
      <w:r w:rsidR="005778F6">
        <w:rPr>
          <w:rStyle w:val="af7"/>
        </w:rPr>
        <w:t>6</w:t>
      </w:r>
      <w:r w:rsidR="005778F6" w:rsidRPr="00A555CA">
        <w:rPr>
          <w:rStyle w:val="af7"/>
          <w:rFonts w:hint="eastAsia"/>
        </w:rPr>
        <w:t xml:space="preserve">　</w:t>
      </w:r>
      <w:r w:rsidR="009702E2" w:rsidRPr="00A555CA">
        <w:rPr>
          <w:rStyle w:val="af7"/>
          <w:rFonts w:hint="eastAsia"/>
        </w:rPr>
        <w:t>（</w:t>
      </w:r>
      <w:r w:rsidR="004C10D3" w:rsidRPr="00A555CA">
        <w:rPr>
          <w:rStyle w:val="af7"/>
          <w:rFonts w:hint="eastAsia"/>
        </w:rPr>
        <w:t>権限</w:t>
      </w:r>
      <w:r w:rsidR="001E70CA" w:rsidRPr="00A555CA">
        <w:rPr>
          <w:rStyle w:val="af7"/>
          <w:rFonts w:hint="eastAsia"/>
        </w:rPr>
        <w:t>の</w:t>
      </w:r>
      <w:r w:rsidR="004C10D3" w:rsidRPr="00A555CA">
        <w:rPr>
          <w:rStyle w:val="af7"/>
          <w:rFonts w:hint="eastAsia"/>
        </w:rPr>
        <w:t>管理</w:t>
      </w:r>
      <w:r w:rsidR="009702E2" w:rsidRPr="00A555CA">
        <w:rPr>
          <w:rStyle w:val="af7"/>
          <w:rFonts w:hint="eastAsia"/>
        </w:rPr>
        <w:t>）（</w:t>
      </w:r>
      <w:r w:rsidR="00832C3C" w:rsidRPr="00A555CA">
        <w:rPr>
          <w:rStyle w:val="af7"/>
          <w:rFonts w:hint="eastAsia"/>
        </w:rPr>
        <w:t>政府機関統一基準</w:t>
      </w:r>
      <w:r w:rsidR="009702E2" w:rsidRPr="00A555CA">
        <w:rPr>
          <w:rStyle w:val="af7"/>
          <w:rFonts w:hint="eastAsia"/>
        </w:rPr>
        <w:t>の対応項番</w:t>
      </w:r>
      <w:r w:rsidR="009702E2" w:rsidRPr="00A555CA">
        <w:rPr>
          <w:rStyle w:val="af7"/>
          <w:rFonts w:hint="eastAsia"/>
        </w:rPr>
        <w:t>6.1.3(1)</w:t>
      </w:r>
      <w:r w:rsidR="009702E2" w:rsidRPr="00A555CA">
        <w:rPr>
          <w:rStyle w:val="af7"/>
          <w:rFonts w:hint="eastAsia"/>
        </w:rPr>
        <w:t>）</w:t>
      </w:r>
    </w:p>
    <w:p w14:paraId="040BB4CA" w14:textId="304E1B84" w:rsidR="004C10D3" w:rsidRPr="00A555CA" w:rsidRDefault="004C10D3" w:rsidP="004C10D3">
      <w:pPr>
        <w:pStyle w:val="aff3"/>
      </w:pPr>
      <w:r w:rsidRPr="00A555CA">
        <w:rPr>
          <w:rFonts w:hint="eastAsia"/>
        </w:rPr>
        <w:t>第</w:t>
      </w:r>
      <w:r w:rsidR="00E014B7" w:rsidRPr="00A555CA">
        <w:rPr>
          <w:rFonts w:hint="eastAsia"/>
        </w:rPr>
        <w:t>百十</w:t>
      </w:r>
      <w:r w:rsidR="005778F6">
        <w:rPr>
          <w:rFonts w:hint="eastAsia"/>
        </w:rPr>
        <w:t>六</w:t>
      </w:r>
      <w:r w:rsidRPr="00A555CA">
        <w:rPr>
          <w:rFonts w:hint="eastAsia"/>
        </w:rPr>
        <w:t>条　部局技術責任者は、</w:t>
      </w:r>
      <w:r w:rsidR="001E70CA" w:rsidRPr="00A555CA">
        <w:rPr>
          <w:rFonts w:hint="eastAsia"/>
        </w:rPr>
        <w:t>主体から対象に対するアクセスの権限を適切に設定するよう、措置を講ずること</w:t>
      </w:r>
      <w:r w:rsidRPr="00A555CA">
        <w:rPr>
          <w:rFonts w:hint="eastAsia"/>
        </w:rPr>
        <w:t>。</w:t>
      </w:r>
    </w:p>
    <w:p w14:paraId="50235DC2" w14:textId="53BDFABC" w:rsidR="009702E2" w:rsidRPr="00A555CA" w:rsidRDefault="004C10D3" w:rsidP="004C10D3">
      <w:pPr>
        <w:pStyle w:val="aff3"/>
      </w:pPr>
      <w:r w:rsidRPr="00A555CA">
        <w:rPr>
          <w:rFonts w:hint="eastAsia"/>
        </w:rPr>
        <w:lastRenderedPageBreak/>
        <w:t>２　部局技術責任者は、</w:t>
      </w:r>
      <w:r w:rsidR="001E70CA" w:rsidRPr="00A555CA">
        <w:rPr>
          <w:rFonts w:hint="eastAsia"/>
        </w:rPr>
        <w:t>管理者権限の特権を持つ主体の識別コード及び主体認証情報が、悪意ある第三者等によって</w:t>
      </w:r>
      <w:r w:rsidRPr="00A555CA">
        <w:rPr>
          <w:rFonts w:hint="eastAsia"/>
        </w:rPr>
        <w:t>窃取された際の被害を最小化するための措置及び、内部からの不正操作や誤操作を防止するための措置を講ずること。</w:t>
      </w:r>
    </w:p>
    <w:p w14:paraId="77D0CB08" w14:textId="77777777" w:rsidR="001E70CA" w:rsidRPr="00A555CA" w:rsidRDefault="001E70CA" w:rsidP="001E70CA">
      <w:pPr>
        <w:pStyle w:val="a9"/>
      </w:pPr>
      <w:r w:rsidRPr="00A555CA">
        <w:rPr>
          <w:rFonts w:hint="eastAsia"/>
        </w:rPr>
        <w:t>解説：第２号「内部からの不正操作や誤操作を防止するための措置」について</w:t>
      </w:r>
      <w:r w:rsidRPr="00A555CA">
        <w:br/>
      </w:r>
      <w:r w:rsidRPr="00A555CA">
        <w:rPr>
          <w:rFonts w:hint="eastAsia"/>
        </w:rPr>
        <w:t>権限管理を行う情報システムのうち、内部からの不正操作や誤操作を防ぐための</w:t>
      </w:r>
      <w:r w:rsidR="00313D71" w:rsidRPr="00A555CA">
        <w:rPr>
          <w:rFonts w:hint="eastAsia"/>
        </w:rPr>
        <w:t>特に</w:t>
      </w:r>
      <w:r w:rsidRPr="00A555CA">
        <w:rPr>
          <w:rFonts w:hint="eastAsia"/>
        </w:rPr>
        <w:t>強固な権限管理が必要な情報システムについては、ある処理に対し、複数名による主体認証操作がなければ、その処理自体を完遂できない「デュアルロック機能」を導入することが</w:t>
      </w:r>
      <w:r w:rsidR="00313D71" w:rsidRPr="00A555CA">
        <w:rPr>
          <w:rFonts w:hint="eastAsia"/>
        </w:rPr>
        <w:t>考えられる</w:t>
      </w:r>
      <w:r w:rsidRPr="00A555CA">
        <w:rPr>
          <w:rFonts w:hint="eastAsia"/>
        </w:rPr>
        <w:t>。</w:t>
      </w:r>
      <w:r w:rsidR="00313D71" w:rsidRPr="00A555CA">
        <w:br/>
      </w:r>
      <w:r w:rsidR="00313D71" w:rsidRPr="00A555CA">
        <w:rPr>
          <w:rFonts w:hint="eastAsia"/>
        </w:rPr>
        <w:t>その他の情報システムについては、操作ログを取得したり、確認画面を表示したりするなどの措置が考えられる。</w:t>
      </w:r>
    </w:p>
    <w:p w14:paraId="2009F495" w14:textId="77777777" w:rsidR="009702E2" w:rsidRPr="00A555CA" w:rsidRDefault="009702E2" w:rsidP="009702E2"/>
    <w:p w14:paraId="38F8C994" w14:textId="155869D6" w:rsidR="009702E2" w:rsidRPr="00A555CA" w:rsidRDefault="000A3455" w:rsidP="009702E2">
      <w:pPr>
        <w:rPr>
          <w:rStyle w:val="af7"/>
        </w:rPr>
      </w:pPr>
      <w:r w:rsidRPr="00A555CA">
        <w:rPr>
          <w:rStyle w:val="af7"/>
          <w:rFonts w:hint="eastAsia"/>
        </w:rPr>
        <w:t>D2101</w:t>
      </w:r>
      <w:r w:rsidR="009702E2" w:rsidRPr="00A555CA">
        <w:rPr>
          <w:rStyle w:val="af7"/>
          <w:rFonts w:hint="eastAsia"/>
        </w:rPr>
        <w:t>-</w:t>
      </w:r>
      <w:r w:rsidR="005778F6" w:rsidRPr="00A555CA">
        <w:rPr>
          <w:rStyle w:val="af7"/>
          <w:rFonts w:hint="eastAsia"/>
        </w:rPr>
        <w:t>11</w:t>
      </w:r>
      <w:r w:rsidR="005778F6">
        <w:rPr>
          <w:rStyle w:val="af7"/>
        </w:rPr>
        <w:t>7</w:t>
      </w:r>
      <w:r w:rsidR="005778F6" w:rsidRPr="00A555CA">
        <w:rPr>
          <w:rStyle w:val="af7"/>
          <w:rFonts w:hint="eastAsia"/>
        </w:rPr>
        <w:t xml:space="preserve">　</w:t>
      </w:r>
      <w:r w:rsidR="009702E2" w:rsidRPr="00A555CA">
        <w:rPr>
          <w:rStyle w:val="af7"/>
          <w:rFonts w:hint="eastAsia"/>
        </w:rPr>
        <w:t>（</w:t>
      </w:r>
      <w:r w:rsidR="004C10D3" w:rsidRPr="00A555CA">
        <w:rPr>
          <w:rStyle w:val="af7"/>
          <w:rFonts w:hint="eastAsia"/>
        </w:rPr>
        <w:t>権限管理に係る対策</w:t>
      </w:r>
      <w:r w:rsidR="009702E2" w:rsidRPr="00A555CA">
        <w:rPr>
          <w:rStyle w:val="af7"/>
          <w:rFonts w:hint="eastAsia"/>
        </w:rPr>
        <w:t>）（</w:t>
      </w:r>
      <w:r w:rsidR="00832C3C" w:rsidRPr="00A555CA">
        <w:rPr>
          <w:rStyle w:val="af7"/>
          <w:rFonts w:hint="eastAsia"/>
        </w:rPr>
        <w:t>政府機関統一基準</w:t>
      </w:r>
      <w:r w:rsidR="009702E2" w:rsidRPr="00A555CA">
        <w:rPr>
          <w:rStyle w:val="af7"/>
          <w:rFonts w:hint="eastAsia"/>
        </w:rPr>
        <w:t>の対応項番</w:t>
      </w:r>
      <w:r w:rsidR="009702E2" w:rsidRPr="00A555CA">
        <w:rPr>
          <w:rStyle w:val="af7"/>
          <w:rFonts w:hint="eastAsia"/>
        </w:rPr>
        <w:t>6.1.3(1)-1</w:t>
      </w:r>
      <w:r w:rsidR="009702E2" w:rsidRPr="00A555CA">
        <w:rPr>
          <w:rStyle w:val="af7"/>
          <w:rFonts w:hint="eastAsia"/>
        </w:rPr>
        <w:t>）</w:t>
      </w:r>
    </w:p>
    <w:p w14:paraId="3B59F740" w14:textId="22FD66B3" w:rsidR="004C10D3" w:rsidRPr="00A555CA" w:rsidRDefault="004C10D3" w:rsidP="005778F6">
      <w:pPr>
        <w:pStyle w:val="aff3"/>
      </w:pPr>
      <w:r w:rsidRPr="00A555CA">
        <w:rPr>
          <w:rFonts w:hint="eastAsia"/>
        </w:rPr>
        <w:t>第</w:t>
      </w:r>
      <w:r w:rsidR="00E014B7" w:rsidRPr="00A555CA">
        <w:rPr>
          <w:rFonts w:hint="eastAsia"/>
        </w:rPr>
        <w:t>百十</w:t>
      </w:r>
      <w:r w:rsidR="005778F6">
        <w:rPr>
          <w:rFonts w:hint="eastAsia"/>
        </w:rPr>
        <w:t>七</w:t>
      </w:r>
      <w:r w:rsidRPr="00A555CA">
        <w:rPr>
          <w:rFonts w:hint="eastAsia"/>
        </w:rPr>
        <w:t>条　部局技術責任者は、</w:t>
      </w:r>
      <w:r w:rsidR="005778F6">
        <w:rPr>
          <w:rFonts w:hint="eastAsia"/>
        </w:rPr>
        <w:t>主体に対して管理者権限を付与する場合、主体の識別コード及び主体認証情報が、第三者等によって窃取された際の被害を最小化するため</w:t>
      </w:r>
      <w:r w:rsidRPr="00A555CA">
        <w:rPr>
          <w:rFonts w:hint="eastAsia"/>
        </w:rPr>
        <w:t>、以下を</w:t>
      </w:r>
      <w:r w:rsidR="005778F6">
        <w:rPr>
          <w:rFonts w:hint="eastAsia"/>
        </w:rPr>
        <w:t>例とする措置を講ず</w:t>
      </w:r>
      <w:r w:rsidRPr="00A555CA">
        <w:rPr>
          <w:rFonts w:hint="eastAsia"/>
        </w:rPr>
        <w:t>ること。</w:t>
      </w:r>
    </w:p>
    <w:p w14:paraId="056F2CD8" w14:textId="77777777" w:rsidR="00313D71" w:rsidRPr="00A555CA" w:rsidRDefault="00313D71" w:rsidP="009702E2">
      <w:pPr>
        <w:pStyle w:val="aff4"/>
      </w:pPr>
      <w:r w:rsidRPr="00A555CA">
        <w:rPr>
          <w:rFonts w:hint="eastAsia"/>
        </w:rPr>
        <w:t>一　業務上必要な場合に限定する</w:t>
      </w:r>
    </w:p>
    <w:p w14:paraId="1517FEBD" w14:textId="3F7A90F6" w:rsidR="009702E2" w:rsidRPr="00A555CA" w:rsidRDefault="006B3A21" w:rsidP="009702E2">
      <w:pPr>
        <w:pStyle w:val="aff4"/>
      </w:pPr>
      <w:r>
        <w:rPr>
          <w:rFonts w:hint="eastAsia"/>
        </w:rPr>
        <w:t>二</w:t>
      </w:r>
      <w:r w:rsidR="009702E2" w:rsidRPr="00A555CA">
        <w:rPr>
          <w:rFonts w:hint="eastAsia"/>
        </w:rPr>
        <w:t xml:space="preserve">　</w:t>
      </w:r>
      <w:r w:rsidR="00313D71" w:rsidRPr="00A555CA">
        <w:rPr>
          <w:rFonts w:hint="eastAsia"/>
        </w:rPr>
        <w:t>必要</w:t>
      </w:r>
      <w:r w:rsidR="004C10D3" w:rsidRPr="00A555CA">
        <w:rPr>
          <w:rFonts w:hint="eastAsia"/>
        </w:rPr>
        <w:t>最小限の</w:t>
      </w:r>
      <w:r w:rsidR="00313D71" w:rsidRPr="00A555CA">
        <w:rPr>
          <w:rFonts w:hint="eastAsia"/>
        </w:rPr>
        <w:t>権限のみ付与</w:t>
      </w:r>
      <w:r w:rsidR="005778F6">
        <w:rPr>
          <w:rFonts w:hint="eastAsia"/>
        </w:rPr>
        <w:t>する</w:t>
      </w:r>
    </w:p>
    <w:p w14:paraId="549448D7" w14:textId="3249C710" w:rsidR="009702E2" w:rsidRPr="00A555CA" w:rsidRDefault="006B3A21" w:rsidP="009702E2">
      <w:pPr>
        <w:pStyle w:val="aff4"/>
      </w:pPr>
      <w:r>
        <w:rPr>
          <w:rFonts w:hint="eastAsia"/>
        </w:rPr>
        <w:t>三</w:t>
      </w:r>
      <w:r w:rsidR="009702E2" w:rsidRPr="00A555CA">
        <w:rPr>
          <w:rFonts w:hint="eastAsia"/>
        </w:rPr>
        <w:t xml:space="preserve">　</w:t>
      </w:r>
      <w:r w:rsidR="00313D71" w:rsidRPr="00A555CA">
        <w:rPr>
          <w:rFonts w:hint="eastAsia"/>
        </w:rPr>
        <w:t>管理者権限を行使できる端末をシステム管理者等の専用の端末とする</w:t>
      </w:r>
    </w:p>
    <w:p w14:paraId="7B997403" w14:textId="6A866EBF" w:rsidR="005778F6" w:rsidRPr="00A555CA" w:rsidRDefault="005778F6" w:rsidP="005778F6">
      <w:pPr>
        <w:pStyle w:val="afff0"/>
      </w:pPr>
      <w:r w:rsidRPr="00A555CA">
        <w:rPr>
          <w:rFonts w:hint="eastAsia"/>
        </w:rPr>
        <w:t>注意：本条は本基準の対象機関に対し、</w:t>
      </w:r>
      <w:r>
        <w:rPr>
          <w:rFonts w:hint="eastAsia"/>
        </w:rPr>
        <w:t>管理者権限を付与する場合に講ずべき措置</w:t>
      </w:r>
      <w:r w:rsidRPr="00A555CA">
        <w:rPr>
          <w:rFonts w:hint="eastAsia"/>
        </w:rPr>
        <w:t>を定める規定である。ただし、要件は例示にとどまり統制としての効力を有さないことから、本条の内容のまま規程等として運用することは不適切である。大学等の事情に応じて、各号の内容の追加、削除、修正を行った上で、『以下を例とする』の箇所を『以下の』、『以下を含む』、『以下のいずれかの』、『以下のうち少なくとも１種類以上の』などに修正することが望ましい。</w:t>
      </w:r>
    </w:p>
    <w:p w14:paraId="57BB3213" w14:textId="6A75118F" w:rsidR="009702E2" w:rsidRPr="00A555CA" w:rsidRDefault="009702E2" w:rsidP="004C10D3">
      <w:pPr>
        <w:pStyle w:val="a9"/>
      </w:pPr>
      <w:r w:rsidRPr="00A555CA">
        <w:rPr>
          <w:rFonts w:hint="eastAsia"/>
        </w:rPr>
        <w:t>解説：</w:t>
      </w:r>
      <w:r w:rsidR="004C10D3" w:rsidRPr="00A555CA">
        <w:rPr>
          <w:rFonts w:hint="eastAsia"/>
        </w:rPr>
        <w:t>第１号「</w:t>
      </w:r>
      <w:r w:rsidR="00313D71" w:rsidRPr="00A555CA">
        <w:rPr>
          <w:rFonts w:hint="eastAsia"/>
        </w:rPr>
        <w:t>必要</w:t>
      </w:r>
      <w:r w:rsidR="004C10D3" w:rsidRPr="00A555CA">
        <w:rPr>
          <w:rFonts w:hint="eastAsia"/>
        </w:rPr>
        <w:t>最小限の</w:t>
      </w:r>
      <w:r w:rsidR="00313D71" w:rsidRPr="00A555CA">
        <w:rPr>
          <w:rFonts w:hint="eastAsia"/>
        </w:rPr>
        <w:t>権限のみ付与</w:t>
      </w:r>
      <w:r w:rsidR="004C10D3" w:rsidRPr="00A555CA">
        <w:rPr>
          <w:rFonts w:hint="eastAsia"/>
        </w:rPr>
        <w:t>」について</w:t>
      </w:r>
      <w:r w:rsidR="004C10D3" w:rsidRPr="00A555CA">
        <w:br/>
      </w:r>
      <w:r w:rsidR="004C10D3" w:rsidRPr="00A555CA">
        <w:rPr>
          <w:rFonts w:hint="eastAsia"/>
        </w:rPr>
        <w:t>管理者権限等の特権は、システム全体へのアクセス権を持ち、あらゆる操作が可能であることが多く、仮に不正な目的を有する悪意ある第三者等が当該権限を入手すれば、当該システムに対して不正な操作が可能となってしまう。</w:t>
      </w:r>
      <w:r w:rsidR="00313D71" w:rsidRPr="00A555CA">
        <w:rPr>
          <w:rFonts w:hint="eastAsia"/>
        </w:rPr>
        <w:t>必要最小限の権限のみ付与</w:t>
      </w:r>
      <w:r w:rsidR="004C10D3" w:rsidRPr="00A555CA">
        <w:rPr>
          <w:rFonts w:hint="eastAsia"/>
        </w:rPr>
        <w:t>とは、権</w:t>
      </w:r>
      <w:r w:rsidR="005778F6">
        <w:rPr>
          <w:rFonts w:hint="eastAsia"/>
        </w:rPr>
        <w:t>限</w:t>
      </w:r>
      <w:r w:rsidR="004C10D3" w:rsidRPr="00A555CA">
        <w:rPr>
          <w:rFonts w:hint="eastAsia"/>
        </w:rPr>
        <w:t>が利用できる時間的な機会を限定すること又はあらかじめ限られた操作が可能な権</w:t>
      </w:r>
      <w:r w:rsidR="005778F6">
        <w:rPr>
          <w:rFonts w:hint="eastAsia"/>
        </w:rPr>
        <w:t>限</w:t>
      </w:r>
      <w:r w:rsidR="004C10D3" w:rsidRPr="00A555CA">
        <w:rPr>
          <w:rFonts w:hint="eastAsia"/>
        </w:rPr>
        <w:t>を付与することにより、当該権</w:t>
      </w:r>
      <w:r w:rsidR="005778F6">
        <w:rPr>
          <w:rFonts w:hint="eastAsia"/>
        </w:rPr>
        <w:t>限</w:t>
      </w:r>
      <w:r w:rsidR="004C10D3" w:rsidRPr="00A555CA">
        <w:rPr>
          <w:rFonts w:hint="eastAsia"/>
        </w:rPr>
        <w:t>を使った不正な操作が発生する機会を減らし、結果的に安全性を強化するものである。</w:t>
      </w:r>
      <w:r w:rsidR="004C10D3" w:rsidRPr="00A555CA">
        <w:br/>
      </w:r>
      <w:r w:rsidR="004C10D3" w:rsidRPr="00A555CA">
        <w:rPr>
          <w:rFonts w:hint="eastAsia"/>
        </w:rPr>
        <w:t>例えば、管理作業をするときに限定してその識別コードを利用することを可能とする方式（例</w:t>
      </w:r>
      <w:r w:rsidR="004C10D3" w:rsidRPr="00A555CA">
        <w:rPr>
          <w:rFonts w:hint="eastAsia"/>
        </w:rPr>
        <w:t xml:space="preserve"> Unix</w:t>
      </w:r>
      <w:r w:rsidR="004C10D3" w:rsidRPr="00A555CA">
        <w:rPr>
          <w:rFonts w:hint="eastAsia"/>
        </w:rPr>
        <w:t>系システムにおける</w:t>
      </w:r>
      <w:r w:rsidR="004C10D3" w:rsidRPr="00A555CA">
        <w:rPr>
          <w:rFonts w:hint="eastAsia"/>
        </w:rPr>
        <w:t>sudo</w:t>
      </w:r>
      <w:r w:rsidR="004C10D3" w:rsidRPr="00A555CA">
        <w:rPr>
          <w:rFonts w:hint="eastAsia"/>
        </w:rPr>
        <w:t>等）や、あらかじめ実行できるプログラムやアクセス可能な領域を限定し、権</w:t>
      </w:r>
      <w:r w:rsidR="005778F6">
        <w:rPr>
          <w:rFonts w:hint="eastAsia"/>
        </w:rPr>
        <w:t>限</w:t>
      </w:r>
      <w:r w:rsidR="004C10D3" w:rsidRPr="00A555CA">
        <w:rPr>
          <w:rFonts w:hint="eastAsia"/>
        </w:rPr>
        <w:t>を付与する方式がある。</w:t>
      </w:r>
    </w:p>
    <w:p w14:paraId="437CF82A" w14:textId="77777777" w:rsidR="009702E2" w:rsidRPr="00A555CA" w:rsidRDefault="009702E2" w:rsidP="009702E2"/>
    <w:p w14:paraId="76FC65A8" w14:textId="77777777" w:rsidR="00590F28" w:rsidRPr="00A555CA" w:rsidRDefault="00590F28" w:rsidP="00D20850"/>
    <w:p w14:paraId="4BD4D039" w14:textId="77777777" w:rsidR="00D20850" w:rsidRPr="00A555CA" w:rsidRDefault="00D20850" w:rsidP="00D20850">
      <w:pPr>
        <w:pStyle w:val="32"/>
        <w:ind w:left="210"/>
      </w:pPr>
      <w:r w:rsidRPr="00A555CA">
        <w:rPr>
          <w:rFonts w:hint="eastAsia"/>
        </w:rPr>
        <w:t>第四節　ログの取得・管理</w:t>
      </w:r>
    </w:p>
    <w:p w14:paraId="3E44EDA7" w14:textId="0FC5BD86" w:rsidR="00590F28" w:rsidRPr="00A555CA" w:rsidRDefault="00762FE7" w:rsidP="00590F28">
      <w:pPr>
        <w:pStyle w:val="a9"/>
      </w:pPr>
      <w:r w:rsidRPr="00A555CA">
        <w:rPr>
          <w:rFonts w:hint="eastAsia"/>
        </w:rPr>
        <w:t>解説：情報システムにおけるログ</w:t>
      </w:r>
      <w:r w:rsidR="00E80E50" w:rsidRPr="00A555CA">
        <w:fldChar w:fldCharType="begin"/>
      </w:r>
      <w:r w:rsidR="006245F3" w:rsidRPr="00A555CA">
        <w:instrText xml:space="preserve"> XE "</w:instrText>
      </w:r>
      <w:r w:rsidR="006245F3" w:rsidRPr="00A555CA">
        <w:rPr>
          <w:rFonts w:hint="eastAsia"/>
        </w:rPr>
        <w:instrText>情報システムにおけるログ</w:instrText>
      </w:r>
      <w:r w:rsidR="006245F3" w:rsidRPr="00A555CA">
        <w:instrText>" \y "</w:instrText>
      </w:r>
      <w:r w:rsidR="006245F3" w:rsidRPr="00A555CA">
        <w:instrText>じょうほうしすてむにおけるろぐ</w:instrText>
      </w:r>
      <w:r w:rsidR="006245F3" w:rsidRPr="00A555CA">
        <w:instrText xml:space="preserve">" \b </w:instrText>
      </w:r>
      <w:r w:rsidR="00E80E50" w:rsidRPr="00A555CA">
        <w:fldChar w:fldCharType="end"/>
      </w:r>
      <w:r w:rsidRPr="00A555CA">
        <w:rPr>
          <w:rFonts w:hint="eastAsia"/>
        </w:rPr>
        <w:t>とは、システムの動作履歴、利用者のアクセス履歴、</w:t>
      </w:r>
      <w:r w:rsidR="004B3DBD" w:rsidRPr="00A555CA">
        <w:rPr>
          <w:rFonts w:hint="eastAsia"/>
        </w:rPr>
        <w:lastRenderedPageBreak/>
        <w:t>通信履歴</w:t>
      </w:r>
      <w:r w:rsidRPr="00A555CA">
        <w:rPr>
          <w:rFonts w:hint="eastAsia"/>
        </w:rPr>
        <w:t>その他</w:t>
      </w:r>
      <w:r w:rsidR="004B3DBD" w:rsidRPr="00A555CA">
        <w:rPr>
          <w:rFonts w:hint="eastAsia"/>
        </w:rPr>
        <w:t>運用管理等に</w:t>
      </w:r>
      <w:r w:rsidRPr="00A555CA">
        <w:rPr>
          <w:rFonts w:hint="eastAsia"/>
        </w:rPr>
        <w:t>必要な情報が記録されたものであり、悪意ある第三者等による不正侵入や不正操作等の情報セキュリティインシデント</w:t>
      </w:r>
      <w:r w:rsidR="004B3DBD" w:rsidRPr="00A555CA">
        <w:rPr>
          <w:rFonts w:hint="eastAsia"/>
        </w:rPr>
        <w:t>及び</w:t>
      </w:r>
      <w:r w:rsidRPr="00A555CA">
        <w:rPr>
          <w:rFonts w:hint="eastAsia"/>
        </w:rPr>
        <w:t>その予兆を検知するための重要な材料となるものである。また、情報システムに係る情報セキュリティ上の問題が発生した場合には、当該ログは、事後の調査の過程で、問題を解明するための重要な材料となる。したがって、情報システムにおいては、仕様どおりにログが取得され、また、改ざんや消失等が起こらないよう、ログが適切に保全されなければならない。</w:t>
      </w:r>
    </w:p>
    <w:p w14:paraId="755DFC6D" w14:textId="77777777" w:rsidR="00762FE7" w:rsidRPr="00A555CA" w:rsidRDefault="00762FE7" w:rsidP="00762FE7"/>
    <w:p w14:paraId="31A9DCDB" w14:textId="518E4B57" w:rsidR="00762FE7" w:rsidRPr="00A555CA" w:rsidRDefault="000A3455" w:rsidP="00762FE7">
      <w:pPr>
        <w:rPr>
          <w:rStyle w:val="af7"/>
        </w:rPr>
      </w:pPr>
      <w:r w:rsidRPr="00A555CA">
        <w:rPr>
          <w:rStyle w:val="af7"/>
          <w:rFonts w:hint="eastAsia"/>
        </w:rPr>
        <w:t>D2101</w:t>
      </w:r>
      <w:r w:rsidR="00762FE7" w:rsidRPr="00A555CA">
        <w:rPr>
          <w:rStyle w:val="af7"/>
          <w:rFonts w:hint="eastAsia"/>
        </w:rPr>
        <w:t>-</w:t>
      </w:r>
      <w:r w:rsidR="001D74FD" w:rsidRPr="00A555CA">
        <w:rPr>
          <w:rStyle w:val="af7"/>
          <w:rFonts w:hint="eastAsia"/>
        </w:rPr>
        <w:t>11</w:t>
      </w:r>
      <w:r w:rsidR="001D74FD">
        <w:rPr>
          <w:rStyle w:val="af7"/>
        </w:rPr>
        <w:t>8</w:t>
      </w:r>
      <w:r w:rsidR="001D74FD" w:rsidRPr="00A555CA">
        <w:rPr>
          <w:rStyle w:val="af7"/>
          <w:rFonts w:hint="eastAsia"/>
        </w:rPr>
        <w:t xml:space="preserve">　</w:t>
      </w:r>
      <w:r w:rsidR="00762FE7" w:rsidRPr="00A555CA">
        <w:rPr>
          <w:rStyle w:val="af7"/>
          <w:rFonts w:hint="eastAsia"/>
        </w:rPr>
        <w:t>（ログの取得・管理）（</w:t>
      </w:r>
      <w:r w:rsidR="00832C3C" w:rsidRPr="00A555CA">
        <w:rPr>
          <w:rStyle w:val="af7"/>
          <w:rFonts w:hint="eastAsia"/>
        </w:rPr>
        <w:t>政府機関統一基準</w:t>
      </w:r>
      <w:r w:rsidR="00762FE7" w:rsidRPr="00A555CA">
        <w:rPr>
          <w:rStyle w:val="af7"/>
          <w:rFonts w:hint="eastAsia"/>
        </w:rPr>
        <w:t>の対応項番</w:t>
      </w:r>
      <w:r w:rsidR="00762FE7" w:rsidRPr="00A555CA">
        <w:rPr>
          <w:rStyle w:val="af7"/>
          <w:rFonts w:hint="eastAsia"/>
        </w:rPr>
        <w:t>6.1.4(1)</w:t>
      </w:r>
      <w:r w:rsidR="00762FE7" w:rsidRPr="00A555CA">
        <w:rPr>
          <w:rStyle w:val="af7"/>
          <w:rFonts w:hint="eastAsia"/>
        </w:rPr>
        <w:t>）</w:t>
      </w:r>
    </w:p>
    <w:p w14:paraId="5C8A8FC1" w14:textId="5AED1A0D" w:rsidR="00762FE7" w:rsidRPr="00A555CA" w:rsidRDefault="00762FE7" w:rsidP="00762FE7">
      <w:pPr>
        <w:pStyle w:val="aff3"/>
      </w:pPr>
      <w:r w:rsidRPr="00A555CA">
        <w:rPr>
          <w:rFonts w:hint="eastAsia"/>
        </w:rPr>
        <w:t>第</w:t>
      </w:r>
      <w:r w:rsidR="00E014B7" w:rsidRPr="00A555CA">
        <w:rPr>
          <w:rFonts w:hint="eastAsia"/>
        </w:rPr>
        <w:t>百十</w:t>
      </w:r>
      <w:r w:rsidR="001D74FD">
        <w:rPr>
          <w:rFonts w:hint="eastAsia"/>
        </w:rPr>
        <w:t>八</w:t>
      </w:r>
      <w:r w:rsidRPr="00A555CA">
        <w:rPr>
          <w:rFonts w:hint="eastAsia"/>
        </w:rPr>
        <w:t>条　部局技術責任者は、情報システムにおいて、情報システムが正しく利用されていることの検証及び不正侵入、不正操作等がなされていないことの検証を行う</w:t>
      </w:r>
      <w:r w:rsidR="00313D71" w:rsidRPr="00A555CA">
        <w:rPr>
          <w:rFonts w:hint="eastAsia"/>
        </w:rPr>
        <w:t>ために</w:t>
      </w:r>
      <w:r w:rsidRPr="00A555CA">
        <w:rPr>
          <w:rFonts w:hint="eastAsia"/>
        </w:rPr>
        <w:t>必要</w:t>
      </w:r>
      <w:r w:rsidR="00313D71" w:rsidRPr="00A555CA">
        <w:rPr>
          <w:rFonts w:hint="eastAsia"/>
        </w:rPr>
        <w:t>な</w:t>
      </w:r>
      <w:r w:rsidRPr="00A555CA">
        <w:rPr>
          <w:rFonts w:hint="eastAsia"/>
        </w:rPr>
        <w:t>ログを取得すること。</w:t>
      </w:r>
    </w:p>
    <w:p w14:paraId="4AB9C2EB" w14:textId="77777777" w:rsidR="00762FE7" w:rsidRPr="00A555CA" w:rsidRDefault="00762FE7" w:rsidP="00762FE7">
      <w:pPr>
        <w:pStyle w:val="aff3"/>
      </w:pPr>
      <w:r w:rsidRPr="00A555CA">
        <w:rPr>
          <w:rFonts w:hint="eastAsia"/>
        </w:rPr>
        <w:t>２　部局技術責任者は、情報システムにおいて、</w:t>
      </w:r>
      <w:r w:rsidR="004B3DBD" w:rsidRPr="00A555CA">
        <w:rPr>
          <w:rFonts w:hint="eastAsia"/>
        </w:rPr>
        <w:t>その特性に応じてログを取得する目的を設定した上で、ログを取得する対象の機器等、</w:t>
      </w:r>
      <w:r w:rsidRPr="00A555CA">
        <w:rPr>
          <w:rFonts w:hint="eastAsia"/>
        </w:rPr>
        <w:t>ログとして取得する情報項目、ログの保存期間、要保護情報の観点でのログ情報の取扱方法、及びログが取得できなくなった場合の対処方法等について定め、適切にログを管理すること。</w:t>
      </w:r>
    </w:p>
    <w:p w14:paraId="5377891C" w14:textId="77777777" w:rsidR="00762FE7" w:rsidRPr="00A555CA" w:rsidRDefault="00762FE7" w:rsidP="00762FE7">
      <w:pPr>
        <w:pStyle w:val="aff3"/>
      </w:pPr>
      <w:r w:rsidRPr="00A555CA">
        <w:rPr>
          <w:rFonts w:hint="eastAsia"/>
        </w:rPr>
        <w:t>３　部局技術責任者は、情報システムにおいて、取得したログを定期的に点検又は分析する機能を設け、悪意ある第三者等からの不正侵入、不正操作等の有無について点検又は分析を実施すること。</w:t>
      </w:r>
    </w:p>
    <w:p w14:paraId="2BD3EBE9" w14:textId="4AC4016C" w:rsidR="00313D71" w:rsidRPr="00A555CA" w:rsidRDefault="00313D71" w:rsidP="001D74FD">
      <w:pPr>
        <w:pStyle w:val="a9"/>
      </w:pPr>
      <w:r w:rsidRPr="00A555CA">
        <w:rPr>
          <w:rFonts w:hint="eastAsia"/>
        </w:rPr>
        <w:t>解説：第２項「ログを取得する目的」について</w:t>
      </w:r>
      <w:r w:rsidRPr="00A555CA">
        <w:rPr>
          <w:rFonts w:hint="eastAsia"/>
        </w:rPr>
        <w:br/>
      </w:r>
      <w:r w:rsidRPr="00A555CA">
        <w:rPr>
          <w:rFonts w:hint="eastAsia"/>
        </w:rPr>
        <w:t>情報システムにおいて出力できる様々なログは、その全てを無期限に保存し、定期的にその点検や分析を行うことができれば理想的であるが、そのためには莫大なストレージ容量が必要になり、解析にかかる時間も長くなるなど、現実的ではない。</w:t>
      </w:r>
      <w:r w:rsidRPr="00A555CA">
        <w:br/>
      </w:r>
      <w:r w:rsidRPr="00A555CA">
        <w:rPr>
          <w:rFonts w:hint="eastAsia"/>
        </w:rPr>
        <w:t>そのため、情報システムの特性（取り扱われる情報、接続されるネットワーク、設置環境、利用者等）に応じ、当該情報システムでどのような事象を検知すべきかを目的として設定した上で、取得すべきログ情報やその保存期間等を検討することが望ましい。</w:t>
      </w:r>
      <w:r w:rsidRPr="00A555CA">
        <w:br/>
      </w:r>
      <w:r w:rsidRPr="00A555CA">
        <w:rPr>
          <w:rFonts w:hint="eastAsia"/>
        </w:rPr>
        <w:t>例えば、</w:t>
      </w:r>
      <w:r w:rsidR="001D74FD">
        <w:rPr>
          <w:rFonts w:hint="eastAsia"/>
        </w:rPr>
        <w:t>JPCERT/CC</w:t>
      </w:r>
      <w:r w:rsidR="001D74FD">
        <w:rPr>
          <w:rFonts w:hint="eastAsia"/>
        </w:rPr>
        <w:t>「高度サイバー攻撃への対処におけるログの活用と分析方法」の「</w:t>
      </w:r>
      <w:r w:rsidR="001D74FD">
        <w:rPr>
          <w:rFonts w:hint="eastAsia"/>
        </w:rPr>
        <w:t xml:space="preserve">3. </w:t>
      </w:r>
      <w:r w:rsidR="001D74FD">
        <w:rPr>
          <w:rFonts w:hint="eastAsia"/>
        </w:rPr>
        <w:t>ログの採取と取扱」や、総務省「サイバー攻撃（標的型攻撃）対策防御モデルの解説」の「</w:t>
      </w:r>
      <w:r w:rsidR="001D74FD">
        <w:rPr>
          <w:rFonts w:hint="eastAsia"/>
        </w:rPr>
        <w:t xml:space="preserve">6.2. </w:t>
      </w:r>
      <w:r w:rsidR="001D74FD">
        <w:rPr>
          <w:rFonts w:hint="eastAsia"/>
        </w:rPr>
        <w:t>検知」などを参考に、機器等における必要なログを見定めて取得し、分析するようにする</w:t>
      </w:r>
      <w:r w:rsidRPr="00A555CA">
        <w:rPr>
          <w:rFonts w:hint="eastAsia"/>
        </w:rPr>
        <w:t>。</w:t>
      </w:r>
      <w:r w:rsidR="001D74FD">
        <w:br/>
      </w:r>
      <w:r w:rsidR="001D74FD">
        <w:br/>
      </w:r>
      <w:r w:rsidR="001D74FD">
        <w:rPr>
          <w:rFonts w:hint="eastAsia"/>
        </w:rPr>
        <w:t>参考：</w:t>
      </w:r>
      <w:r w:rsidR="001D74FD">
        <w:rPr>
          <w:rFonts w:hint="eastAsia"/>
        </w:rPr>
        <w:t>JPCERT/CC</w:t>
      </w:r>
      <w:r w:rsidR="001D74FD">
        <w:rPr>
          <w:rFonts w:hint="eastAsia"/>
        </w:rPr>
        <w:t>「高度サイバー攻撃への対処におけるログの活用と分析方法」（</w:t>
      </w:r>
      <w:r w:rsidR="001D74FD">
        <w:rPr>
          <w:rFonts w:hint="eastAsia"/>
        </w:rPr>
        <w:t>https://www.jpcert.or.jp/research/apt-loganalysis.html</w:t>
      </w:r>
      <w:r w:rsidR="001D74FD">
        <w:rPr>
          <w:rFonts w:hint="eastAsia"/>
        </w:rPr>
        <w:t>）</w:t>
      </w:r>
      <w:r w:rsidR="001D74FD">
        <w:br/>
      </w:r>
      <w:r w:rsidR="001D74FD">
        <w:br/>
      </w:r>
      <w:r w:rsidR="001D74FD">
        <w:rPr>
          <w:rFonts w:hint="eastAsia"/>
        </w:rPr>
        <w:t>参考：総務省「サイバー攻撃（標的型攻撃）対策防御モデルの解説」</w:t>
      </w:r>
      <w:r w:rsidR="001D74FD">
        <w:br/>
      </w:r>
      <w:r w:rsidR="001D74FD">
        <w:rPr>
          <w:rFonts w:hint="eastAsia"/>
        </w:rPr>
        <w:t>（</w:t>
      </w:r>
      <w:r w:rsidR="001D74FD">
        <w:rPr>
          <w:rFonts w:hint="eastAsia"/>
        </w:rPr>
        <w:t>https://www.soumu.go.jp/main_content/000495298.pdf</w:t>
      </w:r>
      <w:r w:rsidR="001D74FD">
        <w:rPr>
          <w:rFonts w:hint="eastAsia"/>
        </w:rPr>
        <w:t>）</w:t>
      </w:r>
      <w:r w:rsidRPr="00A555CA">
        <w:br/>
      </w:r>
      <w:r w:rsidRPr="00A555CA">
        <w:rPr>
          <w:rFonts w:hint="eastAsia"/>
        </w:rPr>
        <w:br/>
      </w:r>
      <w:r w:rsidRPr="00A555CA">
        <w:rPr>
          <w:rFonts w:hint="eastAsia"/>
        </w:rPr>
        <w:t>第２項「保存期間」について</w:t>
      </w:r>
      <w:r w:rsidRPr="00A555CA">
        <w:br/>
      </w:r>
      <w:r w:rsidR="008E0926" w:rsidRPr="00A555CA">
        <w:rPr>
          <w:rFonts w:hint="eastAsia"/>
        </w:rPr>
        <w:lastRenderedPageBreak/>
        <w:t>保存期間については、情報システム又は当該システムに保存される情報の特性に基づき、設定される。ただし、標的型攻撃に関し、攻撃の初期段階から経緯を確認する観点からは、過去の事例を踏まえ、ログは</w:t>
      </w:r>
      <w:r w:rsidR="008E0926" w:rsidRPr="00A555CA">
        <w:rPr>
          <w:rFonts w:hint="eastAsia"/>
        </w:rPr>
        <w:t>1</w:t>
      </w:r>
      <w:r w:rsidR="008E0926" w:rsidRPr="00A555CA">
        <w:rPr>
          <w:rFonts w:hint="eastAsia"/>
        </w:rPr>
        <w:t>年間以上保存することが望ましい。</w:t>
      </w:r>
      <w:r w:rsidR="008E0926" w:rsidRPr="00A555CA">
        <w:br/>
      </w:r>
      <w:r w:rsidR="008E0926" w:rsidRPr="00A555CA">
        <w:rPr>
          <w:rFonts w:hint="eastAsia"/>
        </w:rPr>
        <w:t>なお、ログの長期保存にはコストがかかるため、費用を抑える観点から、直近のログはすぐに調査可能なハードディスク等のオンラインの電磁的記録媒体に保存し、それ以降はテープや光ディスク等の長期保存に適した外部電磁的記録媒体に保存する方法も考えられる。オンラインの電磁的記録媒体に保存する期間については、過去に遡って調査する期間や頻度、どの程度のコストをログの保存にかけられるかを考慮して決定する。</w:t>
      </w:r>
      <w:r w:rsidR="008E0926" w:rsidRPr="00A555CA">
        <w:br/>
      </w:r>
      <w:r w:rsidR="008E0926" w:rsidRPr="00A555CA">
        <w:rPr>
          <w:rFonts w:hint="eastAsia"/>
        </w:rPr>
        <w:br/>
      </w:r>
      <w:r w:rsidR="008E0926" w:rsidRPr="00A555CA">
        <w:rPr>
          <w:rFonts w:hint="eastAsia"/>
        </w:rPr>
        <w:t>第２項「ログが取得できなくなった場合の対処方法」について</w:t>
      </w:r>
      <w:r w:rsidR="008E0926" w:rsidRPr="00A555CA">
        <w:br/>
      </w:r>
      <w:r w:rsidR="008E0926" w:rsidRPr="00A555CA">
        <w:rPr>
          <w:rFonts w:hint="eastAsia"/>
        </w:rPr>
        <w:t>以下を例とする対処方法が考えられる。</w:t>
      </w:r>
      <w:r w:rsidR="008E0926" w:rsidRPr="00A555CA">
        <w:br/>
      </w:r>
      <w:r w:rsidR="008E0926" w:rsidRPr="00A555CA">
        <w:rPr>
          <w:rFonts w:hint="eastAsia"/>
        </w:rPr>
        <w:t>・古いログに上書きする設定を施し、ログの取得を継続する。</w:t>
      </w:r>
      <w:r w:rsidR="008E0926" w:rsidRPr="00A555CA">
        <w:br/>
      </w:r>
      <w:r w:rsidR="008E0926" w:rsidRPr="00A555CA">
        <w:rPr>
          <w:rFonts w:hint="eastAsia"/>
        </w:rPr>
        <w:t>・ログが取得できなくなった際に出力されているメッセージ、エラーコード等を確認し、障害の原因を特定すると同時に当該障害の原因の対処を実施する。</w:t>
      </w:r>
      <w:r w:rsidR="008E0926" w:rsidRPr="00A555CA">
        <w:br/>
      </w:r>
      <w:r w:rsidR="008E0926" w:rsidRPr="00A555CA">
        <w:rPr>
          <w:rFonts w:hint="eastAsia"/>
        </w:rPr>
        <w:t>なお、情報システムにおいて、事前に収集したログのバックアップ設定を行っている場合は、復旧手順に従い、速やかにログを復旧させる。このとき、復旧するバックアップの古さの目標値を示す</w:t>
      </w:r>
      <w:r w:rsidR="008E0926" w:rsidRPr="00A555CA">
        <w:rPr>
          <w:rFonts w:hint="eastAsia"/>
        </w:rPr>
        <w:t>RPO</w:t>
      </w:r>
      <w:r w:rsidR="008E0926" w:rsidRPr="00A555CA">
        <w:rPr>
          <w:rFonts w:hint="eastAsia"/>
        </w:rPr>
        <w:t>（</w:t>
      </w:r>
      <w:r w:rsidR="008E0926" w:rsidRPr="00A555CA">
        <w:rPr>
          <w:rFonts w:hint="eastAsia"/>
        </w:rPr>
        <w:t>Recovery Point Objective</w:t>
      </w:r>
      <w:r w:rsidR="008E0926" w:rsidRPr="00A555CA">
        <w:rPr>
          <w:rFonts w:hint="eastAsia"/>
        </w:rPr>
        <w:t>）は情報システムの特性及び取り扱う情報によって、適切に設定する必要がある。</w:t>
      </w:r>
      <w:r w:rsidR="008E0926" w:rsidRPr="00A555CA">
        <w:br/>
      </w:r>
      <w:r w:rsidR="008E0926" w:rsidRPr="00A555CA">
        <w:rPr>
          <w:rFonts w:hint="eastAsia"/>
        </w:rPr>
        <w:t>・あらかじめ用意したファイル容量を使い切った場合、情報システムに対する挙動がログに保存されないため、一旦情報システムを停止し、ファイル容量を新たに用意するなどした後に、ログの取得を再開する。</w:t>
      </w:r>
      <w:r w:rsidR="008E0926" w:rsidRPr="00A555CA">
        <w:br/>
      </w:r>
      <w:r w:rsidR="008E0926" w:rsidRPr="00A555CA">
        <w:rPr>
          <w:rFonts w:hint="eastAsia"/>
        </w:rPr>
        <w:br/>
      </w:r>
      <w:r w:rsidR="008E0926" w:rsidRPr="00A555CA">
        <w:rPr>
          <w:rFonts w:hint="eastAsia"/>
        </w:rPr>
        <w:t>第３項「点検又は分析」について</w:t>
      </w:r>
      <w:r w:rsidR="008E0926" w:rsidRPr="00A555CA">
        <w:br/>
      </w:r>
      <w:r w:rsidR="008E0926" w:rsidRPr="00A555CA">
        <w:rPr>
          <w:rFonts w:hint="eastAsia"/>
        </w:rPr>
        <w:t>情報システムの特性等に応じて、点検・分析の頻度や分析の精度を高める必要がある場合には、専任の分析担当者の設置や監視事業者への委託を検討することが考えられる。</w:t>
      </w:r>
    </w:p>
    <w:p w14:paraId="7C0E2355" w14:textId="77777777" w:rsidR="00762FE7" w:rsidRPr="00A555CA" w:rsidRDefault="00762FE7" w:rsidP="00762FE7"/>
    <w:p w14:paraId="456E5DFA" w14:textId="6CD889F5" w:rsidR="00762FE7" w:rsidRPr="00A555CA" w:rsidRDefault="000A3455" w:rsidP="00762FE7">
      <w:pPr>
        <w:rPr>
          <w:rStyle w:val="af7"/>
        </w:rPr>
      </w:pPr>
      <w:r w:rsidRPr="00A555CA">
        <w:rPr>
          <w:rStyle w:val="af7"/>
          <w:rFonts w:hint="eastAsia"/>
        </w:rPr>
        <w:t>D2101</w:t>
      </w:r>
      <w:r w:rsidR="00762FE7" w:rsidRPr="00A555CA">
        <w:rPr>
          <w:rStyle w:val="af7"/>
          <w:rFonts w:hint="eastAsia"/>
        </w:rPr>
        <w:t>-</w:t>
      </w:r>
      <w:r w:rsidR="00DC0150" w:rsidRPr="00A555CA">
        <w:rPr>
          <w:rStyle w:val="af7"/>
          <w:rFonts w:hint="eastAsia"/>
        </w:rPr>
        <w:t>11</w:t>
      </w:r>
      <w:r w:rsidR="00DC0150">
        <w:rPr>
          <w:rStyle w:val="af7"/>
        </w:rPr>
        <w:t>9</w:t>
      </w:r>
      <w:r w:rsidR="00DC0150" w:rsidRPr="00A555CA">
        <w:rPr>
          <w:rStyle w:val="af7"/>
          <w:rFonts w:hint="eastAsia"/>
        </w:rPr>
        <w:t xml:space="preserve">　</w:t>
      </w:r>
      <w:r w:rsidR="00762FE7" w:rsidRPr="00A555CA">
        <w:rPr>
          <w:rStyle w:val="af7"/>
          <w:rFonts w:hint="eastAsia"/>
        </w:rPr>
        <w:t>（</w:t>
      </w:r>
      <w:r w:rsidR="00EE200F" w:rsidRPr="00A555CA">
        <w:rPr>
          <w:rStyle w:val="af7"/>
          <w:rFonts w:hint="eastAsia"/>
        </w:rPr>
        <w:t>ログの取得に係る対策</w:t>
      </w:r>
      <w:r w:rsidR="00762FE7" w:rsidRPr="00A555CA">
        <w:rPr>
          <w:rStyle w:val="af7"/>
          <w:rFonts w:hint="eastAsia"/>
        </w:rPr>
        <w:t>）（</w:t>
      </w:r>
      <w:r w:rsidR="00832C3C" w:rsidRPr="00A555CA">
        <w:rPr>
          <w:rStyle w:val="af7"/>
          <w:rFonts w:hint="eastAsia"/>
        </w:rPr>
        <w:t>政府機関統一基準</w:t>
      </w:r>
      <w:r w:rsidR="00762FE7" w:rsidRPr="00A555CA">
        <w:rPr>
          <w:rStyle w:val="af7"/>
          <w:rFonts w:hint="eastAsia"/>
        </w:rPr>
        <w:t>の対応項番</w:t>
      </w:r>
      <w:r w:rsidR="00762FE7" w:rsidRPr="00A555CA">
        <w:rPr>
          <w:rStyle w:val="af7"/>
          <w:rFonts w:hint="eastAsia"/>
        </w:rPr>
        <w:t>6.1.4(1)-1</w:t>
      </w:r>
      <w:r w:rsidR="00762FE7" w:rsidRPr="00A555CA">
        <w:rPr>
          <w:rStyle w:val="af7"/>
          <w:rFonts w:hint="eastAsia"/>
        </w:rPr>
        <w:t>）</w:t>
      </w:r>
    </w:p>
    <w:p w14:paraId="36182174" w14:textId="4A317670" w:rsidR="00762FE7" w:rsidRPr="00A555CA" w:rsidRDefault="00762FE7" w:rsidP="00762FE7">
      <w:pPr>
        <w:pStyle w:val="aff3"/>
      </w:pPr>
      <w:r w:rsidRPr="00A555CA">
        <w:rPr>
          <w:rFonts w:hint="eastAsia"/>
        </w:rPr>
        <w:t>第</w:t>
      </w:r>
      <w:r w:rsidR="00DF5BD4" w:rsidRPr="00A555CA">
        <w:rPr>
          <w:rFonts w:hint="eastAsia"/>
        </w:rPr>
        <w:t>百十</w:t>
      </w:r>
      <w:r w:rsidR="00DC0150">
        <w:rPr>
          <w:rFonts w:hint="eastAsia"/>
        </w:rPr>
        <w:t>九</w:t>
      </w:r>
      <w:r w:rsidRPr="00A555CA">
        <w:rPr>
          <w:rFonts w:hint="eastAsia"/>
        </w:rPr>
        <w:t>条　部局技術責任者は、情報システムに含まれる構成要素（サーバ装置・端末等）のうち、時刻設定が可能なものについては、情報システムにおいて基準となる時刻に、当該構成要素の時刻を同期させ、ログに時刻情報も記録されるよう、設定すること。</w:t>
      </w:r>
    </w:p>
    <w:p w14:paraId="56C82C9E" w14:textId="77777777" w:rsidR="00762FE7" w:rsidRPr="00A555CA" w:rsidRDefault="00762FE7" w:rsidP="00EE200F">
      <w:pPr>
        <w:pStyle w:val="a9"/>
      </w:pPr>
      <w:r w:rsidRPr="00A555CA">
        <w:rPr>
          <w:rFonts w:hint="eastAsia"/>
        </w:rPr>
        <w:t>解説：</w:t>
      </w:r>
      <w:r w:rsidR="00EE200F" w:rsidRPr="00A555CA">
        <w:rPr>
          <w:rFonts w:hint="eastAsia"/>
        </w:rPr>
        <w:t>「時刻を同期」について</w:t>
      </w:r>
      <w:r w:rsidR="00EE200F" w:rsidRPr="00A555CA">
        <w:br/>
      </w:r>
      <w:r w:rsidR="00EE200F" w:rsidRPr="00A555CA">
        <w:rPr>
          <w:rFonts w:hint="eastAsia"/>
        </w:rPr>
        <w:t>具体的な実装例としては、ログを取得する機器のシステム時刻を、タイムサーバを用いて同期する方法がある。タイムサーバは、</w:t>
      </w:r>
      <w:r w:rsidR="00EE200F" w:rsidRPr="00A555CA">
        <w:rPr>
          <w:rFonts w:hint="eastAsia"/>
        </w:rPr>
        <w:t>NTP</w:t>
      </w:r>
      <w:r w:rsidR="00EE200F" w:rsidRPr="00A555CA">
        <w:rPr>
          <w:rFonts w:hint="eastAsia"/>
        </w:rPr>
        <w:t>（</w:t>
      </w:r>
      <w:r w:rsidR="00EE200F" w:rsidRPr="00A555CA">
        <w:rPr>
          <w:rFonts w:hint="eastAsia"/>
        </w:rPr>
        <w:t>Network Time Protocol</w:t>
      </w:r>
      <w:r w:rsidR="00EE200F" w:rsidRPr="00A555CA">
        <w:rPr>
          <w:rFonts w:hint="eastAsia"/>
        </w:rPr>
        <w:t>）や</w:t>
      </w:r>
      <w:r w:rsidR="00EE200F" w:rsidRPr="00A555CA">
        <w:rPr>
          <w:rFonts w:hint="eastAsia"/>
        </w:rPr>
        <w:t>SNTP</w:t>
      </w:r>
      <w:r w:rsidR="00EE200F" w:rsidRPr="00A555CA">
        <w:rPr>
          <w:rFonts w:hint="eastAsia"/>
        </w:rPr>
        <w:t>（</w:t>
      </w:r>
      <w:r w:rsidR="00EE200F" w:rsidRPr="00A555CA">
        <w:rPr>
          <w:rFonts w:hint="eastAsia"/>
        </w:rPr>
        <w:t>Simple Network Time Protocol</w:t>
      </w:r>
      <w:r w:rsidR="00EE200F" w:rsidRPr="00A555CA">
        <w:rPr>
          <w:rFonts w:hint="eastAsia"/>
        </w:rPr>
        <w:t>）等の方式により、ネットワーク上のクライアント機器に対して、時刻を提供する。例えば、公開</w:t>
      </w:r>
      <w:r w:rsidR="00EE200F" w:rsidRPr="00A555CA">
        <w:rPr>
          <w:rFonts w:hint="eastAsia"/>
        </w:rPr>
        <w:t>NTP</w:t>
      </w:r>
      <w:r w:rsidR="00EE200F" w:rsidRPr="00A555CA">
        <w:rPr>
          <w:rFonts w:hint="eastAsia"/>
        </w:rPr>
        <w:t>サービスを用いる方式や組織内にタイムサーバを設置し、サーバ装置・端末・通信回線装置をタイムサーバに時刻同期するよう設定する方式が挙げられる。</w:t>
      </w:r>
      <w:r w:rsidR="00EE200F" w:rsidRPr="00A555CA">
        <w:br/>
      </w:r>
      <w:r w:rsidR="00EE200F" w:rsidRPr="00A555CA">
        <w:rPr>
          <w:rFonts w:hint="eastAsia"/>
        </w:rPr>
        <w:lastRenderedPageBreak/>
        <w:t>なお、後者については、タイムサーバを複数利用することにより、時刻の精度や冗長性を高めることができる。</w:t>
      </w:r>
      <w:r w:rsidR="008E0926" w:rsidRPr="00A555CA">
        <w:br/>
      </w:r>
      <w:r w:rsidR="008E0926" w:rsidRPr="00A555CA">
        <w:rPr>
          <w:rFonts w:hint="eastAsia"/>
        </w:rPr>
        <w:t>また、機器によっては明示的に設定を行わないとログに出力する時刻が現地時間とならない場合があるため注意が必要である。</w:t>
      </w:r>
    </w:p>
    <w:p w14:paraId="58647C31" w14:textId="77777777" w:rsidR="00762FE7" w:rsidRPr="00A555CA" w:rsidRDefault="00762FE7" w:rsidP="00762FE7"/>
    <w:p w14:paraId="21FD58FE" w14:textId="2C75C4CE" w:rsidR="00762FE7" w:rsidRPr="00A555CA" w:rsidRDefault="000A3455" w:rsidP="00762FE7">
      <w:pPr>
        <w:rPr>
          <w:rStyle w:val="af7"/>
        </w:rPr>
      </w:pPr>
      <w:r w:rsidRPr="00A555CA">
        <w:rPr>
          <w:rStyle w:val="af7"/>
          <w:rFonts w:hint="eastAsia"/>
        </w:rPr>
        <w:t>D2101</w:t>
      </w:r>
      <w:r w:rsidR="00762FE7" w:rsidRPr="00A555CA">
        <w:rPr>
          <w:rStyle w:val="af7"/>
          <w:rFonts w:hint="eastAsia"/>
        </w:rPr>
        <w:t>-</w:t>
      </w:r>
      <w:r w:rsidR="00DC0150" w:rsidRPr="00A555CA">
        <w:rPr>
          <w:rStyle w:val="af7"/>
          <w:rFonts w:hint="eastAsia"/>
        </w:rPr>
        <w:t>1</w:t>
      </w:r>
      <w:r w:rsidR="00DC0150">
        <w:rPr>
          <w:rStyle w:val="af7"/>
        </w:rPr>
        <w:t>20</w:t>
      </w:r>
      <w:r w:rsidR="00DC0150" w:rsidRPr="00A555CA">
        <w:rPr>
          <w:rStyle w:val="af7"/>
          <w:rFonts w:hint="eastAsia"/>
        </w:rPr>
        <w:t xml:space="preserve">　</w:t>
      </w:r>
      <w:r w:rsidR="00762FE7" w:rsidRPr="00A555CA">
        <w:rPr>
          <w:rStyle w:val="af7"/>
          <w:rFonts w:hint="eastAsia"/>
        </w:rPr>
        <w:t>（ログの管理</w:t>
      </w:r>
      <w:r w:rsidR="00EE200F" w:rsidRPr="00A555CA">
        <w:rPr>
          <w:rStyle w:val="af7"/>
          <w:rFonts w:hint="eastAsia"/>
        </w:rPr>
        <w:t>に係る対策</w:t>
      </w:r>
      <w:r w:rsidR="00762FE7" w:rsidRPr="00A555CA">
        <w:rPr>
          <w:rStyle w:val="af7"/>
          <w:rFonts w:hint="eastAsia"/>
        </w:rPr>
        <w:t>）（</w:t>
      </w:r>
      <w:r w:rsidR="00832C3C" w:rsidRPr="00A555CA">
        <w:rPr>
          <w:rStyle w:val="af7"/>
          <w:rFonts w:hint="eastAsia"/>
        </w:rPr>
        <w:t>政府機関統一基準</w:t>
      </w:r>
      <w:r w:rsidR="00762FE7" w:rsidRPr="00A555CA">
        <w:rPr>
          <w:rStyle w:val="af7"/>
          <w:rFonts w:hint="eastAsia"/>
        </w:rPr>
        <w:t>の対応項番</w:t>
      </w:r>
      <w:r w:rsidR="001106EA" w:rsidRPr="00A555CA">
        <w:rPr>
          <w:rStyle w:val="af7"/>
          <w:rFonts w:hint="eastAsia"/>
        </w:rPr>
        <w:t>6.1.4(1)-2,3,4</w:t>
      </w:r>
      <w:r w:rsidR="00762FE7" w:rsidRPr="00A555CA">
        <w:rPr>
          <w:rStyle w:val="af7"/>
          <w:rFonts w:hint="eastAsia"/>
        </w:rPr>
        <w:t>）</w:t>
      </w:r>
    </w:p>
    <w:p w14:paraId="0F4BBF0D" w14:textId="3D0BE1F6" w:rsidR="00762FE7" w:rsidRPr="00A555CA" w:rsidRDefault="00762FE7" w:rsidP="00762FE7">
      <w:pPr>
        <w:pStyle w:val="aff3"/>
      </w:pPr>
      <w:r w:rsidRPr="00A555CA">
        <w:rPr>
          <w:rFonts w:hint="eastAsia"/>
        </w:rPr>
        <w:t>第</w:t>
      </w:r>
      <w:r w:rsidR="00DF5BD4" w:rsidRPr="00A555CA">
        <w:rPr>
          <w:rFonts w:hint="eastAsia"/>
        </w:rPr>
        <w:t>百</w:t>
      </w:r>
      <w:r w:rsidR="00DC0150">
        <w:rPr>
          <w:rFonts w:hint="eastAsia"/>
        </w:rPr>
        <w:t>二十</w:t>
      </w:r>
      <w:r w:rsidRPr="00A555CA">
        <w:rPr>
          <w:rFonts w:hint="eastAsia"/>
        </w:rPr>
        <w:t>条　部局技術責任者は、</w:t>
      </w:r>
      <w:r w:rsidR="008E0926" w:rsidRPr="00A555CA">
        <w:rPr>
          <w:rFonts w:hint="eastAsia"/>
        </w:rPr>
        <w:t>所管する情報システムの特性に応じてログを取得する目的を設定し、</w:t>
      </w:r>
      <w:r w:rsidRPr="00A555CA">
        <w:rPr>
          <w:rFonts w:hint="eastAsia"/>
        </w:rPr>
        <w:t>以下を例とする、ログとして取得する情報項目を定め、管理すること。</w:t>
      </w:r>
    </w:p>
    <w:p w14:paraId="67ED00BB" w14:textId="77777777" w:rsidR="00762FE7" w:rsidRPr="00A555CA" w:rsidRDefault="00762FE7" w:rsidP="00762FE7">
      <w:pPr>
        <w:pStyle w:val="aff4"/>
      </w:pPr>
      <w:r w:rsidRPr="00A555CA">
        <w:rPr>
          <w:rFonts w:hint="eastAsia"/>
        </w:rPr>
        <w:t>一　事象の主体（人物又は機器等）を示す識別コード</w:t>
      </w:r>
    </w:p>
    <w:p w14:paraId="0A41E9D1" w14:textId="77777777" w:rsidR="00762FE7" w:rsidRPr="00A555CA" w:rsidRDefault="00762FE7" w:rsidP="00762FE7">
      <w:pPr>
        <w:pStyle w:val="aff4"/>
      </w:pPr>
      <w:r w:rsidRPr="00A555CA">
        <w:rPr>
          <w:rFonts w:hint="eastAsia"/>
        </w:rPr>
        <w:t>二　識別コードの発行等の管理記録</w:t>
      </w:r>
    </w:p>
    <w:p w14:paraId="1DB3AF46" w14:textId="003BF960" w:rsidR="00762FE7" w:rsidRPr="00A555CA" w:rsidRDefault="001106EA" w:rsidP="00762FE7">
      <w:pPr>
        <w:pStyle w:val="aff4"/>
      </w:pPr>
      <w:r w:rsidRPr="00A555CA">
        <w:rPr>
          <w:rFonts w:hint="eastAsia"/>
        </w:rPr>
        <w:t xml:space="preserve">三　</w:t>
      </w:r>
      <w:r w:rsidR="00762FE7" w:rsidRPr="00A555CA">
        <w:rPr>
          <w:rFonts w:hint="eastAsia"/>
        </w:rPr>
        <w:t>情報システムの操作記録</w:t>
      </w:r>
    </w:p>
    <w:p w14:paraId="1157DAB0" w14:textId="77777777" w:rsidR="00762FE7" w:rsidRPr="00A555CA" w:rsidRDefault="00762FE7" w:rsidP="00762FE7">
      <w:pPr>
        <w:pStyle w:val="aff4"/>
      </w:pPr>
      <w:r w:rsidRPr="00A555CA">
        <w:rPr>
          <w:rFonts w:hint="eastAsia"/>
        </w:rPr>
        <w:t>四　事象の種類</w:t>
      </w:r>
    </w:p>
    <w:p w14:paraId="726D45A3" w14:textId="77777777" w:rsidR="00762FE7" w:rsidRPr="00A555CA" w:rsidRDefault="00762FE7" w:rsidP="00762FE7">
      <w:pPr>
        <w:pStyle w:val="aff4"/>
      </w:pPr>
      <w:r w:rsidRPr="00A555CA">
        <w:rPr>
          <w:rFonts w:hint="eastAsia"/>
        </w:rPr>
        <w:t>五　事象の対象</w:t>
      </w:r>
    </w:p>
    <w:p w14:paraId="651564CA" w14:textId="77777777" w:rsidR="00762FE7" w:rsidRPr="00A555CA" w:rsidRDefault="00762FE7" w:rsidP="00762FE7">
      <w:pPr>
        <w:pStyle w:val="aff4"/>
      </w:pPr>
      <w:r w:rsidRPr="00A555CA">
        <w:rPr>
          <w:rFonts w:hint="eastAsia"/>
        </w:rPr>
        <w:t>六　正確な日付及び時刻</w:t>
      </w:r>
    </w:p>
    <w:p w14:paraId="00C88CDA" w14:textId="77777777" w:rsidR="00762FE7" w:rsidRPr="00A555CA" w:rsidRDefault="00762FE7" w:rsidP="00762FE7">
      <w:pPr>
        <w:pStyle w:val="aff4"/>
      </w:pPr>
      <w:r w:rsidRPr="00A555CA">
        <w:rPr>
          <w:rFonts w:hint="eastAsia"/>
        </w:rPr>
        <w:t>七　試みられたアクセスに関わる情報</w:t>
      </w:r>
    </w:p>
    <w:p w14:paraId="28D03727" w14:textId="77777777" w:rsidR="00762FE7" w:rsidRPr="00A555CA" w:rsidRDefault="00762FE7" w:rsidP="00762FE7">
      <w:pPr>
        <w:pStyle w:val="aff4"/>
      </w:pPr>
      <w:r w:rsidRPr="00A555CA">
        <w:rPr>
          <w:rFonts w:hint="eastAsia"/>
        </w:rPr>
        <w:t>八　電子メールのヘッダ情報及び送信内容</w:t>
      </w:r>
    </w:p>
    <w:p w14:paraId="56E0903C" w14:textId="77777777" w:rsidR="00762FE7" w:rsidRPr="00A555CA" w:rsidRDefault="00762FE7" w:rsidP="00762FE7">
      <w:pPr>
        <w:pStyle w:val="aff4"/>
      </w:pPr>
      <w:r w:rsidRPr="00A555CA">
        <w:rPr>
          <w:rFonts w:hint="eastAsia"/>
        </w:rPr>
        <w:t>九　通信パケットの内容</w:t>
      </w:r>
    </w:p>
    <w:p w14:paraId="000A3491" w14:textId="77777777" w:rsidR="00762FE7" w:rsidRPr="00A555CA" w:rsidRDefault="00762FE7" w:rsidP="00762FE7">
      <w:pPr>
        <w:pStyle w:val="aff4"/>
      </w:pPr>
      <w:r w:rsidRPr="00A555CA">
        <w:rPr>
          <w:rFonts w:hint="eastAsia"/>
        </w:rPr>
        <w:t>十　操作する者、監視する者、保守する者等への通知の内容</w:t>
      </w:r>
    </w:p>
    <w:p w14:paraId="6D1EED0F" w14:textId="46E59987" w:rsidR="00762FE7" w:rsidRPr="00A555CA" w:rsidRDefault="008E0926" w:rsidP="00762FE7">
      <w:pPr>
        <w:pStyle w:val="aff3"/>
      </w:pPr>
      <w:r w:rsidRPr="00A555CA">
        <w:rPr>
          <w:rFonts w:hint="eastAsia"/>
        </w:rPr>
        <w:t>２</w:t>
      </w:r>
      <w:r w:rsidR="00762FE7" w:rsidRPr="00A555CA">
        <w:rPr>
          <w:rFonts w:hint="eastAsia"/>
        </w:rPr>
        <w:t xml:space="preserve">　部局技術責任者は、取得したログに対する、不正な消去、改ざん及びアクセスを防止するため、適切なアクセス制御を含む、ログ情報の保全方法を定めること。</w:t>
      </w:r>
    </w:p>
    <w:p w14:paraId="56793D74" w14:textId="713F9AAB" w:rsidR="00762FE7" w:rsidRPr="00A555CA" w:rsidRDefault="008E0926" w:rsidP="00762FE7">
      <w:pPr>
        <w:pStyle w:val="aff3"/>
      </w:pPr>
      <w:r w:rsidRPr="00A555CA">
        <w:rPr>
          <w:rFonts w:hint="eastAsia"/>
        </w:rPr>
        <w:t>３</w:t>
      </w:r>
      <w:r w:rsidR="00762FE7" w:rsidRPr="00A555CA">
        <w:rPr>
          <w:rFonts w:hint="eastAsia"/>
        </w:rPr>
        <w:t xml:space="preserve">　部局技術責任者は、ログが取得できなくなった場合の対処方法を定めること。</w:t>
      </w:r>
    </w:p>
    <w:p w14:paraId="35C01548" w14:textId="7FCBD264" w:rsidR="00F35641" w:rsidRPr="00A555CA" w:rsidRDefault="00F35641" w:rsidP="00F35641">
      <w:pPr>
        <w:pStyle w:val="afff0"/>
      </w:pPr>
      <w:r w:rsidRPr="00A555CA">
        <w:rPr>
          <w:rFonts w:hint="eastAsia"/>
        </w:rPr>
        <w:t>注意：本条は本基準の対象機関に対し、所管する情報システムの特性に応じてログを取得する目的を設定した上で、ログとして取得する情報項目を定め、管理することを求める規定である。ただし、情報項目は例示にとどまり統制としての効力を有さないことから、本条の内容のまま規</w:t>
      </w:r>
      <w:r w:rsidR="002F2714" w:rsidRPr="00A555CA">
        <w:rPr>
          <w:rFonts w:hint="eastAsia"/>
        </w:rPr>
        <w:t>程等として運用することは不適切である。大学等の事情に応じて、第一号から第十</w:t>
      </w:r>
      <w:r w:rsidRPr="00A555CA">
        <w:rPr>
          <w:rFonts w:hint="eastAsia"/>
        </w:rPr>
        <w:t>号の内容を取捨選択した上で、『以下を例とする、ログとして取得する情報項目を定め』の箇所を『以下の情報項目をログとして取得し』などに修正することが望ましい。</w:t>
      </w:r>
    </w:p>
    <w:p w14:paraId="04375F4A" w14:textId="5E707925" w:rsidR="00762FE7" w:rsidRPr="00A555CA" w:rsidRDefault="00762FE7" w:rsidP="008E0926">
      <w:pPr>
        <w:pStyle w:val="a9"/>
      </w:pPr>
      <w:r w:rsidRPr="00A555CA">
        <w:rPr>
          <w:rFonts w:hint="eastAsia"/>
        </w:rPr>
        <w:t>解説：</w:t>
      </w:r>
      <w:r w:rsidR="00EE200F" w:rsidRPr="00A555CA">
        <w:rPr>
          <w:rFonts w:hint="eastAsia"/>
        </w:rPr>
        <w:t>第１項第４号「事象の種類」について</w:t>
      </w:r>
      <w:r w:rsidR="00EE200F" w:rsidRPr="00A555CA">
        <w:br/>
      </w:r>
      <w:r w:rsidR="00EE200F" w:rsidRPr="00A555CA">
        <w:rPr>
          <w:rFonts w:hint="eastAsia"/>
        </w:rPr>
        <w:t>事象の種類の例を以下に示す。</w:t>
      </w:r>
      <w:r w:rsidR="00EE200F" w:rsidRPr="00A555CA">
        <w:br/>
      </w:r>
      <w:r w:rsidR="00EE200F" w:rsidRPr="00A555CA">
        <w:rPr>
          <w:rFonts w:hint="eastAsia"/>
        </w:rPr>
        <w:t>・ウェブサイトへのアクセス</w:t>
      </w:r>
      <w:r w:rsidR="00EE200F" w:rsidRPr="00A555CA">
        <w:br/>
      </w:r>
      <w:r w:rsidR="00EE200F" w:rsidRPr="00A555CA">
        <w:rPr>
          <w:rFonts w:hint="eastAsia"/>
        </w:rPr>
        <w:t>・ログイン及びログアウト</w:t>
      </w:r>
      <w:r w:rsidR="00EE200F" w:rsidRPr="00A555CA">
        <w:br/>
      </w:r>
      <w:r w:rsidR="00EE200F" w:rsidRPr="00A555CA">
        <w:rPr>
          <w:rFonts w:hint="eastAsia"/>
        </w:rPr>
        <w:t>・サーバ、ファイルへのアクセス</w:t>
      </w:r>
      <w:r w:rsidR="00EE200F" w:rsidRPr="00A555CA">
        <w:br/>
      </w:r>
      <w:r w:rsidR="00EE200F" w:rsidRPr="00A555CA">
        <w:rPr>
          <w:rFonts w:hint="eastAsia"/>
        </w:rPr>
        <w:t>・要保護情報の書き出し</w:t>
      </w:r>
      <w:r w:rsidR="00EE200F" w:rsidRPr="00A555CA">
        <w:br/>
      </w:r>
      <w:r w:rsidR="00EE200F" w:rsidRPr="00A555CA">
        <w:rPr>
          <w:rFonts w:hint="eastAsia"/>
        </w:rPr>
        <w:t>・アプリケーションの起動及び終了</w:t>
      </w:r>
      <w:r w:rsidR="00EE200F" w:rsidRPr="00A555CA">
        <w:br/>
      </w:r>
      <w:r w:rsidR="00EE200F" w:rsidRPr="00A555CA">
        <w:rPr>
          <w:rFonts w:hint="eastAsia"/>
        </w:rPr>
        <w:t>・特定の操作指令</w:t>
      </w:r>
      <w:r w:rsidR="00EE200F" w:rsidRPr="00A555CA">
        <w:br/>
      </w:r>
      <w:r w:rsidR="00EE200F" w:rsidRPr="00A555CA">
        <w:rPr>
          <w:rFonts w:hint="eastAsia"/>
        </w:rPr>
        <w:br/>
      </w:r>
      <w:r w:rsidR="00EE200F" w:rsidRPr="00A555CA">
        <w:rPr>
          <w:rFonts w:hint="eastAsia"/>
        </w:rPr>
        <w:t>第１項第５号「事象の対象」について</w:t>
      </w:r>
      <w:r w:rsidR="00EE200F" w:rsidRPr="00A555CA">
        <w:br/>
      </w:r>
      <w:r w:rsidR="00EE200F" w:rsidRPr="00A555CA">
        <w:rPr>
          <w:rFonts w:hint="eastAsia"/>
        </w:rPr>
        <w:t>事象の対象の例を以下に示す。</w:t>
      </w:r>
      <w:r w:rsidR="00EE200F" w:rsidRPr="00A555CA">
        <w:br/>
      </w:r>
      <w:r w:rsidR="00EE200F" w:rsidRPr="00A555CA">
        <w:rPr>
          <w:rFonts w:hint="eastAsia"/>
        </w:rPr>
        <w:t>・アクセスした</w:t>
      </w:r>
      <w:r w:rsidR="00EE200F" w:rsidRPr="00A555CA">
        <w:rPr>
          <w:rFonts w:hint="eastAsia"/>
        </w:rPr>
        <w:t>URL</w:t>
      </w:r>
      <w:r w:rsidR="00EE200F" w:rsidRPr="00A555CA">
        <w:br/>
      </w:r>
      <w:r w:rsidR="00EE200F" w:rsidRPr="00A555CA">
        <w:rPr>
          <w:rFonts w:hint="eastAsia"/>
        </w:rPr>
        <w:lastRenderedPageBreak/>
        <w:t>・ログインしたアプリケーション名</w:t>
      </w:r>
      <w:r w:rsidR="00EE200F" w:rsidRPr="00A555CA">
        <w:br/>
      </w:r>
      <w:r w:rsidR="00EE200F" w:rsidRPr="00A555CA">
        <w:rPr>
          <w:rFonts w:hint="eastAsia"/>
        </w:rPr>
        <w:t>・アクセスしたファイル名及びファイル内容</w:t>
      </w:r>
      <w:r w:rsidR="00EE200F" w:rsidRPr="00A555CA">
        <w:br/>
      </w:r>
      <w:r w:rsidR="00EE200F" w:rsidRPr="00A555CA">
        <w:rPr>
          <w:rFonts w:hint="eastAsia"/>
        </w:rPr>
        <w:t>・起動及び終了したアプリケーション名</w:t>
      </w:r>
      <w:r w:rsidR="00DC0150">
        <w:rPr>
          <w:rFonts w:hint="eastAsia"/>
        </w:rPr>
        <w:t>及びパス</w:t>
      </w:r>
      <w:r w:rsidR="00EE200F" w:rsidRPr="00A555CA">
        <w:br/>
      </w:r>
      <w:r w:rsidR="00EE200F" w:rsidRPr="00A555CA">
        <w:rPr>
          <w:rFonts w:hint="eastAsia"/>
        </w:rPr>
        <w:t>・特定の操作指令の対象</w:t>
      </w:r>
      <w:r w:rsidR="00EE200F" w:rsidRPr="00A555CA">
        <w:br/>
      </w:r>
      <w:r w:rsidR="008E0926" w:rsidRPr="00A555CA">
        <w:br/>
      </w:r>
      <w:r w:rsidR="008E0926" w:rsidRPr="00A555CA">
        <w:rPr>
          <w:rFonts w:hint="eastAsia"/>
        </w:rPr>
        <w:t>第２項「ログ情報の保全方法」について</w:t>
      </w:r>
      <w:r w:rsidR="008E0926" w:rsidRPr="00A555CA">
        <w:br/>
      </w:r>
      <w:r w:rsidR="008E0926" w:rsidRPr="00A555CA">
        <w:rPr>
          <w:rFonts w:hint="eastAsia"/>
        </w:rPr>
        <w:t>取得したログ情報に対する不正な消去、改ざん及びアクセスを防止するためのログ情報の保全方法として、以下の例が考えられる。</w:t>
      </w:r>
      <w:r w:rsidR="008E0926" w:rsidRPr="00A555CA">
        <w:rPr>
          <w:rFonts w:hint="eastAsia"/>
        </w:rPr>
        <w:br/>
      </w:r>
      <w:r w:rsidR="008E0926" w:rsidRPr="00A555CA">
        <w:rPr>
          <w:rFonts w:hint="eastAsia"/>
        </w:rPr>
        <w:t>・ログ収集サーバにログを転送し保存する。ログ収集サーバの管理者を他のサーバ等の管理者と異なる者とし、他の管理者によるログ情報の消去や改ざんが行われないようにする。</w:t>
      </w:r>
      <w:r w:rsidR="008E0926" w:rsidRPr="00A555CA">
        <w:br/>
      </w:r>
      <w:r w:rsidR="008E0926" w:rsidRPr="00A555CA">
        <w:rPr>
          <w:rFonts w:hint="eastAsia"/>
        </w:rPr>
        <w:t>・ログをテープ等の外部電磁的記録媒体に書き出し、情報システムから切り離して保管する。</w:t>
      </w:r>
      <w:r w:rsidR="008E0926" w:rsidRPr="00A555CA">
        <w:br/>
      </w:r>
      <w:r w:rsidR="008E0926" w:rsidRPr="00A555CA">
        <w:rPr>
          <w:rFonts w:hint="eastAsia"/>
        </w:rPr>
        <w:t>・ログを書き換え不能な外部電磁的記録媒体（</w:t>
      </w:r>
      <w:r w:rsidR="008E0926" w:rsidRPr="00A555CA">
        <w:rPr>
          <w:rFonts w:hint="eastAsia"/>
        </w:rPr>
        <w:t>DVD-R</w:t>
      </w:r>
      <w:r w:rsidR="008E0926" w:rsidRPr="00A555CA">
        <w:rPr>
          <w:rFonts w:hint="eastAsia"/>
        </w:rPr>
        <w:t>等）に書き出して保管する。</w:t>
      </w:r>
    </w:p>
    <w:p w14:paraId="5B4F4CAF" w14:textId="77777777" w:rsidR="00762FE7" w:rsidRPr="00A555CA" w:rsidRDefault="00762FE7" w:rsidP="00762FE7"/>
    <w:p w14:paraId="0C3DB543" w14:textId="2F4635FC" w:rsidR="00762FE7" w:rsidRPr="00A555CA" w:rsidRDefault="000A3455" w:rsidP="00762FE7">
      <w:pPr>
        <w:rPr>
          <w:rStyle w:val="af7"/>
        </w:rPr>
      </w:pPr>
      <w:r w:rsidRPr="00A555CA">
        <w:rPr>
          <w:rStyle w:val="af7"/>
          <w:rFonts w:hint="eastAsia"/>
        </w:rPr>
        <w:t>D2101</w:t>
      </w:r>
      <w:r w:rsidR="00762FE7" w:rsidRPr="00A555CA">
        <w:rPr>
          <w:rStyle w:val="af7"/>
          <w:rFonts w:hint="eastAsia"/>
        </w:rPr>
        <w:t>-</w:t>
      </w:r>
      <w:r w:rsidR="00545F95" w:rsidRPr="00A555CA">
        <w:rPr>
          <w:rStyle w:val="af7"/>
          <w:rFonts w:hint="eastAsia"/>
        </w:rPr>
        <w:t>1</w:t>
      </w:r>
      <w:r w:rsidR="00545F95" w:rsidRPr="00A555CA">
        <w:rPr>
          <w:rStyle w:val="af7"/>
        </w:rPr>
        <w:t>2</w:t>
      </w:r>
      <w:r w:rsidR="00545F95">
        <w:rPr>
          <w:rStyle w:val="af7"/>
        </w:rPr>
        <w:t>1</w:t>
      </w:r>
      <w:r w:rsidR="00545F95" w:rsidRPr="00A555CA">
        <w:rPr>
          <w:rStyle w:val="af7"/>
          <w:rFonts w:hint="eastAsia"/>
        </w:rPr>
        <w:t xml:space="preserve">　</w:t>
      </w:r>
      <w:r w:rsidR="00762FE7" w:rsidRPr="00A555CA">
        <w:rPr>
          <w:rStyle w:val="af7"/>
          <w:rFonts w:hint="eastAsia"/>
        </w:rPr>
        <w:t>（</w:t>
      </w:r>
      <w:r w:rsidR="00EE200F" w:rsidRPr="00A555CA">
        <w:rPr>
          <w:rStyle w:val="af7"/>
          <w:rFonts w:hint="eastAsia"/>
        </w:rPr>
        <w:t>ログの分析・点検に係る対策</w:t>
      </w:r>
      <w:r w:rsidR="00762FE7" w:rsidRPr="00A555CA">
        <w:rPr>
          <w:rStyle w:val="af7"/>
          <w:rFonts w:hint="eastAsia"/>
        </w:rPr>
        <w:t>）（</w:t>
      </w:r>
      <w:r w:rsidR="00832C3C" w:rsidRPr="00A555CA">
        <w:rPr>
          <w:rStyle w:val="af7"/>
          <w:rFonts w:hint="eastAsia"/>
        </w:rPr>
        <w:t>政府機関統一基準</w:t>
      </w:r>
      <w:r w:rsidR="00762FE7" w:rsidRPr="00A555CA">
        <w:rPr>
          <w:rStyle w:val="af7"/>
          <w:rFonts w:hint="eastAsia"/>
        </w:rPr>
        <w:t>の対応項番</w:t>
      </w:r>
      <w:r w:rsidR="001106EA" w:rsidRPr="00A555CA">
        <w:rPr>
          <w:rStyle w:val="af7"/>
          <w:rFonts w:hint="eastAsia"/>
        </w:rPr>
        <w:t>6.1.4(1)-5</w:t>
      </w:r>
      <w:r w:rsidR="00762FE7" w:rsidRPr="00A555CA">
        <w:rPr>
          <w:rStyle w:val="af7"/>
          <w:rFonts w:hint="eastAsia"/>
        </w:rPr>
        <w:t>）</w:t>
      </w:r>
    </w:p>
    <w:p w14:paraId="365F7D18" w14:textId="63D7766F" w:rsidR="00EE200F" w:rsidRPr="00A555CA" w:rsidRDefault="00EE200F" w:rsidP="00EE200F">
      <w:pPr>
        <w:pStyle w:val="aff3"/>
      </w:pPr>
      <w:r w:rsidRPr="00A555CA">
        <w:rPr>
          <w:rFonts w:hint="eastAsia"/>
        </w:rPr>
        <w:t>第</w:t>
      </w:r>
      <w:r w:rsidR="006034E5" w:rsidRPr="00A555CA">
        <w:rPr>
          <w:rFonts w:hint="eastAsia"/>
        </w:rPr>
        <w:t>百二十</w:t>
      </w:r>
      <w:r w:rsidR="00545F95">
        <w:rPr>
          <w:rFonts w:hint="eastAsia"/>
        </w:rPr>
        <w:t>一</w:t>
      </w:r>
      <w:r w:rsidRPr="00A555CA">
        <w:rPr>
          <w:rFonts w:hint="eastAsia"/>
        </w:rPr>
        <w:t>条　部局技術責任者は、取得したログを効率的かつ確実に点検及び分析し、その結果を報告するために、以下を例とする、当該作業を支援する機能を導入すること。</w:t>
      </w:r>
    </w:p>
    <w:p w14:paraId="084ECC93" w14:textId="77777777" w:rsidR="00762FE7" w:rsidRPr="00A555CA" w:rsidRDefault="00762FE7" w:rsidP="00762FE7">
      <w:pPr>
        <w:pStyle w:val="aff4"/>
      </w:pPr>
      <w:r w:rsidRPr="00A555CA">
        <w:rPr>
          <w:rFonts w:hint="eastAsia"/>
        </w:rPr>
        <w:t xml:space="preserve">一　</w:t>
      </w:r>
      <w:r w:rsidR="00EE200F" w:rsidRPr="00A555CA">
        <w:rPr>
          <w:rFonts w:hint="eastAsia"/>
        </w:rPr>
        <w:t>ログ情報をソフトウェア等により集計し、時系列で表示し、報告書を生成するなどの作業の自動化</w:t>
      </w:r>
    </w:p>
    <w:p w14:paraId="1E59DA20" w14:textId="60E6F815" w:rsidR="00C70013" w:rsidRPr="00A555CA" w:rsidRDefault="00C70013" w:rsidP="00C70013">
      <w:pPr>
        <w:pStyle w:val="afff0"/>
      </w:pPr>
      <w:r w:rsidRPr="00A555CA">
        <w:rPr>
          <w:rFonts w:hint="eastAsia"/>
        </w:rPr>
        <w:t>注意：本条は本基準の対象機関に対し、取得したログを効率的かつ確実に点検及び分析し、その結果を報告する作業を支援する機能を導入することを求める規定である。ただし、当該機能は例示にとどまり統制としての効力を有さないことから、本条の内容のまま規程等として運用することは不適切である。本条の例示は１項目のみであることから、例示の内容をそのまま採用するのであれば、『以下を例とする、当該作業を支援する』の箇所を『ログ情報をソフトウェア等により集計し、時系列で表示し、報告書を生成するなどの作業を自動化する』に修正することが考えられる。</w:t>
      </w:r>
    </w:p>
    <w:p w14:paraId="520AE87C" w14:textId="77777777" w:rsidR="00762FE7" w:rsidRPr="00A555CA" w:rsidRDefault="00762FE7" w:rsidP="00EE200F">
      <w:pPr>
        <w:pStyle w:val="a9"/>
      </w:pPr>
      <w:r w:rsidRPr="00A555CA">
        <w:rPr>
          <w:rFonts w:hint="eastAsia"/>
        </w:rPr>
        <w:t>解説：</w:t>
      </w:r>
      <w:r w:rsidR="00EE200F" w:rsidRPr="00A555CA">
        <w:rPr>
          <w:rFonts w:hint="eastAsia"/>
        </w:rPr>
        <w:t>第１号「自動化」について</w:t>
      </w:r>
      <w:r w:rsidR="00EE200F" w:rsidRPr="00A555CA">
        <w:br/>
      </w:r>
      <w:r w:rsidR="00EE200F" w:rsidRPr="00A555CA">
        <w:rPr>
          <w:rFonts w:hint="eastAsia"/>
        </w:rPr>
        <w:t>ログとして取得する項目数、利用者数等が多くなるにつれて、ログの量は膨大になり、システム担当者等がログを目視することによって問題（又はその予兆）を検出するのは、困難を極める。システム自体に実装される機能や各種運用管理ツールを組み合わせ、ログの点検・分析・通知が自動的に実行されるなど、ログ管理作業を支援する仕組みを構築することが望ましい。</w:t>
      </w:r>
    </w:p>
    <w:p w14:paraId="0785C906" w14:textId="77777777" w:rsidR="006B4282" w:rsidRPr="00A555CA" w:rsidRDefault="006B4282" w:rsidP="006B4282"/>
    <w:p w14:paraId="327D94D7" w14:textId="3391D53F" w:rsidR="006B4282" w:rsidRPr="00A555CA" w:rsidRDefault="006B4282" w:rsidP="006B4282">
      <w:pPr>
        <w:pStyle w:val="32"/>
        <w:ind w:left="210"/>
      </w:pPr>
      <w:r w:rsidRPr="00A555CA">
        <w:rPr>
          <w:rFonts w:hint="eastAsia"/>
        </w:rPr>
        <w:t>第四節の二　通信の</w:t>
      </w:r>
      <w:r w:rsidR="00C6489D">
        <w:rPr>
          <w:rFonts w:hint="eastAsia"/>
        </w:rPr>
        <w:t>観測</w:t>
      </w:r>
    </w:p>
    <w:p w14:paraId="16C3D5A6" w14:textId="7CAE9D69" w:rsidR="00EC64B1" w:rsidRPr="00A555CA" w:rsidRDefault="00EC64B1" w:rsidP="00EC64B1">
      <w:pPr>
        <w:pStyle w:val="a9"/>
      </w:pPr>
      <w:r w:rsidRPr="00A555CA">
        <w:rPr>
          <w:rFonts w:hint="eastAsia"/>
        </w:rPr>
        <w:t>解説：ログは、情報システムにおいて情報セキュリティインシデントが発生した場合に、誰がいつ何をしたかを特定し原因を明らかにするためのものであり、以下を主たる対象とする。</w:t>
      </w:r>
      <w:r w:rsidRPr="00A555CA">
        <w:br/>
      </w:r>
      <w:r w:rsidRPr="00A555CA">
        <w:rPr>
          <w:rFonts w:hint="eastAsia"/>
        </w:rPr>
        <w:lastRenderedPageBreak/>
        <w:t xml:space="preserve">　・</w:t>
      </w:r>
      <w:r w:rsidRPr="00A555CA">
        <w:rPr>
          <w:rFonts w:hint="eastAsia"/>
        </w:rPr>
        <w:t>ID</w:t>
      </w:r>
      <w:r w:rsidRPr="00A555CA">
        <w:rPr>
          <w:rFonts w:hint="eastAsia"/>
        </w:rPr>
        <w:t>の発行等の管理履歴</w:t>
      </w:r>
      <w:r w:rsidRPr="00A555CA">
        <w:br/>
      </w:r>
      <w:r w:rsidRPr="00A555CA">
        <w:rPr>
          <w:rFonts w:hint="eastAsia"/>
        </w:rPr>
        <w:t xml:space="preserve">　・各</w:t>
      </w:r>
      <w:r w:rsidRPr="00A555CA">
        <w:rPr>
          <w:rFonts w:hint="eastAsia"/>
        </w:rPr>
        <w:t>ID</w:t>
      </w:r>
      <w:r w:rsidRPr="00A555CA">
        <w:rPr>
          <w:rFonts w:hint="eastAsia"/>
        </w:rPr>
        <w:t>へのアクセス許可設定の管理履歴</w:t>
      </w:r>
      <w:r w:rsidRPr="00A555CA">
        <w:br/>
      </w:r>
      <w:r w:rsidRPr="00A555CA">
        <w:rPr>
          <w:rFonts w:hint="eastAsia"/>
        </w:rPr>
        <w:t xml:space="preserve">　・それらの権限管理者の許認可そのものの管理履歴</w:t>
      </w:r>
      <w:r w:rsidRPr="00A555CA">
        <w:br/>
      </w:r>
      <w:r w:rsidRPr="00A555CA">
        <w:rPr>
          <w:rFonts w:hint="eastAsia"/>
        </w:rPr>
        <w:t>これらは、ログ管理のための最低必要条件となる。なお、ログ管理の強度を上げるために、サンプル規程集では「通信の監視記録」や「利用記録」を採取する手続きを本節において定めている。</w:t>
      </w:r>
      <w:r w:rsidRPr="00A555CA">
        <w:br/>
      </w:r>
      <w:r w:rsidRPr="00A555CA">
        <w:rPr>
          <w:rFonts w:hint="eastAsia"/>
        </w:rPr>
        <w:t>「通信の</w:t>
      </w:r>
      <w:r w:rsidR="00C6489D">
        <w:rPr>
          <w:rFonts w:hint="eastAsia"/>
        </w:rPr>
        <w:t>観測</w:t>
      </w:r>
      <w:r w:rsidRPr="00A555CA">
        <w:rPr>
          <w:rFonts w:hint="eastAsia"/>
        </w:rPr>
        <w:t>記録」には、通信の主体及び客体の情報、通信の種類、日付及び時刻、通信内容、通信パケット内容をも含む。「利用記録」は、利用者が情報システムにおいてどのような振る舞いをしたかを記録するものである。</w:t>
      </w:r>
    </w:p>
    <w:p w14:paraId="71E7F71A" w14:textId="77777777" w:rsidR="006B4282" w:rsidRPr="00A555CA" w:rsidRDefault="006B4282" w:rsidP="006B4282"/>
    <w:p w14:paraId="6AFF8A51" w14:textId="0820EF61" w:rsidR="00EC64B1" w:rsidRPr="00A555CA" w:rsidRDefault="000A3455" w:rsidP="00EC64B1">
      <w:pPr>
        <w:rPr>
          <w:rStyle w:val="af7"/>
        </w:rPr>
      </w:pPr>
      <w:r w:rsidRPr="00A555CA">
        <w:rPr>
          <w:rStyle w:val="af7"/>
          <w:rFonts w:hint="eastAsia"/>
        </w:rPr>
        <w:t>D2101</w:t>
      </w:r>
      <w:r w:rsidR="00EC64B1" w:rsidRPr="00A555CA">
        <w:rPr>
          <w:rStyle w:val="af7"/>
          <w:rFonts w:hint="eastAsia"/>
        </w:rPr>
        <w:t>-</w:t>
      </w:r>
      <w:r w:rsidR="00545F95" w:rsidRPr="00A555CA">
        <w:rPr>
          <w:rStyle w:val="af7"/>
          <w:rFonts w:hint="eastAsia"/>
        </w:rPr>
        <w:t>1</w:t>
      </w:r>
      <w:r w:rsidR="00545F95" w:rsidRPr="00A555CA">
        <w:rPr>
          <w:rStyle w:val="af7"/>
        </w:rPr>
        <w:t>2</w:t>
      </w:r>
      <w:r w:rsidR="00545F95">
        <w:rPr>
          <w:rStyle w:val="af7"/>
        </w:rPr>
        <w:t>2</w:t>
      </w:r>
      <w:r w:rsidR="00545F95" w:rsidRPr="00A555CA">
        <w:rPr>
          <w:rStyle w:val="af7"/>
          <w:rFonts w:hint="eastAsia"/>
        </w:rPr>
        <w:t xml:space="preserve">　</w:t>
      </w:r>
      <w:r w:rsidR="00EC64B1" w:rsidRPr="00A555CA">
        <w:rPr>
          <w:rStyle w:val="af7"/>
          <w:rFonts w:hint="eastAsia"/>
        </w:rPr>
        <w:t>（</w:t>
      </w:r>
      <w:r w:rsidR="00DB1568" w:rsidRPr="00DB1568">
        <w:rPr>
          <w:rFonts w:ascii="Arial" w:eastAsia="ＭＳ ゴシック" w:hAnsi="Arial" w:hint="eastAsia"/>
        </w:rPr>
        <w:t>通信傍受の禁止）</w:t>
      </w:r>
    </w:p>
    <w:p w14:paraId="686A3897" w14:textId="728C11F6" w:rsidR="00EC64B1" w:rsidRPr="00A555CA" w:rsidRDefault="00EC64B1" w:rsidP="00EC64B1">
      <w:pPr>
        <w:pStyle w:val="aff3"/>
      </w:pPr>
      <w:r w:rsidRPr="00A555CA">
        <w:rPr>
          <w:rFonts w:hint="eastAsia"/>
        </w:rPr>
        <w:t>第</w:t>
      </w:r>
      <w:r w:rsidR="006034E5" w:rsidRPr="00A555CA">
        <w:rPr>
          <w:rFonts w:hint="eastAsia"/>
        </w:rPr>
        <w:t>百二十</w:t>
      </w:r>
      <w:r w:rsidR="00545F95">
        <w:rPr>
          <w:rFonts w:hint="eastAsia"/>
        </w:rPr>
        <w:t>二</w:t>
      </w:r>
      <w:r w:rsidRPr="00A555CA">
        <w:rPr>
          <w:rFonts w:hint="eastAsia"/>
        </w:rPr>
        <w:t>条　情報システムを運用・管理する者及び利用者等は、ネットワークを通じて行われる通信を傍受してはならない。ただし、全学総括責任者又は当該ネットワークを管理する部局総括責任者は、セキュリティ確保のため、あらかじめ指定した者に、ネットワークを通じて行われる通信の</w:t>
      </w:r>
      <w:r w:rsidR="00DB1568" w:rsidRPr="00DB1568">
        <w:rPr>
          <w:rFonts w:hint="eastAsia"/>
        </w:rPr>
        <w:t>セキュリティ確保目的の観測（以下「観測」という。）</w:t>
      </w:r>
      <w:r w:rsidRPr="00A555CA">
        <w:rPr>
          <w:rFonts w:hint="eastAsia"/>
        </w:rPr>
        <w:t>を行わせることができる。</w:t>
      </w:r>
    </w:p>
    <w:p w14:paraId="4E09D9BD" w14:textId="5E4119A0" w:rsidR="00EC64B1" w:rsidRPr="00A555CA" w:rsidRDefault="00EC64B1" w:rsidP="00EC64B1">
      <w:pPr>
        <w:pStyle w:val="aff3"/>
      </w:pPr>
      <w:r w:rsidRPr="00A555CA">
        <w:rPr>
          <w:rFonts w:hint="eastAsia"/>
        </w:rPr>
        <w:t>２　全学総括責任者又は部局総括責任者は、</w:t>
      </w:r>
      <w:r w:rsidR="00DB1568" w:rsidRPr="00DB1568">
        <w:rPr>
          <w:rFonts w:hint="eastAsia"/>
        </w:rPr>
        <w:t>観測</w:t>
      </w:r>
      <w:r w:rsidRPr="00A555CA">
        <w:rPr>
          <w:rFonts w:hint="eastAsia"/>
        </w:rPr>
        <w:t>の範囲をあらかじめ具体的に定めておかなければならない。ただし、不正アクセス行為又はこれに類する重大なセキュリティ侵害に対処するために特に必要と認められる場合、全学総括責任者又は部局総括責任者は、セキュリティ侵害の緊急性、内容及び程度に応じて、対処のために不可欠と認められる情報について、</w:t>
      </w:r>
      <w:r w:rsidR="00DB1568" w:rsidRPr="00DB1568">
        <w:rPr>
          <w:rFonts w:hint="eastAsia"/>
        </w:rPr>
        <w:t>観測</w:t>
      </w:r>
      <w:r w:rsidRPr="00A555CA">
        <w:rPr>
          <w:rFonts w:hint="eastAsia"/>
        </w:rPr>
        <w:t>を行うよう命ずることができる。</w:t>
      </w:r>
    </w:p>
    <w:p w14:paraId="6AF2FC2D" w14:textId="3B48EAED" w:rsidR="00EC64B1" w:rsidRPr="00A555CA" w:rsidRDefault="00EC64B1" w:rsidP="00EC64B1">
      <w:pPr>
        <w:pStyle w:val="aff3"/>
      </w:pPr>
      <w:r w:rsidRPr="00A555CA">
        <w:rPr>
          <w:rFonts w:hint="eastAsia"/>
        </w:rPr>
        <w:t xml:space="preserve">３　</w:t>
      </w:r>
      <w:r w:rsidR="00DB1568" w:rsidRPr="00DB1568">
        <w:rPr>
          <w:rFonts w:hint="eastAsia"/>
        </w:rPr>
        <w:t>観測</w:t>
      </w:r>
      <w:r w:rsidRPr="00A555CA">
        <w:rPr>
          <w:rFonts w:hint="eastAsia"/>
        </w:rPr>
        <w:t>を行う者は、</w:t>
      </w:r>
      <w:r w:rsidR="00DB1568" w:rsidRPr="00DB1568">
        <w:rPr>
          <w:rFonts w:hint="eastAsia"/>
        </w:rPr>
        <w:t>観測</w:t>
      </w:r>
      <w:r w:rsidRPr="00A555CA">
        <w:rPr>
          <w:rFonts w:hint="eastAsia"/>
        </w:rPr>
        <w:t>によって知った通信の内容又は個人情報を、他の者に伝達してはならない。ただし、前項ただし書きに定める情報については、全学総括責任者並びに部局総括責任者、及び、全学</w:t>
      </w:r>
      <w:r w:rsidR="000042FB" w:rsidRPr="00A555CA">
        <w:rPr>
          <w:rFonts w:hint="eastAsia"/>
        </w:rPr>
        <w:t>情報セキュリティ委員会</w:t>
      </w:r>
      <w:r w:rsidRPr="00A555CA">
        <w:rPr>
          <w:rFonts w:hint="eastAsia"/>
        </w:rPr>
        <w:t>並びに部局</w:t>
      </w:r>
      <w:r w:rsidR="000042FB" w:rsidRPr="00A555CA">
        <w:rPr>
          <w:rFonts w:hint="eastAsia"/>
        </w:rPr>
        <w:t>情報セキュリティ委員会</w:t>
      </w:r>
      <w:r w:rsidRPr="00A555CA">
        <w:rPr>
          <w:rFonts w:hint="eastAsia"/>
        </w:rPr>
        <w:t>に伝達することができる。</w:t>
      </w:r>
    </w:p>
    <w:p w14:paraId="06C1465C" w14:textId="7FE312C5" w:rsidR="00EC64B1" w:rsidRPr="00A555CA" w:rsidRDefault="00EC64B1" w:rsidP="00EC64B1">
      <w:pPr>
        <w:pStyle w:val="aff3"/>
      </w:pPr>
      <w:r w:rsidRPr="00A555CA">
        <w:rPr>
          <w:rFonts w:hint="eastAsia"/>
        </w:rPr>
        <w:t xml:space="preserve">４　</w:t>
      </w:r>
      <w:r w:rsidR="00DB1568" w:rsidRPr="00DB1568">
        <w:rPr>
          <w:rFonts w:hint="eastAsia"/>
        </w:rPr>
        <w:t>観測</w:t>
      </w:r>
      <w:r w:rsidRPr="00A555CA">
        <w:rPr>
          <w:rFonts w:hint="eastAsia"/>
        </w:rPr>
        <w:t>によって採取された記録（以下「</w:t>
      </w:r>
      <w:r w:rsidR="00DB1568" w:rsidRPr="00DB1568">
        <w:rPr>
          <w:rFonts w:hint="eastAsia"/>
        </w:rPr>
        <w:t>観測</w:t>
      </w:r>
      <w:r w:rsidRPr="00A555CA">
        <w:rPr>
          <w:rFonts w:hint="eastAsia"/>
        </w:rPr>
        <w:t>記録」という。）は要機密情報、要保全情報、要安定情報とし、</w:t>
      </w:r>
      <w:r w:rsidR="00DB1568" w:rsidRPr="00DB1568">
        <w:rPr>
          <w:rFonts w:hint="eastAsia"/>
        </w:rPr>
        <w:t>観測</w:t>
      </w:r>
      <w:r w:rsidRPr="00A555CA">
        <w:rPr>
          <w:rFonts w:hint="eastAsia"/>
        </w:rPr>
        <w:t>を行わせる者を情報の作成者とする。</w:t>
      </w:r>
    </w:p>
    <w:p w14:paraId="3FB4DC36" w14:textId="72ACF56B" w:rsidR="00EC64B1" w:rsidRPr="00A555CA" w:rsidRDefault="00EC64B1" w:rsidP="00EC64B1">
      <w:pPr>
        <w:pStyle w:val="aff3"/>
      </w:pPr>
      <w:r w:rsidRPr="00A555CA">
        <w:rPr>
          <w:rFonts w:hint="eastAsia"/>
        </w:rPr>
        <w:t xml:space="preserve">５　</w:t>
      </w:r>
      <w:r w:rsidR="00DB1568" w:rsidRPr="00DB1568">
        <w:rPr>
          <w:rFonts w:hint="eastAsia"/>
        </w:rPr>
        <w:t>観測</w:t>
      </w:r>
      <w:r w:rsidRPr="00A555CA">
        <w:rPr>
          <w:rFonts w:hint="eastAsia"/>
        </w:rPr>
        <w:t>を行わせる者は、</w:t>
      </w:r>
      <w:r w:rsidR="00DB1568" w:rsidRPr="00DB1568">
        <w:rPr>
          <w:rFonts w:hint="eastAsia"/>
        </w:rPr>
        <w:t>観測</w:t>
      </w:r>
      <w:r w:rsidRPr="00A555CA">
        <w:rPr>
          <w:rFonts w:hint="eastAsia"/>
        </w:rPr>
        <w:t>を行う者に対して、</w:t>
      </w:r>
      <w:r w:rsidR="00DB1568" w:rsidRPr="00DB1568">
        <w:rPr>
          <w:rFonts w:hint="eastAsia"/>
        </w:rPr>
        <w:t>観測</w:t>
      </w:r>
      <w:r w:rsidRPr="00A555CA">
        <w:rPr>
          <w:rFonts w:hint="eastAsia"/>
        </w:rPr>
        <w:t>記録を保存する期間をあらかじめ指示するものとする。</w:t>
      </w:r>
      <w:r w:rsidR="00DB1568" w:rsidRPr="00DB1568">
        <w:rPr>
          <w:rFonts w:hint="eastAsia"/>
        </w:rPr>
        <w:t>観測</w:t>
      </w:r>
      <w:r w:rsidRPr="00A555CA">
        <w:rPr>
          <w:rFonts w:hint="eastAsia"/>
        </w:rPr>
        <w:t>を行う者は、指示された期間を経過した</w:t>
      </w:r>
      <w:r w:rsidR="00DB1568" w:rsidRPr="00DB1568">
        <w:rPr>
          <w:rFonts w:hint="eastAsia"/>
        </w:rPr>
        <w:t>観測</w:t>
      </w:r>
      <w:r w:rsidRPr="00A555CA">
        <w:rPr>
          <w:rFonts w:hint="eastAsia"/>
        </w:rPr>
        <w:t>記録を直ちに破棄しなければならない。ただし、</w:t>
      </w:r>
      <w:r w:rsidR="00DB1568" w:rsidRPr="00DB1568">
        <w:rPr>
          <w:rFonts w:hint="eastAsia"/>
        </w:rPr>
        <w:t>観測</w:t>
      </w:r>
      <w:r w:rsidRPr="00A555CA">
        <w:rPr>
          <w:rFonts w:hint="eastAsia"/>
        </w:rPr>
        <w:t>記録から個人情報に係る部分を削除して、</w:t>
      </w:r>
      <w:r w:rsidR="00DB1568">
        <w:rPr>
          <w:rFonts w:hint="eastAsia"/>
        </w:rPr>
        <w:t>セキュリティ確保</w:t>
      </w:r>
      <w:r w:rsidRPr="00A555CA">
        <w:rPr>
          <w:rFonts w:hint="eastAsia"/>
        </w:rPr>
        <w:t>のための資料とすることができる。資料は、体系的に整理し、常に活用できるよう保存することが望ましい。</w:t>
      </w:r>
    </w:p>
    <w:p w14:paraId="1870E494" w14:textId="56A5A642" w:rsidR="00EC64B1" w:rsidRPr="00A555CA" w:rsidRDefault="00EC64B1" w:rsidP="00EC64B1">
      <w:pPr>
        <w:pStyle w:val="aff3"/>
      </w:pPr>
      <w:r w:rsidRPr="00A555CA">
        <w:rPr>
          <w:rFonts w:hint="eastAsia"/>
        </w:rPr>
        <w:t xml:space="preserve">６　</w:t>
      </w:r>
      <w:r w:rsidR="00DB1568" w:rsidRPr="00DB1568">
        <w:rPr>
          <w:rFonts w:hint="eastAsia"/>
        </w:rPr>
        <w:t>観測</w:t>
      </w:r>
      <w:r w:rsidRPr="00A555CA">
        <w:rPr>
          <w:rFonts w:hint="eastAsia"/>
        </w:rPr>
        <w:t>を行う者及び</w:t>
      </w:r>
      <w:r w:rsidR="00DB1568" w:rsidRPr="00DB1568">
        <w:rPr>
          <w:rFonts w:hint="eastAsia"/>
        </w:rPr>
        <w:t>観測</w:t>
      </w:r>
      <w:r w:rsidRPr="00A555CA">
        <w:rPr>
          <w:rFonts w:hint="eastAsia"/>
        </w:rPr>
        <w:t>記録の伝達を受けた者は、</w:t>
      </w:r>
      <w:r w:rsidR="00DB1568">
        <w:rPr>
          <w:rFonts w:hint="eastAsia"/>
        </w:rPr>
        <w:t>セキュリティ確保</w:t>
      </w:r>
      <w:r w:rsidRPr="00A555CA">
        <w:rPr>
          <w:rFonts w:hint="eastAsia"/>
        </w:rPr>
        <w:t>のために必要な限りで、これを閲覧し、かつ、保存することができる。</w:t>
      </w:r>
      <w:r w:rsidR="00DB1568" w:rsidRPr="00DB1568">
        <w:rPr>
          <w:rFonts w:hint="eastAsia"/>
        </w:rPr>
        <w:t>観測</w:t>
      </w:r>
      <w:r w:rsidRPr="00A555CA">
        <w:rPr>
          <w:rFonts w:hint="eastAsia"/>
        </w:rPr>
        <w:t>記録を不必要に閲覧してはならな</w:t>
      </w:r>
      <w:r w:rsidR="00DB1568">
        <w:rPr>
          <w:rFonts w:hint="eastAsia"/>
        </w:rPr>
        <w:t>い。不必要となった</w:t>
      </w:r>
      <w:r w:rsidR="00DB1568" w:rsidRPr="00DB1568">
        <w:rPr>
          <w:rFonts w:hint="eastAsia"/>
        </w:rPr>
        <w:t>観測</w:t>
      </w:r>
      <w:r w:rsidR="00DB1568">
        <w:rPr>
          <w:rFonts w:hint="eastAsia"/>
        </w:rPr>
        <w:t>記録は、直ちに破棄しなければならない。</w:t>
      </w:r>
      <w:r w:rsidR="00DB1568" w:rsidRPr="00DB1568">
        <w:rPr>
          <w:rFonts w:hint="eastAsia"/>
        </w:rPr>
        <w:t>観測</w:t>
      </w:r>
      <w:r w:rsidRPr="00A555CA">
        <w:rPr>
          <w:rFonts w:hint="eastAsia"/>
        </w:rPr>
        <w:t>記録の内容を、法令に基づく場合等を除き、他の者に伝達してはならない。</w:t>
      </w:r>
    </w:p>
    <w:p w14:paraId="3DFDB6E4" w14:textId="69F6E842" w:rsidR="00EC64B1" w:rsidRDefault="00EC64B1" w:rsidP="00EC64B1">
      <w:pPr>
        <w:pStyle w:val="a9"/>
      </w:pPr>
      <w:r w:rsidRPr="00A555CA">
        <w:rPr>
          <w:rFonts w:hint="eastAsia"/>
        </w:rPr>
        <w:t>解説：</w:t>
      </w:r>
      <w:r w:rsidR="00DB1568" w:rsidRPr="00DB1568">
        <w:rPr>
          <w:rFonts w:hint="eastAsia"/>
        </w:rPr>
        <w:t>ネットワーク上の通信は傍受してはならないというのが原則であるが、セキュリティ確保の目的で、限定的に通信の</w:t>
      </w:r>
      <w:r w:rsidR="00545F95">
        <w:rPr>
          <w:rFonts w:hint="eastAsia"/>
        </w:rPr>
        <w:t>観測</w:t>
      </w:r>
      <w:r w:rsidR="00DB1568" w:rsidRPr="00DB1568">
        <w:rPr>
          <w:rFonts w:hint="eastAsia"/>
        </w:rPr>
        <w:t>（モニタリング）を行う場合があるということを明記しておく。「</w:t>
      </w:r>
      <w:r w:rsidR="00DB1568" w:rsidRPr="00DB1568">
        <w:rPr>
          <w:rFonts w:hint="eastAsia"/>
        </w:rPr>
        <w:t xml:space="preserve">D2101 </w:t>
      </w:r>
      <w:r w:rsidR="00DB1568" w:rsidRPr="00DB1568">
        <w:rPr>
          <w:rFonts w:hint="eastAsia"/>
        </w:rPr>
        <w:t>情報セキュリティ対策基準」において、どのような場合に誰に何をさせ何をさせないかを定めるとともに、「</w:t>
      </w:r>
      <w:r w:rsidR="00DB1568" w:rsidRPr="00DB1568">
        <w:rPr>
          <w:rFonts w:hint="eastAsia"/>
        </w:rPr>
        <w:t xml:space="preserve">D2201 </w:t>
      </w:r>
      <w:r w:rsidR="00DB1568" w:rsidRPr="00DB1568">
        <w:rPr>
          <w:rFonts w:hint="eastAsia"/>
        </w:rPr>
        <w:t>情報</w:t>
      </w:r>
      <w:r w:rsidR="00A632BD">
        <w:rPr>
          <w:rFonts w:hint="eastAsia"/>
        </w:rPr>
        <w:t>サービス</w:t>
      </w:r>
      <w:r w:rsidR="00DB1568" w:rsidRPr="00DB1568">
        <w:rPr>
          <w:rFonts w:hint="eastAsia"/>
        </w:rPr>
        <w:t>利用規程」においても、禁止事項の中に通信の傍受を組み込むべき</w:t>
      </w:r>
      <w:r w:rsidR="00DB1568" w:rsidRPr="00DB1568">
        <w:rPr>
          <w:rFonts w:hint="eastAsia"/>
        </w:rPr>
        <w:lastRenderedPageBreak/>
        <w:t>である。</w:t>
      </w:r>
      <w:r w:rsidR="00DB1568" w:rsidRPr="00DB1568">
        <w:rPr>
          <w:rFonts w:hint="eastAsia"/>
        </w:rPr>
        <w:br/>
      </w:r>
      <w:r w:rsidR="00DB1568" w:rsidRPr="00DB1568">
        <w:rPr>
          <w:rFonts w:hint="eastAsia"/>
        </w:rPr>
        <w:t>なお、本条文においては、犯罪捜査のための通信傍受に関する法律（いわゆる通信傍受法）を過度に連想しないよう、規程に基づいて行われる行為を「通信の観測」としている。通信の観測には、トラフィックの監視・ネットワーク状況の把握・データ流通に異常がないかののみならず、パケットの中身の観測を含むが、</w:t>
      </w:r>
      <w:r w:rsidR="00545F95" w:rsidRPr="00545F95">
        <w:rPr>
          <w:rFonts w:hint="eastAsia"/>
        </w:rPr>
        <w:t>大半の通信内容は暗号化されており、通信の観測によって利用者等の通信内容をすべて把握できるわけではない</w:t>
      </w:r>
      <w:r w:rsidR="00DB1568" w:rsidRPr="00DB1568">
        <w:rPr>
          <w:rFonts w:hint="eastAsia"/>
        </w:rPr>
        <w:t>。</w:t>
      </w:r>
      <w:r w:rsidR="00DB1568" w:rsidRPr="00DB1568">
        <w:rPr>
          <w:rFonts w:hint="eastAsia"/>
        </w:rPr>
        <w:br/>
      </w:r>
      <w:r w:rsidR="00DB1568" w:rsidRPr="00DB1568">
        <w:rPr>
          <w:rFonts w:hint="eastAsia"/>
        </w:rPr>
        <w:t>本学情報ネットワークにおける利用者等の通信の秘密は尊重されるべきであるが、セキュリティの確保及びネットワークの円滑な運用のため、必要最小限の範囲において通信ログを保存・調査する場合がある。</w:t>
      </w:r>
      <w:r w:rsidR="00DB1568" w:rsidRPr="00DB1568">
        <w:rPr>
          <w:rFonts w:hint="eastAsia"/>
        </w:rPr>
        <w:br/>
      </w:r>
      <w:r w:rsidR="00DB1568" w:rsidRPr="00DB1568">
        <w:rPr>
          <w:rFonts w:hint="eastAsia"/>
        </w:rPr>
        <w:t>学内での通信はモニタリングの対象となることについて、あらかじめ以下に例示する方法等により、利用者等の同意を得ておくことが望ましい。</w:t>
      </w:r>
      <w:r w:rsidR="00DB1568" w:rsidRPr="00DB1568">
        <w:rPr>
          <w:rFonts w:hint="eastAsia"/>
        </w:rPr>
        <w:br/>
      </w:r>
      <w:r w:rsidR="00DB1568" w:rsidRPr="00DB1568">
        <w:rPr>
          <w:rFonts w:hint="eastAsia"/>
        </w:rPr>
        <w:t>・入学時の学内ルールの説明（講習会または文書）への同意を求める際に同時に徴求</w:t>
      </w:r>
      <w:r w:rsidR="00DB1568" w:rsidRPr="00DB1568">
        <w:rPr>
          <w:rFonts w:hint="eastAsia"/>
        </w:rPr>
        <w:br/>
      </w:r>
      <w:r w:rsidR="00DB1568" w:rsidRPr="00DB1568">
        <w:rPr>
          <w:rFonts w:hint="eastAsia"/>
        </w:rPr>
        <w:t>・アカウントの初期パスワード変更時に表示し、同意ボタン又はチェックボックスで同意を求める</w:t>
      </w:r>
      <w:r w:rsidRPr="00A555CA">
        <w:rPr>
          <w:rFonts w:hint="eastAsia"/>
        </w:rPr>
        <w:t>。</w:t>
      </w:r>
    </w:p>
    <w:p w14:paraId="0C00B376" w14:textId="4934BF3B" w:rsidR="00DB1568" w:rsidRPr="00A555CA" w:rsidRDefault="00DB1568" w:rsidP="00EC64B1">
      <w:pPr>
        <w:pStyle w:val="a9"/>
      </w:pPr>
      <w:r w:rsidRPr="00DB1568">
        <w:rPr>
          <w:rFonts w:hint="eastAsia"/>
        </w:rPr>
        <w:t>解説：通信の観測のための通信ログにおける利用者等のプライバシー保護に関しては、利用者等に適用される法律等（例：欧州</w:t>
      </w:r>
      <w:r w:rsidRPr="00DB1568">
        <w:rPr>
          <w:rFonts w:hint="eastAsia"/>
        </w:rPr>
        <w:t>GDPR</w:t>
      </w:r>
      <w:r w:rsidRPr="00DB1568">
        <w:rPr>
          <w:rFonts w:hint="eastAsia"/>
        </w:rPr>
        <w:t>）に準拠して取り扱う必要がある。</w:t>
      </w:r>
    </w:p>
    <w:p w14:paraId="495E1A5A" w14:textId="77777777" w:rsidR="00EC64B1" w:rsidRPr="00A555CA" w:rsidRDefault="00EC64B1" w:rsidP="00EC64B1">
      <w:pPr>
        <w:rPr>
          <w:rFonts w:ascii="Arial" w:eastAsia="ＭＳ ゴシック" w:hAnsi="Arial"/>
        </w:rPr>
      </w:pPr>
    </w:p>
    <w:p w14:paraId="5D31A1EE" w14:textId="77777777" w:rsidR="000259DF" w:rsidRPr="00A555CA" w:rsidRDefault="000259DF" w:rsidP="000259DF">
      <w:pPr>
        <w:pStyle w:val="32"/>
        <w:ind w:left="210"/>
      </w:pPr>
      <w:r w:rsidRPr="00A555CA">
        <w:rPr>
          <w:rFonts w:hint="eastAsia"/>
        </w:rPr>
        <w:t>第五節　暗号・電子署名</w:t>
      </w:r>
    </w:p>
    <w:p w14:paraId="541E1FB8" w14:textId="77777777" w:rsidR="000259DF" w:rsidRPr="00A555CA" w:rsidRDefault="000259DF" w:rsidP="000259DF">
      <w:pPr>
        <w:pStyle w:val="a9"/>
        <w:tabs>
          <w:tab w:val="left" w:pos="1560"/>
        </w:tabs>
      </w:pPr>
      <w:r w:rsidRPr="00A555CA">
        <w:rPr>
          <w:rFonts w:hint="eastAsia"/>
        </w:rPr>
        <w:t>解説：情報システムで取り扱う情報の漏えい、改ざん等を防ぐための手段として、暗号と電子署名は有効であり、情報システムにおける機能として適切に実装することが求められる。</w:t>
      </w:r>
      <w:r w:rsidRPr="00A555CA">
        <w:br/>
      </w:r>
      <w:r w:rsidRPr="00A555CA">
        <w:rPr>
          <w:rFonts w:hint="eastAsia"/>
        </w:rPr>
        <w:t>暗号化機能及び電子署名機能を導入する際は、使用するアルゴリズムに加え、それを用いた暗号プロトコルが適切であること、運用時に当該アルゴリズムが危殆化した場合や当該プロトコルに脆弱性が確認された場合等の対処方法及び関連する鍵情報の適切な管理等を併せて考慮することが必要となる。</w:t>
      </w:r>
    </w:p>
    <w:p w14:paraId="22B3C424" w14:textId="544CD47B" w:rsidR="000259DF" w:rsidRPr="00A555CA" w:rsidRDefault="000259DF" w:rsidP="000259DF"/>
    <w:p w14:paraId="65785AF0" w14:textId="74FEDCBB"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785E8E" w:rsidRPr="00A555CA">
        <w:rPr>
          <w:rStyle w:val="af7"/>
          <w:rFonts w:hint="eastAsia"/>
        </w:rPr>
        <w:t>12</w:t>
      </w:r>
      <w:r w:rsidR="00785E8E">
        <w:rPr>
          <w:rStyle w:val="af7"/>
        </w:rPr>
        <w:t>3</w:t>
      </w:r>
      <w:r w:rsidR="00785E8E" w:rsidRPr="00A555CA">
        <w:rPr>
          <w:rStyle w:val="af7"/>
          <w:rFonts w:hint="eastAsia"/>
        </w:rPr>
        <w:t xml:space="preserve">　</w:t>
      </w:r>
      <w:r w:rsidR="000259DF" w:rsidRPr="00A555CA">
        <w:rPr>
          <w:rStyle w:val="af7"/>
          <w:rFonts w:hint="eastAsia"/>
        </w:rPr>
        <w:t>（暗号化機能・電子署名機能の導入）（政府機関統一基準の対応項番</w:t>
      </w:r>
      <w:r w:rsidR="000259DF" w:rsidRPr="00A555CA">
        <w:rPr>
          <w:rStyle w:val="af7"/>
          <w:rFonts w:hint="eastAsia"/>
        </w:rPr>
        <w:t>6.1.5(1)</w:t>
      </w:r>
      <w:r w:rsidR="000259DF" w:rsidRPr="00A555CA">
        <w:rPr>
          <w:rStyle w:val="af7"/>
          <w:rFonts w:hint="eastAsia"/>
        </w:rPr>
        <w:t>）</w:t>
      </w:r>
    </w:p>
    <w:p w14:paraId="55459C6D" w14:textId="7066DE94" w:rsidR="000259DF" w:rsidRPr="00A555CA" w:rsidRDefault="004E59BC" w:rsidP="000259DF">
      <w:pPr>
        <w:pStyle w:val="aff3"/>
      </w:pPr>
      <w:r w:rsidRPr="00A555CA">
        <w:rPr>
          <w:rFonts w:hint="eastAsia"/>
        </w:rPr>
        <w:t>第百二十</w:t>
      </w:r>
      <w:r w:rsidR="00785E8E">
        <w:rPr>
          <w:rFonts w:hint="eastAsia"/>
        </w:rPr>
        <w:t>三</w:t>
      </w:r>
      <w:r w:rsidR="000259DF" w:rsidRPr="00A555CA">
        <w:rPr>
          <w:rFonts w:hint="eastAsia"/>
        </w:rPr>
        <w:t>条　部局技術責任者は、情報システムで取り扱う情報の漏えいや改ざん等を防ぐため、以下の措置を講ずること。</w:t>
      </w:r>
    </w:p>
    <w:p w14:paraId="6A8EE95F" w14:textId="77777777" w:rsidR="000259DF" w:rsidRPr="00A555CA" w:rsidRDefault="000259DF" w:rsidP="000259DF">
      <w:pPr>
        <w:pStyle w:val="aff4"/>
      </w:pPr>
      <w:r w:rsidRPr="00A555CA">
        <w:rPr>
          <w:rFonts w:hint="eastAsia"/>
        </w:rPr>
        <w:t>一　要機密情報を取り扱う情報システムについては、暗号化を行う機能の必要性の有無を検討し、必要があると認めたときは、当該機能を設けること。</w:t>
      </w:r>
    </w:p>
    <w:p w14:paraId="079BD14F" w14:textId="77777777" w:rsidR="000259DF" w:rsidRPr="00A555CA" w:rsidRDefault="000259DF" w:rsidP="000259DF">
      <w:pPr>
        <w:pStyle w:val="aff4"/>
      </w:pPr>
      <w:r w:rsidRPr="00A555CA">
        <w:rPr>
          <w:rFonts w:hint="eastAsia"/>
        </w:rPr>
        <w:t>二　要保全情報を取り扱う情報システムについては、電子署名の付与及び検証を行う機能を設ける必要性の有無を検討し、必要があると認めたときは、当該機能を設けること。</w:t>
      </w:r>
    </w:p>
    <w:p w14:paraId="7FB97779" w14:textId="77777777" w:rsidR="000259DF" w:rsidRPr="00A555CA" w:rsidRDefault="000259DF" w:rsidP="000259DF">
      <w:pPr>
        <w:pStyle w:val="aff3"/>
      </w:pPr>
      <w:r w:rsidRPr="00A555CA">
        <w:rPr>
          <w:rFonts w:hint="eastAsia"/>
        </w:rPr>
        <w:t>２　部局技術責任者は、暗号技術検討会及び関連委員会（</w:t>
      </w:r>
      <w:r w:rsidRPr="00A555CA">
        <w:rPr>
          <w:rFonts w:hint="eastAsia"/>
        </w:rPr>
        <w:t>CRYPTREC</w:t>
      </w:r>
      <w:r w:rsidRPr="00A555CA">
        <w:rPr>
          <w:rFonts w:hint="eastAsia"/>
        </w:rPr>
        <w:t>）により安全性及び実装性能が確認された「電子政府推奨暗号リスト」を参照した上で、情報システムで使用する暗号及び電子署名のアルゴリズム並びにそれを利用した安全なプロトコル及びその運用方法について、以下の事項を含めて定めること。</w:t>
      </w:r>
    </w:p>
    <w:p w14:paraId="09294A82" w14:textId="77777777" w:rsidR="000259DF" w:rsidRPr="00A555CA" w:rsidRDefault="000259DF" w:rsidP="000259DF">
      <w:pPr>
        <w:pStyle w:val="aff4"/>
      </w:pPr>
      <w:r w:rsidRPr="00A555CA">
        <w:rPr>
          <w:rFonts w:hint="eastAsia"/>
        </w:rPr>
        <w:lastRenderedPageBreak/>
        <w:t>一　利用者等が暗号化及び電子署名に対して使用するアルゴリズム及びそれを利用した安全なプロトコルについて、「電子政府推奨暗号リスト」に記載された暗号化及び電子署名のアルゴリズムが使用可能な場合には、それを使用させること。</w:t>
      </w:r>
    </w:p>
    <w:p w14:paraId="101BFFEC" w14:textId="77777777" w:rsidR="000259DF" w:rsidRPr="00A555CA" w:rsidRDefault="000259DF" w:rsidP="000259DF">
      <w:pPr>
        <w:pStyle w:val="aff4"/>
      </w:pPr>
      <w:r w:rsidRPr="00A555CA">
        <w:rPr>
          <w:rFonts w:hint="eastAsia"/>
        </w:rPr>
        <w:t>二　情報システムの新規構築又は更新に伴い、暗号化又は電子署名を導入する場合には、やむを得ない場合を除き、「電子政府推奨暗号リスト」に記載されたアルゴリズム及びそれを利用した安全なプロトコルを採用すること。</w:t>
      </w:r>
    </w:p>
    <w:p w14:paraId="1D35B809" w14:textId="77777777" w:rsidR="000259DF" w:rsidRPr="00A555CA" w:rsidRDefault="000259DF" w:rsidP="000259DF">
      <w:pPr>
        <w:pStyle w:val="aff4"/>
      </w:pPr>
      <w:r w:rsidRPr="00A555CA">
        <w:rPr>
          <w:rFonts w:hint="eastAsia"/>
        </w:rPr>
        <w:t>三　暗号化及び電子署名に使用するアルゴリズムが危殆化した場合又はそれを利用した安全なプロトコルに脆弱性が確認された場合を想定した緊急対応手順を定めること。</w:t>
      </w:r>
    </w:p>
    <w:p w14:paraId="30E1E6B2" w14:textId="77777777" w:rsidR="000259DF" w:rsidRPr="00A555CA" w:rsidRDefault="000259DF" w:rsidP="000259DF">
      <w:pPr>
        <w:pStyle w:val="aff4"/>
      </w:pPr>
      <w:r w:rsidRPr="00A555CA">
        <w:rPr>
          <w:rFonts w:hint="eastAsia"/>
        </w:rPr>
        <w:t>四　暗号化された情報の復号又は電子署名の付与に用いる鍵について、管理手順を定めること。</w:t>
      </w:r>
    </w:p>
    <w:p w14:paraId="0310F96C" w14:textId="77777777" w:rsidR="0010628D" w:rsidRDefault="000259DF" w:rsidP="0010628D">
      <w:pPr>
        <w:pStyle w:val="aff3"/>
      </w:pPr>
      <w:r w:rsidRPr="00A555CA">
        <w:rPr>
          <w:rFonts w:hint="eastAsia"/>
        </w:rPr>
        <w:t>３　部局技術責任者は、本学における暗号化及び電子署名のアルゴリズム及び運用方法に、電子署名を行うに当たり、電子署名の目的に合致し、かつ適用可能な</w:t>
      </w:r>
      <w:r w:rsidR="0010628D">
        <w:rPr>
          <w:rFonts w:hint="eastAsia"/>
        </w:rPr>
        <w:t>電子証明書を</w:t>
      </w:r>
      <w:r w:rsidR="0010628D">
        <w:rPr>
          <w:rFonts w:hint="eastAsia"/>
        </w:rPr>
        <w:t xml:space="preserve">UPKI </w:t>
      </w:r>
      <w:r w:rsidR="0010628D">
        <w:rPr>
          <w:rFonts w:hint="eastAsia"/>
        </w:rPr>
        <w:t>電子証明</w:t>
      </w:r>
    </w:p>
    <w:p w14:paraId="655C01B2" w14:textId="2BF63D04" w:rsidR="000259DF" w:rsidRPr="00A555CA" w:rsidRDefault="0010628D" w:rsidP="0010628D">
      <w:pPr>
        <w:pStyle w:val="aff3"/>
      </w:pPr>
      <w:r>
        <w:rPr>
          <w:rFonts w:hint="eastAsia"/>
        </w:rPr>
        <w:t>書発行サービスが発行している場合は、それ</w:t>
      </w:r>
      <w:r w:rsidR="0054294E">
        <w:rPr>
          <w:rFonts w:hint="eastAsia"/>
        </w:rPr>
        <w:t>を使用する</w:t>
      </w:r>
      <w:r w:rsidR="000259DF" w:rsidRPr="00A555CA">
        <w:rPr>
          <w:rFonts w:hint="eastAsia"/>
        </w:rPr>
        <w:t>ように定めること。</w:t>
      </w:r>
    </w:p>
    <w:p w14:paraId="15B9EB00" w14:textId="3562BB80" w:rsidR="000259DF" w:rsidRPr="00A555CA" w:rsidRDefault="000259DF" w:rsidP="00F24394">
      <w:pPr>
        <w:pStyle w:val="a9"/>
      </w:pPr>
      <w:r w:rsidRPr="00A555CA">
        <w:rPr>
          <w:rFonts w:hint="eastAsia"/>
        </w:rPr>
        <w:t>解説：第２項第２号「やむを得ない場合」について</w:t>
      </w:r>
      <w:r w:rsidRPr="00A555CA">
        <w:br/>
      </w:r>
      <w:r w:rsidRPr="00A555CA">
        <w:rPr>
          <w:rFonts w:hint="eastAsia"/>
        </w:rPr>
        <w:t>情報システムの新規構築又は更新に伴い、暗号化又は電子署名を導入する場合においては、「電子政府推奨暗号リスト」に記載されたアルゴリズムを採用することが原則であるが、連携する他の情報システム側で対応していないなどの場合も想定される。このような場合においては、「電子政府推奨暗号リスト」に記載されたアルゴリズム以外のものを採用することもやむを得ないと考えられるが、「推奨候補暗号リスト」や「運用監視暗号リスト」を参照の上、安全性が高いアルゴリズムを採用することが必要である。</w:t>
      </w:r>
      <w:r w:rsidR="00F24394">
        <w:br/>
      </w:r>
      <w:r w:rsidR="00F24394">
        <w:br/>
      </w:r>
      <w:r w:rsidR="00F24394">
        <w:rPr>
          <w:rFonts w:hint="eastAsia"/>
        </w:rPr>
        <w:t>参考：</w:t>
      </w:r>
      <w:r w:rsidR="00F24394">
        <w:rPr>
          <w:rFonts w:hint="eastAsia"/>
        </w:rPr>
        <w:t>CRYPTREC</w:t>
      </w:r>
      <w:r w:rsidR="00F24394">
        <w:rPr>
          <w:rFonts w:hint="eastAsia"/>
        </w:rPr>
        <w:t>「電子政府における調達のために参照すべき暗号のリスト</w:t>
      </w:r>
      <w:r w:rsidR="00F24394">
        <w:br/>
      </w:r>
      <w:r w:rsidR="00F24394">
        <w:rPr>
          <w:rFonts w:hint="eastAsia"/>
        </w:rPr>
        <w:t>（</w:t>
      </w:r>
      <w:r w:rsidR="00F24394">
        <w:rPr>
          <w:rFonts w:hint="eastAsia"/>
        </w:rPr>
        <w:t xml:space="preserve">CRYPTREC </w:t>
      </w:r>
      <w:r w:rsidR="00F24394">
        <w:rPr>
          <w:rFonts w:hint="eastAsia"/>
        </w:rPr>
        <w:t>暗号リスト）」（</w:t>
      </w:r>
      <w:r w:rsidR="00F24394">
        <w:rPr>
          <w:rFonts w:hint="eastAsia"/>
        </w:rPr>
        <w:t>CRYPTREC LS-0001-2012R6</w:t>
      </w:r>
      <w:r w:rsidR="00F24394">
        <w:rPr>
          <w:rFonts w:hint="eastAsia"/>
        </w:rPr>
        <w:t>）（平成</w:t>
      </w:r>
      <w:r w:rsidR="00F24394">
        <w:rPr>
          <w:rFonts w:hint="eastAsia"/>
        </w:rPr>
        <w:t>25</w:t>
      </w:r>
      <w:r w:rsidR="00F24394">
        <w:rPr>
          <w:rFonts w:hint="eastAsia"/>
        </w:rPr>
        <w:t>年３月１日／令和３年４月１日最終更新）（</w:t>
      </w:r>
      <w:r w:rsidR="00F24394">
        <w:rPr>
          <w:rFonts w:hint="eastAsia"/>
        </w:rPr>
        <w:t>https://www.cryptrec.go.jp/list.html</w:t>
      </w:r>
      <w:r w:rsidR="00F24394">
        <w:rPr>
          <w:rFonts w:hint="eastAsia"/>
        </w:rPr>
        <w:t>）</w:t>
      </w:r>
      <w:r w:rsidRPr="00A555CA">
        <w:br/>
      </w:r>
      <w:r w:rsidRPr="00A555CA">
        <w:rPr>
          <w:rFonts w:hint="eastAsia"/>
        </w:rPr>
        <w:br/>
      </w:r>
      <w:r w:rsidRPr="00A555CA">
        <w:rPr>
          <w:rFonts w:hint="eastAsia"/>
        </w:rPr>
        <w:t>第２項第３号「アルゴリズムが危殆化」について</w:t>
      </w:r>
      <w:r w:rsidRPr="00A555CA">
        <w:br/>
      </w:r>
      <w:r w:rsidRPr="00A555CA">
        <w:rPr>
          <w:rFonts w:hint="eastAsia"/>
        </w:rPr>
        <w:t>暗号化や電子署名に用いられる暗号アルゴリズムは、年月が経つにつれ、情報システムの処理能力の向上や新たな暗号解読技法の考案等によって、アルゴリズム設計当初の強度を失い、結果として、安全性を保てなくなる。このことを一般に「アルゴリズムが危殆化する」という。</w:t>
      </w:r>
      <w:r w:rsidRPr="00A555CA">
        <w:br/>
      </w:r>
      <w:r w:rsidRPr="00A555CA">
        <w:rPr>
          <w:rFonts w:hint="eastAsia"/>
        </w:rPr>
        <w:t>暗号アルゴリズムの強度には理論上の強度及び実装上の強度が存在する。理論上の強度の低下は情報システムの処理能力の向上や暗号解読法の考案によるところが大きく、実装上の強度の低下はサイドチャネル攻撃等の攻撃技術によるところが大きい。サイドチャネル攻撃の例として、実装時に暗号アルゴリズムの動作に伴う消費電力や暗号モジュールから漏えいする電磁波等の付加的な情報を悪意ある第三者等が知り得る場合には、実装上の強度は極端に低下する可能性がある。</w:t>
      </w:r>
      <w:r w:rsidRPr="00A555CA">
        <w:br/>
      </w:r>
      <w:r w:rsidRPr="00A555CA">
        <w:br/>
      </w:r>
      <w:r w:rsidRPr="00A555CA">
        <w:rPr>
          <w:rFonts w:hint="eastAsia"/>
        </w:rPr>
        <w:t>第２項第３号「管理手順を定めること」について</w:t>
      </w:r>
      <w:r w:rsidRPr="00A555CA">
        <w:br/>
      </w:r>
      <w:r w:rsidRPr="00A555CA">
        <w:rPr>
          <w:rFonts w:hint="eastAsia"/>
        </w:rPr>
        <w:t>暗号化された情報の復号又は電子署名の付与に用いる鍵（以降本項において</w:t>
      </w:r>
      <w:r w:rsidRPr="00A555CA">
        <w:rPr>
          <w:rFonts w:hint="eastAsia"/>
        </w:rPr>
        <w:lastRenderedPageBreak/>
        <w:t>「鍵」という。）の管理手順として、</w:t>
      </w:r>
      <w:r w:rsidR="00F24394">
        <w:rPr>
          <w:rFonts w:hint="eastAsia"/>
        </w:rPr>
        <w:t xml:space="preserve">CRYPTREC </w:t>
      </w:r>
      <w:r w:rsidR="00F24394">
        <w:rPr>
          <w:rFonts w:hint="eastAsia"/>
        </w:rPr>
        <w:t>が発行している「暗号鍵管理システム設計指針（基本編）」を参照しつつ、</w:t>
      </w:r>
      <w:r w:rsidRPr="00A555CA">
        <w:rPr>
          <w:rFonts w:hint="eastAsia"/>
        </w:rPr>
        <w:t>以下の視点を含む鍵のライフサイクルを考慮した管理手順を策定するとよい。また、暗号化された情報の復号や電子署名の付与の際には、本人及び管理上必要のある者のみが知り得る秘密の情報を用いる必要があることから、適切に管理する必要がある。</w:t>
      </w:r>
      <w:r w:rsidRPr="00A555CA">
        <w:br/>
      </w:r>
      <w:r w:rsidRPr="00A555CA">
        <w:rPr>
          <w:rFonts w:hint="eastAsia"/>
        </w:rPr>
        <w:t>●鍵の生成</w:t>
      </w:r>
      <w:r w:rsidRPr="00A555CA">
        <w:br/>
      </w:r>
      <w:r w:rsidRPr="00A555CA">
        <w:rPr>
          <w:rFonts w:hint="eastAsia"/>
        </w:rPr>
        <w:t xml:space="preserve">　適切な暗号モジュールの内部において、その値を推定することが困難である乱数又は擬似乱数に係る処理を通じて生成し、かつ利用者以外の者が入手できないことを保証する仕組みが必要である。</w:t>
      </w:r>
      <w:r w:rsidRPr="00A555CA">
        <w:br/>
      </w:r>
      <w:r w:rsidRPr="00A555CA">
        <w:rPr>
          <w:rFonts w:hint="eastAsia"/>
        </w:rPr>
        <w:t>●鍵の配送</w:t>
      </w:r>
      <w:r w:rsidRPr="00A555CA">
        <w:br/>
      </w:r>
      <w:r w:rsidRPr="00A555CA">
        <w:rPr>
          <w:rFonts w:hint="eastAsia"/>
        </w:rPr>
        <w:t xml:space="preserve">　鍵の受取先と事前に対面等で確認し合うなどにより、受取先の正当性に係る十分な確証が得られない限り、オンライン上での鍵の配送を行うべきではない。鍵を配送する際は、受取先のなりすまし対策等、配送先が確実であることを保証するとともに当該鍵に係る情報が適切に保護される仕組みが必要である。</w:t>
      </w:r>
      <w:r w:rsidRPr="00A555CA">
        <w:br/>
      </w:r>
      <w:r w:rsidRPr="00A555CA">
        <w:rPr>
          <w:rFonts w:hint="eastAsia"/>
        </w:rPr>
        <w:t>●鍵の保管</w:t>
      </w:r>
      <w:r w:rsidRPr="00A555CA">
        <w:br/>
      </w:r>
      <w:r w:rsidRPr="00A555CA">
        <w:rPr>
          <w:rFonts w:hint="eastAsia"/>
        </w:rPr>
        <w:t xml:space="preserve">　鍵は、例えば</w:t>
      </w:r>
      <w:r w:rsidRPr="00A555CA">
        <w:rPr>
          <w:rFonts w:hint="eastAsia"/>
        </w:rPr>
        <w:t>HSM</w:t>
      </w:r>
      <w:r w:rsidRPr="00A555CA">
        <w:rPr>
          <w:rFonts w:hint="eastAsia"/>
        </w:rPr>
        <w:t>等の保存装置又は記録媒体等に適切に保護された環境で保管され、第三者等による窃取の防止に加え、改ざんからの保護、検知及び回復を実現する仕組みを備えることが必要である。</w:t>
      </w:r>
      <w:r w:rsidRPr="00A555CA">
        <w:br/>
      </w:r>
      <w:r w:rsidRPr="00A555CA">
        <w:rPr>
          <w:rFonts w:hint="eastAsia"/>
        </w:rPr>
        <w:t>●鍵の利用</w:t>
      </w:r>
      <w:r w:rsidRPr="00A555CA">
        <w:br/>
      </w:r>
      <w:r w:rsidRPr="00A555CA">
        <w:rPr>
          <w:rFonts w:hint="eastAsia"/>
        </w:rPr>
        <w:t xml:space="preserve">　鍵はその運用期限が有効な限り、当該鍵へのアクセスが取扱いの許可されたものだけに限定されるよう可用性が確保され、かつ適切に実装された上で利用することが必要である。</w:t>
      </w:r>
      <w:r w:rsidRPr="00A555CA">
        <w:br/>
      </w:r>
      <w:r w:rsidRPr="00A555CA">
        <w:rPr>
          <w:rFonts w:hint="eastAsia"/>
        </w:rPr>
        <w:t>●鍵の期限切れ</w:t>
      </w:r>
      <w:r w:rsidRPr="00A555CA">
        <w:br/>
      </w:r>
      <w:r w:rsidRPr="00A555CA">
        <w:rPr>
          <w:rFonts w:hint="eastAsia"/>
        </w:rPr>
        <w:t xml:space="preserve">　有効期限を過ぎた鍵は使用を停止し、適切な手段で取り除かれることが必要である。</w:t>
      </w:r>
      <w:r w:rsidRPr="00A555CA">
        <w:br/>
      </w:r>
      <w:r w:rsidRPr="00A555CA">
        <w:rPr>
          <w:rFonts w:hint="eastAsia"/>
        </w:rPr>
        <w:t>●鍵の更新</w:t>
      </w:r>
      <w:r w:rsidRPr="00A555CA">
        <w:br/>
      </w:r>
      <w:r w:rsidRPr="00A555CA">
        <w:rPr>
          <w:rFonts w:hint="eastAsia"/>
        </w:rPr>
        <w:t xml:space="preserve">　鍵の有効期限が終了した後も運用を継続する場合、鍵としての継続性を維持するため、基本的に有効期限の終了前に古い鍵のパラメータを基に、新たな鍵を生成することが望ましい。</w:t>
      </w:r>
      <w:r w:rsidRPr="00A555CA">
        <w:br/>
      </w:r>
      <w:r w:rsidRPr="00A555CA">
        <w:rPr>
          <w:rFonts w:hint="eastAsia"/>
        </w:rPr>
        <w:t>なお、古い鍵は適切に廃棄されることが必要である。</w:t>
      </w:r>
      <w:r w:rsidRPr="00A555CA">
        <w:br/>
      </w:r>
      <w:r w:rsidRPr="00A555CA">
        <w:rPr>
          <w:rFonts w:hint="eastAsia"/>
        </w:rPr>
        <w:t>●鍵の失効</w:t>
      </w:r>
      <w:r w:rsidRPr="00A555CA">
        <w:br/>
      </w:r>
      <w:r w:rsidRPr="00A555CA">
        <w:rPr>
          <w:rFonts w:hint="eastAsia"/>
        </w:rPr>
        <w:t xml:space="preserve">　鍵の漏えいによる危殆化や、鍵を利用していた</w:t>
      </w:r>
      <w:r w:rsidR="00E4216F" w:rsidRPr="00A555CA">
        <w:rPr>
          <w:rFonts w:hint="eastAsia"/>
        </w:rPr>
        <w:t>利用者等</w:t>
      </w:r>
      <w:r w:rsidRPr="00A555CA">
        <w:rPr>
          <w:rFonts w:hint="eastAsia"/>
        </w:rPr>
        <w:t>が組織から離れることに伴う鍵の登録抹消等により、そのコピーやバックアップが存在する場合も含め、有効期限前の鍵の利用を適切に停止することが必要である。</w:t>
      </w:r>
      <w:r w:rsidRPr="00A555CA">
        <w:br/>
      </w:r>
      <w:r w:rsidRPr="00A555CA">
        <w:rPr>
          <w:rFonts w:hint="eastAsia"/>
        </w:rPr>
        <w:t>●鍵の廃棄</w:t>
      </w:r>
      <w:r w:rsidRPr="00A555CA">
        <w:br/>
      </w:r>
      <w:r w:rsidRPr="00A555CA">
        <w:rPr>
          <w:rFonts w:hint="eastAsia"/>
        </w:rPr>
        <w:t xml:space="preserve">　特別な理由を除き、不要となった鍵の情報はそのコピーやバックアップが存在する場合も含め、有効期限後に適切な物理的又は電磁気学的な消去方法を用いて確実に消去される仕組みが必要である。</w:t>
      </w:r>
      <w:r w:rsidR="00F24394">
        <w:br/>
      </w:r>
      <w:r w:rsidR="00F24394">
        <w:br/>
      </w:r>
      <w:r w:rsidR="00F24394">
        <w:rPr>
          <w:rFonts w:hint="eastAsia"/>
        </w:rPr>
        <w:t>参考：</w:t>
      </w:r>
      <w:r w:rsidR="00F24394">
        <w:rPr>
          <w:rFonts w:hint="eastAsia"/>
        </w:rPr>
        <w:t>CRYPTREC</w:t>
      </w:r>
      <w:r w:rsidR="00F24394">
        <w:rPr>
          <w:rFonts w:hint="eastAsia"/>
        </w:rPr>
        <w:t>「暗号鍵管理システム設計指針（基本編）」（</w:t>
      </w:r>
      <w:r w:rsidR="00F24394">
        <w:rPr>
          <w:rFonts w:hint="eastAsia"/>
        </w:rPr>
        <w:t xml:space="preserve">CRYPTREC </w:t>
      </w:r>
      <w:r w:rsidR="00F24394">
        <w:rPr>
          <w:rFonts w:hint="eastAsia"/>
        </w:rPr>
        <w:lastRenderedPageBreak/>
        <w:t>GL-3002-1.0</w:t>
      </w:r>
      <w:r w:rsidR="00F24394">
        <w:rPr>
          <w:rFonts w:hint="eastAsia"/>
        </w:rPr>
        <w:t>）（</w:t>
      </w:r>
      <w:r w:rsidR="00F24394">
        <w:rPr>
          <w:rFonts w:hint="eastAsia"/>
        </w:rPr>
        <w:t>2020</w:t>
      </w:r>
      <w:r w:rsidR="00F24394">
        <w:rPr>
          <w:rFonts w:hint="eastAsia"/>
        </w:rPr>
        <w:t>年７月）</w:t>
      </w:r>
      <w:r w:rsidR="00F24394">
        <w:br/>
      </w:r>
      <w:r w:rsidR="00F24394">
        <w:rPr>
          <w:rFonts w:hint="eastAsia"/>
        </w:rPr>
        <w:t>（</w:t>
      </w:r>
      <w:r w:rsidR="00F24394">
        <w:rPr>
          <w:rFonts w:hint="eastAsia"/>
        </w:rPr>
        <w:t>https://www.cryptrec.go.jp/report/cryptrec-gl-3002-1.0.pdf</w:t>
      </w:r>
      <w:r w:rsidR="00F24394">
        <w:rPr>
          <w:rFonts w:hint="eastAsia"/>
        </w:rPr>
        <w:t>）</w:t>
      </w:r>
      <w:r w:rsidRPr="00A555CA">
        <w:br/>
      </w:r>
      <w:r w:rsidRPr="00A555CA">
        <w:rPr>
          <w:rFonts w:hint="eastAsia"/>
        </w:rPr>
        <w:br/>
      </w:r>
      <w:r w:rsidRPr="00A555CA">
        <w:rPr>
          <w:rFonts w:hint="eastAsia"/>
        </w:rPr>
        <w:t>第３項「電子証明書を</w:t>
      </w:r>
      <w:r w:rsidRPr="00A555CA">
        <w:rPr>
          <w:rFonts w:hint="eastAsia"/>
        </w:rPr>
        <w:t>UPKI</w:t>
      </w:r>
      <w:r w:rsidRPr="00A555CA">
        <w:rPr>
          <w:rFonts w:hint="eastAsia"/>
        </w:rPr>
        <w:t>電子証明書発行サービスが発行している」について</w:t>
      </w:r>
      <w:r w:rsidRPr="00A555CA">
        <w:br/>
      </w:r>
      <w:r w:rsidRPr="00A555CA">
        <w:rPr>
          <w:rFonts w:hint="eastAsia"/>
        </w:rPr>
        <w:t>UPKI</w:t>
      </w:r>
      <w:r w:rsidRPr="00A555CA">
        <w:rPr>
          <w:rFonts w:hint="eastAsia"/>
        </w:rPr>
        <w:t>電子証明書発行サービス以外が発行するサーバ証明書、コード署名証明書等の電子証明書が有効期限内の場合、次期更新時には、</w:t>
      </w:r>
      <w:r w:rsidRPr="00A555CA">
        <w:rPr>
          <w:rFonts w:hint="eastAsia"/>
        </w:rPr>
        <w:t>UPKI</w:t>
      </w:r>
      <w:r w:rsidRPr="00A555CA">
        <w:rPr>
          <w:rFonts w:hint="eastAsia"/>
        </w:rPr>
        <w:t>電子証明書発行サービスで発行している電子証明書を利用することが求められる。</w:t>
      </w:r>
    </w:p>
    <w:p w14:paraId="1879109B" w14:textId="77777777" w:rsidR="000259DF" w:rsidRPr="00A555CA" w:rsidRDefault="000259DF" w:rsidP="000259DF"/>
    <w:p w14:paraId="777EC739" w14:textId="208F8944"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EA3687" w:rsidRPr="00A555CA">
        <w:rPr>
          <w:rStyle w:val="af7"/>
          <w:rFonts w:hint="eastAsia"/>
        </w:rPr>
        <w:t>12</w:t>
      </w:r>
      <w:r w:rsidR="00785E8E">
        <w:rPr>
          <w:rStyle w:val="af7"/>
        </w:rPr>
        <w:t>4</w:t>
      </w:r>
      <w:r w:rsidR="000259DF" w:rsidRPr="00A555CA">
        <w:rPr>
          <w:rStyle w:val="af7"/>
          <w:rFonts w:hint="eastAsia"/>
        </w:rPr>
        <w:t xml:space="preserve">　（暗号化・電子署名に係る対策）（政府機関統一基準の対応項番</w:t>
      </w:r>
      <w:r w:rsidR="000259DF" w:rsidRPr="00A555CA">
        <w:rPr>
          <w:rStyle w:val="af7"/>
          <w:rFonts w:hint="eastAsia"/>
        </w:rPr>
        <w:t>6.1.5(1)-1</w:t>
      </w:r>
      <w:r w:rsidR="000259DF" w:rsidRPr="00A555CA">
        <w:rPr>
          <w:rStyle w:val="af7"/>
          <w:rFonts w:hint="eastAsia"/>
        </w:rPr>
        <w:t>）</w:t>
      </w:r>
    </w:p>
    <w:p w14:paraId="55ADC965" w14:textId="3D91A745" w:rsidR="000259DF" w:rsidRPr="00A555CA" w:rsidRDefault="00EA3687" w:rsidP="000259DF">
      <w:pPr>
        <w:pStyle w:val="aff3"/>
      </w:pPr>
      <w:r w:rsidRPr="00A555CA">
        <w:rPr>
          <w:rFonts w:hint="eastAsia"/>
        </w:rPr>
        <w:t>第百二十</w:t>
      </w:r>
      <w:r w:rsidR="00785E8E">
        <w:rPr>
          <w:rFonts w:hint="eastAsia"/>
        </w:rPr>
        <w:t>四</w:t>
      </w:r>
      <w:r w:rsidR="000259DF" w:rsidRPr="00A555CA">
        <w:rPr>
          <w:rFonts w:hint="eastAsia"/>
        </w:rPr>
        <w:t>条　部局技術責任者は、暗号化又は電子署名を行う情報システムにおいて、以下を例とする措置を講ずること。</w:t>
      </w:r>
    </w:p>
    <w:p w14:paraId="071412EB" w14:textId="77777777" w:rsidR="000259DF" w:rsidRPr="00A555CA" w:rsidRDefault="000259DF" w:rsidP="000259DF">
      <w:pPr>
        <w:pStyle w:val="aff4"/>
      </w:pPr>
      <w:r w:rsidRPr="00A555CA">
        <w:rPr>
          <w:rFonts w:hint="eastAsia"/>
        </w:rPr>
        <w:t>一　情報システムのコンポーネント（部品）として、暗号モジュールを交換することが可能な構成とする。</w:t>
      </w:r>
    </w:p>
    <w:p w14:paraId="28267214" w14:textId="77777777" w:rsidR="000259DF" w:rsidRPr="00A555CA" w:rsidRDefault="000259DF" w:rsidP="000259DF">
      <w:pPr>
        <w:pStyle w:val="aff4"/>
      </w:pPr>
      <w:r w:rsidRPr="00A555CA">
        <w:rPr>
          <w:rFonts w:hint="eastAsia"/>
        </w:rPr>
        <w:t>二　複数のアルゴリズム及びそれに基づいた安全なプロトコルを選択することが可能な構成とする。</w:t>
      </w:r>
    </w:p>
    <w:p w14:paraId="65F31F49" w14:textId="77777777" w:rsidR="000259DF" w:rsidRPr="00A555CA" w:rsidRDefault="000259DF" w:rsidP="000259DF">
      <w:pPr>
        <w:pStyle w:val="aff4"/>
      </w:pPr>
      <w:r w:rsidRPr="00A555CA">
        <w:rPr>
          <w:rFonts w:hint="eastAsia"/>
        </w:rPr>
        <w:t>三　選択したアルゴリズムがソフトウェア及びハードウェアへ適切に実装されており、かつ、暗号化された情報の復号又は電子署名の付与に用いる鍵及びそれに対応する主体認証情報等が安全に保護される製品を利用することを確実にするため、「暗号モジュール試験及び認証制度」に基づく認証を取得している製品を選択する。</w:t>
      </w:r>
    </w:p>
    <w:p w14:paraId="3B04324C" w14:textId="77777777" w:rsidR="000259DF" w:rsidRPr="00A555CA" w:rsidRDefault="000259DF" w:rsidP="000259DF">
      <w:pPr>
        <w:pStyle w:val="aff4"/>
      </w:pPr>
      <w:r w:rsidRPr="00A555CA">
        <w:rPr>
          <w:rFonts w:hint="eastAsia"/>
        </w:rPr>
        <w:t>四　暗号化された情報の復号又は電子署名の付与に用いる鍵については、耐タンパ性を有する暗号モジュールへ格納する。</w:t>
      </w:r>
    </w:p>
    <w:p w14:paraId="2B0A7456" w14:textId="77777777" w:rsidR="000259DF" w:rsidRPr="00A555CA" w:rsidRDefault="000259DF" w:rsidP="000259DF">
      <w:pPr>
        <w:pStyle w:val="aff4"/>
      </w:pPr>
      <w:r w:rsidRPr="00A555CA">
        <w:rPr>
          <w:rFonts w:hint="eastAsia"/>
        </w:rPr>
        <w:t>五　機微な情報のやり取りを行う情報システムを新規に構築する場合は、安全性に実績のある暗号プロトコルを選択し、長期的な秘匿性を保証する観点を考慮する。</w:t>
      </w:r>
    </w:p>
    <w:p w14:paraId="2D95F95E" w14:textId="52799F3A" w:rsidR="0010628D" w:rsidRPr="00A555CA" w:rsidRDefault="0010628D" w:rsidP="0010628D">
      <w:pPr>
        <w:pStyle w:val="afff0"/>
      </w:pPr>
      <w:r w:rsidRPr="00A555CA">
        <w:rPr>
          <w:rFonts w:hint="eastAsia"/>
        </w:rPr>
        <w:t>注意：本条は本基準の対象機関に対し、暗号化又は電子署名を行う情報システムにおい</w:t>
      </w:r>
      <w:r>
        <w:rPr>
          <w:rFonts w:hint="eastAsia"/>
        </w:rPr>
        <w:t>て講ずべき措置を定める</w:t>
      </w:r>
      <w:r w:rsidRPr="00A555CA">
        <w:rPr>
          <w:rFonts w:hint="eastAsia"/>
        </w:rPr>
        <w:t>規定である。ただし、当該機能は例示にとどまり統制としての効力を有さないことから、本条の内容のまま規程等として運用することは不適切である。大学等の事情に応じて、各号の内容の追加、削除、修正を行った上で、『以下を例とする』の箇所を『以下の』、『以下を含む』、『以下のいずれかの』、『以下のうち少なくとも１種類以上の』などに修正することが望ましい。</w:t>
      </w:r>
    </w:p>
    <w:p w14:paraId="4B1DE234" w14:textId="17CACEAF" w:rsidR="000259DF" w:rsidRPr="00A555CA" w:rsidRDefault="000259DF" w:rsidP="000259DF">
      <w:pPr>
        <w:pStyle w:val="a9"/>
      </w:pPr>
      <w:r w:rsidRPr="00A555CA">
        <w:rPr>
          <w:rFonts w:hint="eastAsia"/>
        </w:rPr>
        <w:t>解説：第１号「暗号モジュールを交換」について</w:t>
      </w:r>
      <w:r w:rsidRPr="00A555CA">
        <w:br/>
      </w:r>
      <w:r w:rsidRPr="00A555CA">
        <w:rPr>
          <w:rFonts w:hint="eastAsia"/>
        </w:rPr>
        <w:t>暗号モジュールは、暗号化、電子署名、ハッシュ関数等の暗号に関連した機能を提供するソフトウェアの集合体又はハードウェアとして定義される。選択した暗号化アルゴリズムが将来危殆化することを想定し、暗号モジュールの交換が可能な構成とすることを、情報システムの設計段階から考慮する必要がある。</w:t>
      </w:r>
      <w:r w:rsidRPr="00A555CA">
        <w:br/>
      </w:r>
      <w:r w:rsidRPr="00A555CA">
        <w:rPr>
          <w:rFonts w:hint="eastAsia"/>
        </w:rPr>
        <w:t>また、あらかじめ暗号モジュールのアプリケーションインタフェースを統一しておくなどを考慮する必要がある。</w:t>
      </w:r>
      <w:r w:rsidRPr="00A555CA">
        <w:br/>
      </w:r>
      <w:r w:rsidRPr="00A555CA">
        <w:rPr>
          <w:rFonts w:hint="eastAsia"/>
        </w:rPr>
        <w:br/>
      </w:r>
      <w:r w:rsidRPr="00A555CA">
        <w:rPr>
          <w:rFonts w:hint="eastAsia"/>
        </w:rPr>
        <w:t>第２号「複数のアルゴリズム及びそれに基づいた安全なプロトコルを選択」に</w:t>
      </w:r>
      <w:r w:rsidRPr="00A555CA">
        <w:rPr>
          <w:rFonts w:hint="eastAsia"/>
        </w:rPr>
        <w:lastRenderedPageBreak/>
        <w:t>ついて</w:t>
      </w:r>
      <w:r w:rsidRPr="00A555CA">
        <w:br/>
      </w:r>
      <w:r w:rsidRPr="00A555CA">
        <w:rPr>
          <w:rFonts w:hint="eastAsia"/>
        </w:rPr>
        <w:t>選択したアルゴリズムが将来危殆化することを想定し、危殆化していない他のアルゴリズムへ直ちに変更できる機能と併せて、暗号利用モード等との組合せ等により脆弱性の顕在化が認められない安全なプロトコルを選択できる機能も、あらかじめ情報システムに設けておく必要がある。</w:t>
      </w:r>
      <w:r w:rsidRPr="00A555CA">
        <w:br/>
      </w:r>
      <w:r w:rsidRPr="00A555CA">
        <w:rPr>
          <w:rFonts w:hint="eastAsia"/>
        </w:rPr>
        <w:br/>
      </w:r>
      <w:r w:rsidRPr="00A555CA">
        <w:rPr>
          <w:rFonts w:hint="eastAsia"/>
        </w:rPr>
        <w:t>第３号「「暗号モジュール試験及び認証制度」に基づく認証」について</w:t>
      </w:r>
      <w:r w:rsidRPr="00A555CA">
        <w:br/>
      </w:r>
      <w:r w:rsidRPr="00A555CA">
        <w:rPr>
          <w:rFonts w:hint="eastAsia"/>
        </w:rPr>
        <w:t>アルゴリズム自体が安全であっても、それをソフトウェアやハードウェアへ実装する際、生成する疑似乱数に偏りが生じるなどの理由で疑似乱数が推測可能であったり、鍵によって処理時間に統計的な偏りが生じるなどの理由で鍵情報の一部が露呈したりすると、情報システムの安全性が損なわれるおそれがあることから、これらを確認するには、</w:t>
      </w:r>
      <w:r w:rsidRPr="00A555CA">
        <w:rPr>
          <w:rFonts w:hint="eastAsia"/>
        </w:rPr>
        <w:t>ISO/IEC19790</w:t>
      </w:r>
      <w:r w:rsidRPr="00A555CA">
        <w:rPr>
          <w:rFonts w:hint="eastAsia"/>
        </w:rPr>
        <w:t>に基づく「暗号モジュール試験及び認証制度」が利用可能である。</w:t>
      </w:r>
      <w:r w:rsidRPr="00A555CA">
        <w:br/>
      </w:r>
      <w:r w:rsidRPr="00A555CA">
        <w:rPr>
          <w:rFonts w:hint="eastAsia"/>
        </w:rPr>
        <w:br/>
      </w:r>
      <w:r w:rsidRPr="00A555CA">
        <w:rPr>
          <w:rFonts w:hint="eastAsia"/>
        </w:rPr>
        <w:t>第４号「耐タンパ性」について</w:t>
      </w:r>
      <w:r w:rsidRPr="00A555CA">
        <w:br/>
      </w:r>
      <w:r w:rsidRPr="00A555CA">
        <w:rPr>
          <w:rFonts w:hint="eastAsia"/>
        </w:rPr>
        <w:t>JIS X 19790 (ISO/IEC 19790)</w:t>
      </w:r>
      <w:r w:rsidRPr="00A555CA">
        <w:rPr>
          <w:rFonts w:hint="eastAsia"/>
        </w:rPr>
        <w:t>の規定によると、耐タンパ性は以下の</w:t>
      </w:r>
      <w:r w:rsidRPr="00A555CA">
        <w:rPr>
          <w:rFonts w:hint="eastAsia"/>
        </w:rPr>
        <w:t>3</w:t>
      </w:r>
      <w:r w:rsidRPr="00A555CA">
        <w:rPr>
          <w:rFonts w:hint="eastAsia"/>
        </w:rPr>
        <w:t>つの機能から構成される。</w:t>
      </w:r>
      <w:r w:rsidRPr="00A555CA">
        <w:br/>
      </w:r>
      <w:r w:rsidRPr="00A555CA">
        <w:rPr>
          <w:rFonts w:hint="eastAsia"/>
        </w:rPr>
        <w:t>・タンパ検出</w:t>
      </w:r>
      <w:r w:rsidRPr="00A555CA">
        <w:br/>
      </w:r>
      <w:r w:rsidRPr="00A555CA">
        <w:rPr>
          <w:rFonts w:hint="eastAsia"/>
        </w:rPr>
        <w:t>暗号モジュールのセキュリティを危殆化する試みがなされたことの、暗号モジュールによる自動的な判定</w:t>
      </w:r>
      <w:r w:rsidRPr="00A555CA">
        <w:br/>
      </w:r>
      <w:r w:rsidRPr="00A555CA">
        <w:rPr>
          <w:rFonts w:hint="eastAsia"/>
        </w:rPr>
        <w:t>・タンパ証跡</w:t>
      </w:r>
      <w:r w:rsidRPr="00A555CA">
        <w:br/>
      </w:r>
      <w:r w:rsidRPr="00A555CA">
        <w:rPr>
          <w:rFonts w:hint="eastAsia"/>
        </w:rPr>
        <w:t>暗号モジュールのセキュリティを危殆化する試みがなされたことを示す、</w:t>
      </w:r>
      <w:r w:rsidR="0010628D">
        <w:rPr>
          <w:rFonts w:hint="eastAsia"/>
        </w:rPr>
        <w:t>観察可能な</w:t>
      </w:r>
      <w:r w:rsidRPr="00A555CA">
        <w:rPr>
          <w:rFonts w:hint="eastAsia"/>
        </w:rPr>
        <w:t>表示</w:t>
      </w:r>
      <w:r w:rsidRPr="00A555CA">
        <w:br/>
      </w:r>
      <w:r w:rsidRPr="00A555CA">
        <w:rPr>
          <w:rFonts w:hint="eastAsia"/>
        </w:rPr>
        <w:t>・タンパ応答</w:t>
      </w:r>
      <w:r w:rsidRPr="00A555CA">
        <w:br/>
      </w:r>
      <w:r w:rsidRPr="00A555CA">
        <w:rPr>
          <w:rFonts w:hint="eastAsia"/>
        </w:rPr>
        <w:t>暗号モジュールがタンパを検出したときに採る自動的な動作</w:t>
      </w:r>
      <w:r w:rsidRPr="00A555CA">
        <w:br/>
      </w:r>
      <w:r w:rsidRPr="00A555CA">
        <w:rPr>
          <w:rFonts w:hint="eastAsia"/>
        </w:rPr>
        <w:t>また、暗号モジュールを利用する環境等に応じ、セキュリティレベルが</w:t>
      </w:r>
      <w:r w:rsidRPr="00A555CA">
        <w:rPr>
          <w:rFonts w:hint="eastAsia"/>
        </w:rPr>
        <w:t>1</w:t>
      </w:r>
      <w:r w:rsidRPr="00A555CA">
        <w:rPr>
          <w:rFonts w:hint="eastAsia"/>
        </w:rPr>
        <w:t>から</w:t>
      </w:r>
      <w:r w:rsidRPr="00A555CA">
        <w:rPr>
          <w:rFonts w:hint="eastAsia"/>
        </w:rPr>
        <w:t>4</w:t>
      </w:r>
      <w:r w:rsidRPr="00A555CA">
        <w:rPr>
          <w:rFonts w:hint="eastAsia"/>
        </w:rPr>
        <w:t>まで設定されている。セキュリティレベル</w:t>
      </w:r>
      <w:r w:rsidRPr="00A555CA">
        <w:rPr>
          <w:rFonts w:hint="eastAsia"/>
        </w:rPr>
        <w:t>1</w:t>
      </w:r>
      <w:r w:rsidRPr="00A555CA">
        <w:rPr>
          <w:rFonts w:hint="eastAsia"/>
        </w:rPr>
        <w:t>は、最小限の物理的保護を要求している。セキュリティレベル</w:t>
      </w:r>
      <w:r w:rsidRPr="00A555CA">
        <w:rPr>
          <w:rFonts w:hint="eastAsia"/>
        </w:rPr>
        <w:t>2</w:t>
      </w:r>
      <w:r w:rsidRPr="00A555CA">
        <w:rPr>
          <w:rFonts w:hint="eastAsia"/>
        </w:rPr>
        <w:t>では、タンパ証跡メカニズムの追加を要求している。セキュリティレベル</w:t>
      </w:r>
      <w:r w:rsidRPr="00A555CA">
        <w:rPr>
          <w:rFonts w:hint="eastAsia"/>
        </w:rPr>
        <w:t>3</w:t>
      </w:r>
      <w:r w:rsidRPr="00A555CA">
        <w:rPr>
          <w:rFonts w:hint="eastAsia"/>
        </w:rPr>
        <w:t>では、除去可能なカバー及びドアに対して、タンパ検出及びタンパ応答メカニズム付きの強固な囲いの利用の要求事項を追加している。セキュリティレベル</w:t>
      </w:r>
      <w:r w:rsidRPr="00A555CA">
        <w:rPr>
          <w:rFonts w:hint="eastAsia"/>
        </w:rPr>
        <w:t>4</w:t>
      </w:r>
      <w:r w:rsidRPr="00A555CA">
        <w:rPr>
          <w:rFonts w:hint="eastAsia"/>
        </w:rPr>
        <w:t>では、囲い全体に対して、タンパ検出及びタンパ応答メカニズム付きの強固な囲いの利用の要求事項を追加している。</w:t>
      </w:r>
      <w:r w:rsidRPr="00A555CA">
        <w:br/>
      </w:r>
      <w:r w:rsidRPr="00A555CA">
        <w:rPr>
          <w:rFonts w:hint="eastAsia"/>
        </w:rPr>
        <w:t>なお、タンパ検出及びタンパ応答は、タンパ証跡の代わりにはならない。</w:t>
      </w:r>
      <w:r w:rsidRPr="00A555CA">
        <w:br/>
      </w:r>
      <w:r w:rsidRPr="00A555CA">
        <w:rPr>
          <w:rFonts w:hint="eastAsia"/>
        </w:rPr>
        <w:t>暗号モジュールの耐タンパ性に関わるセキュリティレベルは、情報システムが取り扱う以下の特性を踏まえて選択することが望ましい。</w:t>
      </w:r>
      <w:r w:rsidRPr="00A555CA">
        <w:br/>
      </w:r>
      <w:r w:rsidRPr="00A555CA">
        <w:rPr>
          <w:rFonts w:hint="eastAsia"/>
        </w:rPr>
        <w:t>・暗号化及び／又は復号する情報の特性</w:t>
      </w:r>
      <w:r w:rsidRPr="00A555CA">
        <w:br/>
      </w:r>
      <w:r w:rsidRPr="00A555CA">
        <w:rPr>
          <w:rFonts w:hint="eastAsia"/>
        </w:rPr>
        <w:t>・電子署名が付与される情報の特性</w:t>
      </w:r>
      <w:r w:rsidRPr="00A555CA">
        <w:br/>
      </w:r>
      <w:r w:rsidRPr="00A555CA">
        <w:rPr>
          <w:rFonts w:hint="eastAsia"/>
        </w:rPr>
        <w:br/>
      </w:r>
      <w:r w:rsidRPr="00A555CA">
        <w:rPr>
          <w:rFonts w:hint="eastAsia"/>
        </w:rPr>
        <w:t>第５号「安全性に実績のある暗号プロトコル」について</w:t>
      </w:r>
      <w:r w:rsidRPr="00A555CA">
        <w:br/>
      </w:r>
      <w:r w:rsidRPr="00A555CA">
        <w:rPr>
          <w:rFonts w:hint="eastAsia"/>
        </w:rPr>
        <w:t>情報システムで暗号を用いるとき、暗号アルゴリズムの適切な選択に加え、暗</w:t>
      </w:r>
      <w:r w:rsidRPr="00A555CA">
        <w:rPr>
          <w:rFonts w:hint="eastAsia"/>
        </w:rPr>
        <w:lastRenderedPageBreak/>
        <w:t>号プロトコル（暗号アルゴリズムをどのように用いるかの手順）が適切なものとなっている必要がある。一般に、情報システムを新規に構築するときに、独自の暗号プロトコルを設計することは、その安全性について十分に検証されないときは、期待される安全性が確保されていない可能性がある。安全な暗号プロトコルの設計は高度な専門性を有する者以外には容易なことではないため、可能な限り、独自の設計を避け、既に広く利用実績のある著名な暗号プロトコルを用いることが求められる。</w:t>
      </w:r>
      <w:r w:rsidRPr="00A555CA">
        <w:br/>
      </w:r>
      <w:r w:rsidRPr="00A555CA">
        <w:rPr>
          <w:rFonts w:hint="eastAsia"/>
        </w:rPr>
        <w:t>なお、必要とする機能を実現する暗号プロトコルとして既存のものが存在しない場合はこの限りでないが、独自に暗号プロトコルを設計するときは、その安全性に関して十分に検証する必要がある。</w:t>
      </w:r>
      <w:r w:rsidRPr="00A555CA">
        <w:br/>
      </w:r>
      <w:r w:rsidRPr="00A555CA">
        <w:rPr>
          <w:rFonts w:hint="eastAsia"/>
        </w:rPr>
        <w:br/>
      </w:r>
      <w:r w:rsidRPr="00A555CA">
        <w:rPr>
          <w:rFonts w:hint="eastAsia"/>
        </w:rPr>
        <w:t>第５号「長期的な秘匿性」について</w:t>
      </w:r>
      <w:r w:rsidRPr="00A555CA">
        <w:br/>
      </w:r>
      <w:r w:rsidRPr="00A555CA">
        <w:rPr>
          <w:rFonts w:hint="eastAsia"/>
        </w:rPr>
        <w:t>情報システム上で機微な情報のやり取りを行う場合、情報を暗号化して通信しても、その暗号文が悪意ある第三者等に傍受され、将来の解読に備えて長期間にわたり保管されるという脅威が想定される。この場合に、「前方秘匿性（</w:t>
      </w:r>
      <w:r w:rsidRPr="00A555CA">
        <w:rPr>
          <w:rFonts w:hint="eastAsia"/>
        </w:rPr>
        <w:t>Forward Secrecy</w:t>
      </w:r>
      <w:r w:rsidRPr="00A555CA">
        <w:rPr>
          <w:rFonts w:hint="eastAsia"/>
        </w:rPr>
        <w:t>）」を有しない暗号プロトコルを用いた結果、公開鍵暗号の鍵が将来破られることになれば、過去に遡って全ての暗号文が解読されてしまうことになる。そのため、長期の機密性を確保する必要のある機微な情報のやりとりを行う情報システムを構築するときは、「前方秘匿性」を実現する暗号プロトコルの採用を検討し、必要かつ可能であれば、採用することが求められる。</w:t>
      </w:r>
    </w:p>
    <w:p w14:paraId="547BD25C" w14:textId="77777777" w:rsidR="000259DF" w:rsidRPr="00A555CA" w:rsidRDefault="000259DF" w:rsidP="000259DF"/>
    <w:p w14:paraId="2D41FBB9" w14:textId="5A67CBD1"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D85A14" w:rsidRPr="00A555CA">
        <w:rPr>
          <w:rStyle w:val="af7"/>
          <w:rFonts w:hint="eastAsia"/>
        </w:rPr>
        <w:t>12</w:t>
      </w:r>
      <w:r w:rsidR="00785E8E">
        <w:rPr>
          <w:rStyle w:val="af7"/>
        </w:rPr>
        <w:t>5</w:t>
      </w:r>
      <w:r w:rsidR="000259DF" w:rsidRPr="00A555CA">
        <w:rPr>
          <w:rStyle w:val="af7"/>
          <w:rFonts w:hint="eastAsia"/>
        </w:rPr>
        <w:t xml:space="preserve">　（暗号化・電子署名に係る管理）（政府機関統一基準の対応項番</w:t>
      </w:r>
      <w:r w:rsidR="000259DF" w:rsidRPr="00A555CA">
        <w:rPr>
          <w:rStyle w:val="af7"/>
          <w:rFonts w:hint="eastAsia"/>
        </w:rPr>
        <w:t>6.1.5(2)</w:t>
      </w:r>
      <w:r w:rsidR="000259DF" w:rsidRPr="00A555CA">
        <w:rPr>
          <w:rStyle w:val="af7"/>
          <w:rFonts w:hint="eastAsia"/>
        </w:rPr>
        <w:t>）</w:t>
      </w:r>
    </w:p>
    <w:p w14:paraId="5762BC0D" w14:textId="5B02EC43" w:rsidR="000259DF" w:rsidRPr="00A555CA" w:rsidRDefault="00D85A14" w:rsidP="000259DF">
      <w:pPr>
        <w:pStyle w:val="aff3"/>
      </w:pPr>
      <w:r w:rsidRPr="00A555CA">
        <w:rPr>
          <w:rFonts w:hint="eastAsia"/>
        </w:rPr>
        <w:t>第百二十</w:t>
      </w:r>
      <w:r w:rsidR="00785E8E">
        <w:rPr>
          <w:rFonts w:hint="eastAsia"/>
        </w:rPr>
        <w:t>五</w:t>
      </w:r>
      <w:r w:rsidR="000259DF" w:rsidRPr="00A555CA">
        <w:rPr>
          <w:rFonts w:hint="eastAsia"/>
        </w:rPr>
        <w:t>条　部局技術責任者は、暗号及び電子署名を適切な状況で利用するため、以下の措置を講ずること。</w:t>
      </w:r>
    </w:p>
    <w:p w14:paraId="01D52262" w14:textId="77777777" w:rsidR="000259DF" w:rsidRPr="00A555CA" w:rsidRDefault="000259DF" w:rsidP="000259DF">
      <w:pPr>
        <w:pStyle w:val="aff4"/>
      </w:pPr>
      <w:r w:rsidRPr="00A555CA">
        <w:rPr>
          <w:rFonts w:hint="eastAsia"/>
        </w:rPr>
        <w:t>一　電子署名の付与を行う情報システムにおいて、電子署名の正当性を検証するための情報又は手段を、署名検証者へ安全な方法で提供すること。</w:t>
      </w:r>
    </w:p>
    <w:p w14:paraId="6894AD0A" w14:textId="77777777" w:rsidR="000259DF" w:rsidRPr="00A555CA" w:rsidRDefault="000259DF" w:rsidP="000259DF">
      <w:pPr>
        <w:pStyle w:val="aff4"/>
      </w:pPr>
      <w:r w:rsidRPr="00A555CA">
        <w:rPr>
          <w:rFonts w:hint="eastAsia"/>
        </w:rPr>
        <w:t>二　暗号化を行う情報システム又は電子署名の付与若しくは検証を行う情報システムにおいて、暗号化又は電子署名のために選択されたアルゴリズムの危殆化及びプロトコルの脆弱性に関する情報を定期的に入手し、必要に応じて、利用者等と共有を図ること。</w:t>
      </w:r>
    </w:p>
    <w:p w14:paraId="2ABF559E" w14:textId="77777777" w:rsidR="000259DF" w:rsidRPr="00A555CA" w:rsidRDefault="000259DF" w:rsidP="000259DF"/>
    <w:p w14:paraId="094457FB" w14:textId="1A2EB04B"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D01924" w:rsidRPr="00A555CA">
        <w:rPr>
          <w:rStyle w:val="af7"/>
          <w:rFonts w:hint="eastAsia"/>
        </w:rPr>
        <w:t>12</w:t>
      </w:r>
      <w:r w:rsidR="00785E8E">
        <w:rPr>
          <w:rStyle w:val="af7"/>
        </w:rPr>
        <w:t>6</w:t>
      </w:r>
      <w:r w:rsidR="000259DF" w:rsidRPr="00A555CA">
        <w:rPr>
          <w:rStyle w:val="af7"/>
          <w:rFonts w:hint="eastAsia"/>
        </w:rPr>
        <w:t xml:space="preserve">　</w:t>
      </w:r>
      <w:r w:rsidR="007D5FD0" w:rsidRPr="00A555CA">
        <w:rPr>
          <w:rStyle w:val="af7"/>
          <w:rFonts w:hint="eastAsia"/>
        </w:rPr>
        <w:t>（暗号化・電子署名に係る管理）</w:t>
      </w:r>
      <w:r w:rsidR="000259DF" w:rsidRPr="00A555CA">
        <w:rPr>
          <w:rStyle w:val="af7"/>
          <w:rFonts w:hint="eastAsia"/>
        </w:rPr>
        <w:t>（政府機関統一基準の対応項番</w:t>
      </w:r>
      <w:r w:rsidR="000259DF" w:rsidRPr="00A555CA">
        <w:rPr>
          <w:rStyle w:val="af7"/>
          <w:rFonts w:hint="eastAsia"/>
        </w:rPr>
        <w:t>6.1.5(2)-1</w:t>
      </w:r>
      <w:r w:rsidR="000259DF" w:rsidRPr="00A555CA">
        <w:rPr>
          <w:rStyle w:val="af7"/>
          <w:rFonts w:hint="eastAsia"/>
        </w:rPr>
        <w:t>）</w:t>
      </w:r>
    </w:p>
    <w:p w14:paraId="1DEFF9E6" w14:textId="0C2DDA95" w:rsidR="000259DF" w:rsidRPr="00A555CA" w:rsidRDefault="00D01924" w:rsidP="000259DF">
      <w:pPr>
        <w:pStyle w:val="aff3"/>
      </w:pPr>
      <w:r w:rsidRPr="00A555CA">
        <w:rPr>
          <w:rFonts w:hint="eastAsia"/>
        </w:rPr>
        <w:t>第百二十</w:t>
      </w:r>
      <w:r w:rsidR="00785E8E">
        <w:rPr>
          <w:rFonts w:hint="eastAsia"/>
        </w:rPr>
        <w:t>六</w:t>
      </w:r>
      <w:r w:rsidR="000259DF" w:rsidRPr="00A555CA">
        <w:rPr>
          <w:rFonts w:hint="eastAsia"/>
        </w:rPr>
        <w:t>条　部局技術責任者は、署名検証者が、電子署名の正当性を容易に検証するための情報を入手できるよう、以下を例とする方法により、当該情報の提供を可能とすること。</w:t>
      </w:r>
    </w:p>
    <w:p w14:paraId="1A52AB7F" w14:textId="77777777" w:rsidR="000259DF" w:rsidRPr="00A555CA" w:rsidRDefault="000259DF" w:rsidP="000259DF">
      <w:pPr>
        <w:pStyle w:val="aff4"/>
      </w:pPr>
      <w:r w:rsidRPr="00A555CA">
        <w:rPr>
          <w:rFonts w:hint="eastAsia"/>
        </w:rPr>
        <w:t>一　信頼できる機関による電子証明書の提供</w:t>
      </w:r>
    </w:p>
    <w:p w14:paraId="7089F0CA" w14:textId="77777777" w:rsidR="000259DF" w:rsidRPr="00A555CA" w:rsidRDefault="000259DF" w:rsidP="000259DF">
      <w:pPr>
        <w:pStyle w:val="aff4"/>
      </w:pPr>
      <w:r w:rsidRPr="00A555CA">
        <w:rPr>
          <w:rFonts w:hint="eastAsia"/>
        </w:rPr>
        <w:t>二　本学の窓口での電子証明書の提供</w:t>
      </w:r>
    </w:p>
    <w:p w14:paraId="59600A69" w14:textId="5627357C" w:rsidR="008834A6" w:rsidRPr="00A555CA" w:rsidRDefault="008834A6" w:rsidP="008834A6">
      <w:pPr>
        <w:pStyle w:val="afff0"/>
      </w:pPr>
      <w:r w:rsidRPr="00A555CA">
        <w:rPr>
          <w:rFonts w:hint="eastAsia"/>
        </w:rPr>
        <w:t>注意：本条は本基準の対象機関に対し、署名検証者</w:t>
      </w:r>
      <w:r w:rsidR="00302E36" w:rsidRPr="00A555CA">
        <w:rPr>
          <w:rFonts w:hint="eastAsia"/>
        </w:rPr>
        <w:t>に対し</w:t>
      </w:r>
      <w:r w:rsidRPr="00A555CA">
        <w:rPr>
          <w:rFonts w:hint="eastAsia"/>
        </w:rPr>
        <w:t>、電子署名の正当性を容易に検証するための情報を</w:t>
      </w:r>
      <w:r w:rsidR="00302E36" w:rsidRPr="00A555CA">
        <w:rPr>
          <w:rFonts w:hint="eastAsia"/>
        </w:rPr>
        <w:t>提供</w:t>
      </w:r>
      <w:r w:rsidRPr="00A555CA">
        <w:rPr>
          <w:rFonts w:hint="eastAsia"/>
        </w:rPr>
        <w:t>可能とすることを求める規定である。ただし、要件は例示にとどまり統制としての効力を有さないことから、本条の内容のまま規程等として運用することは不適切である。大学等の事情に応じて、</w:t>
      </w:r>
      <w:r w:rsidR="00036F67" w:rsidRPr="00A555CA">
        <w:rPr>
          <w:rFonts w:hint="eastAsia"/>
        </w:rPr>
        <w:t>各</w:t>
      </w:r>
      <w:r w:rsidRPr="00A555CA">
        <w:rPr>
          <w:rFonts w:hint="eastAsia"/>
        </w:rPr>
        <w:t>号の内容の追加、削除、修正を行った上で、『以下を例とする』の箇所を『以下の』、</w:t>
      </w:r>
      <w:r w:rsidR="00710E9F" w:rsidRPr="00A555CA">
        <w:rPr>
          <w:rFonts w:hint="eastAsia"/>
        </w:rPr>
        <w:lastRenderedPageBreak/>
        <w:t>『以下を含む』、</w:t>
      </w:r>
      <w:r w:rsidRPr="00A555CA">
        <w:rPr>
          <w:rFonts w:hint="eastAsia"/>
        </w:rPr>
        <w:t>『以下のいずれかの』、『以下</w:t>
      </w:r>
      <w:r w:rsidR="00872E7A" w:rsidRPr="00A555CA">
        <w:rPr>
          <w:rFonts w:hint="eastAsia"/>
        </w:rPr>
        <w:t>のうち</w:t>
      </w:r>
      <w:r w:rsidRPr="00A555CA">
        <w:rPr>
          <w:rFonts w:hint="eastAsia"/>
        </w:rPr>
        <w:t>少なくとも１種類以上</w:t>
      </w:r>
      <w:r w:rsidR="00872E7A" w:rsidRPr="00A555CA">
        <w:rPr>
          <w:rFonts w:hint="eastAsia"/>
        </w:rPr>
        <w:t>の</w:t>
      </w:r>
      <w:r w:rsidRPr="00A555CA">
        <w:rPr>
          <w:rFonts w:hint="eastAsia"/>
        </w:rPr>
        <w:t>』などに修正することが望ましい。</w:t>
      </w:r>
    </w:p>
    <w:p w14:paraId="76E7646C" w14:textId="77777777" w:rsidR="000259DF" w:rsidRPr="00A555CA" w:rsidRDefault="000259DF" w:rsidP="000259DF">
      <w:pPr>
        <w:pStyle w:val="a9"/>
      </w:pPr>
      <w:r w:rsidRPr="00A555CA">
        <w:rPr>
          <w:rFonts w:hint="eastAsia"/>
        </w:rPr>
        <w:t>解説：第１号「信頼できる機関による電子証明書の提供」について</w:t>
      </w:r>
      <w:r w:rsidRPr="00A555CA">
        <w:br/>
      </w:r>
      <w:r w:rsidRPr="00A555CA">
        <w:rPr>
          <w:rFonts w:hint="eastAsia"/>
        </w:rPr>
        <w:t>例えば、信頼できる機関のサイトから、利用者が電子署名を検証するための電子証明書をダウンロードできるように環境を整備する方法である。利用者はダウンロードした電子証明書を端末に取り込み、それを基に署名検証を行う。</w:t>
      </w:r>
      <w:r w:rsidRPr="00A555CA">
        <w:br/>
      </w:r>
      <w:r w:rsidRPr="00A555CA">
        <w:rPr>
          <w:rFonts w:hint="eastAsia"/>
        </w:rPr>
        <w:br/>
      </w:r>
      <w:r w:rsidRPr="00A555CA">
        <w:rPr>
          <w:rFonts w:hint="eastAsia"/>
        </w:rPr>
        <w:t>第２号「本学の窓口での電子証明書の提供」について</w:t>
      </w:r>
      <w:r w:rsidRPr="00A555CA">
        <w:br/>
      </w:r>
      <w:r w:rsidRPr="00A555CA">
        <w:rPr>
          <w:rFonts w:hint="eastAsia"/>
        </w:rPr>
        <w:t>本学において、利用者に電子署名を検証するための電子証明書を記録媒体で配布する方法である。利用者は記録媒体経由で電子証明書を端末に取り込み、それを基に署名検証を行う。</w:t>
      </w:r>
    </w:p>
    <w:p w14:paraId="26048AEE" w14:textId="77777777" w:rsidR="000259DF" w:rsidRPr="00A555CA" w:rsidRDefault="000259DF" w:rsidP="000259DF"/>
    <w:p w14:paraId="1752A481" w14:textId="393BA818" w:rsidR="000259DF" w:rsidRPr="00A555CA" w:rsidRDefault="00CD7D17" w:rsidP="000259DF">
      <w:pPr>
        <w:pStyle w:val="24"/>
      </w:pPr>
      <w:r>
        <w:rPr>
          <w:rFonts w:hint="eastAsia"/>
        </w:rPr>
        <w:t>第十三</w:t>
      </w:r>
      <w:r w:rsidR="000259DF" w:rsidRPr="00A555CA">
        <w:rPr>
          <w:rFonts w:hint="eastAsia"/>
        </w:rPr>
        <w:t>章　情報</w:t>
      </w:r>
      <w:r w:rsidR="007D5FD0">
        <w:rPr>
          <w:rFonts w:hint="eastAsia"/>
        </w:rPr>
        <w:t>セキュリティ</w:t>
      </w:r>
      <w:r w:rsidR="000259DF" w:rsidRPr="00A555CA">
        <w:rPr>
          <w:rFonts w:hint="eastAsia"/>
        </w:rPr>
        <w:t>の脅威への対策</w:t>
      </w:r>
    </w:p>
    <w:p w14:paraId="587DACBF" w14:textId="77777777" w:rsidR="000259DF" w:rsidRPr="00A555CA" w:rsidRDefault="000259DF" w:rsidP="000259DF"/>
    <w:p w14:paraId="68590AF4" w14:textId="77777777" w:rsidR="000259DF" w:rsidRPr="00A555CA" w:rsidRDefault="000259DF" w:rsidP="000259DF">
      <w:pPr>
        <w:pStyle w:val="32"/>
        <w:ind w:left="210"/>
      </w:pPr>
      <w:r w:rsidRPr="00A555CA">
        <w:rPr>
          <w:rFonts w:hint="eastAsia"/>
        </w:rPr>
        <w:t>第一節　ソフトウェアに関する脆弱性対策</w:t>
      </w:r>
    </w:p>
    <w:p w14:paraId="3B061E3D" w14:textId="663BC143" w:rsidR="000259DF" w:rsidRPr="00A555CA" w:rsidRDefault="000259DF" w:rsidP="000259DF">
      <w:pPr>
        <w:pStyle w:val="a9"/>
      </w:pPr>
      <w:r w:rsidRPr="00A555CA">
        <w:rPr>
          <w:rFonts w:hint="eastAsia"/>
        </w:rPr>
        <w:t>解説：本学の情報システムに対する脅威としては、第三者が情報システムに侵入し本学の重要な情報を窃取・破壊する、第三者が過剰な負荷をかけ情報システムを停止させるなどの攻撃を受けることが想定される。特に、一般利用者向けに提供するサービスが第三者に侵入され、個人情報</w:t>
      </w:r>
      <w:r w:rsidR="00801204">
        <w:rPr>
          <w:rFonts w:hint="eastAsia"/>
        </w:rPr>
        <w:t>等の重要な情報</w:t>
      </w:r>
      <w:r w:rsidRPr="00A555CA">
        <w:rPr>
          <w:rFonts w:hint="eastAsia"/>
        </w:rPr>
        <w:t>の漏えい等が発生した場合、本学に対する社会的な信用が失われる。</w:t>
      </w:r>
      <w:r w:rsidRPr="00A555CA">
        <w:br/>
      </w:r>
      <w:r w:rsidRPr="00A555CA">
        <w:rPr>
          <w:rFonts w:hint="eastAsia"/>
        </w:rPr>
        <w:t>一般的に、このような攻撃では、情報システムを構成するサーバ装置、端末及び通信回線装置のソフトウェアの脆弱性を悪用されることが想定される。したがって、本学の情報システムにおいては、ソフトウェアに関する脆弱性について、迅速かつ適切に対処することが求められる。</w:t>
      </w:r>
      <w:r w:rsidRPr="00A555CA">
        <w:br/>
      </w:r>
      <w:r w:rsidRPr="00A555CA">
        <w:rPr>
          <w:rFonts w:hint="eastAsia"/>
        </w:rPr>
        <w:t>なお、情報システムを構成するハードウェアに関しても、同様に脆弱性が存在する場合があるので、第</w:t>
      </w:r>
      <w:r w:rsidR="00B6247B">
        <w:rPr>
          <w:rFonts w:hint="eastAsia"/>
        </w:rPr>
        <w:t>十</w:t>
      </w:r>
      <w:r w:rsidRPr="00A555CA">
        <w:rPr>
          <w:rFonts w:hint="eastAsia"/>
        </w:rPr>
        <w:t>章第</w:t>
      </w:r>
      <w:r w:rsidR="00B6247B">
        <w:rPr>
          <w:rFonts w:hint="eastAsia"/>
        </w:rPr>
        <w:t>二</w:t>
      </w:r>
      <w:r w:rsidRPr="00A555CA">
        <w:rPr>
          <w:rFonts w:hint="eastAsia"/>
        </w:rPr>
        <w:t>節「情報システムの調達・構築」の規定も参照し、必要な対策を講ずる必要がある。</w:t>
      </w:r>
    </w:p>
    <w:p w14:paraId="74C2DDB4" w14:textId="77777777" w:rsidR="000259DF" w:rsidRPr="00A555CA" w:rsidRDefault="000259DF" w:rsidP="000259DF"/>
    <w:p w14:paraId="72C03088" w14:textId="40AC7696"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D01924" w:rsidRPr="00A555CA">
        <w:rPr>
          <w:rStyle w:val="af7"/>
          <w:rFonts w:hint="eastAsia"/>
        </w:rPr>
        <w:t>12</w:t>
      </w:r>
      <w:r w:rsidR="00785E8E">
        <w:rPr>
          <w:rStyle w:val="af7"/>
        </w:rPr>
        <w:t>7</w:t>
      </w:r>
      <w:r w:rsidR="000259DF" w:rsidRPr="00A555CA">
        <w:rPr>
          <w:rStyle w:val="af7"/>
          <w:rFonts w:hint="eastAsia"/>
        </w:rPr>
        <w:t xml:space="preserve">　（ソフトウェアに関する脆弱性対策の実施）（政府機関統一基準の対応項番</w:t>
      </w:r>
      <w:r w:rsidR="000259DF" w:rsidRPr="00A555CA">
        <w:rPr>
          <w:rStyle w:val="af7"/>
          <w:rFonts w:hint="eastAsia"/>
        </w:rPr>
        <w:t>6.2.1(1)</w:t>
      </w:r>
      <w:r w:rsidR="000259DF" w:rsidRPr="00A555CA">
        <w:rPr>
          <w:rStyle w:val="af7"/>
          <w:rFonts w:hint="eastAsia"/>
        </w:rPr>
        <w:t>）</w:t>
      </w:r>
    </w:p>
    <w:p w14:paraId="5212D235" w14:textId="334E387A" w:rsidR="000259DF" w:rsidRPr="00A555CA" w:rsidRDefault="00D01924" w:rsidP="000259DF">
      <w:pPr>
        <w:pStyle w:val="aff3"/>
      </w:pPr>
      <w:r w:rsidRPr="00A555CA">
        <w:rPr>
          <w:rFonts w:hint="eastAsia"/>
        </w:rPr>
        <w:t>第百二十</w:t>
      </w:r>
      <w:r w:rsidR="00785E8E">
        <w:rPr>
          <w:rFonts w:hint="eastAsia"/>
        </w:rPr>
        <w:t>七</w:t>
      </w:r>
      <w:r w:rsidR="000259DF" w:rsidRPr="00A555CA">
        <w:rPr>
          <w:rFonts w:hint="eastAsia"/>
        </w:rPr>
        <w:t>条　部局技術責任者は、サーバ装置、端末及び通信回線装置の設置又は運用開始時に、当該機器上で利用するソフトウェアに関連する公開された脆弱性についての対策を実施すること。</w:t>
      </w:r>
    </w:p>
    <w:p w14:paraId="37171E63" w14:textId="6BEB657B" w:rsidR="000259DF" w:rsidRPr="00A555CA" w:rsidRDefault="000259DF" w:rsidP="000259DF">
      <w:pPr>
        <w:pStyle w:val="aff3"/>
      </w:pPr>
      <w:r w:rsidRPr="00A555CA">
        <w:rPr>
          <w:rFonts w:hint="eastAsia"/>
        </w:rPr>
        <w:t>２　部局技術責任者は、公開された脆弱性</w:t>
      </w:r>
      <w:r w:rsidR="002575C3" w:rsidRPr="00A555CA">
        <w:rPr>
          <w:rFonts w:hint="eastAsia"/>
        </w:rPr>
        <w:t>の情報がない段階において、サーバ装置、端末及び通信回線装置上でと</w:t>
      </w:r>
      <w:r w:rsidRPr="00A555CA">
        <w:rPr>
          <w:rFonts w:hint="eastAsia"/>
        </w:rPr>
        <w:t>り得る対策がある場合は、当該対策を実施すること。</w:t>
      </w:r>
    </w:p>
    <w:p w14:paraId="1B25289B" w14:textId="276D48B4" w:rsidR="00F7778C" w:rsidRPr="00A555CA" w:rsidRDefault="00F7778C" w:rsidP="000259DF">
      <w:pPr>
        <w:pStyle w:val="aff3"/>
      </w:pPr>
      <w:r w:rsidRPr="00A555CA">
        <w:rPr>
          <w:rFonts w:hint="eastAsia"/>
        </w:rPr>
        <w:t>３</w:t>
      </w:r>
      <w:r w:rsidR="000259DF" w:rsidRPr="00A555CA">
        <w:rPr>
          <w:rFonts w:hint="eastAsia"/>
        </w:rPr>
        <w:t xml:space="preserve">　部局技術責任者は、サーバ装置、端末及び通信回線装置上で利用するソフトウェアにおける脆弱性対策の状況を定期的に確認</w:t>
      </w:r>
      <w:r w:rsidRPr="00A555CA">
        <w:rPr>
          <w:rFonts w:hint="eastAsia"/>
        </w:rPr>
        <w:t>すること。</w:t>
      </w:r>
    </w:p>
    <w:p w14:paraId="350E2FD0" w14:textId="27B468BD" w:rsidR="00F7778C" w:rsidRPr="00A555CA" w:rsidRDefault="00F7778C" w:rsidP="000259DF">
      <w:pPr>
        <w:pStyle w:val="aff3"/>
      </w:pPr>
      <w:r w:rsidRPr="00A555CA">
        <w:rPr>
          <w:rFonts w:hint="eastAsia"/>
        </w:rPr>
        <w:t>４　部局技術責任者は、脆弱性対策の状況の定期的な確認により、脆弱性対策が講じられていない状態が確認された場合並びにサーバ装置、端末及び通信回線装置上で利用するソフトウェアに関連する脆弱性情報を入手した場合には、セキュリティパッチの適用又はソフトウェアのバージョンアップ等による情報システムへの影響を考慮した上で、ソフトウェアに関する脆弱性</w:t>
      </w:r>
      <w:r w:rsidRPr="00A555CA">
        <w:rPr>
          <w:rFonts w:hint="eastAsia"/>
        </w:rPr>
        <w:lastRenderedPageBreak/>
        <w:t>対策計画を策定し、措置を講ずること。</w:t>
      </w:r>
    </w:p>
    <w:p w14:paraId="0DDA3E37" w14:textId="246ED3E5" w:rsidR="000259DF" w:rsidRPr="00A555CA" w:rsidRDefault="000259DF" w:rsidP="000259DF">
      <w:pPr>
        <w:pStyle w:val="a9"/>
      </w:pPr>
      <w:r w:rsidRPr="00A555CA">
        <w:rPr>
          <w:rFonts w:hint="eastAsia"/>
        </w:rPr>
        <w:t>解説：第２項「公開された脆弱性</w:t>
      </w:r>
      <w:r w:rsidR="002575C3" w:rsidRPr="00A555CA">
        <w:rPr>
          <w:rFonts w:hint="eastAsia"/>
        </w:rPr>
        <w:t>の情報がない段階において、サーバ装置、端末及び通信回線装置上でと</w:t>
      </w:r>
      <w:r w:rsidRPr="00A555CA">
        <w:rPr>
          <w:rFonts w:hint="eastAsia"/>
        </w:rPr>
        <w:t>り得る対策」について</w:t>
      </w:r>
      <w:r w:rsidRPr="00A555CA">
        <w:br/>
      </w:r>
      <w:r w:rsidRPr="00A555CA">
        <w:rPr>
          <w:rFonts w:hint="eastAsia"/>
        </w:rPr>
        <w:t>脆弱性が明らかになっていない段階においても、サーバ装置、端末及び通信回線装置上で採り得る対策がある場合は、当該対策を実施する。対策としては、特定のメモリ上の実行権限の削除又はバッファオーバーフローの検知によるアプリケーションの実行停止等の対策を実施すること等が挙げられる。</w:t>
      </w:r>
      <w:r w:rsidRPr="00A555CA">
        <w:br/>
      </w:r>
      <w:r w:rsidRPr="00A555CA">
        <w:br/>
      </w:r>
      <w:r w:rsidRPr="00A555CA">
        <w:rPr>
          <w:rFonts w:hint="eastAsia"/>
        </w:rPr>
        <w:t>第３項「サーバ装置、端末及び通信回線装置上で利用するソフトウェア」について</w:t>
      </w:r>
      <w:r w:rsidRPr="00A555CA">
        <w:br/>
      </w:r>
      <w:r w:rsidRPr="00A555CA">
        <w:rPr>
          <w:rFonts w:hint="eastAsia"/>
        </w:rPr>
        <w:t>情報システムの構築時に、ソフトウェアを効率的に開発するために</w:t>
      </w:r>
      <w:r w:rsidR="00801204">
        <w:rPr>
          <w:rFonts w:hint="eastAsia"/>
        </w:rPr>
        <w:t>使用する</w:t>
      </w:r>
      <w:r w:rsidRPr="00A555CA">
        <w:rPr>
          <w:rFonts w:hint="eastAsia"/>
        </w:rPr>
        <w:t>ソフトウェアフレームワーク</w:t>
      </w:r>
      <w:r w:rsidR="00801204">
        <w:rPr>
          <w:rFonts w:hint="eastAsia"/>
        </w:rPr>
        <w:t>やソフトウェア品が</w:t>
      </w:r>
      <w:r w:rsidRPr="00A555CA">
        <w:rPr>
          <w:rFonts w:hint="eastAsia"/>
        </w:rPr>
        <w:t>情報システムに組み込まれ</w:t>
      </w:r>
      <w:r w:rsidR="00801204">
        <w:rPr>
          <w:rFonts w:hint="eastAsia"/>
        </w:rPr>
        <w:t>て</w:t>
      </w:r>
      <w:r w:rsidRPr="00A555CA">
        <w:rPr>
          <w:rFonts w:hint="eastAsia"/>
        </w:rPr>
        <w:t>納入される</w:t>
      </w:r>
      <w:r w:rsidR="00801204">
        <w:rPr>
          <w:rFonts w:hint="eastAsia"/>
        </w:rPr>
        <w:t>場合があること</w:t>
      </w:r>
      <w:r w:rsidRPr="00A555CA">
        <w:rPr>
          <w:rFonts w:hint="eastAsia"/>
        </w:rPr>
        <w:t>についても考慮する必要がある。当該</w:t>
      </w:r>
      <w:r w:rsidR="00801204">
        <w:rPr>
          <w:rFonts w:hint="eastAsia"/>
        </w:rPr>
        <w:t>フレームワークや部品についても</w:t>
      </w:r>
      <w:r w:rsidRPr="00A555CA">
        <w:rPr>
          <w:rFonts w:hint="eastAsia"/>
        </w:rPr>
        <w:t>脆弱性</w:t>
      </w:r>
      <w:r w:rsidR="00801204">
        <w:rPr>
          <w:rFonts w:hint="eastAsia"/>
        </w:rPr>
        <w:t>対策の状況</w:t>
      </w:r>
      <w:r w:rsidR="00310387">
        <w:rPr>
          <w:rFonts w:hint="eastAsia"/>
        </w:rPr>
        <w:t>を定期的に確認することが求められる。これを確実に実施するためには</w:t>
      </w:r>
      <w:r w:rsidRPr="00A555CA">
        <w:rPr>
          <w:rFonts w:hint="eastAsia"/>
        </w:rPr>
        <w:t>、対象とするソフトウェア</w:t>
      </w:r>
      <w:r w:rsidR="00310387">
        <w:rPr>
          <w:rFonts w:hint="eastAsia"/>
        </w:rPr>
        <w:t>の管理簿を作成し</w:t>
      </w:r>
      <w:r w:rsidRPr="00A555CA">
        <w:rPr>
          <w:rFonts w:hint="eastAsia"/>
        </w:rPr>
        <w:t>ておくことが望ましい。</w:t>
      </w:r>
      <w:r w:rsidR="00310387">
        <w:rPr>
          <w:rFonts w:hint="eastAsia"/>
        </w:rPr>
        <w:t>また、これらのソフトウェアには外部から入手するもののみでなく</w:t>
      </w:r>
      <w:r w:rsidR="009D27F5" w:rsidRPr="00A555CA">
        <w:t>、学内で開発</w:t>
      </w:r>
      <w:r w:rsidR="00310387">
        <w:rPr>
          <w:rFonts w:hint="eastAsia"/>
        </w:rPr>
        <w:t>するもの及び本学の委託により開発するものについても含まれ</w:t>
      </w:r>
      <w:r w:rsidR="009D27F5" w:rsidRPr="00A555CA">
        <w:t>る。</w:t>
      </w:r>
    </w:p>
    <w:p w14:paraId="0891810D" w14:textId="77777777" w:rsidR="000259DF" w:rsidRPr="00A555CA" w:rsidRDefault="000259DF" w:rsidP="000259DF"/>
    <w:p w14:paraId="5110849F" w14:textId="4AC3C644"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785E8E">
        <w:rPr>
          <w:rStyle w:val="af7"/>
          <w:rFonts w:hint="eastAsia"/>
        </w:rPr>
        <w:t>128</w:t>
      </w:r>
      <w:r w:rsidR="000259DF" w:rsidRPr="00A555CA">
        <w:rPr>
          <w:rStyle w:val="af7"/>
          <w:rFonts w:hint="eastAsia"/>
        </w:rPr>
        <w:t xml:space="preserve">　（ソフトウェアに関する脆弱性対策）（政府機関統一基準の対応項番</w:t>
      </w:r>
      <w:r w:rsidR="000259DF" w:rsidRPr="00A555CA">
        <w:rPr>
          <w:rStyle w:val="af7"/>
          <w:rFonts w:hint="eastAsia"/>
        </w:rPr>
        <w:t>6.2.1(1)-1,2,3,4,</w:t>
      </w:r>
      <w:r w:rsidR="00C04450" w:rsidRPr="00A555CA">
        <w:rPr>
          <w:rStyle w:val="af7"/>
        </w:rPr>
        <w:t xml:space="preserve"> </w:t>
      </w:r>
      <w:r w:rsidR="000259DF" w:rsidRPr="00A555CA">
        <w:rPr>
          <w:rStyle w:val="af7"/>
          <w:rFonts w:hint="eastAsia"/>
        </w:rPr>
        <w:t>5,6,7</w:t>
      </w:r>
      <w:r w:rsidR="00D52075" w:rsidRPr="00A555CA">
        <w:rPr>
          <w:rStyle w:val="af7"/>
        </w:rPr>
        <w:t>,8</w:t>
      </w:r>
      <w:r w:rsidR="000259DF" w:rsidRPr="00A555CA">
        <w:rPr>
          <w:rStyle w:val="af7"/>
          <w:rFonts w:hint="eastAsia"/>
        </w:rPr>
        <w:t>）</w:t>
      </w:r>
    </w:p>
    <w:p w14:paraId="01BCAABF" w14:textId="539A02E2" w:rsidR="000259DF" w:rsidRPr="00A555CA" w:rsidRDefault="00D01924" w:rsidP="000259DF">
      <w:pPr>
        <w:pStyle w:val="aff3"/>
      </w:pPr>
      <w:r w:rsidRPr="00A555CA">
        <w:rPr>
          <w:rFonts w:hint="eastAsia"/>
        </w:rPr>
        <w:t>第</w:t>
      </w:r>
      <w:r w:rsidR="00785E8E">
        <w:rPr>
          <w:rFonts w:hint="eastAsia"/>
        </w:rPr>
        <w:t>百二十八</w:t>
      </w:r>
      <w:r w:rsidR="000259DF" w:rsidRPr="00A555CA">
        <w:rPr>
          <w:rFonts w:hint="eastAsia"/>
        </w:rPr>
        <w:t>条　部局技術責任者は、対象となるソフトウェアの脆弱性に関して、以下を含む情報を適宜入手すること。</w:t>
      </w:r>
    </w:p>
    <w:p w14:paraId="3DEF12D7" w14:textId="77777777" w:rsidR="000259DF" w:rsidRPr="00A555CA" w:rsidRDefault="000259DF" w:rsidP="000259DF">
      <w:pPr>
        <w:pStyle w:val="aff4"/>
      </w:pPr>
      <w:r w:rsidRPr="00A555CA">
        <w:rPr>
          <w:rFonts w:hint="eastAsia"/>
        </w:rPr>
        <w:t>一　脆弱性の原因</w:t>
      </w:r>
    </w:p>
    <w:p w14:paraId="17B29774" w14:textId="77777777" w:rsidR="000259DF" w:rsidRPr="00A555CA" w:rsidRDefault="000259DF" w:rsidP="000259DF">
      <w:pPr>
        <w:pStyle w:val="aff4"/>
      </w:pPr>
      <w:r w:rsidRPr="00A555CA">
        <w:rPr>
          <w:rFonts w:hint="eastAsia"/>
        </w:rPr>
        <w:t>二　影響範囲</w:t>
      </w:r>
    </w:p>
    <w:p w14:paraId="39690359" w14:textId="77777777" w:rsidR="000259DF" w:rsidRPr="00A555CA" w:rsidRDefault="000259DF" w:rsidP="000259DF">
      <w:pPr>
        <w:pStyle w:val="aff4"/>
      </w:pPr>
      <w:r w:rsidRPr="00A555CA">
        <w:rPr>
          <w:rFonts w:hint="eastAsia"/>
        </w:rPr>
        <w:t>三　対策方法</w:t>
      </w:r>
    </w:p>
    <w:p w14:paraId="0CB24EBE" w14:textId="77777777" w:rsidR="000259DF" w:rsidRPr="00A555CA" w:rsidRDefault="000259DF" w:rsidP="000259DF">
      <w:pPr>
        <w:pStyle w:val="aff4"/>
      </w:pPr>
      <w:r w:rsidRPr="00A555CA">
        <w:rPr>
          <w:rFonts w:hint="eastAsia"/>
        </w:rPr>
        <w:t>四　脆弱性を悪用する不正プログラムの流通状況</w:t>
      </w:r>
    </w:p>
    <w:p w14:paraId="2F838798" w14:textId="77777777" w:rsidR="000259DF" w:rsidRPr="00A555CA" w:rsidRDefault="000259DF" w:rsidP="000259DF">
      <w:pPr>
        <w:pStyle w:val="aff3"/>
      </w:pPr>
      <w:r w:rsidRPr="00A555CA">
        <w:rPr>
          <w:rFonts w:hint="eastAsia"/>
        </w:rPr>
        <w:t>２　部局技術責任者は、利用するソフトウェアはサポート期間を考慮して選定し、サポートが受けられないソフトウェアは利用しないこと。</w:t>
      </w:r>
    </w:p>
    <w:p w14:paraId="7F784BD2" w14:textId="77777777" w:rsidR="0000642D" w:rsidRPr="00A555CA" w:rsidRDefault="000259DF" w:rsidP="000259DF">
      <w:pPr>
        <w:pStyle w:val="aff3"/>
      </w:pPr>
      <w:r w:rsidRPr="00A555CA">
        <w:rPr>
          <w:rFonts w:hint="eastAsia"/>
        </w:rPr>
        <w:t>３　部局技術責任者は、</w:t>
      </w:r>
      <w:r w:rsidR="002575C3" w:rsidRPr="00A555CA">
        <w:rPr>
          <w:rFonts w:hint="eastAsia"/>
        </w:rPr>
        <w:t>以下を例とする手段で脆弱性対策の状況を確認すること</w:t>
      </w:r>
      <w:r w:rsidR="0000642D" w:rsidRPr="00A555CA">
        <w:rPr>
          <w:rFonts w:hint="eastAsia"/>
        </w:rPr>
        <w:t>。</w:t>
      </w:r>
    </w:p>
    <w:p w14:paraId="63F5B160" w14:textId="5200E330" w:rsidR="000259DF" w:rsidRPr="00A555CA" w:rsidRDefault="0000642D" w:rsidP="0000642D">
      <w:pPr>
        <w:pStyle w:val="aff4"/>
      </w:pPr>
      <w:r w:rsidRPr="00A555CA">
        <w:rPr>
          <w:rFonts w:hint="eastAsia"/>
        </w:rPr>
        <w:t xml:space="preserve">一　</w:t>
      </w:r>
      <w:r w:rsidR="000259DF" w:rsidRPr="00A555CA">
        <w:rPr>
          <w:rFonts w:hint="eastAsia"/>
        </w:rPr>
        <w:t>構成要素ごとにソフトウェアのバージョン等を把握し、</w:t>
      </w:r>
      <w:r w:rsidRPr="00A555CA">
        <w:rPr>
          <w:rFonts w:hint="eastAsia"/>
        </w:rPr>
        <w:t>当該ソフトウェアの</w:t>
      </w:r>
      <w:r w:rsidR="000259DF" w:rsidRPr="00A555CA">
        <w:rPr>
          <w:rFonts w:hint="eastAsia"/>
        </w:rPr>
        <w:t>脆弱性</w:t>
      </w:r>
      <w:r w:rsidRPr="00A555CA">
        <w:rPr>
          <w:rFonts w:hint="eastAsia"/>
        </w:rPr>
        <w:t>の有無を確認する</w:t>
      </w:r>
      <w:r w:rsidR="000259DF" w:rsidRPr="00A555CA">
        <w:rPr>
          <w:rFonts w:hint="eastAsia"/>
        </w:rPr>
        <w:t>。</w:t>
      </w:r>
    </w:p>
    <w:p w14:paraId="07188DAB" w14:textId="36C9BCDB" w:rsidR="0000642D" w:rsidRPr="00A555CA" w:rsidRDefault="0000642D" w:rsidP="0000642D">
      <w:pPr>
        <w:pStyle w:val="aff4"/>
      </w:pPr>
      <w:r w:rsidRPr="00A555CA">
        <w:t>二　脆弱性診断を実施する。</w:t>
      </w:r>
    </w:p>
    <w:p w14:paraId="77F5B05D" w14:textId="57CCD0D1" w:rsidR="0000642D" w:rsidRPr="00A555CA" w:rsidRDefault="0000642D" w:rsidP="0000642D">
      <w:pPr>
        <w:pStyle w:val="aff3"/>
      </w:pPr>
      <w:r w:rsidRPr="00A555CA">
        <w:rPr>
          <w:rFonts w:hint="eastAsia"/>
        </w:rPr>
        <w:t>４　部局技術責任者は、脆弱性対策の状況を確認する間隔を、可能な範囲で短くすること。</w:t>
      </w:r>
    </w:p>
    <w:p w14:paraId="63A2A3F0" w14:textId="0CD64A90" w:rsidR="000259DF" w:rsidRPr="00A555CA" w:rsidRDefault="0000642D" w:rsidP="000259DF">
      <w:pPr>
        <w:pStyle w:val="aff3"/>
      </w:pPr>
      <w:r w:rsidRPr="00A555CA">
        <w:rPr>
          <w:rFonts w:hint="eastAsia"/>
        </w:rPr>
        <w:t>５</w:t>
      </w:r>
      <w:r w:rsidR="000259DF" w:rsidRPr="00A555CA">
        <w:rPr>
          <w:rFonts w:hint="eastAsia"/>
        </w:rPr>
        <w:t xml:space="preserve">　部局技術責任者は、ソフトウェアに関する脆弱性対策計画を策定する場合には、以下の事項について判断すること。</w:t>
      </w:r>
    </w:p>
    <w:p w14:paraId="717815E3" w14:textId="77777777" w:rsidR="000259DF" w:rsidRPr="00A555CA" w:rsidRDefault="000259DF" w:rsidP="000259DF">
      <w:pPr>
        <w:pStyle w:val="aff4"/>
      </w:pPr>
      <w:r w:rsidRPr="00A555CA">
        <w:rPr>
          <w:rFonts w:hint="eastAsia"/>
        </w:rPr>
        <w:t>一　対策の必要性</w:t>
      </w:r>
    </w:p>
    <w:p w14:paraId="26EC8E4B" w14:textId="6CFDD8C3" w:rsidR="000259DF" w:rsidRPr="00A555CA" w:rsidRDefault="000259DF" w:rsidP="000259DF">
      <w:pPr>
        <w:pStyle w:val="aff4"/>
      </w:pPr>
      <w:r w:rsidRPr="00A555CA">
        <w:rPr>
          <w:rFonts w:hint="eastAsia"/>
        </w:rPr>
        <w:t>二　対策方法</w:t>
      </w:r>
      <w:r w:rsidR="0000642D" w:rsidRPr="00A555CA">
        <w:rPr>
          <w:rFonts w:hint="eastAsia"/>
        </w:rPr>
        <w:t>。この際、自動でソフトウェアを更新する機能を有する</w:t>
      </w:r>
      <w:r w:rsidR="0000642D" w:rsidRPr="00A555CA">
        <w:rPr>
          <w:rFonts w:hint="eastAsia"/>
        </w:rPr>
        <w:t>IT</w:t>
      </w:r>
      <w:r w:rsidR="0000642D" w:rsidRPr="00A555CA">
        <w:rPr>
          <w:rFonts w:hint="eastAsia"/>
        </w:rPr>
        <w:t>資産管理ソフトウェアを導入するなどにより、効率的に脆弱性対策を実施する手法を予め決定すること</w:t>
      </w:r>
    </w:p>
    <w:p w14:paraId="5C1B8B37" w14:textId="36C322F5" w:rsidR="000259DF" w:rsidRPr="00A555CA" w:rsidRDefault="000259DF" w:rsidP="000259DF">
      <w:pPr>
        <w:pStyle w:val="aff4"/>
      </w:pPr>
      <w:r w:rsidRPr="00A555CA">
        <w:rPr>
          <w:rFonts w:hint="eastAsia"/>
        </w:rPr>
        <w:t>三　対策方法が存在しない</w:t>
      </w:r>
      <w:r w:rsidR="0000642D" w:rsidRPr="00A555CA">
        <w:rPr>
          <w:rFonts w:hint="eastAsia"/>
        </w:rPr>
        <w:t>ゼロデイと呼ばれる状態の</w:t>
      </w:r>
      <w:r w:rsidRPr="00A555CA">
        <w:rPr>
          <w:rFonts w:hint="eastAsia"/>
        </w:rPr>
        <w:t>場合又は対策が完了するまでの期間に対</w:t>
      </w:r>
      <w:r w:rsidRPr="00A555CA">
        <w:rPr>
          <w:rFonts w:hint="eastAsia"/>
        </w:rPr>
        <w:lastRenderedPageBreak/>
        <w:t>する一時的な回避方法</w:t>
      </w:r>
    </w:p>
    <w:p w14:paraId="27B8B11F" w14:textId="77777777" w:rsidR="000259DF" w:rsidRPr="00A555CA" w:rsidRDefault="000259DF" w:rsidP="000259DF">
      <w:pPr>
        <w:pStyle w:val="aff4"/>
      </w:pPr>
      <w:r w:rsidRPr="00A555CA">
        <w:rPr>
          <w:rFonts w:hint="eastAsia"/>
        </w:rPr>
        <w:t>四　対策方法又は回避方法が情報システムに与える影響</w:t>
      </w:r>
    </w:p>
    <w:p w14:paraId="736FBA91" w14:textId="1A627052" w:rsidR="000259DF" w:rsidRPr="00A555CA" w:rsidRDefault="000259DF" w:rsidP="000259DF">
      <w:pPr>
        <w:pStyle w:val="aff4"/>
      </w:pPr>
      <w:r w:rsidRPr="00A555CA">
        <w:rPr>
          <w:rFonts w:hint="eastAsia"/>
        </w:rPr>
        <w:t>五　対策の実施予定</w:t>
      </w:r>
      <w:r w:rsidR="0000642D" w:rsidRPr="00A555CA">
        <w:rPr>
          <w:rFonts w:hint="eastAsia"/>
        </w:rPr>
        <w:t>時期</w:t>
      </w:r>
    </w:p>
    <w:p w14:paraId="20553162" w14:textId="77777777" w:rsidR="000259DF" w:rsidRPr="00A555CA" w:rsidRDefault="000259DF" w:rsidP="000259DF">
      <w:pPr>
        <w:pStyle w:val="aff4"/>
      </w:pPr>
      <w:r w:rsidRPr="00A555CA">
        <w:rPr>
          <w:rFonts w:hint="eastAsia"/>
        </w:rPr>
        <w:t>六　対策試験の必要性</w:t>
      </w:r>
    </w:p>
    <w:p w14:paraId="7F5434DF" w14:textId="77777777" w:rsidR="000259DF" w:rsidRPr="00A555CA" w:rsidRDefault="000259DF" w:rsidP="000259DF">
      <w:pPr>
        <w:pStyle w:val="aff4"/>
      </w:pPr>
      <w:r w:rsidRPr="00A555CA">
        <w:rPr>
          <w:rFonts w:hint="eastAsia"/>
        </w:rPr>
        <w:t>七　対策試験の方法</w:t>
      </w:r>
    </w:p>
    <w:p w14:paraId="0DA61DA4" w14:textId="38CBD4ED" w:rsidR="0000642D" w:rsidRPr="00A555CA" w:rsidRDefault="000259DF" w:rsidP="000259DF">
      <w:pPr>
        <w:pStyle w:val="aff4"/>
      </w:pPr>
      <w:r w:rsidRPr="00A555CA">
        <w:rPr>
          <w:rFonts w:hint="eastAsia"/>
        </w:rPr>
        <w:t>八　対策試験の実施予定</w:t>
      </w:r>
      <w:r w:rsidR="0000642D" w:rsidRPr="00A555CA">
        <w:rPr>
          <w:rFonts w:hint="eastAsia"/>
        </w:rPr>
        <w:t>時期</w:t>
      </w:r>
    </w:p>
    <w:p w14:paraId="7EB45259" w14:textId="340B2E1E" w:rsidR="0000642D" w:rsidRPr="00A555CA" w:rsidRDefault="0000642D" w:rsidP="000259DF">
      <w:pPr>
        <w:pStyle w:val="aff3"/>
      </w:pPr>
      <w:r w:rsidRPr="00A555CA">
        <w:rPr>
          <w:rFonts w:hint="eastAsia"/>
        </w:rPr>
        <w:t>６</w:t>
      </w:r>
      <w:r w:rsidR="000259DF" w:rsidRPr="00A555CA">
        <w:rPr>
          <w:rFonts w:hint="eastAsia"/>
        </w:rPr>
        <w:t xml:space="preserve">　</w:t>
      </w:r>
      <w:r w:rsidRPr="00A555CA">
        <w:rPr>
          <w:rFonts w:hint="eastAsia"/>
        </w:rPr>
        <w:t>部局技術責任者は、脆弱性対策が計画どおり実施されていることについて、実施予定時期の経過後、遅滞なく確認すること。</w:t>
      </w:r>
    </w:p>
    <w:p w14:paraId="4AF389BB" w14:textId="56E9240F" w:rsidR="000259DF" w:rsidRPr="00A555CA" w:rsidRDefault="0000642D" w:rsidP="000259DF">
      <w:pPr>
        <w:pStyle w:val="aff3"/>
      </w:pPr>
      <w:r w:rsidRPr="00A555CA">
        <w:t xml:space="preserve">７　</w:t>
      </w:r>
      <w:r w:rsidR="000259DF" w:rsidRPr="00A555CA">
        <w:rPr>
          <w:rFonts w:hint="eastAsia"/>
        </w:rPr>
        <w:t>部局技術責任者は、脆弱性対策を実施する場合には、少なくとも以下の事項を記録し、これらの事項のほかに必要事項があれば適宜記録すること。</w:t>
      </w:r>
    </w:p>
    <w:p w14:paraId="7BF798B5" w14:textId="77777777" w:rsidR="000259DF" w:rsidRPr="00A555CA" w:rsidRDefault="000259DF" w:rsidP="000259DF">
      <w:pPr>
        <w:pStyle w:val="aff4"/>
      </w:pPr>
      <w:r w:rsidRPr="00A555CA">
        <w:rPr>
          <w:rFonts w:hint="eastAsia"/>
        </w:rPr>
        <w:t>一　実施日</w:t>
      </w:r>
    </w:p>
    <w:p w14:paraId="64AA466C" w14:textId="77777777" w:rsidR="000259DF" w:rsidRPr="00A555CA" w:rsidRDefault="000259DF" w:rsidP="000259DF">
      <w:pPr>
        <w:pStyle w:val="aff4"/>
      </w:pPr>
      <w:r w:rsidRPr="00A555CA">
        <w:rPr>
          <w:rFonts w:hint="eastAsia"/>
        </w:rPr>
        <w:t>二　実施内容</w:t>
      </w:r>
    </w:p>
    <w:p w14:paraId="735C8203" w14:textId="77777777" w:rsidR="000259DF" w:rsidRPr="00A555CA" w:rsidRDefault="000259DF" w:rsidP="000259DF">
      <w:pPr>
        <w:pStyle w:val="aff4"/>
      </w:pPr>
      <w:r w:rsidRPr="00A555CA">
        <w:rPr>
          <w:rFonts w:hint="eastAsia"/>
        </w:rPr>
        <w:t>三　実施者</w:t>
      </w:r>
    </w:p>
    <w:p w14:paraId="3EF492B1" w14:textId="73E4AE0B" w:rsidR="000259DF" w:rsidRPr="00A555CA" w:rsidRDefault="00D52075" w:rsidP="000259DF">
      <w:pPr>
        <w:pStyle w:val="aff3"/>
      </w:pPr>
      <w:r w:rsidRPr="00A555CA">
        <w:rPr>
          <w:rFonts w:hint="eastAsia"/>
        </w:rPr>
        <w:t>８</w:t>
      </w:r>
      <w:r w:rsidR="000259DF" w:rsidRPr="00A555CA">
        <w:rPr>
          <w:rFonts w:hint="eastAsia"/>
        </w:rPr>
        <w:t xml:space="preserve">　部局技術責任者は、セキュリティパッチ、バージョンアップソフトウェア等の脆弱性を解決するために利用されるファイル（以下「対策用ファイル」という。）は、信頼できる方法で入手すること。</w:t>
      </w:r>
    </w:p>
    <w:p w14:paraId="173A589C" w14:textId="566D6C52" w:rsidR="003919AB" w:rsidRPr="00A555CA" w:rsidRDefault="003919AB" w:rsidP="003919AB">
      <w:pPr>
        <w:pStyle w:val="afff0"/>
      </w:pPr>
      <w:r w:rsidRPr="00A555CA">
        <w:rPr>
          <w:rFonts w:hint="eastAsia"/>
        </w:rPr>
        <w:t>注意：本条第３項は本基準の対象機関に対し、脆弱性対策の状況を確認するための手段を提供することを求める規定である。ただし、手段は例示にとどまり統制としての効力を有さないことから、本条の内容のまま規程等として運用することは不適切である。大学等の事情に応じて、</w:t>
      </w:r>
      <w:r w:rsidR="00036F67" w:rsidRPr="00A555CA">
        <w:rPr>
          <w:rFonts w:hint="eastAsia"/>
        </w:rPr>
        <w:t>各</w:t>
      </w:r>
      <w:r w:rsidRPr="00A555CA">
        <w:rPr>
          <w:rFonts w:hint="eastAsia"/>
        </w:rPr>
        <w:t>号の内容の追加、削除、修正を行った上で、『以下を例とする』の箇所を『以下の』、</w:t>
      </w:r>
      <w:r w:rsidR="00710E9F" w:rsidRPr="00A555CA">
        <w:rPr>
          <w:rFonts w:hint="eastAsia"/>
        </w:rPr>
        <w:t>『以下を含む』、</w:t>
      </w:r>
      <w:r w:rsidRPr="00A555CA">
        <w:rPr>
          <w:rFonts w:hint="eastAsia"/>
        </w:rPr>
        <w:t>『以下のいずれかの』、『以下</w:t>
      </w:r>
      <w:r w:rsidR="00872E7A" w:rsidRPr="00A555CA">
        <w:rPr>
          <w:rFonts w:hint="eastAsia"/>
        </w:rPr>
        <w:t>のうち</w:t>
      </w:r>
      <w:r w:rsidRPr="00A555CA">
        <w:rPr>
          <w:rFonts w:hint="eastAsia"/>
        </w:rPr>
        <w:t>少なくとも１種類以上</w:t>
      </w:r>
      <w:r w:rsidR="00872E7A" w:rsidRPr="00A555CA">
        <w:rPr>
          <w:rFonts w:hint="eastAsia"/>
        </w:rPr>
        <w:t>の</w:t>
      </w:r>
      <w:r w:rsidRPr="00A555CA">
        <w:rPr>
          <w:rFonts w:hint="eastAsia"/>
        </w:rPr>
        <w:t>』などに修正することが望ましい。</w:t>
      </w:r>
    </w:p>
    <w:p w14:paraId="3E312493" w14:textId="07173DB5" w:rsidR="000259DF" w:rsidRPr="00A555CA" w:rsidRDefault="000259DF" w:rsidP="00F77107">
      <w:pPr>
        <w:pStyle w:val="a9"/>
      </w:pPr>
      <w:r w:rsidRPr="00A555CA">
        <w:rPr>
          <w:rFonts w:hint="eastAsia"/>
        </w:rPr>
        <w:t>解説：第１項「情報を適宜入手」について</w:t>
      </w:r>
      <w:r w:rsidRPr="00A555CA">
        <w:br/>
      </w:r>
      <w:r w:rsidRPr="00A555CA">
        <w:rPr>
          <w:rFonts w:hint="eastAsia"/>
        </w:rPr>
        <w:t>情報システムを構成するサーバ装置、端末及び通信回線装置上で利用するソフトウェアの脆弱性に関する情報は、製品ベンダや脆弱性情報提供サイト等を通じて適時調査を行う必要がある。自動アップデート機能を持つソフトウェアの場合には、当該機能を利用して、定期的に脆弱性に関連する情報が報告されているかを確認する方法で差し支えないが、自動アップデート機能の対象範囲を把握し、対象範囲外のソフトウェアについては適時調査を行う必要がある。例えば、ウェブアプリケーションの開発にソフトウェアフレームワークを利用する場合があるが、</w:t>
      </w:r>
      <w:r w:rsidR="00310387">
        <w:rPr>
          <w:rFonts w:hint="eastAsia"/>
        </w:rPr>
        <w:t>そのような</w:t>
      </w:r>
      <w:r w:rsidRPr="00A555CA">
        <w:rPr>
          <w:rFonts w:hint="eastAsia"/>
        </w:rPr>
        <w:t>ソフトウェアフレームワークは自動アップデートが行えない</w:t>
      </w:r>
      <w:r w:rsidR="00310387">
        <w:rPr>
          <w:rFonts w:hint="eastAsia"/>
        </w:rPr>
        <w:t>のが通常である</w:t>
      </w:r>
      <w:r w:rsidRPr="00A555CA">
        <w:rPr>
          <w:rFonts w:hint="eastAsia"/>
        </w:rPr>
        <w:t>ため、脆弱性の有無については適宜調査を行う必要がある。</w:t>
      </w:r>
      <w:r w:rsidRPr="00A555CA">
        <w:br/>
      </w:r>
      <w:r w:rsidRPr="00A555CA">
        <w:rPr>
          <w:rFonts w:hint="eastAsia"/>
        </w:rPr>
        <w:t>入手した脆弱性に関連する情報及び対策方法に関しては、脆弱性対策を効果的に実施するために、他の部局技術責任者と共有することが望ましい。</w:t>
      </w:r>
      <w:r w:rsidRPr="00A555CA">
        <w:br/>
      </w:r>
      <w:r w:rsidRPr="00A555CA">
        <w:rPr>
          <w:rFonts w:hint="eastAsia"/>
        </w:rPr>
        <w:br/>
      </w:r>
      <w:r w:rsidRPr="00A555CA">
        <w:rPr>
          <w:rFonts w:hint="eastAsia"/>
        </w:rPr>
        <w:t>第１項第４号「脆弱性を悪用する不正プログラムの流通状況」について</w:t>
      </w:r>
      <w:r w:rsidRPr="00A555CA">
        <w:br/>
      </w:r>
      <w:r w:rsidRPr="00A555CA">
        <w:rPr>
          <w:rFonts w:hint="eastAsia"/>
        </w:rPr>
        <w:t>脆弱性が既知になると、インターネット上の情報交換コミュニティ等を通じて、その脆弱性を悪用する方法が考案され、その悪用方法を機械的に実行するため</w:t>
      </w:r>
      <w:r w:rsidRPr="00A555CA">
        <w:rPr>
          <w:rFonts w:hint="eastAsia"/>
        </w:rPr>
        <w:lastRenderedPageBreak/>
        <w:t>の不正プログラム（</w:t>
      </w:r>
      <w:r w:rsidRPr="00A555CA">
        <w:rPr>
          <w:rFonts w:hint="eastAsia"/>
        </w:rPr>
        <w:t>exploit</w:t>
      </w:r>
      <w:r w:rsidRPr="00A555CA">
        <w:rPr>
          <w:rFonts w:hint="eastAsia"/>
        </w:rPr>
        <w:t>コードとも呼ばれる）が作られ、次第に広まっていく。この「脆弱性を悪用する不正プログラム」が流通している段階に入ると、脆弱性が攻撃されるリスクが格段に高まると考えられる。脆弱性を悪用する不正プログラムが世の中に流通していることが確認された場合には、速やかに当該の脆弱性について対処することが望ましい。</w:t>
      </w:r>
      <w:r w:rsidRPr="00A555CA">
        <w:br/>
      </w:r>
      <w:r w:rsidRPr="00A555CA">
        <w:rPr>
          <w:rFonts w:hint="eastAsia"/>
        </w:rPr>
        <w:br/>
      </w:r>
      <w:r w:rsidRPr="00A555CA">
        <w:rPr>
          <w:rFonts w:hint="eastAsia"/>
        </w:rPr>
        <w:t>第２項「サポート期間を考慮」について</w:t>
      </w:r>
      <w:r w:rsidRPr="00A555CA">
        <w:br/>
      </w:r>
      <w:r w:rsidRPr="00A555CA">
        <w:rPr>
          <w:rFonts w:hint="eastAsia"/>
        </w:rPr>
        <w:t>利用するソフトウェアのサポート期間が過ぎた場合、それ以降はセキュリティ関連の脆弱性を修正するためのセキュリティパッチは、原則としてソフトウェアベンダから提供されなくなる。したがって、情報システムのライフサイクルを考慮し、少なくとも情報システムの次期改修までは対策用ファイルの提供が継続されるソフトウェアを選定する必要がある。</w:t>
      </w:r>
      <w:r w:rsidRPr="00A555CA">
        <w:br/>
      </w:r>
      <w:r w:rsidRPr="00A555CA">
        <w:rPr>
          <w:rFonts w:hint="eastAsia"/>
        </w:rPr>
        <w:t>また、情報システムは特定のソフトウェアバージョンに依存しないよう設計することが望ましいが、情報システムの中には、特定のソフトウェアバージョンに強く依存する場合がある。この場合には、ソフトウェアをバージョンアップすることが困難となるが、新しいバージョンのソフトウェアでしか対処できない脆弱性が発生したときに、情報システムの停止という最悪の事態も想定される。したがって、情報システムが特定のソフトウェアバージョンに依存せざるを得ない場合には、当該ソフトウェアのサポート期間を考慮して情報システムの更改について検討しておく必要がある。</w:t>
      </w:r>
      <w:r w:rsidRPr="00A555CA">
        <w:br/>
      </w:r>
      <w:r w:rsidRPr="00A555CA">
        <w:br/>
      </w:r>
      <w:r w:rsidRPr="00A555CA">
        <w:rPr>
          <w:rFonts w:hint="eastAsia"/>
        </w:rPr>
        <w:t>第２項「サポートが受けられないソフトウェア」について</w:t>
      </w:r>
      <w:r w:rsidRPr="00A555CA">
        <w:br/>
      </w:r>
      <w:r w:rsidRPr="00A555CA">
        <w:rPr>
          <w:rFonts w:hint="eastAsia"/>
        </w:rPr>
        <w:t>ソフトウェアベンダによるサポートや他の事業者によるサポートサービスが一切受けられないものを対象としている。ソフトウェアベンダの製品ロードマップの見直し等により、サポートの打ち切りが突然予告されることもあり得るため、利用するソフトウェアのサポート期間に関する情報を適時入手し、ソフトウェア更改やサポート事業者の切替え等の対策が適切に講じられるよう考慮することが望ましい。</w:t>
      </w:r>
      <w:r w:rsidRPr="00A555CA">
        <w:br/>
      </w:r>
      <w:r w:rsidRPr="00A555CA">
        <w:rPr>
          <w:rFonts w:hint="eastAsia"/>
        </w:rPr>
        <w:br/>
      </w:r>
      <w:r w:rsidRPr="00A555CA">
        <w:rPr>
          <w:rFonts w:hint="eastAsia"/>
        </w:rPr>
        <w:t>第３項</w:t>
      </w:r>
      <w:r w:rsidR="00C342F8" w:rsidRPr="00A555CA">
        <w:rPr>
          <w:rFonts w:hint="eastAsia"/>
        </w:rPr>
        <w:t>第１号</w:t>
      </w:r>
      <w:r w:rsidRPr="00A555CA">
        <w:rPr>
          <w:rFonts w:hint="eastAsia"/>
        </w:rPr>
        <w:t>「ソフトウェアのバージョン等を把握」について</w:t>
      </w:r>
      <w:r w:rsidR="0001068E" w:rsidRPr="00A555CA">
        <w:br/>
      </w:r>
      <w:r w:rsidR="00EE0991" w:rsidRPr="000B1206">
        <w:rPr>
          <w:rFonts w:hint="eastAsia"/>
        </w:rPr>
        <w:t>ソフトウェアのバージョン等の把握については、「（解説）第</w:t>
      </w:r>
      <w:r w:rsidR="000B1206" w:rsidRPr="000B1206">
        <w:rPr>
          <w:rFonts w:hint="eastAsia"/>
        </w:rPr>
        <w:t>八十七</w:t>
      </w:r>
      <w:r w:rsidR="00333B55" w:rsidRPr="000B1206">
        <w:rPr>
          <w:rFonts w:hint="eastAsia"/>
        </w:rPr>
        <w:t>条第１項第２号・第３</w:t>
      </w:r>
      <w:r w:rsidR="00EE0991" w:rsidRPr="000B1206">
        <w:rPr>
          <w:rFonts w:hint="eastAsia"/>
        </w:rPr>
        <w:t>項第２号「機種並びに利用しているソフトウェアの種類及びバージョン」について」及び「（解説）第</w:t>
      </w:r>
      <w:r w:rsidR="000B1206" w:rsidRPr="000B1206">
        <w:rPr>
          <w:rFonts w:hint="eastAsia"/>
        </w:rPr>
        <w:t>八十七</w:t>
      </w:r>
      <w:r w:rsidR="00EE0991" w:rsidRPr="000B1206">
        <w:rPr>
          <w:rFonts w:hint="eastAsia"/>
        </w:rPr>
        <w:t>条第１項第３号「ソフトウェアを動作させるために用いられる他のソフトウェア」について」を参照のこと。</w:t>
      </w:r>
      <w:r w:rsidR="00EE0991" w:rsidRPr="00A555CA">
        <w:br/>
      </w:r>
      <w:r w:rsidR="00EE0991" w:rsidRPr="00A555CA">
        <w:rPr>
          <w:rFonts w:hint="eastAsia"/>
        </w:rPr>
        <w:t>例えば、外部から入手した脆弱性情報が世の中で大きな被害をもたらしているような緊急性の高い場合には、情報システムにおける該当する脆弱性の有無の確認を運用保守業者に作業を委託するのみでなく、</w:t>
      </w:r>
      <w:r w:rsidR="00F77107">
        <w:rPr>
          <w:rFonts w:hint="eastAsia"/>
        </w:rPr>
        <w:t>部局技術</w:t>
      </w:r>
      <w:r w:rsidR="00EE0991" w:rsidRPr="00A555CA">
        <w:rPr>
          <w:rFonts w:hint="eastAsia"/>
        </w:rPr>
        <w:t>責任者自らも情報セキュリティ関連文書を参照し確認することが望まれる。</w:t>
      </w:r>
      <w:r w:rsidRPr="00A555CA">
        <w:br/>
      </w:r>
      <w:r w:rsidR="00C342F8" w:rsidRPr="00A555CA">
        <w:br/>
      </w:r>
      <w:r w:rsidR="00C342F8" w:rsidRPr="00A555CA">
        <w:t>第３項第２号「脆弱性診断」について</w:t>
      </w:r>
      <w:r w:rsidR="00C342F8" w:rsidRPr="00A555CA">
        <w:br/>
      </w:r>
      <w:r w:rsidRPr="00A555CA">
        <w:rPr>
          <w:rFonts w:hint="eastAsia"/>
        </w:rPr>
        <w:lastRenderedPageBreak/>
        <w:t>OS</w:t>
      </w:r>
      <w:r w:rsidRPr="00A555CA">
        <w:rPr>
          <w:rFonts w:hint="eastAsia"/>
        </w:rPr>
        <w:t>や各種サーバ、ファイアウォール等の通信回線装置等における脆弱性対策の状況を効率的に確認する方法として、専用ツール</w:t>
      </w:r>
      <w:r w:rsidR="00C342F8" w:rsidRPr="00A555CA">
        <w:rPr>
          <w:rFonts w:hint="eastAsia"/>
        </w:rPr>
        <w:t>を用いて本学で自ら脆弱性診断を行ったり、</w:t>
      </w:r>
      <w:r w:rsidRPr="00A555CA">
        <w:rPr>
          <w:rFonts w:hint="eastAsia"/>
        </w:rPr>
        <w:t>事業者が提供するサービス等を利用</w:t>
      </w:r>
      <w:r w:rsidR="00C342F8" w:rsidRPr="00A555CA">
        <w:rPr>
          <w:rFonts w:hint="eastAsia"/>
        </w:rPr>
        <w:t>して</w:t>
      </w:r>
      <w:r w:rsidRPr="00A555CA">
        <w:rPr>
          <w:rFonts w:hint="eastAsia"/>
        </w:rPr>
        <w:t>脆弱性診断</w:t>
      </w:r>
      <w:r w:rsidR="00C342F8" w:rsidRPr="00A555CA">
        <w:rPr>
          <w:rFonts w:hint="eastAsia"/>
        </w:rPr>
        <w:t>を行うことが挙げられる</w:t>
      </w:r>
      <w:r w:rsidRPr="00A555CA">
        <w:rPr>
          <w:rFonts w:hint="eastAsia"/>
        </w:rPr>
        <w:t>。脆弱性診断には、ソースコード診断、プラットフォーム診断、ウェブアプリケーション診断等の種類があり、ソフトウェアの種類によって利用する脆弱性診断を使い分ける必要がある。</w:t>
      </w:r>
      <w:r w:rsidRPr="00A555CA">
        <w:br/>
      </w:r>
      <w:r w:rsidRPr="00A555CA">
        <w:rPr>
          <w:rFonts w:hint="eastAsia"/>
        </w:rPr>
        <w:t>ソースコード診断では、独自に開発したソフトウェアのソースコードを対象に、静的解析ツール等を用いて脆弱性の有無を検証する。したがって、運用開始までにソースコード診断を実施し、運用開始後にソースコードへ修正を加えた場合は、再度診断を実施することが望ましい。</w:t>
      </w:r>
      <w:r w:rsidRPr="00A555CA">
        <w:br/>
      </w:r>
      <w:r w:rsidRPr="00A555CA">
        <w:rPr>
          <w:rFonts w:hint="eastAsia"/>
        </w:rPr>
        <w:t>プラットフォーム診断では、</w:t>
      </w:r>
      <w:r w:rsidRPr="00A555CA">
        <w:rPr>
          <w:rFonts w:hint="eastAsia"/>
        </w:rPr>
        <w:t>OS</w:t>
      </w:r>
      <w:r w:rsidRPr="00A555CA">
        <w:rPr>
          <w:rFonts w:hint="eastAsia"/>
        </w:rPr>
        <w:t>や各種サーバ、ファイアウォール等を対象に、テスト用の通信パケットを送信するなどの方法によって、最新のセキュリティパッチが適用されているか、設定が適切に行われているか、不要な通信ポートが開いていないかなどを検証する。したがって、運用開始までにプラットフォーム診断を実施し、その後も例えば年に１回診断を実施するなど、定期的に実施することが望ましい。</w:t>
      </w:r>
      <w:r w:rsidRPr="00A555CA">
        <w:br/>
      </w:r>
      <w:r w:rsidRPr="00A555CA">
        <w:rPr>
          <w:rFonts w:hint="eastAsia"/>
        </w:rPr>
        <w:t>ウェブアプリケーション診断では、独自に開発したウェブアプリケーションを対象に、実際に不正なデータをウェブアプリケーションに送信するなどの方法によって、</w:t>
      </w:r>
      <w:r w:rsidRPr="00A555CA">
        <w:rPr>
          <w:rFonts w:hint="eastAsia"/>
        </w:rPr>
        <w:t>SQL</w:t>
      </w:r>
      <w:r w:rsidRPr="00A555CA">
        <w:rPr>
          <w:rFonts w:hint="eastAsia"/>
        </w:rPr>
        <w:t>インジェクションやクロスサイトスクリプティング等の脆弱性が存在しないかを検証する。したがって、運用開始までにウェブアプリケーション診断を実施し、運用開始後においても、ウェブアプリケーションへ修正を加えた場合や新たな脅威が確認された場合は、再度診断を実施することが望ましい。</w:t>
      </w:r>
      <w:r w:rsidR="00F77107">
        <w:br/>
      </w:r>
      <w:r w:rsidR="00F77107">
        <w:rPr>
          <w:rFonts w:hint="eastAsia"/>
        </w:rPr>
        <w:t>なお、事業者が提供するサービス等を利用して脆弱性診断を行う場合には、事業者における一定の技術要件及び品質管理要件を確保する観点から、経済産業省が定める「情報セキュリティサービス基準」及び当該基準を満たすと認められた企業を掲載した「情報セキュリティサービス基準適合サービスリスト」（うち脆弱性診断サービスに係る部分）を活用することが考えられる。</w:t>
      </w:r>
      <w:r w:rsidR="00F77107">
        <w:br/>
      </w:r>
      <w:r w:rsidR="00F77107">
        <w:br/>
      </w:r>
      <w:r w:rsidR="00F77107">
        <w:rPr>
          <w:rFonts w:hint="eastAsia"/>
        </w:rPr>
        <w:t>第５項第２号「自動でソフトウェアを更新する機能を有する</w:t>
      </w:r>
      <w:r w:rsidR="00F77107">
        <w:rPr>
          <w:rFonts w:hint="eastAsia"/>
        </w:rPr>
        <w:t>IT</w:t>
      </w:r>
      <w:r w:rsidR="00F77107">
        <w:rPr>
          <w:rFonts w:hint="eastAsia"/>
        </w:rPr>
        <w:t>資産管理ソフトウェア」について</w:t>
      </w:r>
      <w:r w:rsidR="00F77107">
        <w:br/>
      </w:r>
      <w:r w:rsidR="00F77107">
        <w:rPr>
          <w:rFonts w:hint="eastAsia"/>
        </w:rPr>
        <w:t>IT</w:t>
      </w:r>
      <w:r w:rsidR="00F77107">
        <w:rPr>
          <w:rFonts w:hint="eastAsia"/>
        </w:rPr>
        <w:t>資産管理ソフトウェアには</w:t>
      </w:r>
      <w:r w:rsidR="00F77107">
        <w:rPr>
          <w:rFonts w:hint="eastAsia"/>
        </w:rPr>
        <w:t>OS</w:t>
      </w:r>
      <w:r w:rsidR="00F77107">
        <w:rPr>
          <w:rFonts w:hint="eastAsia"/>
        </w:rPr>
        <w:t>やその他アプリケーションのセキュリティパッチを管理する機能を持つものがあり、サーバ装置及び端末に導入されたソフトウェアの種類やバージョンの管理と併せて統合的に管理を行うことができる。</w:t>
      </w:r>
      <w:r w:rsidR="00E355A4" w:rsidRPr="00A555CA">
        <w:br/>
      </w:r>
      <w:r w:rsidR="00E355A4" w:rsidRPr="00A555CA">
        <w:br/>
      </w:r>
      <w:r w:rsidR="00E355A4" w:rsidRPr="00A555CA">
        <w:t>第５項第３号「ゼロデイ」について</w:t>
      </w:r>
      <w:r w:rsidR="00E355A4" w:rsidRPr="00A555CA">
        <w:br/>
      </w:r>
      <w:r w:rsidR="00E355A4" w:rsidRPr="00A555CA">
        <w:t>発見されたソフトウェアの脆弱性を解消する手段が公開されておらず、脅威にさらされている状態を「ゼロデイ」という。</w:t>
      </w:r>
      <w:r w:rsidRPr="00A555CA">
        <w:br/>
      </w:r>
      <w:r w:rsidRPr="00A555CA">
        <w:rPr>
          <w:rFonts w:hint="eastAsia"/>
        </w:rPr>
        <w:br/>
      </w:r>
      <w:r w:rsidRPr="00A555CA">
        <w:rPr>
          <w:rFonts w:hint="eastAsia"/>
        </w:rPr>
        <w:t>第４項第３号「一時的な回避方法」について</w:t>
      </w:r>
      <w:r w:rsidRPr="00A555CA">
        <w:br/>
      </w:r>
      <w:r w:rsidRPr="00A555CA">
        <w:rPr>
          <w:rFonts w:hint="eastAsia"/>
        </w:rPr>
        <w:lastRenderedPageBreak/>
        <w:t>ソフトウェアにおいて脆弱性が顕在化した際に、ソフトウェアベンダが対応するまでの間は、当該ソフトウェアの利用を禁止する</w:t>
      </w:r>
      <w:r w:rsidR="00E355A4" w:rsidRPr="00A555CA">
        <w:rPr>
          <w:rFonts w:hint="eastAsia"/>
        </w:rPr>
        <w:t>、脆弱性が関係する機能を無効化する、ファイアウォール、</w:t>
      </w:r>
      <w:r w:rsidR="00E355A4" w:rsidRPr="00A555CA">
        <w:rPr>
          <w:rFonts w:hint="eastAsia"/>
        </w:rPr>
        <w:t>WAF</w:t>
      </w:r>
      <w:r w:rsidR="00E355A4" w:rsidRPr="00A555CA">
        <w:rPr>
          <w:rFonts w:hint="eastAsia"/>
        </w:rPr>
        <w:t>（</w:t>
      </w:r>
      <w:r w:rsidR="00E355A4" w:rsidRPr="00A555CA">
        <w:rPr>
          <w:rFonts w:hint="eastAsia"/>
        </w:rPr>
        <w:t>Web Application Firewall</w:t>
      </w:r>
      <w:r w:rsidR="00E355A4" w:rsidRPr="00A555CA">
        <w:rPr>
          <w:rFonts w:hint="eastAsia"/>
        </w:rPr>
        <w:t>）等により当該ソフトウェアへの通信を制限するなどの</w:t>
      </w:r>
      <w:r w:rsidRPr="00A555CA">
        <w:rPr>
          <w:rFonts w:hint="eastAsia"/>
        </w:rPr>
        <w:t>対応が必要となる。</w:t>
      </w:r>
      <w:r w:rsidRPr="00A555CA">
        <w:br/>
      </w:r>
      <w:r w:rsidRPr="00A555CA">
        <w:rPr>
          <w:rFonts w:hint="eastAsia"/>
        </w:rPr>
        <w:t>しかし、これらの対応によって業務に著しく悪影響を与えることが想定される場合は、事前に必要な措置を講じておくことが求められる。例えば、ブラウザは業務上利用せざるを得ないケースが多いが、異なるソフトウェアベンダが提供する複数のブラウザを端末に導入しておくことで、業務継続性を維持しつつ、脆弱性を悪用した攻撃を受けるリスクを低減することができる。複数のブラウザを導入することは、情報システムのコスト増加を招く可能性があるが、一方のブラウザを常時利用するとともに、他方を緊急時のインターネットへのアクセス手段として利用するなど、用途を分ける方法も考えられる。また、ログ出力の設定を確認し、対応が完了するまでの期間、出力されたログの監視を強化するなどの対応も考えられる。</w:t>
      </w:r>
      <w:r w:rsidRPr="00A555CA">
        <w:br/>
      </w:r>
      <w:r w:rsidRPr="00A555CA">
        <w:rPr>
          <w:rFonts w:hint="eastAsia"/>
        </w:rPr>
        <w:br/>
      </w:r>
      <w:r w:rsidRPr="00A555CA">
        <w:rPr>
          <w:rFonts w:hint="eastAsia"/>
        </w:rPr>
        <w:t>第４項第６号「対策試験」について</w:t>
      </w:r>
      <w:r w:rsidRPr="00A555CA">
        <w:br/>
      </w:r>
      <w:r w:rsidRPr="00A555CA">
        <w:rPr>
          <w:rFonts w:hint="eastAsia"/>
        </w:rPr>
        <w:t>「対策試験」</w:t>
      </w:r>
      <w:r w:rsidRPr="00A555CA">
        <w:fldChar w:fldCharType="begin"/>
      </w:r>
      <w:r w:rsidRPr="00A555CA">
        <w:instrText xml:space="preserve"> XE "</w:instrText>
      </w:r>
      <w:r w:rsidRPr="00A555CA">
        <w:rPr>
          <w:rFonts w:hint="eastAsia"/>
        </w:rPr>
        <w:instrText>対策試験</w:instrText>
      </w:r>
      <w:r w:rsidRPr="00A555CA">
        <w:instrText>" \y "</w:instrText>
      </w:r>
      <w:r w:rsidRPr="00A555CA">
        <w:instrText>たいさくしけん</w:instrText>
      </w:r>
      <w:r w:rsidRPr="00A555CA">
        <w:instrText xml:space="preserve">" \b </w:instrText>
      </w:r>
      <w:r w:rsidRPr="00A555CA">
        <w:fldChar w:fldCharType="end"/>
      </w:r>
      <w:r w:rsidRPr="00A555CA">
        <w:rPr>
          <w:rFonts w:hint="eastAsia"/>
        </w:rPr>
        <w:t>とは、脆弱性対策の実施による情報システムへの影響の有無を確認するために、事前に試験用の情報システムを用いて試験することが想定される。</w:t>
      </w:r>
      <w:r w:rsidRPr="00A555CA">
        <w:br/>
      </w:r>
      <w:r w:rsidRPr="00A555CA">
        <w:rPr>
          <w:rFonts w:hint="eastAsia"/>
        </w:rPr>
        <w:br/>
      </w:r>
      <w:r w:rsidRPr="00A555CA">
        <w:rPr>
          <w:rFonts w:hint="eastAsia"/>
        </w:rPr>
        <w:t>第６項「対策用ファイル」について</w:t>
      </w:r>
      <w:r w:rsidRPr="00A555CA">
        <w:br/>
      </w:r>
      <w:r w:rsidRPr="00A555CA">
        <w:rPr>
          <w:rFonts w:hint="eastAsia"/>
        </w:rPr>
        <w:t>入手した対策用ファイルに悪意のあるコードが含まれている可能性を考慮し、対策用ファイルは信頼できる方法で入手する必要がある。</w:t>
      </w:r>
      <w:r w:rsidRPr="00A555CA">
        <w:br/>
      </w:r>
      <w:r w:rsidRPr="00A555CA">
        <w:rPr>
          <w:rFonts w:hint="eastAsia"/>
        </w:rPr>
        <w:t>信頼できる方法としては、ソフトウェアの開発元等が公開するウェブサイトからダウンロードする方法が挙げられる。また、対策用ファイルが改ざんされていないこと等の完全性</w:t>
      </w:r>
      <w:r w:rsidR="00F77107">
        <w:rPr>
          <w:rFonts w:hint="eastAsia"/>
        </w:rPr>
        <w:t>の</w:t>
      </w:r>
      <w:r w:rsidRPr="00A555CA">
        <w:rPr>
          <w:rFonts w:hint="eastAsia"/>
        </w:rPr>
        <w:t>検証</w:t>
      </w:r>
      <w:r w:rsidR="00F77107">
        <w:rPr>
          <w:rFonts w:hint="eastAsia"/>
        </w:rPr>
        <w:t>を行う</w:t>
      </w:r>
      <w:r w:rsidRPr="00A555CA">
        <w:rPr>
          <w:rFonts w:hint="eastAsia"/>
        </w:rPr>
        <w:t>必要がある</w:t>
      </w:r>
      <w:r w:rsidR="00F77107">
        <w:rPr>
          <w:rFonts w:hint="eastAsia"/>
        </w:rPr>
        <w:t>（検証が自動で行われるものを含む）</w:t>
      </w:r>
      <w:r w:rsidRPr="00A555CA">
        <w:rPr>
          <w:rFonts w:hint="eastAsia"/>
        </w:rPr>
        <w:t>。</w:t>
      </w:r>
    </w:p>
    <w:p w14:paraId="7E54FE14" w14:textId="77777777" w:rsidR="000259DF" w:rsidRPr="00A555CA" w:rsidRDefault="000259DF" w:rsidP="000259DF"/>
    <w:p w14:paraId="1DA44DF0" w14:textId="77777777" w:rsidR="000259DF" w:rsidRPr="00A555CA" w:rsidRDefault="000259DF" w:rsidP="000259DF">
      <w:pPr>
        <w:pStyle w:val="32"/>
        <w:ind w:left="210"/>
      </w:pPr>
      <w:r w:rsidRPr="00A555CA">
        <w:rPr>
          <w:rFonts w:hint="eastAsia"/>
        </w:rPr>
        <w:t>第二節　不正プログラム対策</w:t>
      </w:r>
    </w:p>
    <w:p w14:paraId="434EAFA7" w14:textId="77777777" w:rsidR="000259DF" w:rsidRPr="00A555CA" w:rsidRDefault="000259DF" w:rsidP="000259DF">
      <w:pPr>
        <w:pStyle w:val="a9"/>
      </w:pPr>
      <w:r w:rsidRPr="00A555CA">
        <w:rPr>
          <w:rFonts w:hint="eastAsia"/>
        </w:rPr>
        <w:t>解説：情報システムが不正プログラムに感染した場合、情報システムが破壊される脅威や、当該情報システムに保存される重要な情報が外部に漏えいする脅威が想定される。さらには、不正プログラムに感染した情報システムは、他の情報システムに感染を拡大させる、迷惑メールの送信やサービス不能攻撃等の踏み台として利用される、標的型攻撃における拠点として利用されるなどが考えられ、当該情報システム以外にも被害を及ぼすおそれがある。このような事態を未然に防止するため、不正プログラムへの対策を適切に実施することが必要である。</w:t>
      </w:r>
    </w:p>
    <w:p w14:paraId="3CB56DBD" w14:textId="77777777" w:rsidR="000259DF" w:rsidRPr="00A555CA" w:rsidRDefault="000259DF" w:rsidP="000259DF"/>
    <w:p w14:paraId="173FBDDC" w14:textId="504A8B63"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785E8E" w:rsidRPr="00A555CA">
        <w:rPr>
          <w:rStyle w:val="af7"/>
          <w:rFonts w:hint="eastAsia"/>
        </w:rPr>
        <w:t>1</w:t>
      </w:r>
      <w:r w:rsidR="00785E8E">
        <w:rPr>
          <w:rStyle w:val="af7"/>
        </w:rPr>
        <w:t>29</w:t>
      </w:r>
      <w:r w:rsidR="00785E8E" w:rsidRPr="00A555CA">
        <w:rPr>
          <w:rStyle w:val="af7"/>
          <w:rFonts w:hint="eastAsia"/>
        </w:rPr>
        <w:t xml:space="preserve">　</w:t>
      </w:r>
      <w:r w:rsidR="000259DF" w:rsidRPr="00A555CA">
        <w:rPr>
          <w:rStyle w:val="af7"/>
          <w:rFonts w:hint="eastAsia"/>
        </w:rPr>
        <w:t>（不正プログラム対策の実施）（政府機関統一基準の対応項番</w:t>
      </w:r>
      <w:r w:rsidR="000259DF" w:rsidRPr="00A555CA">
        <w:rPr>
          <w:rStyle w:val="af7"/>
          <w:rFonts w:hint="eastAsia"/>
        </w:rPr>
        <w:t>6.2.2(1)</w:t>
      </w:r>
      <w:r w:rsidR="000259DF" w:rsidRPr="00A555CA">
        <w:rPr>
          <w:rStyle w:val="af7"/>
          <w:rFonts w:hint="eastAsia"/>
        </w:rPr>
        <w:t>）</w:t>
      </w:r>
    </w:p>
    <w:p w14:paraId="03635E5E" w14:textId="56D23745" w:rsidR="000259DF" w:rsidRPr="00A555CA" w:rsidRDefault="00CD6A7F" w:rsidP="000259DF">
      <w:pPr>
        <w:pStyle w:val="aff3"/>
      </w:pPr>
      <w:r w:rsidRPr="00A555CA">
        <w:rPr>
          <w:rFonts w:hint="eastAsia"/>
        </w:rPr>
        <w:t>第</w:t>
      </w:r>
      <w:r w:rsidR="00785E8E">
        <w:rPr>
          <w:rFonts w:hint="eastAsia"/>
        </w:rPr>
        <w:t>百二十九</w:t>
      </w:r>
      <w:r w:rsidR="000259DF" w:rsidRPr="00A555CA">
        <w:rPr>
          <w:rFonts w:hint="eastAsia"/>
        </w:rPr>
        <w:t>条　部局技術責任者は、サーバ装置及び端末に不正プログラム対策ソフトウェア等を導入すること。ただし、当該サーバ装置及び端末で動作可能な不正プログラム対策ソフトウェ</w:t>
      </w:r>
      <w:r w:rsidR="000259DF" w:rsidRPr="00A555CA">
        <w:rPr>
          <w:rFonts w:hint="eastAsia"/>
        </w:rPr>
        <w:lastRenderedPageBreak/>
        <w:t>ア等が存在しない場合を除く。</w:t>
      </w:r>
    </w:p>
    <w:p w14:paraId="1627ED87" w14:textId="77777777" w:rsidR="000259DF" w:rsidRPr="00A555CA" w:rsidRDefault="000259DF" w:rsidP="000259DF">
      <w:pPr>
        <w:pStyle w:val="aff3"/>
      </w:pPr>
      <w:r w:rsidRPr="00A555CA">
        <w:rPr>
          <w:rFonts w:hint="eastAsia"/>
        </w:rPr>
        <w:t>２　部局技術責任者は、想定される不正プログラムの感染経路の全てにおいて、不正プログラム対策ソフトウェア等により対策を講ずること。</w:t>
      </w:r>
    </w:p>
    <w:p w14:paraId="14D0226C" w14:textId="77777777" w:rsidR="000259DF" w:rsidRPr="00A555CA" w:rsidRDefault="000259DF" w:rsidP="000259DF">
      <w:pPr>
        <w:pStyle w:val="aff3"/>
      </w:pPr>
      <w:r w:rsidRPr="00A555CA">
        <w:rPr>
          <w:rFonts w:hint="eastAsia"/>
        </w:rPr>
        <w:t>３　部局技術責任者は、不正プログラム対策の状況を適宜把握し、必要な対処を行うこと。</w:t>
      </w:r>
    </w:p>
    <w:p w14:paraId="0FC53C90" w14:textId="00E7FE19" w:rsidR="000259DF" w:rsidRPr="00A555CA" w:rsidRDefault="000259DF" w:rsidP="000259DF">
      <w:pPr>
        <w:pStyle w:val="a9"/>
      </w:pPr>
      <w:r w:rsidRPr="00A555CA">
        <w:rPr>
          <w:rFonts w:hint="eastAsia"/>
        </w:rPr>
        <w:t>解説：第１項「動作可能な不正プログラム対策ソフトウェア等</w:t>
      </w:r>
      <w:r w:rsidR="00F77107">
        <w:rPr>
          <w:rFonts w:hint="eastAsia"/>
        </w:rPr>
        <w:t>が存在しない場合</w:t>
      </w:r>
      <w:r w:rsidRPr="00A555CA">
        <w:rPr>
          <w:rFonts w:hint="eastAsia"/>
        </w:rPr>
        <w:t>」について</w:t>
      </w:r>
      <w:r w:rsidRPr="00A555CA">
        <w:br/>
      </w:r>
      <w:r w:rsidRPr="00A555CA">
        <w:rPr>
          <w:rFonts w:hint="eastAsia"/>
        </w:rPr>
        <w:t>多くのメインフレームシステム</w:t>
      </w:r>
      <w:r w:rsidR="00F77107">
        <w:rPr>
          <w:rFonts w:hint="eastAsia"/>
        </w:rPr>
        <w:t>や一部のスマートフォンなど</w:t>
      </w:r>
      <w:r w:rsidRPr="00A555CA">
        <w:rPr>
          <w:rFonts w:hint="eastAsia"/>
        </w:rPr>
        <w:t>、不正プログラム対策ソフトウェア</w:t>
      </w:r>
      <w:r w:rsidR="00F77107">
        <w:rPr>
          <w:rFonts w:hint="eastAsia"/>
        </w:rPr>
        <w:t>が有効な役割を果たさないと考えられている</w:t>
      </w:r>
      <w:r w:rsidR="00F77107">
        <w:rPr>
          <w:rFonts w:hint="eastAsia"/>
        </w:rPr>
        <w:t>OS</w:t>
      </w:r>
      <w:r w:rsidR="00F77107">
        <w:rPr>
          <w:rFonts w:hint="eastAsia"/>
        </w:rPr>
        <w:t>において、不正プログラム対策ソフトウェアが提供されないことがあるが</w:t>
      </w:r>
      <w:r w:rsidRPr="00A555CA">
        <w:rPr>
          <w:rFonts w:hint="eastAsia"/>
        </w:rPr>
        <w:t>、</w:t>
      </w:r>
      <w:r w:rsidR="005111DC">
        <w:rPr>
          <w:rFonts w:hint="eastAsia"/>
        </w:rPr>
        <w:t>そのような場合は</w:t>
      </w:r>
      <w:r w:rsidRPr="00A555CA">
        <w:rPr>
          <w:rFonts w:hint="eastAsia"/>
        </w:rPr>
        <w:t>本項の対象外である。</w:t>
      </w:r>
    </w:p>
    <w:p w14:paraId="1CB1240D" w14:textId="77777777" w:rsidR="000259DF" w:rsidRPr="00A555CA" w:rsidRDefault="000259DF" w:rsidP="000259DF"/>
    <w:p w14:paraId="52C0C1FD" w14:textId="6071CF16"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785E8E" w:rsidRPr="00A555CA">
        <w:rPr>
          <w:rStyle w:val="af7"/>
          <w:rFonts w:hint="eastAsia"/>
        </w:rPr>
        <w:t>13</w:t>
      </w:r>
      <w:r w:rsidR="00785E8E">
        <w:rPr>
          <w:rStyle w:val="af7"/>
        </w:rPr>
        <w:t>0</w:t>
      </w:r>
      <w:r w:rsidR="00785E8E" w:rsidRPr="00A555CA">
        <w:rPr>
          <w:rStyle w:val="af7"/>
          <w:rFonts w:hint="eastAsia"/>
        </w:rPr>
        <w:t xml:space="preserve">　</w:t>
      </w:r>
      <w:r w:rsidR="000259DF" w:rsidRPr="00A555CA">
        <w:rPr>
          <w:rStyle w:val="af7"/>
          <w:rFonts w:hint="eastAsia"/>
        </w:rPr>
        <w:t>（不正プログラム対策ソフトウェア等に係る対策）（政府機関統一基準の対応項番</w:t>
      </w:r>
      <w:r w:rsidR="000259DF" w:rsidRPr="00A555CA">
        <w:rPr>
          <w:rStyle w:val="af7"/>
          <w:rFonts w:hint="eastAsia"/>
        </w:rPr>
        <w:t>6.2.2(1)-1,2,3</w:t>
      </w:r>
      <w:r w:rsidR="005111DC">
        <w:rPr>
          <w:rStyle w:val="af7"/>
        </w:rPr>
        <w:t>,4,5</w:t>
      </w:r>
      <w:r w:rsidR="000259DF" w:rsidRPr="00A555CA">
        <w:rPr>
          <w:rStyle w:val="af7"/>
          <w:rFonts w:hint="eastAsia"/>
        </w:rPr>
        <w:t>）</w:t>
      </w:r>
    </w:p>
    <w:p w14:paraId="15B63015" w14:textId="09226067" w:rsidR="005111DC" w:rsidRDefault="00B9530B" w:rsidP="005111DC">
      <w:pPr>
        <w:pStyle w:val="aff3"/>
      </w:pPr>
      <w:r w:rsidRPr="00A555CA">
        <w:rPr>
          <w:rFonts w:hint="eastAsia"/>
        </w:rPr>
        <w:t>第百三十</w:t>
      </w:r>
      <w:r w:rsidR="000259DF" w:rsidRPr="00A555CA">
        <w:rPr>
          <w:rFonts w:hint="eastAsia"/>
        </w:rPr>
        <w:t>条　部局技術責任者は、不正プログラム対策ソフトウェア等</w:t>
      </w:r>
      <w:r w:rsidR="005111DC">
        <w:rPr>
          <w:rFonts w:hint="eastAsia"/>
        </w:rPr>
        <w:t>の導入に当たり、既知及び未知の不正プログラムの検知及びその実行の防止の機能を有するソフトウェアを導入すること。</w:t>
      </w:r>
    </w:p>
    <w:p w14:paraId="47DEFAC0" w14:textId="4F145412" w:rsidR="000259DF" w:rsidRDefault="005111DC" w:rsidP="000259DF">
      <w:pPr>
        <w:pStyle w:val="aff3"/>
      </w:pPr>
      <w:r>
        <w:rPr>
          <w:rFonts w:hint="eastAsia"/>
        </w:rPr>
        <w:t xml:space="preserve">２　</w:t>
      </w:r>
      <w:r w:rsidRPr="005111DC">
        <w:rPr>
          <w:rFonts w:hint="eastAsia"/>
        </w:rPr>
        <w:t>部局技術責任者は、不正プログラム対策ソフトウェア等</w:t>
      </w:r>
      <w:r>
        <w:rPr>
          <w:rFonts w:hint="eastAsia"/>
        </w:rPr>
        <w:t>が</w:t>
      </w:r>
      <w:r w:rsidR="000259DF" w:rsidRPr="00A555CA">
        <w:rPr>
          <w:rFonts w:hint="eastAsia"/>
        </w:rPr>
        <w:t>、常に最新の</w:t>
      </w:r>
      <w:r>
        <w:rPr>
          <w:rFonts w:hint="eastAsia"/>
        </w:rPr>
        <w:t>状態</w:t>
      </w:r>
      <w:r w:rsidR="000259DF" w:rsidRPr="00A555CA">
        <w:rPr>
          <w:rFonts w:hint="eastAsia"/>
        </w:rPr>
        <w:t>となるよう</w:t>
      </w:r>
      <w:r>
        <w:rPr>
          <w:rFonts w:hint="eastAsia"/>
        </w:rPr>
        <w:t>に</w:t>
      </w:r>
      <w:r w:rsidR="000259DF" w:rsidRPr="00A555CA">
        <w:rPr>
          <w:rFonts w:hint="eastAsia"/>
        </w:rPr>
        <w:t>構成すること。</w:t>
      </w:r>
    </w:p>
    <w:p w14:paraId="3EE4B394" w14:textId="186172C4" w:rsidR="005111DC" w:rsidRPr="00A555CA" w:rsidRDefault="005111DC" w:rsidP="005111DC">
      <w:pPr>
        <w:pStyle w:val="aff3"/>
      </w:pPr>
      <w:r>
        <w:rPr>
          <w:rFonts w:hint="eastAsia"/>
        </w:rPr>
        <w:t xml:space="preserve">３　</w:t>
      </w:r>
      <w:r w:rsidRPr="005111DC">
        <w:rPr>
          <w:rFonts w:hint="eastAsia"/>
        </w:rPr>
        <w:t>部局技術責任者は、</w:t>
      </w:r>
      <w:r>
        <w:rPr>
          <w:rFonts w:hint="eastAsia"/>
        </w:rPr>
        <w:t>不正プログラム対策ソフトウェア等に定義ファイルを用いる場合、その定義ファイルが常に最新の状態なるように構成すること。</w:t>
      </w:r>
    </w:p>
    <w:p w14:paraId="50466A8C" w14:textId="59EA043D" w:rsidR="000259DF" w:rsidRPr="00A555CA" w:rsidRDefault="005111DC" w:rsidP="000259DF">
      <w:pPr>
        <w:pStyle w:val="aff3"/>
      </w:pPr>
      <w:r>
        <w:rPr>
          <w:rFonts w:hint="eastAsia"/>
        </w:rPr>
        <w:t>４</w:t>
      </w:r>
      <w:r w:rsidR="000259DF" w:rsidRPr="00A555CA">
        <w:rPr>
          <w:rFonts w:hint="eastAsia"/>
        </w:rPr>
        <w:t xml:space="preserve">　部局技術責任者は、不正プログラム対策ソフトウェア等の設定変更権限については、システム管理者が一括管理し、システム利用者に当該権限を付与しないこと。</w:t>
      </w:r>
    </w:p>
    <w:p w14:paraId="38724BAF" w14:textId="01B17FDD" w:rsidR="000259DF" w:rsidRPr="00A555CA" w:rsidRDefault="005111DC" w:rsidP="000259DF">
      <w:pPr>
        <w:pStyle w:val="aff3"/>
      </w:pPr>
      <w:r>
        <w:rPr>
          <w:rFonts w:hint="eastAsia"/>
        </w:rPr>
        <w:t>５</w:t>
      </w:r>
      <w:r w:rsidR="000259DF" w:rsidRPr="00A555CA">
        <w:rPr>
          <w:rFonts w:hint="eastAsia"/>
        </w:rPr>
        <w:t xml:space="preserve">　部局技術責任者は、不正プログラム対策ソフトウェア等は、</w:t>
      </w:r>
      <w:r w:rsidRPr="005111DC">
        <w:rPr>
          <w:rFonts w:hint="eastAsia"/>
        </w:rPr>
        <w:t>不正プログラム対策ソフトウェア等を</w:t>
      </w:r>
      <w:r w:rsidR="000259DF" w:rsidRPr="00A555CA">
        <w:rPr>
          <w:rFonts w:hint="eastAsia"/>
        </w:rPr>
        <w:t>定期的に全てのファイルを対象としたスキャンを実施するよう</w:t>
      </w:r>
      <w:r>
        <w:rPr>
          <w:rFonts w:hint="eastAsia"/>
        </w:rPr>
        <w:t>に</w:t>
      </w:r>
      <w:r w:rsidR="000259DF" w:rsidRPr="00A555CA">
        <w:rPr>
          <w:rFonts w:hint="eastAsia"/>
        </w:rPr>
        <w:t>構成すること。</w:t>
      </w:r>
    </w:p>
    <w:p w14:paraId="13CE55B7" w14:textId="0ED20148" w:rsidR="000259DF" w:rsidRDefault="005111DC" w:rsidP="005111DC">
      <w:pPr>
        <w:pStyle w:val="a9"/>
      </w:pPr>
      <w:r>
        <w:rPr>
          <w:rFonts w:hint="eastAsia"/>
        </w:rPr>
        <w:t>解説：「既知及び未知の不正プログラムの検知及びその実行の防止の機能を有する」について</w:t>
      </w:r>
      <w:r>
        <w:br/>
      </w:r>
      <w:r>
        <w:rPr>
          <w:rFonts w:hint="eastAsia"/>
        </w:rPr>
        <w:t>既知の不正プログラムについては、不正プログラム対策ソフトベンダにより、その不正プログラムに関するシグネチャが対策ソフトの定義ファイルに反映されることにより感染を防止することができる。一方で、標的型攻撃等の攻撃手法においては、不正プログラムのソースコードを部分的に改変する亜種や、ソフトウェアの新たな脆弱性を突く不正プログラムなど、不正プログラム対策ソフトウェア等の検知を回避しようとする攻撃が多く見られる。</w:t>
      </w:r>
      <w:r>
        <w:br/>
      </w:r>
      <w:r>
        <w:rPr>
          <w:rFonts w:hint="eastAsia"/>
        </w:rPr>
        <w:t>このような未知の不正プログラムの検知及び感染防止への対応として、ソフトウェアの脆弱性への適切な対策に加えて、シグネチャにより検知する方式以外の手法を用いる製品やサービスを導入することの重要性も高まっている。例えば、シグネチャに依存せずに</w:t>
      </w:r>
      <w:r>
        <w:rPr>
          <w:rFonts w:hint="eastAsia"/>
        </w:rPr>
        <w:t xml:space="preserve"> OS </w:t>
      </w:r>
      <w:r>
        <w:rPr>
          <w:rFonts w:hint="eastAsia"/>
        </w:rPr>
        <w:t>のプロセスやメモリ、レジストリへの不正なアクセスや書き込みを監視し、不正プログラムの可能性がある処理を検知した場合には、不正プログラムの実行を防止するとともに、これを隔離する方式があり、攻撃にスクリプト等を使用するファイルレスマルウェアの対策としても効果が期待できる。その他にも、サンドボックス、ふるまい検知等の技術があり、必要に応じこれら複数の検知方式の組み合わせにより、不正プログラムの</w:t>
      </w:r>
      <w:r>
        <w:rPr>
          <w:rFonts w:hint="eastAsia"/>
        </w:rPr>
        <w:lastRenderedPageBreak/>
        <w:t>検知精度を向上させることで、端末及びサーバ装置に対する不正プログラム感染リスクの低減を図ることも可能となる。</w:t>
      </w:r>
      <w:r>
        <w:br/>
      </w:r>
      <w:r>
        <w:rPr>
          <w:rFonts w:hint="eastAsia"/>
        </w:rPr>
        <w:t>なお、不正プログラム対策ソフトウェア等の選定に当たっては、ソフトウェアの稼働によって端末及びサーバ装置への負荷が増加し、業務に影響を与えるおそれがあること等も勘案した上で判断する必要がある。</w:t>
      </w:r>
    </w:p>
    <w:p w14:paraId="125C1E39" w14:textId="77777777" w:rsidR="005111DC" w:rsidRPr="005111DC" w:rsidRDefault="005111DC" w:rsidP="000259DF"/>
    <w:p w14:paraId="6DBAF87D" w14:textId="74BE7C42"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785E8E" w:rsidRPr="00A555CA">
        <w:rPr>
          <w:rStyle w:val="af7"/>
          <w:rFonts w:hint="eastAsia"/>
        </w:rPr>
        <w:t>13</w:t>
      </w:r>
      <w:r w:rsidR="00785E8E">
        <w:rPr>
          <w:rStyle w:val="af7"/>
        </w:rPr>
        <w:t>1</w:t>
      </w:r>
      <w:r w:rsidR="00785E8E" w:rsidRPr="00A555CA">
        <w:rPr>
          <w:rStyle w:val="af7"/>
          <w:rFonts w:hint="eastAsia"/>
        </w:rPr>
        <w:t xml:space="preserve">　</w:t>
      </w:r>
      <w:r w:rsidR="000259DF" w:rsidRPr="00A555CA">
        <w:rPr>
          <w:rStyle w:val="af7"/>
          <w:rFonts w:hint="eastAsia"/>
        </w:rPr>
        <w:t>（想定される不正プログラムの感染経路の全てにおける対策）（政府機関統一基準の対応項番</w:t>
      </w:r>
      <w:r w:rsidR="000259DF" w:rsidRPr="00A555CA">
        <w:rPr>
          <w:rStyle w:val="af7"/>
          <w:rFonts w:hint="eastAsia"/>
        </w:rPr>
        <w:t>6.2.2(1)-</w:t>
      </w:r>
      <w:r w:rsidR="005111DC">
        <w:rPr>
          <w:rStyle w:val="af7"/>
          <w:rFonts w:hint="eastAsia"/>
        </w:rPr>
        <w:t>6</w:t>
      </w:r>
      <w:r w:rsidR="000259DF" w:rsidRPr="00A555CA">
        <w:rPr>
          <w:rStyle w:val="af7"/>
          <w:rFonts w:hint="eastAsia"/>
        </w:rPr>
        <w:t>）</w:t>
      </w:r>
    </w:p>
    <w:p w14:paraId="38DBB74A" w14:textId="4AB1D521" w:rsidR="000259DF" w:rsidRPr="00A555CA" w:rsidRDefault="000259DF" w:rsidP="000259DF">
      <w:pPr>
        <w:pStyle w:val="aff3"/>
      </w:pPr>
      <w:r w:rsidRPr="00A555CA">
        <w:rPr>
          <w:rFonts w:hint="eastAsia"/>
        </w:rPr>
        <w:t>第百三十</w:t>
      </w:r>
      <w:r w:rsidR="00785E8E">
        <w:rPr>
          <w:rFonts w:hint="eastAsia"/>
        </w:rPr>
        <w:t>一</w:t>
      </w:r>
      <w:r w:rsidRPr="00A555CA">
        <w:rPr>
          <w:rFonts w:hint="eastAsia"/>
        </w:rPr>
        <w:t>条　部局技術責任者は、想定される全ての感染経路を特定し、不正プログラム対策ソフトウェア等の導入による感染の防止、端末の接続制限及び機能の無効化等による感染拡大の防止等の必要な対策を行うこと。</w:t>
      </w:r>
    </w:p>
    <w:p w14:paraId="601370AA" w14:textId="79020A73" w:rsidR="000259DF" w:rsidRPr="00A555CA" w:rsidRDefault="000259DF" w:rsidP="006629B6">
      <w:pPr>
        <w:pStyle w:val="a9"/>
      </w:pPr>
      <w:r w:rsidRPr="00A555CA">
        <w:rPr>
          <w:rFonts w:hint="eastAsia"/>
        </w:rPr>
        <w:t>解説：「感染経路を特定」について</w:t>
      </w:r>
      <w:r w:rsidRPr="00A555CA">
        <w:br/>
      </w:r>
      <w:r w:rsidRPr="00A555CA">
        <w:rPr>
          <w:rFonts w:hint="eastAsia"/>
        </w:rPr>
        <w:t>不正プログラムの感染経路には、電子メール、ウェブ等のネットワーク経由のほか、不正プログラムに感染した</w:t>
      </w:r>
      <w:r w:rsidR="005111DC" w:rsidRPr="005111DC">
        <w:rPr>
          <w:rFonts w:hint="eastAsia"/>
        </w:rPr>
        <w:t>モバイル端末の機関等支給回線への直接接続や</w:t>
      </w:r>
      <w:r w:rsidRPr="00A555CA">
        <w:rPr>
          <w:rFonts w:hint="eastAsia"/>
        </w:rPr>
        <w:t>外部電磁的記録媒体</w:t>
      </w:r>
      <w:r w:rsidR="005111DC">
        <w:rPr>
          <w:rFonts w:hint="eastAsia"/>
        </w:rPr>
        <w:t>の</w:t>
      </w:r>
      <w:r w:rsidRPr="00A555CA">
        <w:rPr>
          <w:rFonts w:hint="eastAsia"/>
        </w:rPr>
        <w:t>経由も考えられる。</w:t>
      </w:r>
      <w:r w:rsidRPr="00A555CA">
        <w:br/>
      </w:r>
      <w:r w:rsidRPr="00A555CA">
        <w:rPr>
          <w:rFonts w:hint="eastAsia"/>
        </w:rPr>
        <w:t>不正プログラム対策ソフトウェア等は、製品ごとに不正プログラム定義ファイルの提供時期及び種類が異なる。また、</w:t>
      </w:r>
      <w:r w:rsidR="005111DC" w:rsidRPr="005111DC">
        <w:rPr>
          <w:rFonts w:hint="eastAsia"/>
        </w:rPr>
        <w:t>不正プログラム対策ソフトウェア等</w:t>
      </w:r>
      <w:r w:rsidRPr="00A555CA">
        <w:rPr>
          <w:rFonts w:hint="eastAsia"/>
        </w:rPr>
        <w:t>は現存する全ての不正プログラムを検知及び除去できるとは限ら</w:t>
      </w:r>
      <w:r w:rsidR="005111DC">
        <w:rPr>
          <w:rFonts w:hint="eastAsia"/>
        </w:rPr>
        <w:t>ないほか</w:t>
      </w:r>
      <w:r w:rsidRPr="00A555CA">
        <w:rPr>
          <w:rFonts w:hint="eastAsia"/>
        </w:rPr>
        <w:t>、不具合により不正プログラムの検知又は除去に失敗する危険性もある。このことから、不正プログラムによる被害を低減させるため、感染経路において、異なる定義ファイルを用いる不正プログラム対策製品を組み合わせる、又は定義ファイルパターンマッチングやふるまい検知等の異なる技術を用いる製品を組み合わせることにより、どれか一つの不具合で、その環境の全てが不正プログラムの被害を受けることのないようにすることが望ましい。例えば、電子メールサーバに導入する</w:t>
      </w:r>
      <w:r w:rsidR="006629B6">
        <w:rPr>
          <w:rFonts w:hint="eastAsia"/>
        </w:rPr>
        <w:t>不正プログラム対策</w:t>
      </w:r>
      <w:r w:rsidRPr="00A555CA">
        <w:rPr>
          <w:rFonts w:hint="eastAsia"/>
        </w:rPr>
        <w:t>と端末に導入する</w:t>
      </w:r>
      <w:r w:rsidR="006629B6">
        <w:rPr>
          <w:rFonts w:hint="eastAsia"/>
        </w:rPr>
        <w:t>不正プログラム対策</w:t>
      </w:r>
      <w:r w:rsidRPr="00A555CA">
        <w:rPr>
          <w:rFonts w:hint="eastAsia"/>
        </w:rPr>
        <w:t>について、それぞれ異なる</w:t>
      </w:r>
      <w:r w:rsidR="006629B6">
        <w:rPr>
          <w:rFonts w:hint="eastAsia"/>
        </w:rPr>
        <w:t>検知技術</w:t>
      </w:r>
      <w:r w:rsidRPr="00A555CA">
        <w:rPr>
          <w:rFonts w:hint="eastAsia"/>
        </w:rPr>
        <w:t>を用いる製品を導入すること等が考えられる。</w:t>
      </w:r>
      <w:r w:rsidRPr="00A555CA">
        <w:br/>
      </w:r>
      <w:r w:rsidRPr="00A555CA">
        <w:rPr>
          <w:rFonts w:hint="eastAsia"/>
        </w:rPr>
        <w:br/>
      </w:r>
      <w:r w:rsidRPr="00A555CA">
        <w:rPr>
          <w:rFonts w:hint="eastAsia"/>
        </w:rPr>
        <w:t>「感染拡大の防止」について</w:t>
      </w:r>
      <w:r w:rsidRPr="00A555CA">
        <w:br/>
      </w:r>
      <w:r w:rsidRPr="00A555CA">
        <w:rPr>
          <w:rFonts w:hint="eastAsia"/>
        </w:rPr>
        <w:t>ネットワークを経由した感染拡大の防止策としては、例えば以下が挙げられる。</w:t>
      </w:r>
      <w:r w:rsidRPr="00A555CA">
        <w:br/>
      </w:r>
      <w:r w:rsidRPr="00A555CA">
        <w:rPr>
          <w:rFonts w:hint="eastAsia"/>
        </w:rPr>
        <w:t>・</w:t>
      </w:r>
      <w:r w:rsidRPr="00A555CA">
        <w:rPr>
          <w:rFonts w:hint="eastAsia"/>
        </w:rPr>
        <w:t>OS</w:t>
      </w:r>
      <w:r w:rsidRPr="00A555CA">
        <w:rPr>
          <w:rFonts w:hint="eastAsia"/>
        </w:rPr>
        <w:t>やアプリケーションに関するセキュリティパッチ及び不正プログラム定義ファイルについて最新化されていない端末をネットワークに接続させない仕組みの導入</w:t>
      </w:r>
      <w:r w:rsidRPr="00A555CA">
        <w:br/>
      </w:r>
      <w:r w:rsidRPr="00A555CA">
        <w:rPr>
          <w:rFonts w:hint="eastAsia"/>
        </w:rPr>
        <w:t>・通信に不正プログラムが含まれていることを検知したときに、その通信をネットワークから遮断する仕組みの導入</w:t>
      </w:r>
      <w:r w:rsidR="006629B6">
        <w:br/>
      </w:r>
      <w:r w:rsidR="006629B6">
        <w:rPr>
          <w:rFonts w:hint="eastAsia"/>
        </w:rPr>
        <w:t>・端末やサーバ装置（エンドポイント）の活動を監視し、不正プログラム等の検知や対処を行う</w:t>
      </w:r>
      <w:r w:rsidR="006629B6">
        <w:rPr>
          <w:rFonts w:hint="eastAsia"/>
        </w:rPr>
        <w:t>EDR</w:t>
      </w:r>
      <w:r w:rsidR="006629B6">
        <w:rPr>
          <w:rFonts w:hint="eastAsia"/>
        </w:rPr>
        <w:t>（</w:t>
      </w:r>
      <w:r w:rsidR="006629B6">
        <w:rPr>
          <w:rFonts w:hint="eastAsia"/>
        </w:rPr>
        <w:t>Endpoint Detection And Response</w:t>
      </w:r>
      <w:r w:rsidR="006629B6">
        <w:rPr>
          <w:rFonts w:hint="eastAsia"/>
        </w:rPr>
        <w:t>）ソフトウェア等を利用し、複数台にわたって統合的に監視を行うことで、感染した装置を早期にネットワークから切り離す仕組みの導入。ただし、一般的に</w:t>
      </w:r>
      <w:r w:rsidR="006629B6">
        <w:rPr>
          <w:rFonts w:hint="eastAsia"/>
        </w:rPr>
        <w:t>EDR</w:t>
      </w:r>
      <w:r w:rsidR="006629B6">
        <w:rPr>
          <w:rFonts w:hint="eastAsia"/>
        </w:rPr>
        <w:t>ソフトウェアは導入後の運用・保守段階において、専門的な知識を持った人材による膨大なログの分析が必要になることから、マネージドセキュリティサービス</w:t>
      </w:r>
      <w:r w:rsidR="006629B6">
        <w:rPr>
          <w:rFonts w:hint="eastAsia"/>
        </w:rPr>
        <w:lastRenderedPageBreak/>
        <w:t>（</w:t>
      </w:r>
      <w:r w:rsidR="006629B6">
        <w:rPr>
          <w:rFonts w:hint="eastAsia"/>
        </w:rPr>
        <w:t>Managed Security Service</w:t>
      </w:r>
      <w:r w:rsidR="006629B6">
        <w:rPr>
          <w:rFonts w:hint="eastAsia"/>
        </w:rPr>
        <w:t>：</w:t>
      </w:r>
      <w:r w:rsidR="006629B6">
        <w:rPr>
          <w:rFonts w:hint="eastAsia"/>
        </w:rPr>
        <w:t>MSS</w:t>
      </w:r>
      <w:r w:rsidR="006629B6">
        <w:rPr>
          <w:rFonts w:hint="eastAsia"/>
        </w:rPr>
        <w:t>）と呼ばれる、ログ分析等を行う</w:t>
      </w:r>
      <w:r w:rsidR="006629B6">
        <w:rPr>
          <w:rFonts w:hint="eastAsia"/>
        </w:rPr>
        <w:t>SOC</w:t>
      </w:r>
      <w:r w:rsidR="006629B6">
        <w:rPr>
          <w:rFonts w:hint="eastAsia"/>
        </w:rPr>
        <w:t>（</w:t>
      </w:r>
      <w:r w:rsidR="006629B6">
        <w:rPr>
          <w:rFonts w:hint="eastAsia"/>
        </w:rPr>
        <w:t>Security Operation Center</w:t>
      </w:r>
      <w:r w:rsidR="006629B6">
        <w:rPr>
          <w:rFonts w:hint="eastAsia"/>
        </w:rPr>
        <w:t>）業務を委託できるサービスの利用なども検討するとよい。</w:t>
      </w:r>
    </w:p>
    <w:p w14:paraId="64D62157" w14:textId="77777777" w:rsidR="000259DF" w:rsidRPr="00A555CA" w:rsidRDefault="000259DF" w:rsidP="000259DF"/>
    <w:p w14:paraId="05CA02EA" w14:textId="6842A217"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562312" w:rsidRPr="00A555CA">
        <w:rPr>
          <w:rStyle w:val="af7"/>
          <w:rFonts w:hint="eastAsia"/>
        </w:rPr>
        <w:t>13</w:t>
      </w:r>
      <w:r w:rsidR="00785E8E">
        <w:rPr>
          <w:rStyle w:val="af7"/>
        </w:rPr>
        <w:t>2</w:t>
      </w:r>
      <w:r w:rsidR="000259DF" w:rsidRPr="00A555CA">
        <w:rPr>
          <w:rStyle w:val="af7"/>
          <w:rFonts w:hint="eastAsia"/>
        </w:rPr>
        <w:t xml:space="preserve">　（不正プログラム対策の状況の把握）（政府機関統一基準の対応項番</w:t>
      </w:r>
      <w:r w:rsidR="000259DF" w:rsidRPr="00A555CA">
        <w:rPr>
          <w:rStyle w:val="af7"/>
          <w:rFonts w:hint="eastAsia"/>
        </w:rPr>
        <w:t>6.2.2(1)-</w:t>
      </w:r>
      <w:r w:rsidR="005111DC">
        <w:rPr>
          <w:rStyle w:val="af7"/>
          <w:rFonts w:hint="eastAsia"/>
        </w:rPr>
        <w:t>7</w:t>
      </w:r>
      <w:r w:rsidR="000259DF" w:rsidRPr="00A555CA">
        <w:rPr>
          <w:rStyle w:val="af7"/>
          <w:rFonts w:hint="eastAsia"/>
        </w:rPr>
        <w:t>）</w:t>
      </w:r>
    </w:p>
    <w:p w14:paraId="31DE8B99" w14:textId="5F512D76" w:rsidR="000259DF" w:rsidRPr="00A555CA" w:rsidRDefault="00562312" w:rsidP="000259DF">
      <w:pPr>
        <w:pStyle w:val="aff3"/>
      </w:pPr>
      <w:r w:rsidRPr="00A555CA">
        <w:rPr>
          <w:rFonts w:hint="eastAsia"/>
        </w:rPr>
        <w:t>第百三十</w:t>
      </w:r>
      <w:r w:rsidR="00785E8E">
        <w:rPr>
          <w:rFonts w:hint="eastAsia"/>
        </w:rPr>
        <w:t>二</w:t>
      </w:r>
      <w:r w:rsidR="000259DF" w:rsidRPr="00A555CA">
        <w:rPr>
          <w:rFonts w:hint="eastAsia"/>
        </w:rPr>
        <w:t>条　部局技術責任者は、不正プログラム対策の実施を徹底するため、以下を例とする不正プログラム対策に関する状況を把握し、必要な対処を行うこと。</w:t>
      </w:r>
    </w:p>
    <w:p w14:paraId="419E3616" w14:textId="77777777" w:rsidR="000259DF" w:rsidRPr="00A555CA" w:rsidRDefault="000259DF" w:rsidP="000259DF">
      <w:pPr>
        <w:pStyle w:val="aff4"/>
      </w:pPr>
      <w:r w:rsidRPr="00A555CA">
        <w:rPr>
          <w:rFonts w:hint="eastAsia"/>
        </w:rPr>
        <w:t>一　不正プログラム対策ソフトウェア等の導入状況</w:t>
      </w:r>
    </w:p>
    <w:p w14:paraId="6D8DCB19" w14:textId="77777777" w:rsidR="000259DF" w:rsidRPr="00A555CA" w:rsidRDefault="000259DF" w:rsidP="000259DF">
      <w:pPr>
        <w:pStyle w:val="aff4"/>
      </w:pPr>
      <w:r w:rsidRPr="00A555CA">
        <w:rPr>
          <w:rFonts w:hint="eastAsia"/>
        </w:rPr>
        <w:t>二　不正プログラム対策ソフトウェア等の定義ファイルの更新状況</w:t>
      </w:r>
    </w:p>
    <w:p w14:paraId="151759E5" w14:textId="174F4587" w:rsidR="0080539A" w:rsidRPr="00A555CA" w:rsidRDefault="0080539A" w:rsidP="0080539A">
      <w:pPr>
        <w:pStyle w:val="afff0"/>
      </w:pPr>
      <w:r w:rsidRPr="00A555CA">
        <w:rPr>
          <w:rFonts w:hint="eastAsia"/>
        </w:rPr>
        <w:t>注意：本条は本基準の対象機関に対し、不正プログラム対策の実施を徹底するため、不正プログラム対策に関する</w:t>
      </w:r>
      <w:r w:rsidR="00721BBB" w:rsidRPr="00A555CA">
        <w:rPr>
          <w:rFonts w:hint="eastAsia"/>
        </w:rPr>
        <w:t>実施</w:t>
      </w:r>
      <w:r w:rsidRPr="00A555CA">
        <w:rPr>
          <w:rFonts w:hint="eastAsia"/>
        </w:rPr>
        <w:t>状況を把握し、必要な対処を行うことを求める規定である。ただし、</w:t>
      </w:r>
      <w:r w:rsidR="00721BBB" w:rsidRPr="00A555CA">
        <w:rPr>
          <w:rFonts w:hint="eastAsia"/>
        </w:rPr>
        <w:t>把握対象とすべき状況</w:t>
      </w:r>
      <w:r w:rsidRPr="00A555CA">
        <w:rPr>
          <w:rFonts w:hint="eastAsia"/>
        </w:rPr>
        <w:t>は例示にとどまり統制としての効力を有さないことから、本条の内容のまま規程等として運用することは不適切である。大学等の事情に応じて、</w:t>
      </w:r>
      <w:r w:rsidR="00036F67" w:rsidRPr="00A555CA">
        <w:rPr>
          <w:rFonts w:hint="eastAsia"/>
        </w:rPr>
        <w:t>各</w:t>
      </w:r>
      <w:r w:rsidRPr="00A555CA">
        <w:rPr>
          <w:rFonts w:hint="eastAsia"/>
        </w:rPr>
        <w:t>号の内容の追加、削除、修正を行った上で、『以下を例とする』の箇所を『以下の』、</w:t>
      </w:r>
      <w:r w:rsidR="00710E9F" w:rsidRPr="00A555CA">
        <w:rPr>
          <w:rFonts w:hint="eastAsia"/>
        </w:rPr>
        <w:t>『以下を含む』、</w:t>
      </w:r>
      <w:r w:rsidRPr="00A555CA">
        <w:rPr>
          <w:rFonts w:hint="eastAsia"/>
        </w:rPr>
        <w:t>『以下のいずれかの』、『以下</w:t>
      </w:r>
      <w:r w:rsidR="00721BBB" w:rsidRPr="00A555CA">
        <w:rPr>
          <w:rFonts w:hint="eastAsia"/>
        </w:rPr>
        <w:t>のうち</w:t>
      </w:r>
      <w:r w:rsidRPr="00A555CA">
        <w:rPr>
          <w:rFonts w:hint="eastAsia"/>
        </w:rPr>
        <w:t>少なくとも１種類以上</w:t>
      </w:r>
      <w:r w:rsidR="00721BBB" w:rsidRPr="00A555CA">
        <w:rPr>
          <w:rFonts w:hint="eastAsia"/>
        </w:rPr>
        <w:t>の</w:t>
      </w:r>
      <w:r w:rsidRPr="00A555CA">
        <w:rPr>
          <w:rFonts w:hint="eastAsia"/>
        </w:rPr>
        <w:t>』などに修正することが望ましい。</w:t>
      </w:r>
    </w:p>
    <w:p w14:paraId="73B56781" w14:textId="77777777" w:rsidR="000259DF" w:rsidRPr="00A555CA" w:rsidRDefault="000259DF" w:rsidP="000259DF"/>
    <w:p w14:paraId="1150AF96" w14:textId="77777777" w:rsidR="000259DF" w:rsidRPr="00A555CA" w:rsidRDefault="000259DF" w:rsidP="000259DF">
      <w:pPr>
        <w:pStyle w:val="32"/>
        <w:ind w:left="210"/>
      </w:pPr>
      <w:r w:rsidRPr="00A555CA">
        <w:rPr>
          <w:rFonts w:hint="eastAsia"/>
        </w:rPr>
        <w:t>第三節　サービス不能攻撃対策</w:t>
      </w:r>
    </w:p>
    <w:p w14:paraId="5F6CBA5F" w14:textId="4849F14B" w:rsidR="000259DF" w:rsidRPr="00A555CA" w:rsidRDefault="000259DF" w:rsidP="000259DF">
      <w:pPr>
        <w:pStyle w:val="a9"/>
      </w:pPr>
      <w:r w:rsidRPr="00A555CA">
        <w:rPr>
          <w:rFonts w:hint="eastAsia"/>
        </w:rPr>
        <w:t>解説：インターネットからアクセスを受ける情報システムに対する脅威としては、第三者からサービス不能攻撃を受け、利用者がサービスを利用できなくなることが想定される。このため、本学の情報システムのうち、インターネットからアクセスを受けるものについては、サービス不能攻撃を想定し、システムの可用性を維持するための対策を実施する必要がある。</w:t>
      </w:r>
      <w:r w:rsidR="0054294E" w:rsidRPr="0054294E">
        <w:rPr>
          <w:rFonts w:hint="eastAsia"/>
        </w:rPr>
        <w:t>近年ではインターネットに接続されたいわゆる</w:t>
      </w:r>
      <w:r w:rsidR="0054294E">
        <w:rPr>
          <w:rFonts w:hint="eastAsia"/>
        </w:rPr>
        <w:t>IoT</w:t>
      </w:r>
      <w:r w:rsidR="0054294E" w:rsidRPr="0054294E">
        <w:rPr>
          <w:rFonts w:hint="eastAsia"/>
        </w:rPr>
        <w:t>機器で構成されたボットネットによる大規模な攻撃や、専門的な技術や設備がなくても攻撃を行うことのできる</w:t>
      </w:r>
      <w:r w:rsidR="0054294E">
        <w:rPr>
          <w:rFonts w:hint="eastAsia"/>
        </w:rPr>
        <w:t>DDoS</w:t>
      </w:r>
      <w:r w:rsidR="0054294E" w:rsidRPr="0054294E">
        <w:rPr>
          <w:rFonts w:hint="eastAsia"/>
        </w:rPr>
        <w:t>代行サービスの存在も知られており、より一層の警戒が必要となっている</w:t>
      </w:r>
      <w:r w:rsidR="0054294E">
        <w:rPr>
          <w:rFonts w:hint="eastAsia"/>
        </w:rPr>
        <w:t>。</w:t>
      </w:r>
    </w:p>
    <w:p w14:paraId="6936C725" w14:textId="77777777" w:rsidR="000259DF" w:rsidRPr="00A555CA" w:rsidRDefault="000259DF" w:rsidP="000259DF"/>
    <w:p w14:paraId="7582C136" w14:textId="2BBA6E3F"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785E8E" w:rsidRPr="00A555CA">
        <w:rPr>
          <w:rStyle w:val="af7"/>
          <w:rFonts w:hint="eastAsia"/>
        </w:rPr>
        <w:t>13</w:t>
      </w:r>
      <w:r w:rsidR="00785E8E">
        <w:rPr>
          <w:rStyle w:val="af7"/>
        </w:rPr>
        <w:t>3</w:t>
      </w:r>
      <w:r w:rsidR="00785E8E" w:rsidRPr="00A555CA">
        <w:rPr>
          <w:rStyle w:val="af7"/>
          <w:rFonts w:hint="eastAsia"/>
        </w:rPr>
        <w:t xml:space="preserve">　</w:t>
      </w:r>
      <w:r w:rsidR="000259DF" w:rsidRPr="00A555CA">
        <w:rPr>
          <w:rStyle w:val="af7"/>
          <w:rFonts w:hint="eastAsia"/>
        </w:rPr>
        <w:t>（サービス不能攻撃対策の実施）（政府機関統一基準の対応項番</w:t>
      </w:r>
      <w:r w:rsidR="000259DF" w:rsidRPr="00A555CA">
        <w:rPr>
          <w:rStyle w:val="af7"/>
          <w:rFonts w:hint="eastAsia"/>
        </w:rPr>
        <w:t>6.2.3(1)</w:t>
      </w:r>
      <w:r w:rsidR="000259DF" w:rsidRPr="00A555CA">
        <w:rPr>
          <w:rStyle w:val="af7"/>
          <w:rFonts w:hint="eastAsia"/>
        </w:rPr>
        <w:t>）</w:t>
      </w:r>
    </w:p>
    <w:p w14:paraId="343B2E9A" w14:textId="4A446338" w:rsidR="000259DF" w:rsidRPr="00A555CA" w:rsidRDefault="00562312" w:rsidP="000259DF">
      <w:pPr>
        <w:pStyle w:val="aff3"/>
      </w:pPr>
      <w:r w:rsidRPr="00A555CA">
        <w:rPr>
          <w:rFonts w:hint="eastAsia"/>
        </w:rPr>
        <w:t>第百三十</w:t>
      </w:r>
      <w:r w:rsidR="00785E8E">
        <w:rPr>
          <w:rFonts w:hint="eastAsia"/>
        </w:rPr>
        <w:t>三</w:t>
      </w:r>
      <w:r w:rsidR="000259DF" w:rsidRPr="00A555CA">
        <w:rPr>
          <w:rFonts w:hint="eastAsia"/>
        </w:rPr>
        <w:t>条　部局技術責任者は、要安定情報を取り扱う情報システム（インターネットからアクセスを受ける情報システムに限る。以下</w:t>
      </w:r>
      <w:r w:rsidR="006629B6">
        <w:rPr>
          <w:rFonts w:hint="eastAsia"/>
        </w:rPr>
        <w:t>本</w:t>
      </w:r>
      <w:r w:rsidR="000259DF" w:rsidRPr="00A555CA">
        <w:rPr>
          <w:rFonts w:hint="eastAsia"/>
        </w:rPr>
        <w:t>条において同じ。）については、サービス提供に必要なサーバ装置、端末及び通信回線装置が装備している機能又は民間事業者等が提供する手段を用いてサービス不能攻撃への対策を行うこと。</w:t>
      </w:r>
    </w:p>
    <w:p w14:paraId="5D7798B2" w14:textId="77777777" w:rsidR="000259DF" w:rsidRPr="00A555CA" w:rsidRDefault="000259DF" w:rsidP="000259DF">
      <w:pPr>
        <w:pStyle w:val="aff3"/>
      </w:pPr>
      <w:r w:rsidRPr="00A555CA">
        <w:rPr>
          <w:rFonts w:hint="eastAsia"/>
        </w:rPr>
        <w:t>２　部局技術責任者は、要安定情報を取り扱う情報システムについては、サービス不能攻撃を受けた場合の影響を最小とする手段を備えた情報システムを構築すること。</w:t>
      </w:r>
    </w:p>
    <w:p w14:paraId="5029BAD5" w14:textId="77777777" w:rsidR="000259DF" w:rsidRPr="00A555CA" w:rsidRDefault="000259DF" w:rsidP="000259DF">
      <w:pPr>
        <w:pStyle w:val="aff3"/>
      </w:pPr>
      <w:r w:rsidRPr="00A555CA">
        <w:rPr>
          <w:rFonts w:hint="eastAsia"/>
        </w:rPr>
        <w:t>３　部局技術責任者は、要安定情報を取り扱う情報システムについては、サービス不能攻撃を受けるサーバ装置、端末、通信回線装置又は通信回線から監視対象を特定し、監視すること。</w:t>
      </w:r>
    </w:p>
    <w:p w14:paraId="6BF152DF" w14:textId="77777777" w:rsidR="000259DF" w:rsidRPr="00A555CA" w:rsidRDefault="000259DF" w:rsidP="000259DF">
      <w:pPr>
        <w:pStyle w:val="a9"/>
      </w:pPr>
      <w:r w:rsidRPr="00A555CA">
        <w:rPr>
          <w:rFonts w:hint="eastAsia"/>
        </w:rPr>
        <w:t>解説：第１項「サービス不能攻撃」について</w:t>
      </w:r>
      <w:r w:rsidRPr="00A555CA">
        <w:br/>
      </w:r>
      <w:r w:rsidRPr="00A555CA">
        <w:rPr>
          <w:rFonts w:hint="eastAsia"/>
        </w:rPr>
        <w:t>サービス不能攻撃は、</w:t>
      </w:r>
      <w:r w:rsidRPr="00A555CA">
        <w:rPr>
          <w:rFonts w:hint="eastAsia"/>
        </w:rPr>
        <w:t>DoS</w:t>
      </w:r>
      <w:r w:rsidRPr="00A555CA">
        <w:rPr>
          <w:rFonts w:hint="eastAsia"/>
        </w:rPr>
        <w:t>攻撃</w:t>
      </w:r>
      <w:r w:rsidRPr="00A555CA">
        <w:rPr>
          <w:rFonts w:hint="eastAsia"/>
        </w:rPr>
        <w:t>(Denial of Service)</w:t>
      </w:r>
      <w:r w:rsidRPr="00A555CA">
        <w:rPr>
          <w:rFonts w:hint="eastAsia"/>
        </w:rPr>
        <w:t>とも呼ばれる。また、この</w:t>
      </w:r>
      <w:r w:rsidRPr="00A555CA">
        <w:rPr>
          <w:rFonts w:hint="eastAsia"/>
        </w:rPr>
        <w:t>DoS</w:t>
      </w:r>
      <w:r w:rsidRPr="00A555CA">
        <w:rPr>
          <w:rFonts w:hint="eastAsia"/>
        </w:rPr>
        <w:t>攻撃を複数の拠点から一か所に対して行う攻撃は、</w:t>
      </w:r>
      <w:r w:rsidRPr="00A555CA">
        <w:rPr>
          <w:rFonts w:hint="eastAsia"/>
        </w:rPr>
        <w:t>DDoS</w:t>
      </w:r>
      <w:r w:rsidRPr="00A555CA">
        <w:rPr>
          <w:rFonts w:hint="eastAsia"/>
        </w:rPr>
        <w:t>攻撃</w:t>
      </w:r>
      <w:r w:rsidRPr="00A555CA">
        <w:rPr>
          <w:rFonts w:hint="eastAsia"/>
        </w:rPr>
        <w:t>(Distributed Denial of Service)</w:t>
      </w:r>
      <w:r w:rsidRPr="00A555CA">
        <w:rPr>
          <w:rFonts w:hint="eastAsia"/>
        </w:rPr>
        <w:t>と呼ばれ、攻撃元が複数に分散しているために防御側の対処</w:t>
      </w:r>
      <w:r w:rsidRPr="00A555CA">
        <w:rPr>
          <w:rFonts w:hint="eastAsia"/>
        </w:rPr>
        <w:lastRenderedPageBreak/>
        <w:t>が困難な攻撃として知られている。</w:t>
      </w:r>
    </w:p>
    <w:p w14:paraId="24051885" w14:textId="77777777" w:rsidR="000259DF" w:rsidRPr="00A555CA" w:rsidRDefault="000259DF" w:rsidP="000259DF"/>
    <w:p w14:paraId="728A622E" w14:textId="3C9F321C"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562312" w:rsidRPr="00A555CA">
        <w:rPr>
          <w:rStyle w:val="af7"/>
          <w:rFonts w:hint="eastAsia"/>
        </w:rPr>
        <w:t>13</w:t>
      </w:r>
      <w:r w:rsidR="00785E8E">
        <w:rPr>
          <w:rStyle w:val="af7"/>
        </w:rPr>
        <w:t>4</w:t>
      </w:r>
      <w:r w:rsidR="000259DF" w:rsidRPr="00A555CA">
        <w:rPr>
          <w:rStyle w:val="af7"/>
          <w:rFonts w:hint="eastAsia"/>
        </w:rPr>
        <w:t xml:space="preserve">　（サービス不能攻撃への対策）（政府機関統一基準の対応項番</w:t>
      </w:r>
      <w:r w:rsidR="000259DF" w:rsidRPr="00A555CA">
        <w:rPr>
          <w:rStyle w:val="af7"/>
          <w:rFonts w:hint="eastAsia"/>
        </w:rPr>
        <w:t>6.2.3(1)-1</w:t>
      </w:r>
      <w:r w:rsidR="000259DF" w:rsidRPr="00A555CA">
        <w:rPr>
          <w:rStyle w:val="af7"/>
          <w:rFonts w:hint="eastAsia"/>
        </w:rPr>
        <w:t>）</w:t>
      </w:r>
    </w:p>
    <w:p w14:paraId="41E583EF" w14:textId="4252430C" w:rsidR="000259DF" w:rsidRPr="00A555CA" w:rsidRDefault="00562312" w:rsidP="000259DF">
      <w:pPr>
        <w:pStyle w:val="aff3"/>
      </w:pPr>
      <w:r w:rsidRPr="00A555CA">
        <w:rPr>
          <w:rFonts w:hint="eastAsia"/>
        </w:rPr>
        <w:t>第百三十</w:t>
      </w:r>
      <w:r w:rsidR="00785E8E">
        <w:rPr>
          <w:rFonts w:hint="eastAsia"/>
        </w:rPr>
        <w:t>四</w:t>
      </w:r>
      <w:r w:rsidR="000259DF" w:rsidRPr="00A555CA">
        <w:rPr>
          <w:rFonts w:hint="eastAsia"/>
        </w:rPr>
        <w:t>条　部局技術責任者は、サーバ装置、端末及び通信回線装置について、以下を例とするサービス不能攻撃に対抗するための機能を設けている場合は、これらを有効にしてサービス不能攻撃に対処すること。</w:t>
      </w:r>
    </w:p>
    <w:p w14:paraId="1D03402B" w14:textId="77777777" w:rsidR="000259DF" w:rsidRPr="00A555CA" w:rsidRDefault="000259DF" w:rsidP="000259DF">
      <w:pPr>
        <w:pStyle w:val="aff4"/>
      </w:pPr>
      <w:r w:rsidRPr="00A555CA">
        <w:rPr>
          <w:rFonts w:hint="eastAsia"/>
        </w:rPr>
        <w:t>一　パケットフィルタリング機能</w:t>
      </w:r>
    </w:p>
    <w:p w14:paraId="20C16B05" w14:textId="77777777" w:rsidR="000259DF" w:rsidRPr="00A555CA" w:rsidRDefault="000259DF" w:rsidP="000259DF">
      <w:pPr>
        <w:pStyle w:val="aff4"/>
      </w:pPr>
      <w:r w:rsidRPr="00A555CA">
        <w:rPr>
          <w:rFonts w:hint="eastAsia"/>
        </w:rPr>
        <w:t xml:space="preserve">二　</w:t>
      </w:r>
      <w:r w:rsidRPr="00A555CA">
        <w:rPr>
          <w:rFonts w:hint="eastAsia"/>
        </w:rPr>
        <w:t>3-way handshake</w:t>
      </w:r>
      <w:r w:rsidRPr="00A555CA">
        <w:rPr>
          <w:rFonts w:hint="eastAsia"/>
        </w:rPr>
        <w:t>時のタイムアウトの短縮</w:t>
      </w:r>
    </w:p>
    <w:p w14:paraId="3733578A" w14:textId="77777777" w:rsidR="000259DF" w:rsidRPr="00A555CA" w:rsidRDefault="000259DF" w:rsidP="000259DF">
      <w:pPr>
        <w:pStyle w:val="aff4"/>
      </w:pPr>
      <w:r w:rsidRPr="00A555CA">
        <w:rPr>
          <w:rFonts w:hint="eastAsia"/>
        </w:rPr>
        <w:t>三　各種</w:t>
      </w:r>
      <w:r w:rsidRPr="00A555CA">
        <w:rPr>
          <w:rFonts w:hint="eastAsia"/>
        </w:rPr>
        <w:t>Flood</w:t>
      </w:r>
      <w:r w:rsidRPr="00A555CA">
        <w:rPr>
          <w:rFonts w:hint="eastAsia"/>
        </w:rPr>
        <w:t>攻撃への防御</w:t>
      </w:r>
    </w:p>
    <w:p w14:paraId="47B20FDD" w14:textId="77777777" w:rsidR="000259DF" w:rsidRPr="00A555CA" w:rsidRDefault="000259DF" w:rsidP="000259DF">
      <w:pPr>
        <w:pStyle w:val="aff4"/>
      </w:pPr>
      <w:r w:rsidRPr="00A555CA">
        <w:rPr>
          <w:rFonts w:hint="eastAsia"/>
        </w:rPr>
        <w:t>四　アプリケーションゲートウェイ機能</w:t>
      </w:r>
    </w:p>
    <w:p w14:paraId="4104AD6B" w14:textId="695E4B56" w:rsidR="00E975BC" w:rsidRPr="00A555CA" w:rsidRDefault="00E975BC" w:rsidP="00E975BC">
      <w:pPr>
        <w:pStyle w:val="afff0"/>
      </w:pPr>
      <w:r w:rsidRPr="00A555CA">
        <w:rPr>
          <w:rFonts w:hint="eastAsia"/>
        </w:rPr>
        <w:t>注意：本条は本基準の対象機関に対し、</w:t>
      </w:r>
      <w:r w:rsidR="0009268E" w:rsidRPr="00A555CA">
        <w:rPr>
          <w:rFonts w:hint="eastAsia"/>
        </w:rPr>
        <w:t>サーバ装置、端末及び通信回線装置がサービス不能攻撃に対抗するための機能を設けている場合は、これらを有効にする</w:t>
      </w:r>
      <w:r w:rsidRPr="00A555CA">
        <w:rPr>
          <w:rFonts w:hint="eastAsia"/>
        </w:rPr>
        <w:t>ことを求める規定である。ただし、</w:t>
      </w:r>
      <w:r w:rsidR="0009268E" w:rsidRPr="00A555CA">
        <w:rPr>
          <w:rFonts w:hint="eastAsia"/>
        </w:rPr>
        <w:t>機能</w:t>
      </w:r>
      <w:r w:rsidRPr="00A555CA">
        <w:rPr>
          <w:rFonts w:hint="eastAsia"/>
        </w:rPr>
        <w:t>は例示にとどまり統制としての効力を有さないことから、本条の内容のまま規程等として運用することは不適切である。大学等の事情に応じて、</w:t>
      </w:r>
      <w:r w:rsidR="00036F67" w:rsidRPr="00A555CA">
        <w:rPr>
          <w:rFonts w:hint="eastAsia"/>
        </w:rPr>
        <w:t>各</w:t>
      </w:r>
      <w:r w:rsidRPr="00A555CA">
        <w:rPr>
          <w:rFonts w:hint="eastAsia"/>
        </w:rPr>
        <w:t>号の内容の追加、削除、修正を行った上で、『以下を例とする』の箇所を『以下の』、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46AA74A9" w14:textId="77777777" w:rsidR="006629B6" w:rsidRPr="00A555CA" w:rsidRDefault="006629B6" w:rsidP="000259DF"/>
    <w:p w14:paraId="41275D42" w14:textId="68E30C42"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0606FB" w:rsidRPr="00A555CA">
        <w:rPr>
          <w:rStyle w:val="af7"/>
          <w:rFonts w:hint="eastAsia"/>
        </w:rPr>
        <w:t>13</w:t>
      </w:r>
      <w:r w:rsidR="00785E8E">
        <w:rPr>
          <w:rStyle w:val="af7"/>
        </w:rPr>
        <w:t>5</w:t>
      </w:r>
      <w:r w:rsidR="000259DF" w:rsidRPr="00A555CA">
        <w:rPr>
          <w:rStyle w:val="af7"/>
          <w:rFonts w:hint="eastAsia"/>
        </w:rPr>
        <w:t xml:space="preserve">　（サービス不能攻撃を受けた場合を想定した対策）（政府機関統一基準の対応項番</w:t>
      </w:r>
      <w:r w:rsidR="000259DF" w:rsidRPr="00A555CA">
        <w:rPr>
          <w:rStyle w:val="af7"/>
          <w:rFonts w:hint="eastAsia"/>
        </w:rPr>
        <w:t>6.2.3(1)-2,3,4</w:t>
      </w:r>
      <w:r w:rsidR="000259DF" w:rsidRPr="00A555CA">
        <w:rPr>
          <w:rStyle w:val="af7"/>
          <w:rFonts w:hint="eastAsia"/>
        </w:rPr>
        <w:t>）</w:t>
      </w:r>
    </w:p>
    <w:p w14:paraId="1E318EC3" w14:textId="695A2534" w:rsidR="000259DF" w:rsidRPr="00A555CA" w:rsidRDefault="000606FB" w:rsidP="000259DF">
      <w:pPr>
        <w:pStyle w:val="aff3"/>
      </w:pPr>
      <w:r w:rsidRPr="00A555CA">
        <w:rPr>
          <w:rFonts w:hint="eastAsia"/>
        </w:rPr>
        <w:t>第百三十</w:t>
      </w:r>
      <w:r w:rsidR="00785E8E">
        <w:rPr>
          <w:rFonts w:hint="eastAsia"/>
        </w:rPr>
        <w:t>五</w:t>
      </w:r>
      <w:r w:rsidR="000259DF" w:rsidRPr="00A555CA">
        <w:rPr>
          <w:rFonts w:hint="eastAsia"/>
        </w:rPr>
        <w:t>条　部局技術責任者は、サービス不能攻撃を受けた場合を想定し、直ちに情報システムを外部ネットワークから遮断する、又は通信回線の通信量を制限するなどの手段を有する情報システムを構築すること。</w:t>
      </w:r>
    </w:p>
    <w:p w14:paraId="6E3E83E3" w14:textId="77777777" w:rsidR="000259DF" w:rsidRPr="00A555CA" w:rsidRDefault="000259DF" w:rsidP="000259DF">
      <w:pPr>
        <w:pStyle w:val="aff3"/>
      </w:pPr>
      <w:r w:rsidRPr="00A555CA">
        <w:rPr>
          <w:rFonts w:hint="eastAsia"/>
        </w:rPr>
        <w:t>２　部局技術責任者は、サーバ装置、端末及び通信回線装置に設けられている機能を有効にするだけではサービス不能攻撃の影響を排除又は低減できない場合には、以下を例とする対策を検討すること。</w:t>
      </w:r>
    </w:p>
    <w:p w14:paraId="6F568C61" w14:textId="77777777" w:rsidR="000259DF" w:rsidRPr="00A555CA" w:rsidRDefault="000259DF" w:rsidP="000259DF">
      <w:pPr>
        <w:pStyle w:val="aff4"/>
      </w:pPr>
      <w:r w:rsidRPr="00A555CA">
        <w:rPr>
          <w:rFonts w:hint="eastAsia"/>
        </w:rPr>
        <w:t>一　インターネットに接続している通信回線の提供元となる事業者が別途提供する、サービス不能攻撃に係る通信の遮断等の対策</w:t>
      </w:r>
    </w:p>
    <w:p w14:paraId="66545B40" w14:textId="77777777" w:rsidR="000259DF" w:rsidRPr="00A555CA" w:rsidRDefault="000259DF" w:rsidP="000259DF">
      <w:pPr>
        <w:pStyle w:val="aff4"/>
      </w:pPr>
      <w:r w:rsidRPr="00A555CA">
        <w:rPr>
          <w:rFonts w:hint="eastAsia"/>
        </w:rPr>
        <w:t>二　サービス不能攻撃の影響を排除又は低減するための専用の対策装置の導入</w:t>
      </w:r>
    </w:p>
    <w:p w14:paraId="4D3D8363" w14:textId="77729572" w:rsidR="000259DF" w:rsidRDefault="000259DF" w:rsidP="000259DF">
      <w:pPr>
        <w:pStyle w:val="aff4"/>
      </w:pPr>
      <w:r w:rsidRPr="00A555CA">
        <w:rPr>
          <w:rFonts w:hint="eastAsia"/>
        </w:rPr>
        <w:t>三　サーバ装置、端末及び通信回線装置及び通信回線の冗長化</w:t>
      </w:r>
    </w:p>
    <w:p w14:paraId="01DC2589" w14:textId="4D5E5593" w:rsidR="006629B6" w:rsidRPr="00A555CA" w:rsidRDefault="006629B6" w:rsidP="000259DF">
      <w:pPr>
        <w:pStyle w:val="aff4"/>
      </w:pPr>
      <w:r>
        <w:rPr>
          <w:rFonts w:hint="eastAsia"/>
        </w:rPr>
        <w:t>四　コンテンツデリバリーネットワーク（</w:t>
      </w:r>
      <w:r>
        <w:rPr>
          <w:rFonts w:hint="eastAsia"/>
        </w:rPr>
        <w:t>CDN</w:t>
      </w:r>
      <w:r>
        <w:rPr>
          <w:rFonts w:hint="eastAsia"/>
        </w:rPr>
        <w:t>）サービスの利用</w:t>
      </w:r>
    </w:p>
    <w:p w14:paraId="4BE63E56" w14:textId="77777777" w:rsidR="000259DF" w:rsidRPr="00A555CA" w:rsidRDefault="000259DF" w:rsidP="000259DF">
      <w:pPr>
        <w:pStyle w:val="aff3"/>
      </w:pPr>
      <w:r w:rsidRPr="00A555CA">
        <w:rPr>
          <w:rFonts w:hint="eastAsia"/>
        </w:rPr>
        <w:t>３　部局技術責任者は、サービス不能攻撃を受け、サーバ装置、通信回線装置又は通信回線が過負荷状態に陥り利用できない場合を想定し、攻撃への対処を効率的に実施できる手段の確保について検討すること。</w:t>
      </w:r>
    </w:p>
    <w:p w14:paraId="41911433" w14:textId="253EAC7A" w:rsidR="00EC4377" w:rsidRPr="00A555CA" w:rsidRDefault="00EC4377" w:rsidP="00EC4377">
      <w:pPr>
        <w:pStyle w:val="afff0"/>
      </w:pPr>
      <w:r w:rsidRPr="00A555CA">
        <w:rPr>
          <w:rFonts w:hint="eastAsia"/>
        </w:rPr>
        <w:t>注意：本条第２項は本基準の対象機関に対し、サーバ装置、端末及び通信回線装置がサービス不能攻撃に対抗するための機能を設けている場合は、これらを有効にすることを求める規定である。ただし、機能は例示にとどまり統制としての効力を有さないことから、本条第２項の内容のまま規程等として運用することは不適切である。大学等の事情に応じて、</w:t>
      </w:r>
      <w:r w:rsidR="00036F67" w:rsidRPr="00A555CA">
        <w:rPr>
          <w:rFonts w:hint="eastAsia"/>
        </w:rPr>
        <w:t>各</w:t>
      </w:r>
      <w:r w:rsidRPr="00A555CA">
        <w:rPr>
          <w:rFonts w:hint="eastAsia"/>
        </w:rPr>
        <w:t>号の内容の追加、削除、修正を行った上で、『以下を例とする』の箇所を『以下の』、</w:t>
      </w:r>
      <w:r w:rsidR="00710E9F" w:rsidRPr="00A555CA">
        <w:rPr>
          <w:rFonts w:hint="eastAsia"/>
        </w:rPr>
        <w:t>『以下を含む』、</w:t>
      </w:r>
      <w:r w:rsidRPr="00A555CA">
        <w:rPr>
          <w:rFonts w:hint="eastAsia"/>
        </w:rPr>
        <w:t>『以下のいずれ</w:t>
      </w:r>
      <w:r w:rsidRPr="00A555CA">
        <w:rPr>
          <w:rFonts w:hint="eastAsia"/>
        </w:rPr>
        <w:lastRenderedPageBreak/>
        <w:t>かの』、『以下のうち少なくとも１種類以上の』などに修正することが望ましい。</w:t>
      </w:r>
    </w:p>
    <w:p w14:paraId="5AF24D1F" w14:textId="583771C1" w:rsidR="000259DF" w:rsidRPr="00A555CA" w:rsidRDefault="000259DF" w:rsidP="00E83B25">
      <w:pPr>
        <w:pStyle w:val="a9"/>
      </w:pPr>
      <w:r w:rsidRPr="00A555CA">
        <w:rPr>
          <w:rFonts w:hint="eastAsia"/>
        </w:rPr>
        <w:t>解説：第２項第１号「インターネットに接続している通信回線」について</w:t>
      </w:r>
      <w:r w:rsidRPr="00A555CA">
        <w:br/>
      </w:r>
      <w:r w:rsidRPr="00A555CA">
        <w:rPr>
          <w:rFonts w:hint="eastAsia"/>
        </w:rPr>
        <w:t>情報システムに対してサーバ装置、端末及び通信回線装置に係るサービス不能攻撃の対策を実施しても、学外へ接続する通信回線及び通信回線装置への過負荷の影響を完全に排除することは不可能である。このため、インターネットに接続している通信回線の提供元となる事業者に確認した上で、サービス不能攻撃発生時の対処手順や連絡体制を整備する必要がある。</w:t>
      </w:r>
      <w:r w:rsidRPr="00A555CA">
        <w:br/>
      </w:r>
      <w:r w:rsidRPr="00A555CA">
        <w:br/>
      </w:r>
      <w:r w:rsidRPr="00A555CA">
        <w:rPr>
          <w:rFonts w:hint="eastAsia"/>
        </w:rPr>
        <w:t>第２項第３号「冗長化」について</w:t>
      </w:r>
      <w:r w:rsidRPr="00A555CA">
        <w:br/>
      </w:r>
      <w:r w:rsidRPr="00A555CA">
        <w:rPr>
          <w:rFonts w:hint="eastAsia"/>
        </w:rPr>
        <w:t>冗長化の例としては、サービス不能攻撃が発生した場合に備え、サービスを提供するサーバ装置、端末、通信回線装置又は通信回線について、負荷を分散させる、又はそれぞれ代替のものに切替えるなどにより、サービスを継続することができるように情報システムを構成することが考えられる。</w:t>
      </w:r>
      <w:r w:rsidRPr="00A555CA">
        <w:br/>
      </w:r>
      <w:r w:rsidRPr="00A555CA">
        <w:rPr>
          <w:rFonts w:hint="eastAsia"/>
        </w:rPr>
        <w:t>なお、代替のものへの切替えについては、サービス不能攻撃の検知及び代替サーバ装置等への切替えが許容される時間内に行えるようにする必要がある。</w:t>
      </w:r>
      <w:r w:rsidRPr="00A555CA">
        <w:br/>
      </w:r>
      <w:r w:rsidR="00E83B25">
        <w:br/>
      </w:r>
      <w:r w:rsidR="00E83B25">
        <w:rPr>
          <w:rFonts w:hint="eastAsia"/>
        </w:rPr>
        <w:t>第２項第４号</w:t>
      </w:r>
      <w:r w:rsidR="00E83B25">
        <w:rPr>
          <w:rFonts w:hint="eastAsia"/>
        </w:rPr>
        <w:t>)</w:t>
      </w:r>
      <w:r w:rsidR="00E83B25">
        <w:rPr>
          <w:rFonts w:hint="eastAsia"/>
        </w:rPr>
        <w:t>「コンテンツデリバリーネットワーク（</w:t>
      </w:r>
      <w:r w:rsidR="00E83B25">
        <w:rPr>
          <w:rFonts w:hint="eastAsia"/>
        </w:rPr>
        <w:t>CDN</w:t>
      </w:r>
      <w:r w:rsidR="00E83B25">
        <w:rPr>
          <w:rFonts w:hint="eastAsia"/>
        </w:rPr>
        <w:t>）」について</w:t>
      </w:r>
      <w:r w:rsidR="00E83B25">
        <w:br/>
      </w:r>
      <w:r w:rsidR="00E83B25">
        <w:rPr>
          <w:rFonts w:hint="eastAsia"/>
        </w:rPr>
        <w:t>DDoS</w:t>
      </w:r>
      <w:r w:rsidR="00E83B25">
        <w:rPr>
          <w:rFonts w:hint="eastAsia"/>
        </w:rPr>
        <w:t>攻撃によるパケットが大量に送り込まれインターネット接続回線の帯域が消費されると、正当なユーザも</w:t>
      </w:r>
      <w:r w:rsidR="00E83B25">
        <w:rPr>
          <w:rFonts w:hint="eastAsia"/>
        </w:rPr>
        <w:t>Web</w:t>
      </w:r>
      <w:r w:rsidR="00E83B25">
        <w:rPr>
          <w:rFonts w:hint="eastAsia"/>
        </w:rPr>
        <w:t>サイトにアクセスできなくなる状況が発生する。コンテンツデリバリーネットワーク（</w:t>
      </w:r>
      <w:r w:rsidR="00E83B25">
        <w:rPr>
          <w:rFonts w:hint="eastAsia"/>
        </w:rPr>
        <w:t>Contents Delivery Network</w:t>
      </w:r>
      <w:r w:rsidR="00E83B25">
        <w:rPr>
          <w:rFonts w:hint="eastAsia"/>
        </w:rPr>
        <w:t>）は、世界中に配置されたキャッシュサーバを利用して</w:t>
      </w:r>
      <w:r w:rsidR="00E83B25">
        <w:rPr>
          <w:rFonts w:hint="eastAsia"/>
        </w:rPr>
        <w:t>Web</w:t>
      </w:r>
      <w:r w:rsidR="00E83B25">
        <w:rPr>
          <w:rFonts w:hint="eastAsia"/>
        </w:rPr>
        <w:t>サイトのコンテンツを配信するというサービスであり、元来は</w:t>
      </w:r>
      <w:r w:rsidR="00E83B25">
        <w:rPr>
          <w:rFonts w:hint="eastAsia"/>
        </w:rPr>
        <w:t>Web</w:t>
      </w:r>
      <w:r w:rsidR="00E83B25">
        <w:rPr>
          <w:rFonts w:hint="eastAsia"/>
        </w:rPr>
        <w:t>サイトのレスポンス向上を目的としたサービスであるが、</w:t>
      </w:r>
      <w:r w:rsidR="00E83B25">
        <w:rPr>
          <w:rFonts w:hint="eastAsia"/>
        </w:rPr>
        <w:t>DDoS</w:t>
      </w:r>
      <w:r w:rsidR="00E83B25">
        <w:rPr>
          <w:rFonts w:hint="eastAsia"/>
        </w:rPr>
        <w:t>攻撃で大量にアクセスがあった場合も、接続先がキャッシュサーバに分散されるため、攻撃の影響を軽減する効果が期待できる。また、</w:t>
      </w:r>
      <w:r w:rsidR="00E83B25">
        <w:rPr>
          <w:rFonts w:hint="eastAsia"/>
        </w:rPr>
        <w:t>CDN</w:t>
      </w:r>
      <w:r w:rsidR="00E83B25">
        <w:rPr>
          <w:rFonts w:hint="eastAsia"/>
        </w:rPr>
        <w:t>機能がオプションとして提供されている外部サービスもあることから、その利用についても検討するとよい。</w:t>
      </w:r>
      <w:r w:rsidR="00E83B25">
        <w:br/>
      </w:r>
      <w:r w:rsidRPr="00A555CA">
        <w:rPr>
          <w:rFonts w:hint="eastAsia"/>
        </w:rPr>
        <w:br/>
      </w:r>
      <w:r w:rsidRPr="00A555CA">
        <w:rPr>
          <w:rFonts w:hint="eastAsia"/>
        </w:rPr>
        <w:t>第３項「攻撃への対処を効率的に実施できる手段」について</w:t>
      </w:r>
      <w:r w:rsidRPr="00A555CA">
        <w:br/>
      </w:r>
      <w:r w:rsidRPr="00A555CA">
        <w:rPr>
          <w:rFonts w:hint="eastAsia"/>
        </w:rPr>
        <w:t>対処例としては、サービス提供に利用している通信回線がサービス不能攻撃により過負荷状態に陥った場合においても、サービス不能攻撃を受けているサーバ装置、通信回線装置及びそれらを保護するための装置を操作できる手段を確保することが挙げられる。具体的には、管理者が当該装置を操作するためのサーバ装置、端末及び通信回線を、サービス提供に利用しているものとは別に用意することが挙げられる。</w:t>
      </w:r>
      <w:r w:rsidRPr="00A555CA">
        <w:br/>
      </w:r>
      <w:r w:rsidRPr="00A555CA">
        <w:rPr>
          <w:rFonts w:hint="eastAsia"/>
        </w:rPr>
        <w:t>また、サービス不能攻撃に伴い、本学の自己管理ウェブサイトの閲覧障害が発生した場合においても、緊急性・重要度が高い情報が長時間閲覧できなくなることは極力回避すべきである。これに鑑み、災害情報等の緊急性が高く、国民の生命や財産に著しく影響を及ぼしうるような重要情報については、広報担当とも協力するなどして、サービス不能攻撃を受けた際にも発信を可能とするよう、閲覧障害時の告知ページに最低限のテキストデータを掲載するなどの必要</w:t>
      </w:r>
      <w:r w:rsidRPr="00A555CA">
        <w:rPr>
          <w:rFonts w:hint="eastAsia"/>
        </w:rPr>
        <w:lastRenderedPageBreak/>
        <w:t>な措置を考慮するとよい。</w:t>
      </w:r>
    </w:p>
    <w:p w14:paraId="1C857CF9" w14:textId="77777777" w:rsidR="000259DF" w:rsidRPr="00A555CA" w:rsidRDefault="000259DF" w:rsidP="000259DF"/>
    <w:p w14:paraId="481826B6" w14:textId="425224F1"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0606FB" w:rsidRPr="00A555CA">
        <w:rPr>
          <w:rStyle w:val="af7"/>
          <w:rFonts w:hint="eastAsia"/>
        </w:rPr>
        <w:t>13</w:t>
      </w:r>
      <w:r w:rsidR="00785E8E">
        <w:rPr>
          <w:rStyle w:val="af7"/>
        </w:rPr>
        <w:t>6</w:t>
      </w:r>
      <w:r w:rsidR="000259DF" w:rsidRPr="00A555CA">
        <w:rPr>
          <w:rStyle w:val="af7"/>
          <w:rFonts w:hint="eastAsia"/>
        </w:rPr>
        <w:t xml:space="preserve">　（サービス不能攻撃を受けることに関する監視）（政府機関統一基準の対応項番</w:t>
      </w:r>
      <w:r w:rsidR="000259DF" w:rsidRPr="00A555CA">
        <w:rPr>
          <w:rStyle w:val="af7"/>
          <w:rFonts w:hint="eastAsia"/>
        </w:rPr>
        <w:t>6.2.3(1)-5,6</w:t>
      </w:r>
      <w:r w:rsidR="000259DF" w:rsidRPr="00A555CA">
        <w:rPr>
          <w:rStyle w:val="af7"/>
          <w:rFonts w:hint="eastAsia"/>
        </w:rPr>
        <w:t>）</w:t>
      </w:r>
    </w:p>
    <w:p w14:paraId="6191EE2E" w14:textId="645FFE5A" w:rsidR="000259DF" w:rsidRPr="00A555CA" w:rsidRDefault="000606FB" w:rsidP="000259DF">
      <w:pPr>
        <w:pStyle w:val="aff3"/>
      </w:pPr>
      <w:r w:rsidRPr="00A555CA">
        <w:rPr>
          <w:rFonts w:hint="eastAsia"/>
        </w:rPr>
        <w:t>第百三十</w:t>
      </w:r>
      <w:r w:rsidR="00785E8E">
        <w:rPr>
          <w:rFonts w:hint="eastAsia"/>
        </w:rPr>
        <w:t>六</w:t>
      </w:r>
      <w:r w:rsidR="000259DF" w:rsidRPr="00A555CA">
        <w:rPr>
          <w:rFonts w:hint="eastAsia"/>
        </w:rPr>
        <w:t>条　部局技術責任者は、特定した監視対象について、監視方法及び監視記録の保存期間を定めること。</w:t>
      </w:r>
    </w:p>
    <w:p w14:paraId="366B414A" w14:textId="77777777" w:rsidR="000259DF" w:rsidRPr="00A555CA" w:rsidRDefault="000259DF" w:rsidP="000259DF">
      <w:pPr>
        <w:pStyle w:val="aff3"/>
      </w:pPr>
      <w:r w:rsidRPr="00A555CA">
        <w:rPr>
          <w:rFonts w:hint="eastAsia"/>
        </w:rPr>
        <w:t>２　部局技術責任者は、監視対象の監視記録を保存すること。</w:t>
      </w:r>
    </w:p>
    <w:p w14:paraId="4BB480E9" w14:textId="77777777" w:rsidR="000259DF" w:rsidRPr="00A555CA" w:rsidRDefault="000259DF" w:rsidP="000259DF">
      <w:pPr>
        <w:pStyle w:val="a9"/>
      </w:pPr>
      <w:r w:rsidRPr="00A555CA">
        <w:rPr>
          <w:rFonts w:hint="eastAsia"/>
        </w:rPr>
        <w:t>解説：「監視方法及び監視記録の保存期間」について</w:t>
      </w:r>
      <w:r w:rsidRPr="00A555CA">
        <w:br/>
      </w:r>
      <w:r w:rsidRPr="00A555CA">
        <w:rPr>
          <w:rFonts w:hint="eastAsia"/>
        </w:rPr>
        <w:t>インターネットからアクセスされるサーバ装置や、そのアクセスに利用される通信回線装置及び通信回線の中から、特に高い可用性が求められるものを優先的に監視する必要がある。</w:t>
      </w:r>
      <w:r w:rsidRPr="00A555CA">
        <w:br/>
      </w:r>
      <w:r w:rsidRPr="00A555CA">
        <w:rPr>
          <w:rFonts w:hint="eastAsia"/>
        </w:rPr>
        <w:t>「監視方法」については、サービス不能攻撃を受けることに関する監視には、稼動中か否かの状態把握や、システムの構成要素に対する負荷の定量的な把握（</w:t>
      </w:r>
      <w:r w:rsidRPr="00A555CA">
        <w:rPr>
          <w:rFonts w:hint="eastAsia"/>
        </w:rPr>
        <w:t>CPU</w:t>
      </w:r>
      <w:r w:rsidRPr="00A555CA">
        <w:rPr>
          <w:rFonts w:hint="eastAsia"/>
        </w:rPr>
        <w:t>使用率、プロセス数、ディスク</w:t>
      </w:r>
      <w:r w:rsidRPr="00A555CA">
        <w:rPr>
          <w:rFonts w:hint="eastAsia"/>
        </w:rPr>
        <w:t>I/O</w:t>
      </w:r>
      <w:r w:rsidRPr="00A555CA">
        <w:rPr>
          <w:rFonts w:hint="eastAsia"/>
        </w:rPr>
        <w:t>量、ネットワークトラフィック量等）がある。監視方法は多種多様であるため、当該情報システムの構成等の特性に応じて適切な方法を選択する必要がある。</w:t>
      </w:r>
      <w:r w:rsidRPr="00A555CA">
        <w:br/>
      </w:r>
      <w:r w:rsidRPr="00A555CA">
        <w:rPr>
          <w:rFonts w:hint="eastAsia"/>
        </w:rPr>
        <w:t>「監視記録の保存期間」については、監視対象の状態の変動を把握するという目的に照らして、保存期間を定める必要がある。</w:t>
      </w:r>
      <w:r w:rsidRPr="00A555CA">
        <w:br/>
      </w:r>
      <w:r w:rsidRPr="00A555CA">
        <w:rPr>
          <w:rFonts w:hint="eastAsia"/>
        </w:rPr>
        <w:br/>
      </w:r>
      <w:r w:rsidRPr="00A555CA">
        <w:rPr>
          <w:rFonts w:hint="eastAsia"/>
        </w:rPr>
        <w:t>第２項「監視記録を保存」について</w:t>
      </w:r>
      <w:r w:rsidRPr="00A555CA">
        <w:br/>
      </w:r>
      <w:r w:rsidRPr="00A555CA">
        <w:rPr>
          <w:rFonts w:hint="eastAsia"/>
        </w:rPr>
        <w:t>サーバ装置、端末、通信回線装置及び通信回線を監視している場合、監視対象の状態は一定ではなく変動することが一般的である。時間変動、曜日変動、週変動、月変動、季節変動等を検討した上で記録を一定期間保存する。</w:t>
      </w:r>
    </w:p>
    <w:p w14:paraId="66C239FE" w14:textId="77777777" w:rsidR="000259DF" w:rsidRPr="00A555CA" w:rsidRDefault="000259DF" w:rsidP="000259DF"/>
    <w:p w14:paraId="4437ACD3" w14:textId="77777777" w:rsidR="000259DF" w:rsidRPr="00A555CA" w:rsidRDefault="000259DF" w:rsidP="000259DF">
      <w:pPr>
        <w:pStyle w:val="32"/>
        <w:ind w:left="210"/>
      </w:pPr>
      <w:r w:rsidRPr="00A555CA">
        <w:rPr>
          <w:rFonts w:hint="eastAsia"/>
        </w:rPr>
        <w:t>第四節　標的型攻撃対策</w:t>
      </w:r>
    </w:p>
    <w:p w14:paraId="26EDF58B" w14:textId="7A099C01" w:rsidR="000259DF" w:rsidRPr="00A555CA" w:rsidRDefault="000259DF" w:rsidP="000259DF">
      <w:pPr>
        <w:pStyle w:val="a9"/>
      </w:pPr>
      <w:r w:rsidRPr="00A555CA">
        <w:rPr>
          <w:rFonts w:hint="eastAsia"/>
        </w:rPr>
        <w:t>解説：標的型攻撃</w:t>
      </w:r>
      <w:r w:rsidRPr="00A555CA">
        <w:fldChar w:fldCharType="begin"/>
      </w:r>
      <w:r w:rsidRPr="00A555CA">
        <w:instrText xml:space="preserve"> XE "</w:instrText>
      </w:r>
      <w:r w:rsidRPr="00A555CA">
        <w:rPr>
          <w:rFonts w:hint="eastAsia"/>
        </w:rPr>
        <w:instrText>標的型攻撃</w:instrText>
      </w:r>
      <w:r w:rsidRPr="00A555CA">
        <w:instrText>" \y "</w:instrText>
      </w:r>
      <w:r w:rsidRPr="00A555CA">
        <w:instrText>ひょうてきがたこうげき</w:instrText>
      </w:r>
      <w:r w:rsidRPr="00A555CA">
        <w:instrText xml:space="preserve">" \b </w:instrText>
      </w:r>
      <w:r w:rsidRPr="00A555CA">
        <w:fldChar w:fldCharType="end"/>
      </w:r>
      <w:r w:rsidRPr="00A555CA">
        <w:rPr>
          <w:rFonts w:hint="eastAsia"/>
        </w:rPr>
        <w:t>とは、特定の組織に狙いを絞り、その組織の業務習慣等内部情報について事前に入念な調査を行った上で、様々な攻撃手法を組み合わせ、その組織に最適化した方法を用いて、執拗に行われる攻撃である。典型的なものとしては、組織内部に潜入し、侵入範囲を拡大し、重要な情報を窃取又は破壊する攻撃活動が考えられる。これら一連の攻撃活動は、未知の手段も用いて実行されるため、完全に検知及び防御することは困難である。</w:t>
      </w:r>
      <w:r w:rsidRPr="00A555CA">
        <w:br/>
      </w:r>
      <w:r w:rsidRPr="00A555CA">
        <w:rPr>
          <w:rFonts w:hint="eastAsia"/>
        </w:rPr>
        <w:t>したがって、標的型攻撃による組織内部への侵入を低減する対策（入口対策）、並びに内部に侵入した攻撃を早期検知して対処する、侵入範囲の拡大の困難度を上げる、及び外部との不正通信を検知して対処する対策（内部対策）からなる、多重防御の情報セキュリティ対策体系によって、標的型攻撃に備える必要がある。</w:t>
      </w:r>
      <w:r w:rsidR="00D02223">
        <w:br/>
      </w:r>
      <w:r w:rsidR="00D02223" w:rsidRPr="00D02223">
        <w:rPr>
          <w:rFonts w:hint="eastAsia"/>
        </w:rPr>
        <w:t>近年は攻撃対象の組織に対する直接的な攻撃だけでなく、委託先等の関連組織への間接的な攻撃も確認されており、より幅広い対策の検討が求められる。</w:t>
      </w:r>
    </w:p>
    <w:p w14:paraId="11F195A3" w14:textId="77777777" w:rsidR="000259DF" w:rsidRPr="00A555CA" w:rsidRDefault="000259DF" w:rsidP="000259DF"/>
    <w:p w14:paraId="7C065445" w14:textId="51ADA380" w:rsidR="000259DF" w:rsidRPr="00A555CA" w:rsidRDefault="000A3455" w:rsidP="000259DF">
      <w:pPr>
        <w:rPr>
          <w:rStyle w:val="af7"/>
        </w:rPr>
      </w:pPr>
      <w:r w:rsidRPr="00A555CA">
        <w:rPr>
          <w:rStyle w:val="af7"/>
          <w:rFonts w:hint="eastAsia"/>
        </w:rPr>
        <w:lastRenderedPageBreak/>
        <w:t>D2101</w:t>
      </w:r>
      <w:r w:rsidR="000259DF" w:rsidRPr="00A555CA">
        <w:rPr>
          <w:rStyle w:val="af7"/>
          <w:rFonts w:hint="eastAsia"/>
        </w:rPr>
        <w:t>-</w:t>
      </w:r>
      <w:r w:rsidR="000606FB" w:rsidRPr="00A555CA">
        <w:rPr>
          <w:rStyle w:val="af7"/>
          <w:rFonts w:hint="eastAsia"/>
        </w:rPr>
        <w:t>13</w:t>
      </w:r>
      <w:r w:rsidR="00785E8E">
        <w:rPr>
          <w:rStyle w:val="af7"/>
        </w:rPr>
        <w:t>7</w:t>
      </w:r>
      <w:r w:rsidR="000259DF" w:rsidRPr="00A555CA">
        <w:rPr>
          <w:rStyle w:val="af7"/>
          <w:rFonts w:hint="eastAsia"/>
        </w:rPr>
        <w:t xml:space="preserve">　（標的型攻撃対策の実施）（政府機関統一基準の対応項番</w:t>
      </w:r>
      <w:r w:rsidR="000259DF" w:rsidRPr="00A555CA">
        <w:rPr>
          <w:rStyle w:val="af7"/>
          <w:rFonts w:hint="eastAsia"/>
        </w:rPr>
        <w:t>6.2.4(1)</w:t>
      </w:r>
      <w:r w:rsidR="000259DF" w:rsidRPr="00A555CA">
        <w:rPr>
          <w:rStyle w:val="af7"/>
          <w:rFonts w:hint="eastAsia"/>
        </w:rPr>
        <w:t>）</w:t>
      </w:r>
    </w:p>
    <w:p w14:paraId="19DBD4E7" w14:textId="0D66596B" w:rsidR="000259DF" w:rsidRPr="00A555CA" w:rsidRDefault="000606FB" w:rsidP="000259DF">
      <w:pPr>
        <w:pStyle w:val="aff3"/>
      </w:pPr>
      <w:r w:rsidRPr="00A555CA">
        <w:rPr>
          <w:rFonts w:hint="eastAsia"/>
        </w:rPr>
        <w:t>第百三十</w:t>
      </w:r>
      <w:r w:rsidR="00785E8E">
        <w:rPr>
          <w:rFonts w:hint="eastAsia"/>
        </w:rPr>
        <w:t>七</w:t>
      </w:r>
      <w:r w:rsidR="000259DF" w:rsidRPr="00A555CA">
        <w:rPr>
          <w:rFonts w:hint="eastAsia"/>
        </w:rPr>
        <w:t>条　部局技術責任者は、情報システムにおいて、標的型攻撃による組織内部への侵入を低減する対策（入口対策）を講ずること。</w:t>
      </w:r>
    </w:p>
    <w:p w14:paraId="218362E2" w14:textId="2A88BB9E" w:rsidR="000259DF" w:rsidRPr="00A555CA" w:rsidRDefault="000259DF" w:rsidP="000259DF">
      <w:pPr>
        <w:pStyle w:val="aff3"/>
      </w:pPr>
      <w:r w:rsidRPr="00A555CA">
        <w:rPr>
          <w:rFonts w:hint="eastAsia"/>
        </w:rPr>
        <w:t>２　部局技術責任者は、情報システムにおいて、内部に侵入した攻撃を早期検知して対処する、侵入範囲の拡大の困難度を上げる、及び外部との不正通信を検知して対処する対策（内部対策</w:t>
      </w:r>
      <w:r w:rsidR="00E83B25">
        <w:rPr>
          <w:rFonts w:hint="eastAsia"/>
        </w:rPr>
        <w:t>及び出口対策</w:t>
      </w:r>
      <w:r w:rsidRPr="00A555CA">
        <w:rPr>
          <w:rFonts w:hint="eastAsia"/>
        </w:rPr>
        <w:t>）を講ずること。</w:t>
      </w:r>
    </w:p>
    <w:p w14:paraId="48753E16" w14:textId="609282B9" w:rsidR="000259DF" w:rsidRPr="00A555CA" w:rsidRDefault="000259DF" w:rsidP="00E83B25">
      <w:pPr>
        <w:pStyle w:val="a9"/>
      </w:pPr>
      <w:r w:rsidRPr="00A555CA">
        <w:rPr>
          <w:rFonts w:hint="eastAsia"/>
        </w:rPr>
        <w:t>解説：第１項「標的型攻撃」について</w:t>
      </w:r>
      <w:r w:rsidRPr="00A555CA">
        <w:br/>
      </w:r>
      <w:r w:rsidRPr="00A555CA">
        <w:rPr>
          <w:rFonts w:hint="eastAsia"/>
        </w:rPr>
        <w:t>以下の各項における規定内容は、標的型攻撃への対策としても有効であるため、それぞれに示される対策を行う必要がある。</w:t>
      </w:r>
      <w:r w:rsidRPr="00A555CA">
        <w:br/>
      </w:r>
      <w:r w:rsidRPr="00A555CA">
        <w:rPr>
          <w:rFonts w:hint="eastAsia"/>
        </w:rPr>
        <w:t>・第</w:t>
      </w:r>
      <w:r w:rsidR="00D57CF3">
        <w:rPr>
          <w:rFonts w:hint="eastAsia"/>
        </w:rPr>
        <w:t>十二</w:t>
      </w:r>
      <w:r w:rsidRPr="00A555CA">
        <w:rPr>
          <w:rFonts w:hint="eastAsia"/>
        </w:rPr>
        <w:t>章第</w:t>
      </w:r>
      <w:r w:rsidR="00D57CF3">
        <w:rPr>
          <w:rFonts w:hint="eastAsia"/>
        </w:rPr>
        <w:t>一</w:t>
      </w:r>
      <w:r w:rsidRPr="00A555CA">
        <w:rPr>
          <w:rFonts w:hint="eastAsia"/>
        </w:rPr>
        <w:t>節「主体認証機能」</w:t>
      </w:r>
      <w:r w:rsidRPr="00A555CA">
        <w:br/>
      </w:r>
      <w:r w:rsidRPr="00A555CA">
        <w:rPr>
          <w:rFonts w:hint="eastAsia"/>
        </w:rPr>
        <w:t>・第</w:t>
      </w:r>
      <w:r w:rsidR="00D57CF3">
        <w:rPr>
          <w:rFonts w:hint="eastAsia"/>
        </w:rPr>
        <w:t>十二</w:t>
      </w:r>
      <w:r w:rsidRPr="00A555CA">
        <w:rPr>
          <w:rFonts w:hint="eastAsia"/>
        </w:rPr>
        <w:t>章第</w:t>
      </w:r>
      <w:r w:rsidR="00D57CF3">
        <w:rPr>
          <w:rFonts w:hint="eastAsia"/>
        </w:rPr>
        <w:t>二</w:t>
      </w:r>
      <w:r w:rsidRPr="00A555CA">
        <w:rPr>
          <w:rFonts w:hint="eastAsia"/>
        </w:rPr>
        <w:t>節「アクセス制御機能」</w:t>
      </w:r>
      <w:r w:rsidRPr="00A555CA">
        <w:br/>
      </w:r>
      <w:r w:rsidRPr="00A555CA">
        <w:rPr>
          <w:rFonts w:hint="eastAsia"/>
        </w:rPr>
        <w:t>・第</w:t>
      </w:r>
      <w:r w:rsidR="00D57CF3">
        <w:rPr>
          <w:rFonts w:hint="eastAsia"/>
        </w:rPr>
        <w:t>十二</w:t>
      </w:r>
      <w:r w:rsidRPr="00A555CA">
        <w:rPr>
          <w:rFonts w:hint="eastAsia"/>
        </w:rPr>
        <w:t>章第</w:t>
      </w:r>
      <w:r w:rsidR="00D57CF3">
        <w:rPr>
          <w:rFonts w:hint="eastAsia"/>
        </w:rPr>
        <w:t>三</w:t>
      </w:r>
      <w:r w:rsidRPr="00A555CA">
        <w:rPr>
          <w:rFonts w:hint="eastAsia"/>
        </w:rPr>
        <w:t>節「権限の管理」</w:t>
      </w:r>
      <w:r w:rsidRPr="00A555CA">
        <w:br/>
      </w:r>
      <w:r w:rsidRPr="00A555CA">
        <w:rPr>
          <w:rFonts w:hint="eastAsia"/>
        </w:rPr>
        <w:t>・第</w:t>
      </w:r>
      <w:r w:rsidR="00D57CF3">
        <w:rPr>
          <w:rFonts w:hint="eastAsia"/>
        </w:rPr>
        <w:t>十二</w:t>
      </w:r>
      <w:r w:rsidRPr="00A555CA">
        <w:rPr>
          <w:rFonts w:hint="eastAsia"/>
        </w:rPr>
        <w:t>章第</w:t>
      </w:r>
      <w:r w:rsidR="00D57CF3">
        <w:rPr>
          <w:rFonts w:hint="eastAsia"/>
        </w:rPr>
        <w:t>四</w:t>
      </w:r>
      <w:r w:rsidRPr="00A555CA">
        <w:rPr>
          <w:rFonts w:hint="eastAsia"/>
        </w:rPr>
        <w:t>節「ログの取得・管理」</w:t>
      </w:r>
      <w:r w:rsidRPr="00A555CA">
        <w:br/>
      </w:r>
      <w:r w:rsidRPr="00A555CA">
        <w:rPr>
          <w:rFonts w:hint="eastAsia"/>
        </w:rPr>
        <w:t>・第</w:t>
      </w:r>
      <w:r w:rsidR="00D57CF3">
        <w:rPr>
          <w:rFonts w:hint="eastAsia"/>
        </w:rPr>
        <w:t>十二</w:t>
      </w:r>
      <w:r w:rsidRPr="00A555CA">
        <w:rPr>
          <w:rFonts w:hint="eastAsia"/>
        </w:rPr>
        <w:t>章第</w:t>
      </w:r>
      <w:r w:rsidR="00D57CF3">
        <w:rPr>
          <w:rFonts w:hint="eastAsia"/>
        </w:rPr>
        <w:t>五</w:t>
      </w:r>
      <w:r w:rsidRPr="00A555CA">
        <w:rPr>
          <w:rFonts w:hint="eastAsia"/>
        </w:rPr>
        <w:t>節「暗号・電子署名」</w:t>
      </w:r>
      <w:r w:rsidRPr="00A555CA">
        <w:br/>
      </w:r>
      <w:r w:rsidRPr="00A555CA">
        <w:rPr>
          <w:rFonts w:hint="eastAsia"/>
        </w:rPr>
        <w:t>・第</w:t>
      </w:r>
      <w:r w:rsidR="00D57CF3">
        <w:rPr>
          <w:rFonts w:hint="eastAsia"/>
        </w:rPr>
        <w:t>十三</w:t>
      </w:r>
      <w:r w:rsidRPr="00A555CA">
        <w:rPr>
          <w:rFonts w:hint="eastAsia"/>
        </w:rPr>
        <w:t>章第</w:t>
      </w:r>
      <w:r w:rsidR="00D57CF3">
        <w:rPr>
          <w:rFonts w:hint="eastAsia"/>
        </w:rPr>
        <w:t>一</w:t>
      </w:r>
      <w:r w:rsidRPr="00A555CA">
        <w:rPr>
          <w:rFonts w:hint="eastAsia"/>
        </w:rPr>
        <w:t>節「ソフトウェアに関する脆弱性対策」</w:t>
      </w:r>
      <w:r w:rsidRPr="00A555CA">
        <w:br/>
      </w:r>
      <w:r w:rsidRPr="00A555CA">
        <w:rPr>
          <w:rFonts w:hint="eastAsia"/>
        </w:rPr>
        <w:t>・第</w:t>
      </w:r>
      <w:r w:rsidR="00D57CF3">
        <w:rPr>
          <w:rFonts w:hint="eastAsia"/>
        </w:rPr>
        <w:t>十三</w:t>
      </w:r>
      <w:r w:rsidRPr="00A555CA">
        <w:rPr>
          <w:rFonts w:hint="eastAsia"/>
        </w:rPr>
        <w:t>章第</w:t>
      </w:r>
      <w:r w:rsidR="00D57CF3">
        <w:rPr>
          <w:rFonts w:hint="eastAsia"/>
        </w:rPr>
        <w:t>二</w:t>
      </w:r>
      <w:r w:rsidRPr="00A555CA">
        <w:rPr>
          <w:rFonts w:hint="eastAsia"/>
        </w:rPr>
        <w:t>節「不正プログラム対策」</w:t>
      </w:r>
      <w:r w:rsidRPr="00A555CA">
        <w:br/>
      </w:r>
      <w:r w:rsidRPr="00A555CA">
        <w:rPr>
          <w:rFonts w:hint="eastAsia"/>
        </w:rPr>
        <w:t>・第</w:t>
      </w:r>
      <w:r w:rsidR="00D57CF3">
        <w:rPr>
          <w:rFonts w:hint="eastAsia"/>
        </w:rPr>
        <w:t>十五</w:t>
      </w:r>
      <w:r w:rsidRPr="00A555CA">
        <w:rPr>
          <w:rFonts w:hint="eastAsia"/>
        </w:rPr>
        <w:t>章第</w:t>
      </w:r>
      <w:r w:rsidR="00D57CF3">
        <w:rPr>
          <w:rFonts w:hint="eastAsia"/>
        </w:rPr>
        <w:t>一</w:t>
      </w:r>
      <w:r w:rsidRPr="00A555CA">
        <w:rPr>
          <w:rFonts w:hint="eastAsia"/>
        </w:rPr>
        <w:t>節「端末」</w:t>
      </w:r>
      <w:r w:rsidRPr="00A555CA">
        <w:br/>
      </w:r>
      <w:r w:rsidRPr="00A555CA">
        <w:rPr>
          <w:rFonts w:hint="eastAsia"/>
        </w:rPr>
        <w:t>・第</w:t>
      </w:r>
      <w:r w:rsidR="00D57CF3">
        <w:rPr>
          <w:rFonts w:hint="eastAsia"/>
        </w:rPr>
        <w:t>十五</w:t>
      </w:r>
      <w:r w:rsidRPr="00A555CA">
        <w:rPr>
          <w:rFonts w:hint="eastAsia"/>
        </w:rPr>
        <w:t>章第</w:t>
      </w:r>
      <w:r w:rsidR="00D57CF3">
        <w:rPr>
          <w:rFonts w:hint="eastAsia"/>
        </w:rPr>
        <w:t>二</w:t>
      </w:r>
      <w:r w:rsidRPr="00A555CA">
        <w:rPr>
          <w:rFonts w:hint="eastAsia"/>
        </w:rPr>
        <w:t>節「サーバ装置」</w:t>
      </w:r>
      <w:r w:rsidRPr="00A555CA">
        <w:br/>
      </w:r>
      <w:r w:rsidRPr="00A555CA">
        <w:rPr>
          <w:rFonts w:hint="eastAsia"/>
        </w:rPr>
        <w:t>・第</w:t>
      </w:r>
      <w:r w:rsidR="00D57CF3">
        <w:rPr>
          <w:rFonts w:hint="eastAsia"/>
        </w:rPr>
        <w:t>十六</w:t>
      </w:r>
      <w:r w:rsidRPr="00A555CA">
        <w:rPr>
          <w:rFonts w:hint="eastAsia"/>
        </w:rPr>
        <w:t>章第</w:t>
      </w:r>
      <w:r w:rsidR="00D57CF3">
        <w:rPr>
          <w:rFonts w:hint="eastAsia"/>
        </w:rPr>
        <w:t>一</w:t>
      </w:r>
      <w:r w:rsidRPr="00A555CA">
        <w:rPr>
          <w:rFonts w:hint="eastAsia"/>
        </w:rPr>
        <w:t>節「電子メール」</w:t>
      </w:r>
      <w:r w:rsidRPr="00A555CA">
        <w:br/>
      </w:r>
      <w:r w:rsidRPr="00A555CA">
        <w:rPr>
          <w:rFonts w:hint="eastAsia"/>
        </w:rPr>
        <w:t>・第</w:t>
      </w:r>
      <w:r w:rsidR="00D57CF3">
        <w:rPr>
          <w:rFonts w:hint="eastAsia"/>
        </w:rPr>
        <w:t>十七</w:t>
      </w:r>
      <w:r w:rsidRPr="00A555CA">
        <w:rPr>
          <w:rFonts w:hint="eastAsia"/>
        </w:rPr>
        <w:t>章第</w:t>
      </w:r>
      <w:r w:rsidR="00D57CF3">
        <w:rPr>
          <w:rFonts w:hint="eastAsia"/>
        </w:rPr>
        <w:t>一</w:t>
      </w:r>
      <w:r w:rsidRPr="00A555CA">
        <w:rPr>
          <w:rFonts w:hint="eastAsia"/>
        </w:rPr>
        <w:t>節「通信回線」</w:t>
      </w:r>
      <w:r w:rsidRPr="00A555CA">
        <w:br/>
      </w:r>
      <w:r w:rsidRPr="00A555CA">
        <w:rPr>
          <w:rFonts w:hint="eastAsia"/>
        </w:rPr>
        <w:t>・第</w:t>
      </w:r>
      <w:r w:rsidR="00D57CF3">
        <w:rPr>
          <w:rFonts w:hint="eastAsia"/>
        </w:rPr>
        <w:t>十八</w:t>
      </w:r>
      <w:r w:rsidRPr="00A555CA">
        <w:rPr>
          <w:rFonts w:hint="eastAsia"/>
        </w:rPr>
        <w:t>章「情報システムの利用」</w:t>
      </w:r>
      <w:r w:rsidR="00E83B25">
        <w:br/>
      </w:r>
      <w:r w:rsidR="00E83B25">
        <w:br/>
      </w:r>
      <w:r w:rsidR="00E83B25">
        <w:rPr>
          <w:rFonts w:hint="eastAsia"/>
        </w:rPr>
        <w:t>第１項「入口対策」について</w:t>
      </w:r>
      <w:r w:rsidR="00E83B25">
        <w:br/>
      </w:r>
      <w:r w:rsidR="00E83B25" w:rsidRPr="00E83B25">
        <w:rPr>
          <w:rFonts w:hint="eastAsia"/>
        </w:rPr>
        <w:t>標的型攻撃の手法として代表的なものは「標的型メール」であり、攻撃者は攻撃対象</w:t>
      </w:r>
      <w:r w:rsidR="00E83B25">
        <w:rPr>
          <w:rFonts w:hint="eastAsia"/>
        </w:rPr>
        <w:t>の組織や個人の情報を入念に調査し情報を収集した上で、攻撃対象が疑念を抱かないよう巧妙に偽装したメールにより攻撃を仕掛けてくる。情報シス</w:t>
      </w:r>
      <w:r w:rsidR="00E83B25" w:rsidRPr="000B1206">
        <w:rPr>
          <w:rFonts w:hint="eastAsia"/>
        </w:rPr>
        <w:t>テムセキュリティ責任者には、不審な電子メールへの対策として</w:t>
      </w:r>
      <w:r w:rsidR="00E9261F" w:rsidRPr="000B1206">
        <w:rPr>
          <w:rFonts w:hint="eastAsia"/>
        </w:rPr>
        <w:t>第</w:t>
      </w:r>
      <w:r w:rsidR="000B1206" w:rsidRPr="000B1206">
        <w:rPr>
          <w:rFonts w:hint="eastAsia"/>
        </w:rPr>
        <w:t>二百十八</w:t>
      </w:r>
      <w:r w:rsidR="00E9261F" w:rsidRPr="000B1206">
        <w:rPr>
          <w:rFonts w:hint="eastAsia"/>
        </w:rPr>
        <w:t>条</w:t>
      </w:r>
      <w:r w:rsidR="000B1206" w:rsidRPr="000B1206">
        <w:rPr>
          <w:rFonts w:hint="eastAsia"/>
        </w:rPr>
        <w:t>第２項に</w:t>
      </w:r>
      <w:r w:rsidR="00E83B25" w:rsidRPr="000B1206">
        <w:rPr>
          <w:rFonts w:hint="eastAsia"/>
        </w:rPr>
        <w:t>例示された対策の導入が求められるが、これら攻撃メールを完全に検知及び防御することは困難であることから、システム的な抑止機能の導入だけでなく、不審な電子メールの添付ファイルを実行しない、記載された</w:t>
      </w:r>
      <w:r w:rsidR="00E83B25" w:rsidRPr="000B1206">
        <w:rPr>
          <w:rFonts w:hint="eastAsia"/>
        </w:rPr>
        <w:t>URL</w:t>
      </w:r>
      <w:r w:rsidR="00E83B25" w:rsidRPr="000B1206">
        <w:rPr>
          <w:rFonts w:hint="eastAsia"/>
        </w:rPr>
        <w:t>リ</w:t>
      </w:r>
      <w:r w:rsidR="00E83B25">
        <w:rPr>
          <w:rFonts w:hint="eastAsia"/>
        </w:rPr>
        <w:t>ンクをクリックしないといった基本的な情報セキュリティ対策を職員等に意識づけるための教育や定期的な注意喚起を組織全体として実施することが重要である。</w:t>
      </w:r>
      <w:r w:rsidR="00E83B25">
        <w:br/>
      </w:r>
      <w:r w:rsidR="00E83B25">
        <w:rPr>
          <w:rFonts w:hint="eastAsia"/>
        </w:rPr>
        <w:t>ただし、上記のような入口対策を講じても組織内部への侵入の可能性はなお残ることから、内部対策の実施及び職員等が被害を受けた可能性を認知した際の機関等内での連絡体制を日頃から周知しておくことも重要である。</w:t>
      </w:r>
    </w:p>
    <w:p w14:paraId="54DB9E7E" w14:textId="77777777" w:rsidR="000259DF" w:rsidRPr="00A555CA" w:rsidRDefault="000259DF" w:rsidP="000259DF"/>
    <w:p w14:paraId="085C3313" w14:textId="2A811146"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0606FB" w:rsidRPr="00A555CA">
        <w:rPr>
          <w:rStyle w:val="af7"/>
          <w:rFonts w:hint="eastAsia"/>
        </w:rPr>
        <w:t>1</w:t>
      </w:r>
      <w:r w:rsidR="00785E8E">
        <w:rPr>
          <w:rStyle w:val="af7"/>
        </w:rPr>
        <w:t>38</w:t>
      </w:r>
      <w:r w:rsidR="000259DF" w:rsidRPr="00A555CA">
        <w:rPr>
          <w:rStyle w:val="af7"/>
          <w:rFonts w:hint="eastAsia"/>
        </w:rPr>
        <w:t xml:space="preserve">　（標的型攻撃に係る入口対策）（政府機関統一基準の対応項番</w:t>
      </w:r>
      <w:r w:rsidR="000259DF" w:rsidRPr="00A555CA">
        <w:rPr>
          <w:rStyle w:val="af7"/>
          <w:rFonts w:hint="eastAsia"/>
        </w:rPr>
        <w:t>6.2.4(1)-1,2</w:t>
      </w:r>
      <w:r w:rsidR="000259DF" w:rsidRPr="00A555CA">
        <w:rPr>
          <w:rStyle w:val="af7"/>
          <w:rFonts w:hint="eastAsia"/>
        </w:rPr>
        <w:t>）</w:t>
      </w:r>
    </w:p>
    <w:p w14:paraId="54201793" w14:textId="34807522" w:rsidR="000259DF" w:rsidRPr="00A555CA" w:rsidRDefault="000606FB" w:rsidP="000259DF">
      <w:pPr>
        <w:pStyle w:val="aff3"/>
      </w:pPr>
      <w:r w:rsidRPr="00A555CA">
        <w:rPr>
          <w:rFonts w:hint="eastAsia"/>
        </w:rPr>
        <w:t>第百</w:t>
      </w:r>
      <w:r w:rsidR="00785E8E">
        <w:rPr>
          <w:rFonts w:hint="eastAsia"/>
        </w:rPr>
        <w:t>三十八</w:t>
      </w:r>
      <w:r w:rsidR="000259DF" w:rsidRPr="00A555CA">
        <w:rPr>
          <w:rFonts w:hint="eastAsia"/>
        </w:rPr>
        <w:t>条　部局技術責任者は、サーバ装置及び端末について、</w:t>
      </w:r>
      <w:bookmarkStart w:id="15" w:name="_Hlk13842029"/>
      <w:r w:rsidR="000259DF" w:rsidRPr="00A555CA">
        <w:rPr>
          <w:rFonts w:hint="eastAsia"/>
        </w:rPr>
        <w:t>組織内部への侵入を低減するため、</w:t>
      </w:r>
      <w:bookmarkEnd w:id="15"/>
      <w:r w:rsidR="000259DF" w:rsidRPr="00A555CA">
        <w:rPr>
          <w:rFonts w:hint="eastAsia"/>
        </w:rPr>
        <w:t>以下を例とする対策を行うこと。</w:t>
      </w:r>
    </w:p>
    <w:p w14:paraId="6E353AAA" w14:textId="139B611D" w:rsidR="000259DF" w:rsidRPr="00A555CA" w:rsidRDefault="000259DF" w:rsidP="000259DF">
      <w:pPr>
        <w:pStyle w:val="aff4"/>
      </w:pPr>
      <w:r w:rsidRPr="00A555CA">
        <w:rPr>
          <w:rFonts w:hint="eastAsia"/>
        </w:rPr>
        <w:lastRenderedPageBreak/>
        <w:t>一　不要なサービスについて機能を削除又は停止する。</w:t>
      </w:r>
    </w:p>
    <w:p w14:paraId="0B188AEA" w14:textId="77777777" w:rsidR="000259DF" w:rsidRPr="00A555CA" w:rsidRDefault="000259DF" w:rsidP="000259DF">
      <w:pPr>
        <w:pStyle w:val="aff4"/>
      </w:pPr>
      <w:r w:rsidRPr="00A555CA">
        <w:rPr>
          <w:rFonts w:hint="eastAsia"/>
        </w:rPr>
        <w:t>二　不審なプログラムが実行されないよう設定する。</w:t>
      </w:r>
    </w:p>
    <w:p w14:paraId="4795EFED" w14:textId="0ABA8149" w:rsidR="000259DF" w:rsidRPr="00A555CA" w:rsidRDefault="000259DF" w:rsidP="000259DF">
      <w:pPr>
        <w:pStyle w:val="aff4"/>
      </w:pPr>
      <w:r w:rsidRPr="00A555CA">
        <w:rPr>
          <w:rFonts w:hint="eastAsia"/>
        </w:rPr>
        <w:t>三　パーソナルファイアウォール等を用いて、サーバ装置及び端末に入力される通信及び出力される通信</w:t>
      </w:r>
      <w:r w:rsidR="00E9261F">
        <w:rPr>
          <w:rFonts w:hint="eastAsia"/>
        </w:rPr>
        <w:t>及び出力される通信</w:t>
      </w:r>
      <w:r w:rsidRPr="00A555CA">
        <w:rPr>
          <w:rFonts w:hint="eastAsia"/>
        </w:rPr>
        <w:t>を必要最小限に制限する。</w:t>
      </w:r>
    </w:p>
    <w:p w14:paraId="5E22246C" w14:textId="77777777" w:rsidR="000259DF" w:rsidRPr="00A555CA" w:rsidRDefault="000259DF" w:rsidP="000259DF">
      <w:pPr>
        <w:pStyle w:val="aff3"/>
      </w:pPr>
      <w:r w:rsidRPr="00A555CA">
        <w:rPr>
          <w:rFonts w:hint="eastAsia"/>
        </w:rPr>
        <w:t>２　部局技術責任者は、</w:t>
      </w:r>
      <w:r w:rsidRPr="00A555CA">
        <w:rPr>
          <w:rFonts w:hint="eastAsia"/>
        </w:rPr>
        <w:t>USB</w:t>
      </w:r>
      <w:r w:rsidRPr="00A555CA">
        <w:rPr>
          <w:rFonts w:hint="eastAsia"/>
        </w:rPr>
        <w:t>メモリ等の外部電磁的記録媒体を利用した、組織内部への侵入を低減するため、以下を例とする対策を行うこと。</w:t>
      </w:r>
    </w:p>
    <w:p w14:paraId="5EDC2E75" w14:textId="77777777" w:rsidR="000259DF" w:rsidRPr="00A555CA" w:rsidRDefault="000259DF" w:rsidP="000259DF">
      <w:pPr>
        <w:pStyle w:val="aff4"/>
      </w:pPr>
      <w:r w:rsidRPr="00A555CA">
        <w:rPr>
          <w:rFonts w:hint="eastAsia"/>
        </w:rPr>
        <w:t>一　出所不明の外部電磁的記録媒体を組織内ネットワーク上の端末に接続させない。接続する外部電磁的記録媒体を事前に特定しておく。</w:t>
      </w:r>
    </w:p>
    <w:p w14:paraId="3FEF1592" w14:textId="77777777" w:rsidR="000259DF" w:rsidRPr="00A555CA" w:rsidRDefault="000259DF" w:rsidP="000259DF">
      <w:pPr>
        <w:pStyle w:val="aff4"/>
      </w:pPr>
      <w:r w:rsidRPr="00A555CA">
        <w:rPr>
          <w:rFonts w:hint="eastAsia"/>
        </w:rPr>
        <w:t>二　外部電磁的記録媒体をサーバ装置及び端末に接続する際、不正プログラム対策ソフトウェアを用いて検査する。</w:t>
      </w:r>
    </w:p>
    <w:p w14:paraId="521B5E6D" w14:textId="77777777" w:rsidR="000259DF" w:rsidRPr="00A555CA" w:rsidRDefault="000259DF" w:rsidP="000259DF">
      <w:pPr>
        <w:pStyle w:val="aff4"/>
      </w:pPr>
      <w:r w:rsidRPr="00A555CA">
        <w:rPr>
          <w:rFonts w:hint="eastAsia"/>
        </w:rPr>
        <w:t>三　サーバ装置及び端末について、自動再生（オートラン）機能を無効化する。</w:t>
      </w:r>
    </w:p>
    <w:p w14:paraId="7F025402" w14:textId="77777777" w:rsidR="000259DF" w:rsidRPr="00A555CA" w:rsidRDefault="000259DF" w:rsidP="000259DF">
      <w:pPr>
        <w:pStyle w:val="aff4"/>
      </w:pPr>
      <w:r w:rsidRPr="00A555CA">
        <w:rPr>
          <w:rFonts w:hint="eastAsia"/>
        </w:rPr>
        <w:t>四　サーバ装置及び端末について、外部電磁的記録媒体内にあるプログラムを一律に実行拒否する設定とする。</w:t>
      </w:r>
    </w:p>
    <w:p w14:paraId="175DDDD2" w14:textId="77777777" w:rsidR="000259DF" w:rsidRPr="00A555CA" w:rsidRDefault="000259DF" w:rsidP="000259DF">
      <w:pPr>
        <w:pStyle w:val="aff4"/>
      </w:pPr>
      <w:r w:rsidRPr="00A555CA">
        <w:rPr>
          <w:rFonts w:hint="eastAsia"/>
        </w:rPr>
        <w:t>五　サーバ装置及び端末について、使用を想定しない</w:t>
      </w:r>
      <w:r w:rsidRPr="00A555CA">
        <w:rPr>
          <w:rFonts w:hint="eastAsia"/>
        </w:rPr>
        <w:t>USB</w:t>
      </w:r>
      <w:r w:rsidRPr="00A555CA">
        <w:rPr>
          <w:rFonts w:hint="eastAsia"/>
        </w:rPr>
        <w:t>ポートを無効化する。</w:t>
      </w:r>
    </w:p>
    <w:p w14:paraId="071375F8" w14:textId="77777777" w:rsidR="000259DF" w:rsidRPr="00A555CA" w:rsidRDefault="000259DF" w:rsidP="000259DF">
      <w:pPr>
        <w:pStyle w:val="aff4"/>
      </w:pPr>
      <w:r w:rsidRPr="00A555CA">
        <w:rPr>
          <w:rFonts w:hint="eastAsia"/>
        </w:rPr>
        <w:t>六　組織内ネットワーク上の端末に対する外部電磁的記録媒体の接続を制御及び管理するための製品やサービスを導入する。</w:t>
      </w:r>
    </w:p>
    <w:p w14:paraId="5F550D39" w14:textId="3E57F8DF" w:rsidR="00EC4377" w:rsidRPr="00A555CA" w:rsidRDefault="00EC4377" w:rsidP="00EC4377">
      <w:pPr>
        <w:pStyle w:val="afff0"/>
      </w:pPr>
      <w:r w:rsidRPr="00A555CA">
        <w:rPr>
          <w:rFonts w:hint="eastAsia"/>
        </w:rPr>
        <w:t>注意：本条は本基準の対象機関に対し、組織内部への侵入を低減するための対策を行うことを求める規定である。ただし、各項とも対策は例示にとどまり統制としての効力を有さないことから、本条の内容のまま規程等として運用することは不適切である。大学等の事情に応じて、各項各号の内容の追加、削除、修正を行った上で、『以下を例とする』の箇所を『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10A152CF" w14:textId="3F1A76DD" w:rsidR="000259DF" w:rsidRPr="00A555CA" w:rsidRDefault="000259DF" w:rsidP="000259DF">
      <w:pPr>
        <w:pStyle w:val="a9"/>
      </w:pPr>
      <w:r w:rsidRPr="00A555CA">
        <w:rPr>
          <w:rFonts w:hint="eastAsia"/>
        </w:rPr>
        <w:t>解説：第１項第２号「不審なプログラムが実行されないよう設定する」について</w:t>
      </w:r>
      <w:r w:rsidRPr="00A555CA">
        <w:br/>
      </w:r>
      <w:r w:rsidRPr="00A555CA">
        <w:rPr>
          <w:rFonts w:hint="eastAsia"/>
        </w:rPr>
        <w:t>具体的な設定手段としては、あらかじめ利用するアプリケーションを登録してそれ以外のアプリケーションの実行を拒否するよう設定する、通常のアプリケーションでは利用しないメモリ空間を利用しようとしたアプリケーションを不審と判定して実行を拒否するソフトウェアを利用する、情報システムにおいて不正プログラムの起動又は動作を拒否する手法を導入するなどが挙げられる。なお、これらを導入する場合には、業務で利用するアプリケーションに影響が及ぶ可能性があるため、事前に検証する必要がある。</w:t>
      </w:r>
      <w:r w:rsidRPr="00A555CA">
        <w:br/>
      </w:r>
      <w:r w:rsidRPr="00A555CA">
        <w:rPr>
          <w:rFonts w:hint="eastAsia"/>
        </w:rPr>
        <w:br/>
      </w:r>
      <w:r w:rsidRPr="00A555CA">
        <w:rPr>
          <w:rFonts w:hint="eastAsia"/>
        </w:rPr>
        <w:t>第２項第３号「自動再生（オートラン）機能を無効化」について</w:t>
      </w:r>
      <w:r w:rsidRPr="00A555CA">
        <w:br/>
      </w:r>
      <w:r w:rsidRPr="00A555CA">
        <w:rPr>
          <w:rFonts w:hint="eastAsia"/>
        </w:rPr>
        <w:t>自動再生（オートラン）機能</w:t>
      </w:r>
      <w:r w:rsidRPr="00A555CA">
        <w:fldChar w:fldCharType="begin"/>
      </w:r>
      <w:r w:rsidRPr="00A555CA">
        <w:instrText xml:space="preserve"> XE "</w:instrText>
      </w:r>
      <w:r w:rsidRPr="00A555CA">
        <w:rPr>
          <w:rFonts w:hint="eastAsia"/>
        </w:rPr>
        <w:instrText>自動再生機能</w:instrText>
      </w:r>
      <w:r w:rsidRPr="00A555CA">
        <w:instrText>" \y "</w:instrText>
      </w:r>
      <w:r w:rsidRPr="00A555CA">
        <w:instrText>じどうさいせいきのう</w:instrText>
      </w:r>
      <w:r w:rsidRPr="00A555CA">
        <w:instrText xml:space="preserve">" \b </w:instrText>
      </w:r>
      <w:r w:rsidRPr="00A555CA">
        <w:fldChar w:fldCharType="end"/>
      </w:r>
      <w:r w:rsidRPr="00A555CA">
        <w:fldChar w:fldCharType="begin"/>
      </w:r>
      <w:r w:rsidRPr="00A555CA">
        <w:instrText xml:space="preserve"> XE "</w:instrText>
      </w:r>
      <w:r w:rsidRPr="00A555CA">
        <w:rPr>
          <w:rFonts w:hint="eastAsia"/>
        </w:rPr>
        <w:instrText>オートラン機能</w:instrText>
      </w:r>
      <w:r w:rsidRPr="00A555CA">
        <w:instrText>" \y "</w:instrText>
      </w:r>
      <w:r w:rsidRPr="00A555CA">
        <w:instrText>おーとらんきのう</w:instrText>
      </w:r>
      <w:r w:rsidRPr="00A555CA">
        <w:instrText xml:space="preserve">" \b </w:instrText>
      </w:r>
      <w:r w:rsidRPr="00A555CA">
        <w:fldChar w:fldCharType="end"/>
      </w:r>
      <w:r w:rsidRPr="00A555CA">
        <w:rPr>
          <w:rFonts w:hint="eastAsia"/>
        </w:rPr>
        <w:t>とは、</w:t>
      </w:r>
      <w:r w:rsidRPr="00A555CA">
        <w:rPr>
          <w:rFonts w:hint="eastAsia"/>
        </w:rPr>
        <w:t>OS</w:t>
      </w:r>
      <w:r w:rsidRPr="00A555CA">
        <w:rPr>
          <w:rFonts w:hint="eastAsia"/>
        </w:rPr>
        <w:t>がその機能を備えている場合において、サーバ装置や端末に</w:t>
      </w:r>
      <w:r w:rsidRPr="00A555CA">
        <w:rPr>
          <w:rFonts w:hint="eastAsia"/>
        </w:rPr>
        <w:t>USB</w:t>
      </w:r>
      <w:r w:rsidRPr="00A555CA">
        <w:rPr>
          <w:rFonts w:hint="eastAsia"/>
        </w:rPr>
        <w:t>メモリ等の外部電磁的記録媒体を接続した際に、その媒体に格納されている特定のプログラムを自動的に実行する機能を指す。</w:t>
      </w:r>
      <w:r w:rsidRPr="00A555CA">
        <w:br/>
      </w:r>
      <w:r w:rsidRPr="00A555CA">
        <w:rPr>
          <w:rFonts w:hint="eastAsia"/>
        </w:rPr>
        <w:t>標的型攻撃に用いられる手段として、この機能を悪用するものがあり、例えば、不正プログラムを格納した</w:t>
      </w:r>
      <w:r w:rsidRPr="00A555CA">
        <w:rPr>
          <w:rFonts w:hint="eastAsia"/>
        </w:rPr>
        <w:t>USB</w:t>
      </w:r>
      <w:r w:rsidRPr="00A555CA">
        <w:rPr>
          <w:rFonts w:hint="eastAsia"/>
        </w:rPr>
        <w:t>メモリを端末に接続させることにより、不正</w:t>
      </w:r>
      <w:r w:rsidRPr="00A555CA">
        <w:rPr>
          <w:rFonts w:hint="eastAsia"/>
        </w:rPr>
        <w:lastRenderedPageBreak/>
        <w:t>プログラムを実行させるという手法が想定される。</w:t>
      </w:r>
      <w:r w:rsidRPr="00A555CA">
        <w:br/>
      </w:r>
      <w:r w:rsidRPr="00A555CA">
        <w:rPr>
          <w:rFonts w:hint="eastAsia"/>
        </w:rPr>
        <w:t>自動再生（オートラン）機能を無効化しておくことにより、この機能を悪用する手段による被害に遭うリスクを低減することができる。</w:t>
      </w:r>
      <w:r w:rsidRPr="00A555CA">
        <w:br/>
      </w:r>
      <w:r w:rsidRPr="00A555CA">
        <w:rPr>
          <w:rFonts w:hint="eastAsia"/>
        </w:rPr>
        <w:br/>
      </w:r>
      <w:r w:rsidRPr="00A555CA">
        <w:rPr>
          <w:rFonts w:hint="eastAsia"/>
        </w:rPr>
        <w:t>第２項第４号「外部電磁的記録媒体内にあるプログラムを一律に実行拒否」について</w:t>
      </w:r>
      <w:r w:rsidRPr="00A555CA">
        <w:br/>
      </w:r>
      <w:r w:rsidRPr="00A555CA">
        <w:rPr>
          <w:rFonts w:hint="eastAsia"/>
        </w:rPr>
        <w:t>OS</w:t>
      </w:r>
      <w:r w:rsidRPr="00A555CA">
        <w:rPr>
          <w:rFonts w:hint="eastAsia"/>
        </w:rPr>
        <w:t>によっては、あらかじめ設定することにより、</w:t>
      </w:r>
      <w:r w:rsidRPr="00A555CA">
        <w:rPr>
          <w:rFonts w:hint="eastAsia"/>
        </w:rPr>
        <w:t>USB</w:t>
      </w:r>
      <w:r w:rsidRPr="00A555CA">
        <w:rPr>
          <w:rFonts w:hint="eastAsia"/>
        </w:rPr>
        <w:t>メモリ等の外部電磁的記録媒体を端末に接続した場合において、その媒体にあるプログラムを、その媒体にある状態のまま実行することを一律に拒否することができる。プログラムを実行したい場合には、端末の内蔵電磁的記録媒体（</w:t>
      </w:r>
      <w:r w:rsidRPr="00A555CA">
        <w:rPr>
          <w:rFonts w:hint="eastAsia"/>
        </w:rPr>
        <w:t>PC</w:t>
      </w:r>
      <w:r w:rsidRPr="00A555CA">
        <w:rPr>
          <w:rFonts w:hint="eastAsia"/>
        </w:rPr>
        <w:t>内蔵</w:t>
      </w:r>
      <w:r w:rsidRPr="00A555CA">
        <w:rPr>
          <w:rFonts w:hint="eastAsia"/>
        </w:rPr>
        <w:t>HDD</w:t>
      </w:r>
      <w:r w:rsidRPr="00A555CA">
        <w:rPr>
          <w:rFonts w:hint="eastAsia"/>
        </w:rPr>
        <w:t>等）にいったんコピーしてから実行する運用となる。この設定により、接続した途端に外部電磁的記録媒体上の不正プログラムが実行されるリスクを低減することができる。</w:t>
      </w:r>
      <w:r w:rsidRPr="00A555CA">
        <w:br/>
      </w:r>
      <w:r w:rsidRPr="00A555CA">
        <w:rPr>
          <w:rFonts w:hint="eastAsia"/>
        </w:rPr>
        <w:br/>
      </w:r>
      <w:r w:rsidRPr="00A555CA">
        <w:rPr>
          <w:rFonts w:hint="eastAsia"/>
        </w:rPr>
        <w:t>第２項第５号「</w:t>
      </w:r>
      <w:r w:rsidRPr="00A555CA">
        <w:t>USB</w:t>
      </w:r>
      <w:r w:rsidRPr="00A555CA">
        <w:rPr>
          <w:rFonts w:hint="eastAsia"/>
        </w:rPr>
        <w:t>ポートを無効化」について</w:t>
      </w:r>
      <w:r w:rsidRPr="00A555CA">
        <w:br/>
      </w:r>
      <w:r w:rsidRPr="00A555CA">
        <w:rPr>
          <w:rFonts w:hint="eastAsia"/>
        </w:rPr>
        <w:t>物理的に又はシステム的に</w:t>
      </w:r>
      <w:r w:rsidRPr="00A555CA">
        <w:rPr>
          <w:rFonts w:hint="eastAsia"/>
        </w:rPr>
        <w:t>USB</w:t>
      </w:r>
      <w:r w:rsidRPr="00A555CA">
        <w:rPr>
          <w:rFonts w:hint="eastAsia"/>
        </w:rPr>
        <w:t>ポートを利用できない状態にすることで、</w:t>
      </w:r>
      <w:r w:rsidRPr="00A555CA">
        <w:rPr>
          <w:rFonts w:hint="eastAsia"/>
        </w:rPr>
        <w:t>USB</w:t>
      </w:r>
      <w:r w:rsidRPr="00A555CA">
        <w:rPr>
          <w:rFonts w:hint="eastAsia"/>
        </w:rPr>
        <w:t>メモリ等の外部電磁的記録媒体を接続することによって生じる情報セキュリティインシデントの発生を抑止できる。</w:t>
      </w:r>
      <w:r w:rsidRPr="00A555CA">
        <w:br/>
      </w:r>
      <w:r w:rsidRPr="00A555CA">
        <w:rPr>
          <w:rFonts w:hint="eastAsia"/>
        </w:rPr>
        <w:br/>
      </w:r>
      <w:r w:rsidRPr="00A555CA">
        <w:rPr>
          <w:rFonts w:hint="eastAsia"/>
        </w:rPr>
        <w:t>第２項第６号「組織内ネットワーク上の端末に対する外部電磁的記録媒体の接続を制御及び管理するための製品やサービス」について</w:t>
      </w:r>
      <w:r w:rsidRPr="00A555CA">
        <w:br/>
      </w:r>
      <w:r w:rsidRPr="00A555CA">
        <w:rPr>
          <w:rFonts w:hint="eastAsia"/>
        </w:rPr>
        <w:t>外部電磁的記録媒体のポートへの接続や利用を制御及び管理するため、以下のような機能を持つ製品やサービスが市場に提供されている。</w:t>
      </w:r>
      <w:r w:rsidRPr="00A555CA">
        <w:br/>
      </w:r>
      <w:r w:rsidRPr="00A555CA">
        <w:rPr>
          <w:rFonts w:hint="eastAsia"/>
        </w:rPr>
        <w:t>・端末の</w:t>
      </w:r>
      <w:r w:rsidRPr="00A555CA">
        <w:rPr>
          <w:rFonts w:hint="eastAsia"/>
        </w:rPr>
        <w:t>USB</w:t>
      </w:r>
      <w:r w:rsidRPr="00A555CA">
        <w:rPr>
          <w:rFonts w:hint="eastAsia"/>
        </w:rPr>
        <w:t>ポートのインタフェースを無効化し、外部電磁的記録媒体を含む全ての機器を利用不可とする。</w:t>
      </w:r>
      <w:r w:rsidRPr="00A555CA">
        <w:br/>
      </w:r>
      <w:r w:rsidRPr="00A555CA">
        <w:rPr>
          <w:rFonts w:hint="eastAsia"/>
        </w:rPr>
        <w:t>・</w:t>
      </w:r>
      <w:r w:rsidRPr="00A555CA">
        <w:rPr>
          <w:rFonts w:hint="eastAsia"/>
        </w:rPr>
        <w:t>USB</w:t>
      </w:r>
      <w:r w:rsidRPr="00A555CA">
        <w:rPr>
          <w:rFonts w:hint="eastAsia"/>
        </w:rPr>
        <w:t>ポートに接続された機器のうち、全ての外部電磁的記録媒体を利用不可とする。</w:t>
      </w:r>
      <w:r w:rsidRPr="00A555CA">
        <w:br/>
      </w:r>
      <w:r w:rsidRPr="00A555CA">
        <w:rPr>
          <w:rFonts w:hint="eastAsia"/>
        </w:rPr>
        <w:t>・利用を認める外部電磁的記録媒体を一元管理するサーバに事前に登録しておき、登録されていない外部電磁的記録媒体の利用不可とする。</w:t>
      </w:r>
      <w:r w:rsidRPr="00A555CA">
        <w:br/>
      </w:r>
      <w:r w:rsidRPr="00A555CA">
        <w:rPr>
          <w:rFonts w:hint="eastAsia"/>
        </w:rPr>
        <w:t>・利用を認める外部電磁的記録媒体の個体識別情報（製品番号等）と利用者の組合せを一元管理するサーバに事前に登録しておき、組合せ以外での利用を不可とする。</w:t>
      </w:r>
      <w:r w:rsidRPr="00A555CA">
        <w:br/>
      </w:r>
      <w:r w:rsidRPr="00A555CA">
        <w:rPr>
          <w:rFonts w:hint="eastAsia"/>
        </w:rPr>
        <w:t>・外部電磁的記録媒体の接続の際における、利用者、出力日時、出力ファイル名等のログを自動的に取得する。</w:t>
      </w:r>
    </w:p>
    <w:p w14:paraId="17F28D05" w14:textId="77777777" w:rsidR="000259DF" w:rsidRPr="00A555CA" w:rsidRDefault="000259DF" w:rsidP="000259DF"/>
    <w:p w14:paraId="4F18A6AC" w14:textId="754ECA22"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0606FB" w:rsidRPr="00A555CA">
        <w:rPr>
          <w:rStyle w:val="af7"/>
          <w:rFonts w:hint="eastAsia"/>
        </w:rPr>
        <w:t>1</w:t>
      </w:r>
      <w:r w:rsidR="00785E8E">
        <w:rPr>
          <w:rStyle w:val="af7"/>
        </w:rPr>
        <w:t>39</w:t>
      </w:r>
      <w:r w:rsidR="000259DF" w:rsidRPr="00A555CA">
        <w:rPr>
          <w:rStyle w:val="af7"/>
          <w:rFonts w:hint="eastAsia"/>
        </w:rPr>
        <w:t xml:space="preserve">　（標的型攻撃に係る内部対策）（政府機関統一基準の対応項番</w:t>
      </w:r>
      <w:r w:rsidR="000259DF" w:rsidRPr="00A555CA">
        <w:rPr>
          <w:rStyle w:val="af7"/>
          <w:rFonts w:hint="eastAsia"/>
        </w:rPr>
        <w:t>6.2.4(1)-3,4,5</w:t>
      </w:r>
      <w:r w:rsidR="000259DF" w:rsidRPr="00A555CA">
        <w:rPr>
          <w:rStyle w:val="af7"/>
          <w:rFonts w:hint="eastAsia"/>
        </w:rPr>
        <w:t>）</w:t>
      </w:r>
    </w:p>
    <w:p w14:paraId="7FBEF49D" w14:textId="6AAD6FFD" w:rsidR="000259DF" w:rsidRPr="00A555CA" w:rsidRDefault="000606FB" w:rsidP="000259DF">
      <w:pPr>
        <w:pStyle w:val="aff3"/>
      </w:pPr>
      <w:r w:rsidRPr="00A555CA">
        <w:rPr>
          <w:rFonts w:hint="eastAsia"/>
        </w:rPr>
        <w:t>第百</w:t>
      </w:r>
      <w:r w:rsidR="00785E8E">
        <w:rPr>
          <w:rFonts w:hint="eastAsia"/>
        </w:rPr>
        <w:t>三十九</w:t>
      </w:r>
      <w:r w:rsidR="000259DF" w:rsidRPr="00A555CA">
        <w:rPr>
          <w:rFonts w:hint="eastAsia"/>
        </w:rPr>
        <w:t>条　部局技術責任者は、情報窃取や破壊等の攻撃対象となる蓋然性が高いと想定される、認証サーバやファイルサーバ等の重要なサーバについて、以下を例とする対策を行うこと。</w:t>
      </w:r>
    </w:p>
    <w:p w14:paraId="5BBB2CF6" w14:textId="77777777" w:rsidR="000259DF" w:rsidRPr="00A555CA" w:rsidRDefault="000259DF" w:rsidP="000259DF">
      <w:pPr>
        <w:pStyle w:val="aff4"/>
      </w:pPr>
      <w:r w:rsidRPr="00A555CA">
        <w:rPr>
          <w:rFonts w:hint="eastAsia"/>
        </w:rPr>
        <w:t>一　重要サーバについては、組織内ネットワークを複数セグメントに区切った上で、重要サーバ類専用のセグメントに設置し、他のセグメントからのアクセスを必要最小限に限定する。</w:t>
      </w:r>
      <w:r w:rsidRPr="00A555CA">
        <w:rPr>
          <w:rFonts w:hint="eastAsia"/>
        </w:rPr>
        <w:lastRenderedPageBreak/>
        <w:t>また、インターネットに直接接続しない。</w:t>
      </w:r>
    </w:p>
    <w:p w14:paraId="36B8B202" w14:textId="77777777" w:rsidR="000259DF" w:rsidRPr="00A555CA" w:rsidRDefault="000259DF" w:rsidP="000259DF">
      <w:pPr>
        <w:pStyle w:val="aff4"/>
      </w:pPr>
      <w:r w:rsidRPr="00A555CA">
        <w:rPr>
          <w:rFonts w:hint="eastAsia"/>
        </w:rPr>
        <w:t>二　認証サーバについては、利用者端末から管理者権限を狙う攻撃（辞書攻撃、ブルートフォース攻撃等）を受けることを想定した対策を講ずる。</w:t>
      </w:r>
    </w:p>
    <w:p w14:paraId="6691CBFE" w14:textId="77777777" w:rsidR="000259DF" w:rsidRPr="00A555CA" w:rsidRDefault="000259DF" w:rsidP="000259DF">
      <w:pPr>
        <w:pStyle w:val="aff3"/>
      </w:pPr>
      <w:r w:rsidRPr="00A555CA">
        <w:rPr>
          <w:rFonts w:hint="eastAsia"/>
        </w:rPr>
        <w:t>２　部局技術責任者は、端末の管理者権限アカウントについて、以下を例とする対策を行うこと。</w:t>
      </w:r>
    </w:p>
    <w:p w14:paraId="024BC43E" w14:textId="77777777" w:rsidR="000259DF" w:rsidRPr="00A555CA" w:rsidRDefault="000259DF" w:rsidP="000259DF">
      <w:pPr>
        <w:pStyle w:val="aff4"/>
      </w:pPr>
      <w:r w:rsidRPr="00A555CA">
        <w:rPr>
          <w:rFonts w:hint="eastAsia"/>
        </w:rPr>
        <w:t>一　不要な管理者権限アカウントを削除する。</w:t>
      </w:r>
    </w:p>
    <w:p w14:paraId="2FB42064" w14:textId="77777777" w:rsidR="000259DF" w:rsidRPr="00A555CA" w:rsidRDefault="000259DF" w:rsidP="000259DF">
      <w:pPr>
        <w:pStyle w:val="aff4"/>
      </w:pPr>
      <w:r w:rsidRPr="00A555CA">
        <w:rPr>
          <w:rFonts w:hint="eastAsia"/>
        </w:rPr>
        <w:t>二　管理者権限アカウントのパスワードは、容易に推測できないものに設定する。</w:t>
      </w:r>
    </w:p>
    <w:p w14:paraId="68E3AC74" w14:textId="12176832" w:rsidR="000F4C5D" w:rsidRPr="00A555CA" w:rsidRDefault="000259DF" w:rsidP="000259DF">
      <w:pPr>
        <w:pStyle w:val="aff3"/>
      </w:pPr>
      <w:r w:rsidRPr="00A555CA">
        <w:rPr>
          <w:rFonts w:hint="eastAsia"/>
        </w:rPr>
        <w:t>３　部局技術責任者は、重点的に守るべき業務・情報を取り扱う情報システムについては、高度サイバー攻撃対処のためのリスク評価等のガイドラインに従って、対策を講ずること。</w:t>
      </w:r>
    </w:p>
    <w:p w14:paraId="070E0F97" w14:textId="515A9094" w:rsidR="000F4C5D" w:rsidRPr="00A555CA" w:rsidRDefault="000F4C5D" w:rsidP="000F4C5D">
      <w:pPr>
        <w:pStyle w:val="afff0"/>
      </w:pPr>
      <w:r w:rsidRPr="00A555CA">
        <w:rPr>
          <w:rFonts w:hint="eastAsia"/>
        </w:rPr>
        <w:t>注意：本条は本基準の対象機関に対し、標的型攻撃に係る内部対策を行うことを求める規定である。ただし、第１項及び第２項については対策が例示にとどまり統制としての効力を有さないことから、本条の内容のまま規程等として運用することは不適切である。大学等の事情に応じて、</w:t>
      </w:r>
      <w:r w:rsidR="00036F67" w:rsidRPr="00A555CA">
        <w:rPr>
          <w:rFonts w:hint="eastAsia"/>
        </w:rPr>
        <w:t>各</w:t>
      </w:r>
      <w:r w:rsidRPr="00A555CA">
        <w:rPr>
          <w:rFonts w:hint="eastAsia"/>
        </w:rPr>
        <w:t>項各号の内容の追加、削除、修正を行った上で、『以下を例とする』の箇所を</w:t>
      </w:r>
      <w:r w:rsidR="00A547D3" w:rsidRPr="00A555CA">
        <w:rPr>
          <w:rFonts w:hint="eastAsia"/>
        </w:rPr>
        <w:t>それぞれ</w:t>
      </w:r>
      <w:r w:rsidRPr="00A555CA">
        <w:rPr>
          <w:rFonts w:hint="eastAsia"/>
        </w:rPr>
        <w:t>『以下の』、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6696B192" w14:textId="4E5BBB9B" w:rsidR="000259DF" w:rsidRPr="00A555CA" w:rsidRDefault="000259DF" w:rsidP="000259DF">
      <w:pPr>
        <w:pStyle w:val="a9"/>
      </w:pPr>
      <w:r w:rsidRPr="00A555CA">
        <w:rPr>
          <w:rFonts w:hint="eastAsia"/>
        </w:rPr>
        <w:t>解説：第１項「情報窃取や破壊等の攻撃対象となる蓋然性が高いと想定される、認証サーバやファイルサーバ等の重要なサーバ」について</w:t>
      </w:r>
      <w:r w:rsidRPr="00A555CA">
        <w:br/>
      </w:r>
      <w:r w:rsidRPr="00A555CA">
        <w:rPr>
          <w:rFonts w:hint="eastAsia"/>
        </w:rPr>
        <w:t>悪意ある第三者等は、入口対策を突破して内部への侵入に成功すると、外部から遠隔指令を出して内部侵入の範囲を拡大しつつ、目的の達成を目指すと想定される。その目的としては、重要情報の窃取や破壊が想定され、したがって、識別コード及びアクセス権限を集中管理する認証サーバ、又は、情報が集中的に保存されるファイルサーバは、攻撃対象となる蓋然性が高いと考えられる。これら重要サーバには、特に注意を払って情報セキュリティ対策を講ずる必要がある。</w:t>
      </w:r>
      <w:r w:rsidRPr="00A555CA">
        <w:br/>
      </w:r>
      <w:r w:rsidRPr="00A555CA">
        <w:rPr>
          <w:rFonts w:hint="eastAsia"/>
        </w:rPr>
        <w:br/>
      </w:r>
      <w:r w:rsidRPr="00A555CA">
        <w:rPr>
          <w:rFonts w:hint="eastAsia"/>
        </w:rPr>
        <w:t>第１項第２号「管理者権限を狙う攻撃（辞書攻撃、ブルートフォース攻撃等）を受けることを想定した対策」について</w:t>
      </w:r>
      <w:r w:rsidRPr="00A555CA">
        <w:br/>
      </w:r>
      <w:r w:rsidRPr="00A555CA">
        <w:rPr>
          <w:rFonts w:hint="eastAsia"/>
        </w:rPr>
        <w:t>管理者権限を狙う攻撃としては、機械的にパスワードを変えながら連続してログイン試行する攻撃が考えられる。このような攻撃を受けることを想定した対策としては、以下に挙げるものが考えられる。</w:t>
      </w:r>
      <w:r w:rsidRPr="00A555CA">
        <w:br/>
      </w:r>
      <w:r w:rsidRPr="00A555CA">
        <w:rPr>
          <w:rFonts w:hint="eastAsia"/>
        </w:rPr>
        <w:t>・連続でのログイン失敗回数に上限値を設け、この上限値を超えた場合は、次回ログイン試行までに一定の期間（例：</w:t>
      </w:r>
      <w:r w:rsidRPr="00A555CA">
        <w:rPr>
          <w:rFonts w:hint="eastAsia"/>
        </w:rPr>
        <w:t>15</w:t>
      </w:r>
      <w:r w:rsidRPr="00A555CA">
        <w:rPr>
          <w:rFonts w:hint="eastAsia"/>
        </w:rPr>
        <w:t>分）ログイン試行を受け付けないようにシステム等で設定する。</w:t>
      </w:r>
      <w:r w:rsidRPr="00A555CA">
        <w:br/>
      </w:r>
      <w:r w:rsidRPr="00A555CA">
        <w:rPr>
          <w:rFonts w:hint="eastAsia"/>
        </w:rPr>
        <w:t>・ログイン失敗ログを取得し、その取得内容を継続的に監視することにより、大量のログイン失敗を検知する仕組みを導入する。</w:t>
      </w:r>
      <w:r w:rsidRPr="00A555CA">
        <w:br/>
      </w:r>
      <w:r w:rsidRPr="00A555CA">
        <w:br/>
      </w:r>
      <w:r w:rsidRPr="00A555CA">
        <w:rPr>
          <w:rFonts w:hint="eastAsia"/>
        </w:rPr>
        <w:t>なお、辞書攻撃</w:t>
      </w:r>
      <w:r w:rsidRPr="00A555CA">
        <w:fldChar w:fldCharType="begin"/>
      </w:r>
      <w:r w:rsidRPr="00A555CA">
        <w:instrText xml:space="preserve"> XE "</w:instrText>
      </w:r>
      <w:r w:rsidRPr="00A555CA">
        <w:rPr>
          <w:rFonts w:hint="eastAsia"/>
        </w:rPr>
        <w:instrText>辞書攻撃</w:instrText>
      </w:r>
      <w:r w:rsidRPr="00A555CA">
        <w:instrText>" \y "</w:instrText>
      </w:r>
      <w:r w:rsidRPr="00A555CA">
        <w:instrText>じしょこうげき</w:instrText>
      </w:r>
      <w:r w:rsidRPr="00A555CA">
        <w:instrText xml:space="preserve">" \b </w:instrText>
      </w:r>
      <w:r w:rsidRPr="00A555CA">
        <w:fldChar w:fldCharType="end"/>
      </w:r>
      <w:r w:rsidRPr="00A555CA">
        <w:rPr>
          <w:rFonts w:hint="eastAsia"/>
        </w:rPr>
        <w:t>とは、</w:t>
      </w:r>
      <w:r w:rsidR="00E9261F">
        <w:rPr>
          <w:rFonts w:hint="eastAsia"/>
        </w:rPr>
        <w:t>一般的に知られた</w:t>
      </w:r>
      <w:r w:rsidRPr="00A555CA">
        <w:rPr>
          <w:rFonts w:hint="eastAsia"/>
        </w:rPr>
        <w:t>単語や人名</w:t>
      </w:r>
      <w:r w:rsidR="00E9261F">
        <w:rPr>
          <w:rFonts w:hint="eastAsia"/>
        </w:rPr>
        <w:t>、キーボードの並び順（「</w:t>
      </w:r>
      <w:r w:rsidR="00E9261F">
        <w:rPr>
          <w:rFonts w:hint="eastAsia"/>
        </w:rPr>
        <w:t>q</w:t>
      </w:r>
      <w:r w:rsidR="00E9261F">
        <w:t>wertyuiop</w:t>
      </w:r>
      <w:r w:rsidR="00E9261F">
        <w:rPr>
          <w:rFonts w:hint="eastAsia"/>
        </w:rPr>
        <w:t>」等）など、多くの人が使用していると予想されるパスワード候補を登録した辞書</w:t>
      </w:r>
      <w:r w:rsidRPr="00A555CA">
        <w:rPr>
          <w:rFonts w:hint="eastAsia"/>
        </w:rPr>
        <w:t>を用いて</w:t>
      </w:r>
      <w:r w:rsidR="00E9261F">
        <w:rPr>
          <w:rFonts w:hint="eastAsia"/>
        </w:rPr>
        <w:t>、それらに集中して試行する</w:t>
      </w:r>
      <w:r w:rsidRPr="00A555CA">
        <w:rPr>
          <w:rFonts w:hint="eastAsia"/>
        </w:rPr>
        <w:t>パスワード</w:t>
      </w:r>
      <w:r w:rsidR="00E9261F">
        <w:rPr>
          <w:rFonts w:hint="eastAsia"/>
        </w:rPr>
        <w:t>破りの手法である</w:t>
      </w:r>
      <w:r w:rsidRPr="00A555CA">
        <w:rPr>
          <w:rFonts w:hint="eastAsia"/>
        </w:rPr>
        <w:t>。日本語の単語、日本人の人名</w:t>
      </w:r>
      <w:r w:rsidRPr="00A555CA">
        <w:rPr>
          <w:rFonts w:hint="eastAsia"/>
        </w:rPr>
        <w:lastRenderedPageBreak/>
        <w:t>も安全ではない。また、</w:t>
      </w:r>
      <w:r w:rsidR="00B77266">
        <w:rPr>
          <w:rFonts w:hint="eastAsia"/>
        </w:rPr>
        <w:t>辞書に登録された候補に数字や記号を加えただけのパスワードも安全ではない</w:t>
      </w:r>
      <w:r w:rsidRPr="00A555CA">
        <w:rPr>
          <w:rFonts w:hint="eastAsia"/>
        </w:rPr>
        <w:t>。ブルートフォース攻撃</w:t>
      </w:r>
      <w:r w:rsidRPr="00A555CA">
        <w:fldChar w:fldCharType="begin"/>
      </w:r>
      <w:r w:rsidRPr="00A555CA">
        <w:instrText xml:space="preserve"> XE "</w:instrText>
      </w:r>
      <w:r w:rsidRPr="00A555CA">
        <w:rPr>
          <w:rFonts w:hint="eastAsia"/>
        </w:rPr>
        <w:instrText>ブルートフォース攻撃</w:instrText>
      </w:r>
      <w:r w:rsidRPr="00A555CA">
        <w:instrText>" \y "</w:instrText>
      </w:r>
      <w:r w:rsidRPr="00A555CA">
        <w:instrText>ぶるーとふぉーすこうげき</w:instrText>
      </w:r>
      <w:r w:rsidRPr="00A555CA">
        <w:instrText xml:space="preserve">" \b </w:instrText>
      </w:r>
      <w:r w:rsidRPr="00A555CA">
        <w:fldChar w:fldCharType="end"/>
      </w:r>
      <w:r w:rsidRPr="00A555CA">
        <w:rPr>
          <w:rFonts w:hint="eastAsia"/>
        </w:rPr>
        <w:t>とは、</w:t>
      </w:r>
      <w:r w:rsidR="00B77266">
        <w:rPr>
          <w:rFonts w:hint="eastAsia"/>
        </w:rPr>
        <w:t>全ての</w:t>
      </w:r>
      <w:r w:rsidRPr="00A555CA">
        <w:rPr>
          <w:rFonts w:hint="eastAsia"/>
        </w:rPr>
        <w:t>英数記号の組合せ</w:t>
      </w:r>
      <w:r w:rsidR="00B77266">
        <w:rPr>
          <w:rFonts w:hint="eastAsia"/>
        </w:rPr>
        <w:t>に対して</w:t>
      </w:r>
      <w:r w:rsidRPr="00A555CA">
        <w:rPr>
          <w:rFonts w:hint="eastAsia"/>
        </w:rPr>
        <w:t>総当たりで</w:t>
      </w:r>
      <w:r w:rsidR="00B77266">
        <w:rPr>
          <w:rFonts w:hint="eastAsia"/>
        </w:rPr>
        <w:t>試行する</w:t>
      </w:r>
      <w:r w:rsidRPr="00A555CA">
        <w:rPr>
          <w:rFonts w:hint="eastAsia"/>
        </w:rPr>
        <w:t>パスワード</w:t>
      </w:r>
      <w:r w:rsidR="00B77266">
        <w:rPr>
          <w:rFonts w:hint="eastAsia"/>
        </w:rPr>
        <w:t>破りの手法</w:t>
      </w:r>
      <w:r w:rsidRPr="00A555CA">
        <w:rPr>
          <w:rFonts w:hint="eastAsia"/>
        </w:rPr>
        <w:t>をいう。</w:t>
      </w:r>
      <w:r w:rsidR="00B77266">
        <w:rPr>
          <w:rFonts w:hint="eastAsia"/>
        </w:rPr>
        <w:t>短いパスワードはブルートフォース</w:t>
      </w:r>
      <w:r w:rsidRPr="00A555CA">
        <w:rPr>
          <w:rFonts w:hint="eastAsia"/>
        </w:rPr>
        <w:t>攻撃</w:t>
      </w:r>
      <w:r w:rsidR="00B77266">
        <w:rPr>
          <w:rFonts w:hint="eastAsia"/>
        </w:rPr>
        <w:t>で破られる危険性があるが、十分に長い</w:t>
      </w:r>
      <w:r w:rsidRPr="00A555CA">
        <w:rPr>
          <w:rFonts w:hint="eastAsia"/>
        </w:rPr>
        <w:t>パスワード</w:t>
      </w:r>
      <w:r w:rsidR="00B77266">
        <w:rPr>
          <w:rFonts w:hint="eastAsia"/>
        </w:rPr>
        <w:t>を設定することで、ブルートフォース攻撃による破られる可能性を天文学的に小さい確率に抑えることができ</w:t>
      </w:r>
      <w:r w:rsidRPr="00A555CA">
        <w:rPr>
          <w:rFonts w:hint="eastAsia"/>
        </w:rPr>
        <w:t>る。</w:t>
      </w:r>
    </w:p>
    <w:p w14:paraId="3E270E3F" w14:textId="77777777" w:rsidR="000259DF" w:rsidRPr="00A555CA" w:rsidRDefault="000259DF" w:rsidP="000259DF"/>
    <w:p w14:paraId="7B5A696A" w14:textId="26DDCB9A" w:rsidR="000259DF" w:rsidRPr="00A555CA" w:rsidRDefault="00CD7D17" w:rsidP="000259DF">
      <w:pPr>
        <w:pStyle w:val="24"/>
      </w:pPr>
      <w:r>
        <w:rPr>
          <w:rFonts w:hint="eastAsia"/>
        </w:rPr>
        <w:t>第十四</w:t>
      </w:r>
      <w:r w:rsidR="000259DF" w:rsidRPr="00A555CA">
        <w:rPr>
          <w:rFonts w:hint="eastAsia"/>
        </w:rPr>
        <w:t>章　アプリケーション・コンテンツの作成・提供</w:t>
      </w:r>
    </w:p>
    <w:p w14:paraId="568B023D" w14:textId="77777777" w:rsidR="000259DF" w:rsidRPr="00A555CA" w:rsidRDefault="000259DF" w:rsidP="000259DF"/>
    <w:p w14:paraId="2DE1CC62" w14:textId="77777777" w:rsidR="000259DF" w:rsidRPr="00A555CA" w:rsidRDefault="000259DF" w:rsidP="000259DF">
      <w:pPr>
        <w:pStyle w:val="32"/>
        <w:ind w:left="210"/>
      </w:pPr>
      <w:r w:rsidRPr="00A555CA">
        <w:rPr>
          <w:rFonts w:hint="eastAsia"/>
        </w:rPr>
        <w:t>第一節　アプリケーション・コンテンツ作成時の対策</w:t>
      </w:r>
    </w:p>
    <w:p w14:paraId="4A6A867F" w14:textId="09C6D47F" w:rsidR="000259DF" w:rsidRPr="00A555CA" w:rsidRDefault="000259DF" w:rsidP="000259DF">
      <w:pPr>
        <w:pStyle w:val="a9"/>
      </w:pPr>
      <w:r w:rsidRPr="00A555CA">
        <w:rPr>
          <w:rFonts w:hint="eastAsia"/>
        </w:rPr>
        <w:t>解説：本学では、教育研究事務に係る情報の提供、事務手続等のためにアプリケーション・コンテンツを用意し、広く利用に供している。利用者がこれらのアプリケーション・コンテンツを利用する際に、利用者端末の情報セキュリティ水準の低下を招いてしまうことは避けなければならない。本学は、アプリケーション・コンテンツの提供に際しても、情報セキュリティ対策を講じておく必要がある。</w:t>
      </w:r>
      <w:r w:rsidRPr="00A555CA">
        <w:br/>
      </w:r>
      <w:r w:rsidR="00BE22A6">
        <w:rPr>
          <w:rFonts w:hint="eastAsia"/>
        </w:rPr>
        <w:t>また、アプリケーション・コンテンツの開発・提供を業務委託する場合については、第</w:t>
      </w:r>
      <w:r w:rsidR="00B6247B">
        <w:rPr>
          <w:rFonts w:hint="eastAsia"/>
        </w:rPr>
        <w:t>七</w:t>
      </w:r>
      <w:r w:rsidR="00BE22A6">
        <w:rPr>
          <w:rFonts w:hint="eastAsia"/>
        </w:rPr>
        <w:t>章第</w:t>
      </w:r>
      <w:r w:rsidR="00B6247B">
        <w:rPr>
          <w:rFonts w:hint="eastAsia"/>
        </w:rPr>
        <w:t>一</w:t>
      </w:r>
      <w:r w:rsidR="00BE22A6">
        <w:rPr>
          <w:rFonts w:hint="eastAsia"/>
        </w:rPr>
        <w:t>節「業務</w:t>
      </w:r>
      <w:r w:rsidRPr="00A555CA">
        <w:rPr>
          <w:rFonts w:hint="eastAsia"/>
        </w:rPr>
        <w:t>委託」についても併せて遵守する必要がある。</w:t>
      </w:r>
    </w:p>
    <w:p w14:paraId="73B68722" w14:textId="77777777" w:rsidR="000259DF" w:rsidRPr="00A555CA" w:rsidRDefault="000259DF" w:rsidP="000259DF"/>
    <w:p w14:paraId="3C6B0AC1" w14:textId="303905D9"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0606FB" w:rsidRPr="00A555CA">
        <w:rPr>
          <w:rStyle w:val="af7"/>
          <w:rFonts w:hint="eastAsia"/>
        </w:rPr>
        <w:t>14</w:t>
      </w:r>
      <w:r w:rsidR="00785E8E">
        <w:rPr>
          <w:rStyle w:val="af7"/>
        </w:rPr>
        <w:t>0</w:t>
      </w:r>
      <w:r w:rsidR="000259DF" w:rsidRPr="00A555CA">
        <w:rPr>
          <w:rStyle w:val="af7"/>
          <w:rFonts w:hint="eastAsia"/>
        </w:rPr>
        <w:t xml:space="preserve">　（アプリケーション・コンテンツの作成に係る規定の整備）（政府機関統一基準の対応項番</w:t>
      </w:r>
      <w:r w:rsidR="000259DF" w:rsidRPr="00A555CA">
        <w:rPr>
          <w:rStyle w:val="af7"/>
          <w:rFonts w:hint="eastAsia"/>
        </w:rPr>
        <w:t>6.3.1(1)</w:t>
      </w:r>
      <w:r w:rsidR="000259DF" w:rsidRPr="00A555CA">
        <w:rPr>
          <w:rStyle w:val="af7"/>
          <w:rFonts w:hint="eastAsia"/>
        </w:rPr>
        <w:t>）</w:t>
      </w:r>
    </w:p>
    <w:p w14:paraId="71885B10" w14:textId="16A215D3" w:rsidR="000259DF" w:rsidRPr="00A555CA" w:rsidRDefault="000606FB" w:rsidP="000259DF">
      <w:pPr>
        <w:pStyle w:val="aff3"/>
      </w:pPr>
      <w:r w:rsidRPr="00A555CA">
        <w:rPr>
          <w:rFonts w:hint="eastAsia"/>
        </w:rPr>
        <w:t>第百四十</w:t>
      </w:r>
      <w:r w:rsidR="000259DF" w:rsidRPr="00A555CA">
        <w:rPr>
          <w:rFonts w:hint="eastAsia"/>
        </w:rPr>
        <w:t>条　全学実施責任者は、アプリケーション・コンテンツの提供時に学外の情報セキュリティ水準の低下を招く行為を防止するための規定を整備すること。</w:t>
      </w:r>
    </w:p>
    <w:p w14:paraId="0032118F" w14:textId="5CE6B3FD" w:rsidR="00110DE4" w:rsidRPr="00C21B78" w:rsidRDefault="00110DE4" w:rsidP="00110DE4">
      <w:pPr>
        <w:ind w:leftChars="513" w:left="1707" w:hangingChars="300" w:hanging="630"/>
        <w:rPr>
          <w:color w:val="FF0000"/>
          <w:szCs w:val="20"/>
        </w:rPr>
      </w:pPr>
      <w:r w:rsidRPr="00C21B78">
        <w:rPr>
          <w:rFonts w:hint="eastAsia"/>
          <w:color w:val="FF0000"/>
          <w:szCs w:val="20"/>
        </w:rPr>
        <w:t>注意：本条は本基準の対象機関に対し、</w:t>
      </w:r>
      <w:r w:rsidRPr="00110DE4">
        <w:rPr>
          <w:rFonts w:hint="eastAsia"/>
          <w:color w:val="FF0000"/>
          <w:szCs w:val="20"/>
        </w:rPr>
        <w:t>アプリケーション・コンテンツの提供時に学外の情報セキュリティ水準の低下を招く行為を防止するための</w:t>
      </w:r>
      <w:r w:rsidRPr="00850013">
        <w:rPr>
          <w:rFonts w:hint="eastAsia"/>
          <w:color w:val="FF0000"/>
          <w:szCs w:val="20"/>
        </w:rPr>
        <w:t>規定</w:t>
      </w:r>
      <w:r>
        <w:rPr>
          <w:rFonts w:hint="eastAsia"/>
          <w:color w:val="FF0000"/>
          <w:szCs w:val="20"/>
        </w:rPr>
        <w:t>の整備</w:t>
      </w:r>
      <w:r w:rsidRPr="00C21B78">
        <w:rPr>
          <w:rFonts w:hint="eastAsia"/>
          <w:color w:val="FF0000"/>
          <w:szCs w:val="20"/>
        </w:rPr>
        <w:t>を求める規定である。本条の取扱方法として、次の２つが考えられる。</w:t>
      </w:r>
      <w:r w:rsidRPr="00C21B78">
        <w:rPr>
          <w:color w:val="FF0000"/>
          <w:szCs w:val="20"/>
        </w:rPr>
        <w:br/>
      </w:r>
      <w:r w:rsidRPr="00C21B78">
        <w:rPr>
          <w:rFonts w:ascii="ＭＳ 明朝" w:hAnsi="ＭＳ 明朝" w:cs="ＭＳ 明朝" w:hint="eastAsia"/>
          <w:color w:val="FF0000"/>
          <w:szCs w:val="20"/>
        </w:rPr>
        <w:t xml:space="preserve">① </w:t>
      </w:r>
      <w:r>
        <w:rPr>
          <w:rFonts w:ascii="ＭＳ 明朝" w:hAnsi="ＭＳ 明朝" w:cs="ＭＳ 明朝" w:hint="eastAsia"/>
          <w:color w:val="FF0000"/>
          <w:szCs w:val="20"/>
        </w:rPr>
        <w:t>規定</w:t>
      </w:r>
      <w:r w:rsidRPr="00C21B78">
        <w:rPr>
          <w:rFonts w:ascii="ＭＳ 明朝" w:hAnsi="ＭＳ 明朝" w:cs="ＭＳ 明朝" w:hint="eastAsia"/>
          <w:color w:val="FF0000"/>
          <w:szCs w:val="20"/>
        </w:rPr>
        <w:t>整備担当者に対する統制事項として、本規定を利用する方法</w:t>
      </w:r>
      <w:r w:rsidRPr="00C21B78">
        <w:rPr>
          <w:rFonts w:ascii="ＭＳ 明朝" w:hAnsi="ＭＳ 明朝" w:cs="ＭＳ 明朝"/>
          <w:color w:val="FF0000"/>
          <w:szCs w:val="20"/>
        </w:rPr>
        <w:br/>
      </w:r>
      <w:r w:rsidRPr="00C21B78">
        <w:rPr>
          <w:rFonts w:ascii="ＭＳ 明朝" w:hAnsi="ＭＳ 明朝" w:cs="ＭＳ 明朝" w:hint="eastAsia"/>
          <w:color w:val="FF0000"/>
          <w:szCs w:val="20"/>
        </w:rPr>
        <w:t>次に例示するように、対応する文書名を明示する形に修正することが考えられる。このとき、以下の内容は大学等の事情に応じて適宜調整して差し支えない。</w:t>
      </w:r>
      <w:r w:rsidRPr="00C21B78">
        <w:rPr>
          <w:rFonts w:ascii="ＭＳ 明朝" w:hAnsi="ＭＳ 明朝" w:cs="ＭＳ 明朝"/>
          <w:color w:val="FF0000"/>
          <w:szCs w:val="20"/>
        </w:rPr>
        <w:br/>
      </w:r>
      <w:r w:rsidRPr="00C21B78">
        <w:rPr>
          <w:rFonts w:ascii="ＭＳ 明朝" w:hAnsi="ＭＳ 明朝" w:cs="ＭＳ 明朝" w:hint="eastAsia"/>
          <w:color w:val="FF0000"/>
          <w:szCs w:val="20"/>
        </w:rPr>
        <w:t>『全学実施責任者は、</w:t>
      </w:r>
      <w:r w:rsidRPr="00110DE4">
        <w:rPr>
          <w:rFonts w:ascii="ＭＳ 明朝" w:hAnsi="ＭＳ 明朝" w:cs="ＭＳ 明朝" w:hint="eastAsia"/>
          <w:color w:val="FF0000"/>
          <w:szCs w:val="20"/>
        </w:rPr>
        <w:t>アプリケーション・コンテンツの提供時に学外の情報セキュリティ水準の低下を招く行為を防止するため</w:t>
      </w:r>
      <w:r>
        <w:rPr>
          <w:rFonts w:ascii="ＭＳ 明朝" w:hAnsi="ＭＳ 明朝" w:cs="ＭＳ 明朝" w:hint="eastAsia"/>
          <w:color w:val="FF0000"/>
          <w:szCs w:val="20"/>
        </w:rPr>
        <w:t>の対策</w:t>
      </w:r>
      <w:r w:rsidRPr="00C21B78">
        <w:rPr>
          <w:rFonts w:ascii="ＭＳ 明朝" w:hAnsi="ＭＳ 明朝" w:cs="ＭＳ 明朝" w:hint="eastAsia"/>
          <w:color w:val="FF0000"/>
          <w:szCs w:val="20"/>
        </w:rPr>
        <w:t>を</w:t>
      </w:r>
      <w:r w:rsidRPr="00C21B78">
        <w:rPr>
          <w:rFonts w:hint="eastAsia"/>
          <w:color w:val="FF0000"/>
          <w:szCs w:val="20"/>
        </w:rPr>
        <w:t>「</w:t>
      </w:r>
      <w:r w:rsidRPr="00C21B78">
        <w:rPr>
          <w:rFonts w:hint="eastAsia"/>
          <w:color w:val="FF0000"/>
          <w:szCs w:val="20"/>
        </w:rPr>
        <w:t>D</w:t>
      </w:r>
      <w:r w:rsidRPr="00C21B78">
        <w:rPr>
          <w:color w:val="FF0000"/>
          <w:szCs w:val="20"/>
        </w:rPr>
        <w:t>3</w:t>
      </w:r>
      <w:r>
        <w:rPr>
          <w:color w:val="FF0000"/>
          <w:szCs w:val="20"/>
        </w:rPr>
        <w:t>xxx</w:t>
      </w:r>
      <w:r w:rsidRPr="00C21B78">
        <w:rPr>
          <w:color w:val="FF0000"/>
          <w:szCs w:val="20"/>
        </w:rPr>
        <w:t xml:space="preserve"> </w:t>
      </w:r>
      <w:r>
        <w:rPr>
          <w:rFonts w:hint="eastAsia"/>
          <w:color w:val="FF0000"/>
          <w:szCs w:val="20"/>
        </w:rPr>
        <w:t>（文書名）</w:t>
      </w:r>
      <w:r w:rsidRPr="00C21B78">
        <w:rPr>
          <w:rFonts w:hint="eastAsia"/>
          <w:color w:val="FF0000"/>
          <w:szCs w:val="20"/>
        </w:rPr>
        <w:t>」に反映させる</w:t>
      </w:r>
      <w:r w:rsidRPr="00C21B78">
        <w:rPr>
          <w:rFonts w:ascii="ＭＳ 明朝" w:hAnsi="ＭＳ 明朝" w:cs="ＭＳ 明朝" w:hint="eastAsia"/>
          <w:color w:val="FF0000"/>
          <w:szCs w:val="20"/>
        </w:rPr>
        <w:t>こと</w:t>
      </w:r>
      <w:r w:rsidRPr="00C21B78">
        <w:rPr>
          <w:rFonts w:hint="eastAsia"/>
          <w:color w:val="FF0000"/>
          <w:szCs w:val="20"/>
        </w:rPr>
        <w:t>。</w:t>
      </w:r>
      <w:r w:rsidRPr="00C21B78">
        <w:rPr>
          <w:rFonts w:ascii="ＭＳ 明朝" w:hAnsi="ＭＳ 明朝" w:cs="ＭＳ 明朝" w:hint="eastAsia"/>
          <w:color w:val="FF0000"/>
          <w:szCs w:val="20"/>
        </w:rPr>
        <w:t>』</w:t>
      </w:r>
      <w:r w:rsidRPr="00C21B78">
        <w:rPr>
          <w:rFonts w:ascii="ＭＳ 明朝" w:hAnsi="ＭＳ 明朝" w:cs="ＭＳ 明朝"/>
          <w:color w:val="FF0000"/>
          <w:szCs w:val="20"/>
        </w:rPr>
        <w:br/>
      </w:r>
      <w:r w:rsidRPr="00C21B78">
        <w:rPr>
          <w:rFonts w:ascii="ＭＳ 明朝" w:hAnsi="ＭＳ 明朝" w:cs="ＭＳ 明朝" w:hint="eastAsia"/>
          <w:color w:val="FF0000"/>
          <w:szCs w:val="20"/>
        </w:rPr>
        <w:t>②</w:t>
      </w:r>
      <w:r w:rsidRPr="00C21B78">
        <w:rPr>
          <w:rFonts w:ascii="ＭＳ 明朝" w:hAnsi="ＭＳ 明朝" w:cs="ＭＳ 明朝"/>
          <w:color w:val="FF0000"/>
          <w:szCs w:val="20"/>
        </w:rPr>
        <w:t xml:space="preserve"> </w:t>
      </w:r>
      <w:r>
        <w:rPr>
          <w:rFonts w:ascii="ＭＳ 明朝" w:hAnsi="ＭＳ 明朝" w:cs="ＭＳ 明朝" w:hint="eastAsia"/>
          <w:color w:val="FF0000"/>
          <w:szCs w:val="20"/>
        </w:rPr>
        <w:t>当該規定が</w:t>
      </w:r>
      <w:r w:rsidRPr="00C21B78">
        <w:rPr>
          <w:rFonts w:ascii="ＭＳ 明朝" w:hAnsi="ＭＳ 明朝" w:cs="ＭＳ 明朝" w:hint="eastAsia"/>
          <w:color w:val="FF0000"/>
          <w:szCs w:val="20"/>
        </w:rPr>
        <w:t>予め整備されることを前提に、本規定を省く方法</w:t>
      </w:r>
      <w:r w:rsidRPr="00C21B78">
        <w:rPr>
          <w:color w:val="FF0000"/>
          <w:szCs w:val="20"/>
        </w:rPr>
        <w:br/>
      </w:r>
      <w:r>
        <w:rPr>
          <w:rFonts w:hint="eastAsia"/>
          <w:color w:val="FF0000"/>
          <w:szCs w:val="20"/>
        </w:rPr>
        <w:t>すでに規定が存在する場合も含め、本条を削除することが考えられる</w:t>
      </w:r>
      <w:r w:rsidRPr="00C21B78">
        <w:rPr>
          <w:rFonts w:hint="eastAsia"/>
          <w:color w:val="FF0000"/>
          <w:szCs w:val="20"/>
        </w:rPr>
        <w:t>。</w:t>
      </w:r>
    </w:p>
    <w:p w14:paraId="171A638F" w14:textId="77777777" w:rsidR="000259DF" w:rsidRPr="00A555CA" w:rsidRDefault="000259DF" w:rsidP="000259DF">
      <w:pPr>
        <w:pStyle w:val="a9"/>
      </w:pPr>
      <w:r w:rsidRPr="00A555CA">
        <w:rPr>
          <w:rFonts w:hint="eastAsia"/>
        </w:rPr>
        <w:t>解説：「アプリケーション・コンテンツ」について</w:t>
      </w:r>
      <w:r w:rsidRPr="00A555CA">
        <w:br/>
      </w:r>
      <w:r w:rsidRPr="00A555CA">
        <w:rPr>
          <w:rFonts w:hint="eastAsia"/>
        </w:rPr>
        <w:t>教育研究事務に係る情報の提供、事務手続等の各種サービスは、アプリケーションプログラムやウェブコンテンツ等を用いて一般利用者等に提供されている。特にウェブコンテンツでは、本学以外が提供するコンテンツ（以下「外部コンテンツ」という。）を組み込むことによって、容易に様々な機能を提供すること</w:t>
      </w:r>
      <w:r w:rsidRPr="00A555CA">
        <w:rPr>
          <w:rFonts w:hint="eastAsia"/>
        </w:rPr>
        <w:lastRenderedPageBreak/>
        <w:t>が可能となるが、本学において外部コンテンツの信頼性を担保することは不可能であることから、このような利用方法には注意を要する。例えば、外部コンテンツが事前に通知されることなく変更されてしまい、各種サービスの利用者の意図に反して利用者の個人に関する情報が取得される可能性がある。また、外部コンテンツに不正プログラムが組み込まれ、各種サービスの利用者がそれに感染する被害が生じることも考えられる。そのため、ウェブコンテンツでは外部コンテンツを利用しないことが望ましいが、必要があって利用する場合には、これらの脅威に対して適切なセキュリティ対策を実施することが求められる。</w:t>
      </w:r>
      <w:r w:rsidRPr="00A555CA">
        <w:br/>
      </w:r>
      <w:r w:rsidRPr="00A555CA">
        <w:rPr>
          <w:rFonts w:hint="eastAsia"/>
        </w:rPr>
        <w:br/>
      </w:r>
      <w:r w:rsidRPr="00A555CA">
        <w:rPr>
          <w:rFonts w:hint="eastAsia"/>
        </w:rPr>
        <w:t>「学外の情報セキュリティ水準の低下を招く行為を防止する」について</w:t>
      </w:r>
      <w:r w:rsidRPr="00A555CA">
        <w:br/>
      </w:r>
      <w:r w:rsidRPr="00A555CA">
        <w:rPr>
          <w:rFonts w:hint="eastAsia"/>
        </w:rPr>
        <w:t>一般利用者等が本学によって提供される各種サービスを利用する場合、各種サービスの利用によって、利用者の端末が不正プログラムに感染しやすい状況を強制したり、利用者個人の情報が利用者の意図に反して第三者に提供させられるといった状況を作り出したりすることは避けなければならない。本学は、一般利用者等の学外の情報セキュリティ水準を低下させないように留意して、各種サービスのためのアプリケーション・コンテンツを提供する必要がある。</w:t>
      </w:r>
      <w:r w:rsidRPr="00A555CA">
        <w:br/>
      </w:r>
      <w:r w:rsidRPr="00A555CA">
        <w:rPr>
          <w:rFonts w:hint="eastAsia"/>
        </w:rPr>
        <w:br/>
      </w:r>
      <w:r w:rsidRPr="00A555CA">
        <w:rPr>
          <w:rFonts w:hint="eastAsia"/>
        </w:rPr>
        <w:t>「規定を整備」について</w:t>
      </w:r>
      <w:r w:rsidRPr="00A555CA">
        <w:br/>
      </w:r>
      <w:r w:rsidRPr="00A555CA">
        <w:rPr>
          <w:rFonts w:hint="eastAsia"/>
        </w:rPr>
        <w:t>全学実施責任者は、アプリケーション・コンテンツの提供に関する規定の整備に当たり、次条において規定した事項を含める必要がある。</w:t>
      </w:r>
    </w:p>
    <w:p w14:paraId="6A6A2A68" w14:textId="77777777" w:rsidR="000259DF" w:rsidRPr="00A555CA" w:rsidRDefault="000259DF" w:rsidP="000259DF"/>
    <w:p w14:paraId="05E9C03C" w14:textId="632BF7C6"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0606FB" w:rsidRPr="00A555CA">
        <w:rPr>
          <w:rStyle w:val="af7"/>
          <w:rFonts w:hint="eastAsia"/>
        </w:rPr>
        <w:t>14</w:t>
      </w:r>
      <w:r w:rsidR="00785E8E">
        <w:rPr>
          <w:rStyle w:val="af7"/>
        </w:rPr>
        <w:t>1</w:t>
      </w:r>
      <w:r w:rsidR="000259DF" w:rsidRPr="00A555CA">
        <w:rPr>
          <w:rStyle w:val="af7"/>
          <w:rFonts w:hint="eastAsia"/>
        </w:rPr>
        <w:t xml:space="preserve">　（アプリケーション・コンテンツのセキュリティ要件の策定）（政府機関統一基準の対応項番</w:t>
      </w:r>
      <w:r w:rsidR="000259DF" w:rsidRPr="00A555CA">
        <w:rPr>
          <w:rStyle w:val="af7"/>
          <w:rFonts w:hint="eastAsia"/>
        </w:rPr>
        <w:t>6.3.1(2)</w:t>
      </w:r>
      <w:r w:rsidR="000259DF" w:rsidRPr="00A555CA">
        <w:rPr>
          <w:rStyle w:val="af7"/>
          <w:rFonts w:hint="eastAsia"/>
        </w:rPr>
        <w:t>）</w:t>
      </w:r>
    </w:p>
    <w:p w14:paraId="73807936" w14:textId="28CD42A5" w:rsidR="000259DF" w:rsidRPr="00A555CA" w:rsidRDefault="000259DF" w:rsidP="000259DF">
      <w:pPr>
        <w:pStyle w:val="aff3"/>
      </w:pPr>
      <w:r w:rsidRPr="00A555CA">
        <w:rPr>
          <w:rFonts w:hint="eastAsia"/>
        </w:rPr>
        <w:t>第百四十</w:t>
      </w:r>
      <w:r w:rsidR="00785E8E">
        <w:rPr>
          <w:rFonts w:hint="eastAsia"/>
        </w:rPr>
        <w:t>一</w:t>
      </w:r>
      <w:r w:rsidRPr="00A555CA">
        <w:rPr>
          <w:rFonts w:hint="eastAsia"/>
        </w:rPr>
        <w:t>条　部局技術責任者は、学外の情報システム利用者の情報セキュリティ水準の低下を招かぬよう、アプリケーション・コンテンツについて以下の内容を仕様に含めること。</w:t>
      </w:r>
    </w:p>
    <w:p w14:paraId="22B70E65" w14:textId="77777777" w:rsidR="000259DF" w:rsidRPr="00A555CA" w:rsidRDefault="000259DF" w:rsidP="000259DF">
      <w:pPr>
        <w:pStyle w:val="aff4"/>
      </w:pPr>
      <w:r w:rsidRPr="00A555CA">
        <w:rPr>
          <w:rFonts w:hint="eastAsia"/>
        </w:rPr>
        <w:t>一　提供するアプリケーション・コンテンツが不正プログラムを含まないこと。</w:t>
      </w:r>
    </w:p>
    <w:p w14:paraId="63B0033E" w14:textId="77777777" w:rsidR="000259DF" w:rsidRPr="00A555CA" w:rsidRDefault="000259DF" w:rsidP="000259DF">
      <w:pPr>
        <w:pStyle w:val="aff4"/>
      </w:pPr>
      <w:r w:rsidRPr="00A555CA">
        <w:rPr>
          <w:rFonts w:hint="eastAsia"/>
        </w:rPr>
        <w:t>二　提供するアプリケーションが脆弱性を含まないこと。</w:t>
      </w:r>
    </w:p>
    <w:p w14:paraId="72795775" w14:textId="65827401" w:rsidR="000259DF" w:rsidRPr="00A555CA" w:rsidRDefault="000259DF" w:rsidP="000259DF">
      <w:pPr>
        <w:pStyle w:val="aff4"/>
      </w:pPr>
      <w:r w:rsidRPr="00A555CA">
        <w:rPr>
          <w:rFonts w:hint="eastAsia"/>
        </w:rPr>
        <w:t>三　実行プログラムの形式以外にコンテンツを提供する手段がない</w:t>
      </w:r>
      <w:r w:rsidR="00B77266">
        <w:rPr>
          <w:rFonts w:hint="eastAsia"/>
        </w:rPr>
        <w:t>場合を除き</w:t>
      </w:r>
      <w:r w:rsidRPr="00A555CA">
        <w:rPr>
          <w:rFonts w:hint="eastAsia"/>
        </w:rPr>
        <w:t>、実行プログラムの形式でコンテンツを提供しないこと。</w:t>
      </w:r>
    </w:p>
    <w:p w14:paraId="341D1FF6" w14:textId="6D9C3C84" w:rsidR="000259DF" w:rsidRPr="00A555CA" w:rsidRDefault="000259DF" w:rsidP="000259DF">
      <w:pPr>
        <w:pStyle w:val="aff4"/>
      </w:pPr>
      <w:r w:rsidRPr="00A555CA">
        <w:rPr>
          <w:rFonts w:hint="eastAsia"/>
        </w:rPr>
        <w:t>四　電子証明書を</w:t>
      </w:r>
      <w:r w:rsidR="00B77266">
        <w:rPr>
          <w:rFonts w:hint="eastAsia"/>
        </w:rPr>
        <w:t>用いた署名等</w:t>
      </w:r>
      <w:r w:rsidRPr="00A555CA">
        <w:rPr>
          <w:rFonts w:hint="eastAsia"/>
        </w:rPr>
        <w:t>、提供するアプリケーション・コンテンツの改ざん等がなく真正なものであることを確認できる手段をアプリケーション・コンテンツの提供先に与えること。</w:t>
      </w:r>
    </w:p>
    <w:p w14:paraId="5C5FEEF7" w14:textId="77777777" w:rsidR="000259DF" w:rsidRPr="00A555CA" w:rsidRDefault="000259DF" w:rsidP="000259DF">
      <w:pPr>
        <w:pStyle w:val="aff4"/>
      </w:pPr>
      <w:r w:rsidRPr="00A555CA">
        <w:rPr>
          <w:rFonts w:hint="eastAsia"/>
        </w:rPr>
        <w:t>五　提供するアプリケーション・コンテンツの利用時に、脆弱性が存在するバージョンの</w:t>
      </w:r>
      <w:r w:rsidRPr="00A555CA">
        <w:rPr>
          <w:rFonts w:hint="eastAsia"/>
        </w:rPr>
        <w:t>OS</w:t>
      </w:r>
      <w:r w:rsidRPr="00A555CA">
        <w:rPr>
          <w:rFonts w:hint="eastAsia"/>
        </w:rPr>
        <w:t>やソフトウェア等の利用を強制するなどの情報セキュリティ水準を低下させる設定変更を、</w:t>
      </w:r>
      <w:r w:rsidRPr="00A555CA">
        <w:rPr>
          <w:rFonts w:hint="eastAsia"/>
        </w:rPr>
        <w:t>OS</w:t>
      </w:r>
      <w:r w:rsidRPr="00A555CA">
        <w:rPr>
          <w:rFonts w:hint="eastAsia"/>
        </w:rPr>
        <w:t>やソフトウェア等の利用者に要求することがないよう、アプリケーション・コンテンツの提供方式を定めて開発すること。</w:t>
      </w:r>
    </w:p>
    <w:p w14:paraId="675F6853" w14:textId="3B0EAC76" w:rsidR="000259DF" w:rsidRPr="00A555CA" w:rsidRDefault="000259DF" w:rsidP="000259DF">
      <w:pPr>
        <w:pStyle w:val="aff4"/>
      </w:pPr>
      <w:r w:rsidRPr="00A555CA">
        <w:rPr>
          <w:rFonts w:hint="eastAsia"/>
        </w:rPr>
        <w:t>六　サービス利用</w:t>
      </w:r>
      <w:r w:rsidR="00BE22A6">
        <w:rPr>
          <w:rFonts w:hint="eastAsia"/>
        </w:rPr>
        <w:t>者その他の者に関する</w:t>
      </w:r>
      <w:r w:rsidRPr="00A555CA">
        <w:rPr>
          <w:rFonts w:hint="eastAsia"/>
        </w:rPr>
        <w:t>情報が本人の意思に反して第三者に提供されるなど</w:t>
      </w:r>
      <w:r w:rsidR="00BE22A6">
        <w:rPr>
          <w:rFonts w:hint="eastAsia"/>
        </w:rPr>
        <w:t>、サービス利用に当たって必須ではない</w:t>
      </w:r>
      <w:r w:rsidRPr="00A555CA">
        <w:rPr>
          <w:rFonts w:hint="eastAsia"/>
        </w:rPr>
        <w:t>機能がアプリケーション・コンテンツに組み込まれることがないよう開発すること。</w:t>
      </w:r>
    </w:p>
    <w:p w14:paraId="523215E3" w14:textId="76C5BAEA" w:rsidR="000259DF" w:rsidRPr="00A555CA" w:rsidRDefault="00BE22A6" w:rsidP="000259DF">
      <w:pPr>
        <w:pStyle w:val="aff3"/>
      </w:pPr>
      <w:r>
        <w:rPr>
          <w:rFonts w:hint="eastAsia"/>
        </w:rPr>
        <w:lastRenderedPageBreak/>
        <w:t>２　教職員等は、アプリケーション・コンテンツの開発・作成を業務</w:t>
      </w:r>
      <w:r w:rsidR="000259DF" w:rsidRPr="00A555CA">
        <w:rPr>
          <w:rFonts w:hint="eastAsia"/>
        </w:rPr>
        <w:t>委託する場合において、前号に掲げる内容を調達仕様に含めること。</w:t>
      </w:r>
    </w:p>
    <w:p w14:paraId="667E8838" w14:textId="536D431F" w:rsidR="000259DF" w:rsidRPr="00A555CA" w:rsidRDefault="000259DF" w:rsidP="00CF65AB">
      <w:pPr>
        <w:pStyle w:val="a9"/>
      </w:pPr>
      <w:r w:rsidRPr="00A555CA">
        <w:rPr>
          <w:rFonts w:hint="eastAsia"/>
        </w:rPr>
        <w:t>解説：第１項第１号「不正プログラムを含まない」について</w:t>
      </w:r>
      <w:r w:rsidRPr="00A555CA">
        <w:br/>
      </w:r>
      <w:r w:rsidRPr="00A555CA">
        <w:rPr>
          <w:rFonts w:hint="eastAsia"/>
        </w:rPr>
        <w:t>不正プログラム</w:t>
      </w:r>
      <w:r w:rsidRPr="00A555CA">
        <w:fldChar w:fldCharType="begin"/>
      </w:r>
      <w:r w:rsidRPr="00A555CA">
        <w:instrText xml:space="preserve"> XE "</w:instrText>
      </w:r>
      <w:r w:rsidRPr="00A555CA">
        <w:rPr>
          <w:rFonts w:hint="eastAsia"/>
        </w:rPr>
        <w:instrText>不正プログラム</w:instrText>
      </w:r>
      <w:r w:rsidRPr="00A555CA">
        <w:instrText>" \y "</w:instrText>
      </w:r>
      <w:r w:rsidRPr="00A555CA">
        <w:instrText>ふせいぷろぐらむ</w:instrText>
      </w:r>
      <w:r w:rsidRPr="00A555CA">
        <w:instrText xml:space="preserve">" \b </w:instrText>
      </w:r>
      <w:r w:rsidRPr="00A555CA">
        <w:fldChar w:fldCharType="end"/>
      </w:r>
      <w:r w:rsidRPr="00A555CA">
        <w:rPr>
          <w:rFonts w:hint="eastAsia"/>
        </w:rPr>
        <w:t>とは、一般的なコンピュータウイルスの他、ワームやスパイウェア等が該当する。不正プログラムを含まないようにすべきものは、学外の利用者の端末にインストールさせるプログラムの他、利用者に閲覧させるウェブサイトのウェブページも含む。</w:t>
      </w:r>
      <w:r w:rsidRPr="00A555CA">
        <w:br/>
      </w:r>
      <w:r w:rsidRPr="00A555CA">
        <w:rPr>
          <w:rFonts w:hint="eastAsia"/>
        </w:rPr>
        <w:br/>
      </w:r>
      <w:r w:rsidRPr="00A555CA">
        <w:rPr>
          <w:rFonts w:hint="eastAsia"/>
        </w:rPr>
        <w:t>第１項第２号「脆弱性を含まない」について</w:t>
      </w:r>
      <w:r w:rsidRPr="00A555CA">
        <w:br/>
      </w:r>
      <w:r w:rsidRPr="00A555CA">
        <w:rPr>
          <w:rFonts w:hint="eastAsia"/>
        </w:rPr>
        <w:t>脆弱性は、アプリケーションプログラムが動作する</w:t>
      </w:r>
      <w:r w:rsidRPr="00A555CA">
        <w:rPr>
          <w:rFonts w:hint="eastAsia"/>
        </w:rPr>
        <w:t>OS</w:t>
      </w:r>
      <w:r w:rsidRPr="00A555CA">
        <w:rPr>
          <w:rFonts w:hint="eastAsia"/>
        </w:rPr>
        <w:t>や利用する開発言語によって様々な種類のものが存在する。例えば、</w:t>
      </w:r>
      <w:r w:rsidRPr="00A555CA">
        <w:rPr>
          <w:rFonts w:hint="eastAsia"/>
        </w:rPr>
        <w:t>C</w:t>
      </w:r>
      <w:r w:rsidRPr="00A555CA">
        <w:rPr>
          <w:rFonts w:hint="eastAsia"/>
        </w:rPr>
        <w:t>言語によって開発されたアプリケーションプログラムにバッファオーバーフローの脆弱性が存在した場合は、利用者の端末上で任意のプログラムを実行される可能性がある。したがって、</w:t>
      </w:r>
      <w:r w:rsidRPr="00A555CA">
        <w:rPr>
          <w:rFonts w:hint="eastAsia"/>
        </w:rPr>
        <w:t>OS</w:t>
      </w:r>
      <w:r w:rsidRPr="00A555CA">
        <w:rPr>
          <w:rFonts w:hint="eastAsia"/>
        </w:rPr>
        <w:t>や開発言語の特性に応じて適切な脆弱性対策を実施する必要がある。</w:t>
      </w:r>
      <w:r w:rsidRPr="00A555CA">
        <w:br/>
      </w:r>
      <w:r w:rsidRPr="00A555CA">
        <w:rPr>
          <w:rFonts w:hint="eastAsia"/>
        </w:rPr>
        <w:br/>
      </w:r>
      <w:r w:rsidRPr="00A555CA">
        <w:rPr>
          <w:rFonts w:hint="eastAsia"/>
        </w:rPr>
        <w:t>第１項第３号「実行プログラムの形式でコンテンツを提供しない」について</w:t>
      </w:r>
      <w:r w:rsidRPr="00A555CA">
        <w:br/>
      </w:r>
      <w:r w:rsidRPr="00A555CA">
        <w:rPr>
          <w:rFonts w:hint="eastAsia"/>
        </w:rPr>
        <w:t>実行プログラムの形式</w:t>
      </w:r>
      <w:r w:rsidRPr="00A555CA">
        <w:fldChar w:fldCharType="begin"/>
      </w:r>
      <w:r w:rsidRPr="00A555CA">
        <w:instrText xml:space="preserve"> XE "</w:instrText>
      </w:r>
      <w:r w:rsidRPr="00A555CA">
        <w:rPr>
          <w:rFonts w:hint="eastAsia"/>
        </w:rPr>
        <w:instrText>実行プログラムの形式</w:instrText>
      </w:r>
      <w:r w:rsidRPr="00A555CA">
        <w:instrText>" \y "</w:instrText>
      </w:r>
      <w:r w:rsidRPr="00A555CA">
        <w:instrText>じっこうぷろぐらむのけいしき</w:instrText>
      </w:r>
      <w:r w:rsidRPr="00A555CA">
        <w:instrText xml:space="preserve">" \b </w:instrText>
      </w:r>
      <w:r w:rsidRPr="00A555CA">
        <w:fldChar w:fldCharType="end"/>
      </w:r>
      <w:r w:rsidRPr="00A555CA">
        <w:rPr>
          <w:rFonts w:hint="eastAsia"/>
        </w:rPr>
        <w:t>とは、利用者がダブルクリックするなどしてファイルを開いたときに自動的にプログラムコード（当該ファイルの作成者が意図した任意のコード）が実行される形式のファイルのことであり、拡張子が「</w:t>
      </w:r>
      <w:r w:rsidRPr="00A555CA">
        <w:rPr>
          <w:rFonts w:hint="eastAsia"/>
        </w:rPr>
        <w:t>.exe</w:t>
      </w:r>
      <w:r w:rsidRPr="00A555CA">
        <w:rPr>
          <w:rFonts w:hint="eastAsia"/>
        </w:rPr>
        <w:t>」の形式のものがこれに該当するほか、「</w:t>
      </w:r>
      <w:r w:rsidRPr="00A555CA">
        <w:rPr>
          <w:rFonts w:hint="eastAsia"/>
        </w:rPr>
        <w:t>.pif</w:t>
      </w:r>
      <w:r w:rsidRPr="00A555CA">
        <w:rPr>
          <w:rFonts w:hint="eastAsia"/>
        </w:rPr>
        <w:t>」、「</w:t>
      </w:r>
      <w:r w:rsidRPr="00A555CA">
        <w:rPr>
          <w:rFonts w:hint="eastAsia"/>
        </w:rPr>
        <w:t>.scr</w:t>
      </w:r>
      <w:r w:rsidRPr="00A555CA">
        <w:rPr>
          <w:rFonts w:hint="eastAsia"/>
        </w:rPr>
        <w:t>」、「</w:t>
      </w:r>
      <w:r w:rsidRPr="00A555CA">
        <w:rPr>
          <w:rFonts w:hint="eastAsia"/>
        </w:rPr>
        <w:t>.bat</w:t>
      </w:r>
      <w:r w:rsidRPr="00A555CA">
        <w:rPr>
          <w:rFonts w:hint="eastAsia"/>
        </w:rPr>
        <w:t>」等のものも該当する。本号に違反する例としては、会議資料等のプログラムではない文書を提供する際に、自己展開式圧縮ファイル作成ソフトウェアを用いて拡張子が「</w:t>
      </w:r>
      <w:r w:rsidRPr="00A555CA">
        <w:rPr>
          <w:rFonts w:hint="eastAsia"/>
        </w:rPr>
        <w:t>.exe</w:t>
      </w:r>
      <w:r w:rsidRPr="00A555CA">
        <w:rPr>
          <w:rFonts w:hint="eastAsia"/>
        </w:rPr>
        <w:t>」の圧縮ファイルを作成してこれを配布する行為が典型例として挙げられる。</w:t>
      </w:r>
      <w:r w:rsidR="00CF65AB">
        <w:rPr>
          <w:rFonts w:hint="eastAsia"/>
        </w:rPr>
        <w:t>多数に及ぶ会議資料等のファイルを１個のファイルとして提供する必要がある</w:t>
      </w:r>
      <w:r w:rsidRPr="00A555CA">
        <w:rPr>
          <w:rFonts w:hint="eastAsia"/>
        </w:rPr>
        <w:t>場合</w:t>
      </w:r>
      <w:r w:rsidR="00CF65AB">
        <w:rPr>
          <w:rFonts w:hint="eastAsia"/>
        </w:rPr>
        <w:t>に</w:t>
      </w:r>
      <w:r w:rsidRPr="00A555CA">
        <w:rPr>
          <w:rFonts w:hint="eastAsia"/>
        </w:rPr>
        <w:t>は、拡張子「</w:t>
      </w:r>
      <w:r w:rsidRPr="00A555CA">
        <w:rPr>
          <w:rFonts w:hint="eastAsia"/>
        </w:rPr>
        <w:t>.zip</w:t>
      </w:r>
      <w:r w:rsidRPr="00A555CA">
        <w:rPr>
          <w:rFonts w:hint="eastAsia"/>
        </w:rPr>
        <w:t>」等の形式の圧縮ファイルを作成して配布すればよい。</w:t>
      </w:r>
      <w:r w:rsidRPr="00A555CA">
        <w:br/>
      </w:r>
      <w:r w:rsidRPr="00A555CA">
        <w:rPr>
          <w:rFonts w:hint="eastAsia"/>
        </w:rPr>
        <w:t>なお、電子メールの添付により文書等を配布する場合については、</w:t>
      </w:r>
      <w:r w:rsidRPr="000B1206">
        <w:rPr>
          <w:rFonts w:hint="eastAsia"/>
        </w:rPr>
        <w:t>第二百</w:t>
      </w:r>
      <w:r w:rsidR="00585F1C" w:rsidRPr="000B1206">
        <w:rPr>
          <w:rFonts w:hint="eastAsia"/>
        </w:rPr>
        <w:t>十八</w:t>
      </w:r>
      <w:r w:rsidRPr="000B1206">
        <w:rPr>
          <w:rFonts w:hint="eastAsia"/>
        </w:rPr>
        <w:t>条第２項第４号「（解説）「実行プログラム形式のファイルを削除等</w:t>
      </w:r>
      <w:r w:rsidRPr="00A555CA">
        <w:rPr>
          <w:rFonts w:hint="eastAsia"/>
        </w:rPr>
        <w:t>する」について」を参照のこと。</w:t>
      </w:r>
      <w:r w:rsidRPr="00A555CA">
        <w:br/>
      </w:r>
      <w:r w:rsidRPr="00A555CA">
        <w:rPr>
          <w:rFonts w:hint="eastAsia"/>
        </w:rPr>
        <w:t>実行プログラムの形式は、不正プログラムがその感染手段として利用することが多</w:t>
      </w:r>
      <w:r w:rsidR="00CF65AB">
        <w:rPr>
          <w:rFonts w:hint="eastAsia"/>
        </w:rPr>
        <w:t>い</w:t>
      </w:r>
      <w:r w:rsidRPr="00A555CA">
        <w:rPr>
          <w:rFonts w:hint="eastAsia"/>
        </w:rPr>
        <w:t>ため、基本的に開かないようにしなければならない。それにもかかわらず、本学の利用者等だけでなく、一般の各種サービスの利用者に対しても、実行プログラムの形式のファイルを開くことに慣れさせてしまうことになり、利用者の情報セキュリティ水準を低下させてしまうことになる。そのため、本号は、そもそも実行プログラムの形式でのコンテンツ提供をしないよう求めている。</w:t>
      </w:r>
      <w:r w:rsidRPr="00A555CA">
        <w:br/>
      </w:r>
      <w:r w:rsidRPr="00A555CA">
        <w:rPr>
          <w:rFonts w:hint="eastAsia"/>
        </w:rPr>
        <w:t>なお、本学が各種サービスのためにアプリケーションプログラムを提供する必要がある場合等、「実行プログラムの形式以外にコンテンツを提供する手段がな</w:t>
      </w:r>
      <w:r w:rsidRPr="00E53AE6">
        <w:rPr>
          <w:rFonts w:hint="eastAsia"/>
        </w:rPr>
        <w:t>い」場合は、実行プログラムの形式で提供してもよいが、</w:t>
      </w:r>
      <w:r w:rsidR="00E53AE6" w:rsidRPr="00E53AE6">
        <w:rPr>
          <w:rFonts w:hint="eastAsia"/>
        </w:rPr>
        <w:t>本</w:t>
      </w:r>
      <w:r w:rsidRPr="00E53AE6">
        <w:rPr>
          <w:rFonts w:hint="eastAsia"/>
        </w:rPr>
        <w:t>条</w:t>
      </w:r>
      <w:r w:rsidR="00E53AE6" w:rsidRPr="00E53AE6">
        <w:rPr>
          <w:rFonts w:hint="eastAsia"/>
        </w:rPr>
        <w:t>第１項</w:t>
      </w:r>
      <w:r w:rsidR="003510D4" w:rsidRPr="00E53AE6">
        <w:rPr>
          <w:rFonts w:hint="eastAsia"/>
        </w:rPr>
        <w:t>第４</w:t>
      </w:r>
      <w:r w:rsidR="00E53AE6" w:rsidRPr="00E53AE6">
        <w:rPr>
          <w:rFonts w:hint="eastAsia"/>
        </w:rPr>
        <w:t>号</w:t>
      </w:r>
      <w:r w:rsidRPr="00E53AE6">
        <w:rPr>
          <w:rFonts w:hint="eastAsia"/>
        </w:rPr>
        <w:t>に</w:t>
      </w:r>
      <w:r w:rsidRPr="00E53AE6">
        <w:rPr>
          <w:rFonts w:hint="eastAsia"/>
        </w:rPr>
        <w:lastRenderedPageBreak/>
        <w:t>従った措置を行う必要がある。</w:t>
      </w:r>
      <w:r w:rsidRPr="00A555CA">
        <w:br/>
      </w:r>
      <w:r w:rsidRPr="00A555CA">
        <w:rPr>
          <w:rFonts w:hint="eastAsia"/>
        </w:rPr>
        <w:br/>
      </w:r>
      <w:r w:rsidRPr="00A555CA">
        <w:rPr>
          <w:rFonts w:hint="eastAsia"/>
        </w:rPr>
        <w:t>第１項第４号「改ざん等がなく真正なものであることを確認できる手段をアプリケーション・コンテンツの提供先に与える」について</w:t>
      </w:r>
      <w:r w:rsidRPr="00A555CA">
        <w:br/>
      </w:r>
      <w:r w:rsidRPr="00A555CA">
        <w:rPr>
          <w:rFonts w:hint="eastAsia"/>
        </w:rPr>
        <w:t>改ざん等がなく真正なものであることを確認できる手段</w:t>
      </w:r>
      <w:r w:rsidR="00CF65AB">
        <w:rPr>
          <w:rFonts w:hint="eastAsia"/>
        </w:rPr>
        <w:t>としては、電子証明書を用いた電子署名が有効である。</w:t>
      </w:r>
      <w:r w:rsidR="00CF65AB">
        <w:br/>
      </w:r>
      <w:r w:rsidRPr="00A555CA">
        <w:rPr>
          <w:rFonts w:hint="eastAsia"/>
        </w:rPr>
        <w:t>利用者に提供するものがアプリケーションプログラムである場合は、「コードサイニング証明書」等と呼ばれる電子証明書を用いてアプリケーションプログラムに署名を施すことがこれに該当する。利用者はアプリケーションプログラムに施された署名を確認することで、改ざんがないことを確認でき、さらに、そのアプリケーションプログラムの提供者が本学であることを確認できる。</w:t>
      </w:r>
      <w:r w:rsidR="00CF65AB">
        <w:rPr>
          <w:rFonts w:hint="eastAsia"/>
        </w:rPr>
        <w:t>利用者に提供するものが文書ファイルである場合は、文書ファイルに対応するアプリケーションが備える電子署名機能を利用することができる。文書ファイルの形式によっては、電子署名を施すアプリケーションが提供されていない場合があるが、こうした場合は</w:t>
      </w:r>
      <w:r w:rsidR="00CF65AB">
        <w:rPr>
          <w:rFonts w:hint="eastAsia"/>
        </w:rPr>
        <w:t>TLS</w:t>
      </w:r>
      <w:r w:rsidR="00CF65AB">
        <w:rPr>
          <w:rFonts w:hint="eastAsia"/>
        </w:rPr>
        <w:t>により通信路を保護したウェブページから当該電子ファイルをダウンロードする等の対応が求められる。</w:t>
      </w:r>
      <w:r w:rsidR="00CF65AB">
        <w:br/>
      </w:r>
      <w:r w:rsidRPr="00A555CA">
        <w:rPr>
          <w:rFonts w:hint="eastAsia"/>
        </w:rPr>
        <w:t>提供するコンテンツがウェブサイト上にある場合には、</w:t>
      </w:r>
      <w:r w:rsidRPr="00A555CA">
        <w:rPr>
          <w:rFonts w:hint="eastAsia"/>
        </w:rPr>
        <w:t>TLS</w:t>
      </w:r>
      <w:r w:rsidRPr="00A555CA">
        <w:rPr>
          <w:rFonts w:hint="eastAsia"/>
        </w:rPr>
        <w:t>を用いた「</w:t>
      </w:r>
      <w:r w:rsidRPr="00A555CA">
        <w:rPr>
          <w:rFonts w:hint="eastAsia"/>
        </w:rPr>
        <w:t>https://</w:t>
      </w:r>
      <w:r w:rsidRPr="00A555CA">
        <w:rPr>
          <w:rFonts w:hint="eastAsia"/>
        </w:rPr>
        <w:t>」で始まる</w:t>
      </w:r>
      <w:r w:rsidRPr="00A555CA">
        <w:rPr>
          <w:rFonts w:hint="eastAsia"/>
        </w:rPr>
        <w:t>URL</w:t>
      </w:r>
      <w:r w:rsidRPr="00A555CA">
        <w:rPr>
          <w:rFonts w:hint="eastAsia"/>
        </w:rPr>
        <w:t>のウェブページとすること</w:t>
      </w:r>
      <w:r w:rsidR="00CF65AB">
        <w:rPr>
          <w:rFonts w:hint="eastAsia"/>
        </w:rPr>
        <w:t>ができる。これ</w:t>
      </w:r>
      <w:r w:rsidRPr="00A555CA">
        <w:rPr>
          <w:rFonts w:hint="eastAsia"/>
        </w:rPr>
        <w:t>により、利用者は</w:t>
      </w:r>
      <w:r w:rsidR="00CF65AB">
        <w:rPr>
          <w:rFonts w:hint="eastAsia"/>
        </w:rPr>
        <w:t>現在閲覧しているウェブページが「</w:t>
      </w:r>
      <w:r w:rsidR="00CF65AB">
        <w:rPr>
          <w:rFonts w:hint="eastAsia"/>
        </w:rPr>
        <w:t>https://</w:t>
      </w:r>
      <w:r w:rsidR="00CF65AB">
        <w:rPr>
          <w:rFonts w:hint="eastAsia"/>
        </w:rPr>
        <w:t>」で始まる</w:t>
      </w:r>
      <w:r w:rsidR="00CF65AB">
        <w:rPr>
          <w:rFonts w:hint="eastAsia"/>
        </w:rPr>
        <w:t>URL</w:t>
      </w:r>
      <w:r w:rsidR="00CF65AB">
        <w:rPr>
          <w:rFonts w:hint="eastAsia"/>
        </w:rPr>
        <w:t>のウェブページであることを目視確認の上で、そこからリンクをクリックするなどしてファイルをダウンロードする手順を踏むことにより、</w:t>
      </w:r>
      <w:r w:rsidRPr="00A555CA">
        <w:rPr>
          <w:rFonts w:hint="eastAsia"/>
        </w:rPr>
        <w:t>当該</w:t>
      </w:r>
      <w:r w:rsidR="00CF65AB">
        <w:rPr>
          <w:rFonts w:hint="eastAsia"/>
        </w:rPr>
        <w:t>ファイルは、暗号化された通信によって</w:t>
      </w:r>
      <w:r w:rsidRPr="00A555CA">
        <w:rPr>
          <w:rFonts w:hint="eastAsia"/>
        </w:rPr>
        <w:t>改ざんなく</w:t>
      </w:r>
      <w:r w:rsidR="00CF65AB">
        <w:rPr>
          <w:rFonts w:hint="eastAsia"/>
        </w:rPr>
        <w:t>ダウンロードされることにな</w:t>
      </w:r>
      <w:r w:rsidRPr="00A555CA">
        <w:rPr>
          <w:rFonts w:hint="eastAsia"/>
        </w:rPr>
        <w:t>る。</w:t>
      </w:r>
      <w:r w:rsidRPr="00A555CA">
        <w:rPr>
          <w:rFonts w:hint="eastAsia"/>
        </w:rPr>
        <w:t>TLS</w:t>
      </w:r>
      <w:r w:rsidRPr="00A555CA">
        <w:rPr>
          <w:rFonts w:hint="eastAsia"/>
        </w:rPr>
        <w:t>を用いる際に、本学のサーバ証明書を用いれば、当該サイトが本学のものであることを確認できる。</w:t>
      </w:r>
      <w:r w:rsidR="00337876">
        <w:br/>
      </w:r>
      <w:r w:rsidRPr="00A555CA">
        <w:rPr>
          <w:rFonts w:hint="eastAsia"/>
        </w:rPr>
        <w:t>コンテンツを電子メールで提供する場合には、</w:t>
      </w:r>
      <w:r w:rsidRPr="00A555CA">
        <w:rPr>
          <w:rFonts w:hint="eastAsia"/>
        </w:rPr>
        <w:t>S/MIME</w:t>
      </w:r>
      <w:r w:rsidRPr="00A555CA">
        <w:rPr>
          <w:rFonts w:hint="eastAsia"/>
        </w:rPr>
        <w:t>等の電子署名の技術を用いることで、電子メールが配送途中で改ざんされていないこと及び発信者が本学であることを確認できる。</w:t>
      </w:r>
      <w:r w:rsidRPr="00A555CA">
        <w:br/>
      </w:r>
      <w:r w:rsidRPr="00A555CA">
        <w:rPr>
          <w:rFonts w:hint="eastAsia"/>
        </w:rPr>
        <w:br/>
      </w:r>
      <w:r w:rsidRPr="00A555CA">
        <w:rPr>
          <w:rFonts w:hint="eastAsia"/>
        </w:rPr>
        <w:t>第１項第５号「脆弱性が存在するバージョンの</w:t>
      </w:r>
      <w:r w:rsidRPr="00A555CA">
        <w:t>OS</w:t>
      </w:r>
      <w:r w:rsidRPr="00A555CA">
        <w:rPr>
          <w:rFonts w:hint="eastAsia"/>
        </w:rPr>
        <w:t>やソフトウェア等の利用を強制する」について</w:t>
      </w:r>
      <w:r w:rsidRPr="00A555CA">
        <w:br/>
      </w:r>
      <w:r w:rsidRPr="00A555CA">
        <w:rPr>
          <w:rFonts w:hint="eastAsia"/>
        </w:rPr>
        <w:t>各種サービスを提供する情報システムの提供において、当該情報システムを利用するために、学外の事業者等が作成した汎用のソフトウェアやミドルウェアのインストールが利用者の端末で必要となる場合がある。この場合、利用者は本学から指示されたソフトウェアを自身の端末にインストールせざるを得ないが、指定されるソフトウェア（又はソフトウェアバージョン）のサポート期間が過ぎているなどの理由により脆弱性が存在するものであると、利用者の情報セキュリティ水準を本学が低下させることになる。したがって、脆弱性が存在するバージョンの</w:t>
      </w:r>
      <w:r w:rsidRPr="00A555CA">
        <w:rPr>
          <w:rFonts w:hint="eastAsia"/>
        </w:rPr>
        <w:t>OS</w:t>
      </w:r>
      <w:r w:rsidRPr="00A555CA">
        <w:rPr>
          <w:rFonts w:hint="eastAsia"/>
        </w:rPr>
        <w:t>の利用やソフトウェアのインストールを本学が暗黙又は明示的に要求することにならないよう、アプリケーション・コンテンツの提供方式を定めて開発しなければならない。</w:t>
      </w:r>
      <w:r w:rsidRPr="00A555CA">
        <w:br/>
      </w:r>
      <w:r w:rsidRPr="00A555CA">
        <w:rPr>
          <w:rFonts w:hint="eastAsia"/>
        </w:rPr>
        <w:t>具体的には、当該サービスを提供するシステムが準備された時点では脆弱性が</w:t>
      </w:r>
      <w:r w:rsidRPr="00A555CA">
        <w:rPr>
          <w:rFonts w:hint="eastAsia"/>
        </w:rPr>
        <w:lastRenderedPageBreak/>
        <w:t>発見されていなくても、運用開始後に発見されることがある。そのとき、利用者が迅速に当該脆弱性を回避できるようになっている必要がある。例えば、当該サービスを利用するために、第三者が提供している汎用のソフトウェアのインストールを必要としていたとする。このとき、当該ソフトウェアに脆弱性が発見され、それを修正した新バージョンのソフトウェアが公開された場合に、当該新バージョンのソフトウェアをインストールすることで当該サービスに不具合等が生じて利用が不可能になるような事態が発生すると、利用者は、当該ソフトウェアを新バージョンに更新することができなくなる。結果として、本学の各種サービスが利用者の脆弱性回避を妨げることになってしまう。こうしたことが起きないよう、各種サービスを提供するシステムは、第三者の汎用ソフトウェアの併用を前提とする場合は、当該汎用ソフトウェアが新バージョンに置き換わっても、正常に動作するように設計する必要がある。予期せず不具合が発生する事態が発生した場合にも、各種サービスを提供するシステムを修正することができるよう、迅速に新バージョンのソフトウェアに対応することを保守契約に盛り込んでおくことが望ましい。</w:t>
      </w:r>
      <w:r w:rsidRPr="00A555CA">
        <w:br/>
      </w:r>
      <w:r w:rsidRPr="00A555CA">
        <w:rPr>
          <w:rFonts w:hint="eastAsia"/>
        </w:rPr>
        <w:t>また、特定の種類のウェブブラウザに脆弱性が発見され、利用する危険性が高くなった場合においても、他の種類のウェブブラウザも利用可能とすることで、提供するサービスを継続可能にする必要がある。そのためには、例えば、</w:t>
      </w:r>
      <w:r w:rsidRPr="00A555CA">
        <w:rPr>
          <w:rFonts w:hint="eastAsia"/>
        </w:rPr>
        <w:t>2</w:t>
      </w:r>
      <w:r w:rsidRPr="00A555CA">
        <w:rPr>
          <w:rFonts w:hint="eastAsia"/>
        </w:rPr>
        <w:t>種類以上のウェブブラウザ又は同一製品の異なるバージョンが動作するように、情報システムの構築時に配慮し、その動作確認を</w:t>
      </w:r>
      <w:r w:rsidR="00337876">
        <w:rPr>
          <w:rFonts w:hint="eastAsia"/>
        </w:rPr>
        <w:t>行う</w:t>
      </w:r>
      <w:r w:rsidRPr="00A555CA">
        <w:rPr>
          <w:rFonts w:hint="eastAsia"/>
        </w:rPr>
        <w:t>ことが考えられる。</w:t>
      </w:r>
      <w:r w:rsidRPr="00A555CA">
        <w:br/>
      </w:r>
      <w:r w:rsidRPr="00A555CA">
        <w:rPr>
          <w:rFonts w:hint="eastAsia"/>
        </w:rPr>
        <w:t>なお、開発時に公開されているバージョンだけでなく、例えば、利用を想定しているブラウザの次期バージョンについて、ソフトウェアの配布前に情報が公開された状態又は試用版ソフトウェアが配布され動作検証可能な状態にあれば、前もって利用可能かどうかを検証するなど、その後に公開が想定されるバージョンにも対応できるよう、構築時に配慮することが望ましい。</w:t>
      </w:r>
      <w:r w:rsidRPr="00A555CA">
        <w:br/>
      </w:r>
      <w:r w:rsidRPr="00A555CA">
        <w:rPr>
          <w:rFonts w:hint="eastAsia"/>
        </w:rPr>
        <w:br/>
      </w:r>
      <w:r w:rsidRPr="00A555CA">
        <w:rPr>
          <w:rFonts w:hint="eastAsia"/>
        </w:rPr>
        <w:t>第１項第５号「情報セキュリティ水準を低下させる設定変更を、</w:t>
      </w:r>
      <w:r w:rsidRPr="00A555CA">
        <w:t>OS</w:t>
      </w:r>
      <w:r w:rsidRPr="00A555CA">
        <w:rPr>
          <w:rFonts w:hint="eastAsia"/>
        </w:rPr>
        <w:t>やソフトウェア等の利用者に要求する」について</w:t>
      </w:r>
      <w:r w:rsidRPr="00A555CA">
        <w:br/>
      </w:r>
      <w:r w:rsidRPr="00A555CA">
        <w:rPr>
          <w:rFonts w:hint="eastAsia"/>
        </w:rPr>
        <w:t>各種サービスを提供する情報システムを利用するために、利用者の端末にインストールされているソフトウェア（本学が直接提供していないソフトウェア（例えば、端末の</w:t>
      </w:r>
      <w:r w:rsidRPr="00A555CA">
        <w:rPr>
          <w:rFonts w:hint="eastAsia"/>
        </w:rPr>
        <w:t>OS</w:t>
      </w:r>
      <w:r w:rsidRPr="00A555CA">
        <w:rPr>
          <w:rFonts w:hint="eastAsia"/>
        </w:rPr>
        <w:t>やウェブブラウザ等））の設定変更を必要とするとき、その設定変更が情報セキュリティ水準の低下を招くものである場合、そのような設定変更を要求してはならない。必要があって利用者に設定変更を求めるときは、その</w:t>
      </w:r>
      <w:r w:rsidRPr="00A555CA">
        <w:rPr>
          <w:rFonts w:hint="eastAsia"/>
        </w:rPr>
        <w:t>OS</w:t>
      </w:r>
      <w:r w:rsidRPr="00A555CA">
        <w:rPr>
          <w:rFonts w:hint="eastAsia"/>
        </w:rPr>
        <w:t>やブラウザの標準設定（初期設定）に変更することのみを求めるものとすることである。</w:t>
      </w:r>
      <w:r w:rsidRPr="00A555CA">
        <w:br/>
      </w:r>
      <w:r w:rsidRPr="00A555CA">
        <w:rPr>
          <w:rFonts w:hint="eastAsia"/>
        </w:rPr>
        <w:br/>
      </w:r>
      <w:r w:rsidRPr="00A555CA">
        <w:rPr>
          <w:rFonts w:hint="eastAsia"/>
        </w:rPr>
        <w:t>第１項第６号「サービス利用者その他の者に関する情報が本人の意思に反して第三者に提供されるなど</w:t>
      </w:r>
      <w:r w:rsidR="00337876">
        <w:rPr>
          <w:rFonts w:hint="eastAsia"/>
        </w:rPr>
        <w:t>、</w:t>
      </w:r>
      <w:r w:rsidR="00337876" w:rsidRPr="00A555CA">
        <w:rPr>
          <w:rFonts w:hint="eastAsia"/>
        </w:rPr>
        <w:t>サービス利用に当たって必須ではない</w:t>
      </w:r>
      <w:r w:rsidRPr="00A555CA">
        <w:rPr>
          <w:rFonts w:hint="eastAsia"/>
        </w:rPr>
        <w:t>機能」について</w:t>
      </w:r>
      <w:r w:rsidRPr="00A555CA">
        <w:br/>
      </w:r>
      <w:r w:rsidRPr="00A555CA">
        <w:rPr>
          <w:rFonts w:hint="eastAsia"/>
        </w:rPr>
        <w:t>これに該当する典型的な例は、本学のウェブサイトを構成する各</w:t>
      </w:r>
      <w:r w:rsidRPr="00A555CA">
        <w:rPr>
          <w:rFonts w:hint="eastAsia"/>
        </w:rPr>
        <w:t>HTML</w:t>
      </w:r>
      <w:r w:rsidRPr="00A555CA">
        <w:rPr>
          <w:rFonts w:hint="eastAsia"/>
        </w:rPr>
        <w:t>ファ</w:t>
      </w:r>
      <w:r w:rsidRPr="00A555CA">
        <w:rPr>
          <w:rFonts w:hint="eastAsia"/>
        </w:rPr>
        <w:lastRenderedPageBreak/>
        <w:t>イルの中に、学外のサイト（例として広告事業者の広告提供サーバ）のコンテンツを見えない形又は見える形で組み込むことで、本学のウェブサイトの閲覧者のアクセス履歴を当該広告サーバへ自動的に送信する、いわゆる「トラッキング処理」を行う機能である。このとき、当該広告提供サーバが</w:t>
      </w:r>
      <w:r w:rsidRPr="00A555CA">
        <w:rPr>
          <w:rFonts w:hint="eastAsia"/>
        </w:rPr>
        <w:t>HTTP</w:t>
      </w:r>
      <w:r w:rsidRPr="00A555CA">
        <w:rPr>
          <w:rFonts w:hint="eastAsia"/>
        </w:rPr>
        <w:t>の</w:t>
      </w:r>
      <w:r w:rsidRPr="00A555CA">
        <w:rPr>
          <w:rFonts w:hint="eastAsia"/>
        </w:rPr>
        <w:t>cookie</w:t>
      </w:r>
      <w:r w:rsidRPr="00A555CA">
        <w:rPr>
          <w:rFonts w:hint="eastAsia"/>
        </w:rPr>
        <w:t>機能を用いて閲覧する利用者に識別番号を付番している場合は、アクセス履歴等の、サービス利用に当たって必須ではない、サービス利用者その他の者に関する情報が、本人の意思に反して当該広告提供サーバを運営する第三者に提供されることになるので、本号はこのような機能がアプリケーション・コンテンツに組み込まれることがないようにすることを求めている。</w:t>
      </w:r>
      <w:r w:rsidRPr="00A555CA">
        <w:br/>
      </w:r>
      <w:r w:rsidRPr="00A555CA">
        <w:rPr>
          <w:rFonts w:hint="eastAsia"/>
        </w:rPr>
        <w:t>また、トラッキング処理ではなくとも、例えば、利用者のキー入力の全てを当該利用者が意図しない形で送信するなどの機能も、「サービス利用に当たって必須ではない、サービス利用者その他の者に関する情報が本人の意思に反して第三者に提供されるなどの機能」に該当し得る。</w:t>
      </w:r>
      <w:r w:rsidRPr="00A555CA">
        <w:br/>
      </w:r>
      <w:r w:rsidRPr="00A555CA">
        <w:rPr>
          <w:rFonts w:hint="eastAsia"/>
        </w:rPr>
        <w:t>なお、対象はウェブサイトの</w:t>
      </w:r>
      <w:r w:rsidRPr="00A555CA">
        <w:rPr>
          <w:rFonts w:hint="eastAsia"/>
        </w:rPr>
        <w:t>HTML</w:t>
      </w:r>
      <w:r w:rsidRPr="00A555CA">
        <w:rPr>
          <w:rFonts w:hint="eastAsia"/>
        </w:rPr>
        <w:t>ファイルに限られず、アプリケーションプログラムを提供する場合に、そのプログラムに含まれ得る機能についても同様である。</w:t>
      </w:r>
      <w:r w:rsidRPr="00A555CA">
        <w:br/>
      </w:r>
      <w:r w:rsidRPr="00A555CA">
        <w:rPr>
          <w:rFonts w:hint="eastAsia"/>
        </w:rPr>
        <w:br/>
      </w:r>
      <w:r w:rsidRPr="00A555CA">
        <w:rPr>
          <w:rFonts w:hint="eastAsia"/>
        </w:rPr>
        <w:t>第２項「調達仕様に含める」について</w:t>
      </w:r>
      <w:r w:rsidRPr="00A555CA">
        <w:br/>
      </w:r>
      <w:r w:rsidRPr="00A555CA">
        <w:rPr>
          <w:rFonts w:hint="eastAsia"/>
        </w:rPr>
        <w:t>例えば、本学が何らかのキャンペーンとして啓発コンテンツを提供する際に、その作成を広告会社等に外部委託する場合は、情報システム部門以外の教職員等がその外部委託の調達仕様を定めることになると考えられる。このような場合でも、学外の情報セキュリティ水準を低下させないよう、第１項のセキュリティ要件を調達仕様に含めることが求められる。</w:t>
      </w:r>
    </w:p>
    <w:p w14:paraId="1F3CB59F" w14:textId="77777777" w:rsidR="000259DF" w:rsidRPr="00A555CA" w:rsidRDefault="000259DF" w:rsidP="000259DF"/>
    <w:p w14:paraId="7710501A" w14:textId="06919527"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0606FB" w:rsidRPr="00A555CA">
        <w:rPr>
          <w:rStyle w:val="af7"/>
          <w:rFonts w:hint="eastAsia"/>
        </w:rPr>
        <w:t>14</w:t>
      </w:r>
      <w:r w:rsidR="00785E8E">
        <w:rPr>
          <w:rStyle w:val="af7"/>
        </w:rPr>
        <w:t>2</w:t>
      </w:r>
      <w:r w:rsidR="000259DF" w:rsidRPr="00A555CA">
        <w:rPr>
          <w:rStyle w:val="af7"/>
          <w:rFonts w:hint="eastAsia"/>
        </w:rPr>
        <w:t xml:space="preserve">　（アプリケーション・コンテンツのセキュリティ要件に係る対策）（政府機関統一基準の対応項番</w:t>
      </w:r>
      <w:r w:rsidR="000259DF" w:rsidRPr="00A555CA">
        <w:rPr>
          <w:rStyle w:val="af7"/>
          <w:rFonts w:hint="eastAsia"/>
        </w:rPr>
        <w:t>6.3.1(2)-1,2,3</w:t>
      </w:r>
      <w:r w:rsidR="000259DF" w:rsidRPr="00A555CA">
        <w:rPr>
          <w:rStyle w:val="af7"/>
          <w:rFonts w:hint="eastAsia"/>
        </w:rPr>
        <w:t>）</w:t>
      </w:r>
    </w:p>
    <w:p w14:paraId="47DDF041" w14:textId="1A13BE54" w:rsidR="000259DF" w:rsidRPr="00A555CA" w:rsidRDefault="000606FB" w:rsidP="000259DF">
      <w:pPr>
        <w:pStyle w:val="aff3"/>
      </w:pPr>
      <w:r w:rsidRPr="00A555CA">
        <w:rPr>
          <w:rFonts w:hint="eastAsia"/>
        </w:rPr>
        <w:t>第百四十</w:t>
      </w:r>
      <w:r w:rsidR="00785E8E">
        <w:rPr>
          <w:rFonts w:hint="eastAsia"/>
        </w:rPr>
        <w:t>二</w:t>
      </w:r>
      <w:r w:rsidR="000259DF" w:rsidRPr="00A555CA">
        <w:rPr>
          <w:rFonts w:hint="eastAsia"/>
        </w:rPr>
        <w:t>条　部局技術責任者は、提供するアプリケーション・コンテンツが不正プログラムを含まないことを確認するために、以下を含む対策を行うこと。</w:t>
      </w:r>
    </w:p>
    <w:p w14:paraId="2856BC5D" w14:textId="77777777" w:rsidR="000259DF" w:rsidRPr="00A555CA" w:rsidRDefault="000259DF" w:rsidP="000259DF">
      <w:pPr>
        <w:pStyle w:val="aff4"/>
      </w:pPr>
      <w:r w:rsidRPr="00A555CA">
        <w:rPr>
          <w:rFonts w:hint="eastAsia"/>
        </w:rPr>
        <w:t>一　アプリケーション・コンテンツを提供する前に、不正プログラム対策ソフトウェアを用いてスキャンを行い、不正プログラムが含まれていないことを確認すること。</w:t>
      </w:r>
    </w:p>
    <w:p w14:paraId="228511F4" w14:textId="02796919" w:rsidR="000259DF" w:rsidRPr="00A555CA" w:rsidRDefault="000259DF" w:rsidP="000259DF">
      <w:pPr>
        <w:pStyle w:val="aff4"/>
      </w:pPr>
      <w:r w:rsidRPr="00A555CA">
        <w:rPr>
          <w:rFonts w:hint="eastAsia"/>
        </w:rPr>
        <w:t xml:space="preserve">二　</w:t>
      </w:r>
      <w:r w:rsidR="00337876">
        <w:rPr>
          <w:rFonts w:hint="eastAsia"/>
        </w:rPr>
        <w:t>業務</w:t>
      </w:r>
      <w:r w:rsidRPr="00A555CA">
        <w:rPr>
          <w:rFonts w:hint="eastAsia"/>
        </w:rPr>
        <w:t>委託により作成したアプリケーションプログラムを提供する場合には、委託先事業者に、当該アプリケーションの仕様に反するプログラムコードが含まれていないことを確認させること。</w:t>
      </w:r>
    </w:p>
    <w:p w14:paraId="660E9322" w14:textId="77777777" w:rsidR="000259DF" w:rsidRPr="00A555CA" w:rsidRDefault="000259DF" w:rsidP="000259DF">
      <w:pPr>
        <w:pStyle w:val="aff3"/>
      </w:pPr>
      <w:r w:rsidRPr="00A555CA">
        <w:rPr>
          <w:rFonts w:hint="eastAsia"/>
        </w:rPr>
        <w:t>２　部局技術責任者は、提供するアプリケーション・コンテンツにおいて、学外のウェブサイト等のサーバへ自動的にアクセスが発生する機能が仕様に反して組み込まれていないことを、</w:t>
      </w:r>
      <w:r w:rsidRPr="00A555CA">
        <w:rPr>
          <w:rFonts w:hint="eastAsia"/>
        </w:rPr>
        <w:t>HTML</w:t>
      </w:r>
      <w:r w:rsidRPr="00A555CA">
        <w:rPr>
          <w:rFonts w:hint="eastAsia"/>
        </w:rPr>
        <w:t>ソースを表示させるなどして確認すること。必要があって当該機能を含める場合は、当該学外へのアクセスが情報セキュリティ上安全なものであることを確認すること。</w:t>
      </w:r>
    </w:p>
    <w:p w14:paraId="582F62DB" w14:textId="77777777" w:rsidR="000259DF" w:rsidRPr="00A555CA" w:rsidRDefault="000259DF" w:rsidP="000259DF">
      <w:pPr>
        <w:pStyle w:val="aff3"/>
      </w:pPr>
      <w:r w:rsidRPr="00A555CA">
        <w:rPr>
          <w:rFonts w:hint="eastAsia"/>
        </w:rPr>
        <w:t>３　部局技術責任者は、提供するアプリケーション・コンテンツに、本来のサービス提供に必要のない学外へのアクセスを自動的に発生させる機能を含めないこと。</w:t>
      </w:r>
    </w:p>
    <w:p w14:paraId="19E51D3F" w14:textId="04E7F5C5" w:rsidR="000259DF" w:rsidRPr="00A555CA" w:rsidRDefault="000259DF" w:rsidP="008B72DC">
      <w:pPr>
        <w:pStyle w:val="aff3"/>
      </w:pPr>
      <w:r w:rsidRPr="00A555CA">
        <w:rPr>
          <w:rFonts w:hint="eastAsia"/>
        </w:rPr>
        <w:t>４　部局技術責任者は、文書ファイル等のコンテンツの提供において、当該コンテンツが改ざん</w:t>
      </w:r>
      <w:r w:rsidRPr="00A555CA">
        <w:rPr>
          <w:rFonts w:hint="eastAsia"/>
        </w:rPr>
        <w:lastRenderedPageBreak/>
        <w:t>等なく真正なものであることを確認できる手段の提供として電子証明書を用いた署名を用いるとき、国立情報学研究所</w:t>
      </w:r>
      <w:r w:rsidRPr="00A555CA">
        <w:rPr>
          <w:rFonts w:hint="eastAsia"/>
        </w:rPr>
        <w:t>UPKI</w:t>
      </w:r>
      <w:r w:rsidRPr="00A555CA">
        <w:rPr>
          <w:rFonts w:hint="eastAsia"/>
        </w:rPr>
        <w:t>電子証明書発行サービス（</w:t>
      </w:r>
      <w:r w:rsidRPr="00A555CA">
        <w:rPr>
          <w:rFonts w:hint="eastAsia"/>
        </w:rPr>
        <w:t>UPKI</w:t>
      </w:r>
      <w:r w:rsidRPr="00A555CA">
        <w:rPr>
          <w:rFonts w:hint="eastAsia"/>
        </w:rPr>
        <w:t>）の利用が可能である場合は、国立情報学研究所</w:t>
      </w:r>
      <w:r w:rsidRPr="00A555CA">
        <w:rPr>
          <w:rFonts w:hint="eastAsia"/>
        </w:rPr>
        <w:t>UPKI</w:t>
      </w:r>
      <w:r w:rsidRPr="00A555CA">
        <w:rPr>
          <w:rFonts w:hint="eastAsia"/>
        </w:rPr>
        <w:t>電子証明書発行サービスにより発行された電子証明書を用いて署名を施すこと。</w:t>
      </w:r>
    </w:p>
    <w:p w14:paraId="059FABB8" w14:textId="4199E55C" w:rsidR="000259DF" w:rsidRPr="00A555CA" w:rsidRDefault="000259DF" w:rsidP="000259DF">
      <w:pPr>
        <w:pStyle w:val="a9"/>
      </w:pPr>
      <w:r w:rsidRPr="00A555CA">
        <w:rPr>
          <w:rFonts w:hint="eastAsia"/>
        </w:rPr>
        <w:t>解説：第２項「必要があって当該機能を含める場合」について</w:t>
      </w:r>
      <w:r w:rsidRPr="00A555CA">
        <w:br/>
      </w:r>
      <w:r w:rsidRPr="00A555CA">
        <w:rPr>
          <w:rFonts w:hint="eastAsia"/>
        </w:rPr>
        <w:t>学外へのアクセスを自動的に発生させる機能を含める必要がある場合の例としては、ソーシャルメディアサービスとの連携機能を提供するためのボタン（ボタン画像の他、ボタン押下時の機能等を提供するプログラムを含む。）等を本学のウェブページ上に設置する場合が挙げられる。万が一、学外のウェブサイトが提供するプログラムに不正なコードが含まれていると、当該プログラムを使用した本学のウェブサイトが利用者に危険をもたらすことになるため、その安全性が確認できているボタン等のみを使用することが求められる。これはウェブページ等のコンテンツに限られず、本学が提供するアプリケーションプログラム内においても同様である。</w:t>
      </w:r>
      <w:r w:rsidRPr="00A555CA">
        <w:br/>
      </w:r>
      <w:r w:rsidRPr="00A555CA">
        <w:rPr>
          <w:rFonts w:hint="eastAsia"/>
        </w:rPr>
        <w:br/>
      </w:r>
      <w:r w:rsidRPr="00A555CA">
        <w:rPr>
          <w:rFonts w:hint="eastAsia"/>
        </w:rPr>
        <w:t>第３項「学外へのアクセスを自動的に発生させる機能」について</w:t>
      </w:r>
      <w:r w:rsidRPr="00A555CA">
        <w:br/>
      </w:r>
      <w:r w:rsidRPr="00A555CA">
        <w:rPr>
          <w:rFonts w:hint="eastAsia"/>
        </w:rPr>
        <w:t>学外へのアクセスを自動的に発生させる機能</w:t>
      </w:r>
      <w:r w:rsidRPr="00A555CA">
        <w:fldChar w:fldCharType="begin"/>
      </w:r>
      <w:r w:rsidRPr="00A555CA">
        <w:instrText xml:space="preserve"> XE "</w:instrText>
      </w:r>
      <w:r w:rsidRPr="00A555CA">
        <w:rPr>
          <w:rFonts w:hint="eastAsia"/>
        </w:rPr>
        <w:instrText>学外へのアクセスを自動的に発生させる機能</w:instrText>
      </w:r>
      <w:r w:rsidRPr="00A555CA">
        <w:instrText>" \y "</w:instrText>
      </w:r>
      <w:r w:rsidRPr="00A555CA">
        <w:instrText>がくがいへのあくせすをじどうてきにはっせいさせるきのう</w:instrText>
      </w:r>
      <w:r w:rsidRPr="00A555CA">
        <w:instrText xml:space="preserve">" \b </w:instrText>
      </w:r>
      <w:r w:rsidRPr="00A555CA">
        <w:fldChar w:fldCharType="end"/>
      </w:r>
      <w:r w:rsidRPr="00A555CA">
        <w:rPr>
          <w:rFonts w:hint="eastAsia"/>
        </w:rPr>
        <w:t>とは、例えば、本学が提供するウェブページの</w:t>
      </w:r>
      <w:r w:rsidRPr="00A555CA">
        <w:rPr>
          <w:rFonts w:hint="eastAsia"/>
        </w:rPr>
        <w:t>HTML</w:t>
      </w:r>
      <w:r w:rsidRPr="00A555CA">
        <w:rPr>
          <w:rFonts w:hint="eastAsia"/>
        </w:rPr>
        <w:t>ファイルに、</w:t>
      </w:r>
      <w:r w:rsidRPr="00A555CA">
        <w:rPr>
          <w:rFonts w:hint="eastAsia"/>
        </w:rPr>
        <w:t>&lt;script src=</w:t>
      </w:r>
      <w:r w:rsidRPr="00A555CA">
        <w:t>”</w:t>
      </w:r>
      <w:r w:rsidRPr="00A555CA">
        <w:rPr>
          <w:rFonts w:hint="eastAsia"/>
        </w:rPr>
        <w:t>http://</w:t>
      </w:r>
      <w:r w:rsidRPr="00A555CA">
        <w:rPr>
          <w:rFonts w:hint="eastAsia"/>
        </w:rPr>
        <w:t>学外のサイト</w:t>
      </w:r>
      <w:r w:rsidRPr="00A555CA">
        <w:rPr>
          <w:rFonts w:hint="eastAsia"/>
        </w:rPr>
        <w:t>/foo.js</w:t>
      </w:r>
      <w:r w:rsidRPr="00A555CA">
        <w:t>”</w:t>
      </w:r>
      <w:r w:rsidRPr="00A555CA">
        <w:rPr>
          <w:rFonts w:hint="eastAsia"/>
        </w:rPr>
        <w:t>&gt;</w:t>
      </w:r>
      <w:r w:rsidRPr="00A555CA">
        <w:rPr>
          <w:rFonts w:hint="eastAsia"/>
        </w:rPr>
        <w:t>等の記述があり、学外のウェブサイトからプログラムを読み込んで実行する機能が該当する。もし、学外のウェブサイトが提供するプログラムに不正なコードが含まれる場合、当該プログラムを使用した本学のウェブサイトが利用者に危険をもたらすことになるため、そのような機能をウェブページに含めることは可能な限り避けるべきである。具体的には、当該ファイルを本学ウェブサイトのサーバ上に置いて提供することで解決できる。これはウェブページ等のコンテンツに限られず、本学が提供するアプリケーションプログラム内においても同様である。</w:t>
      </w:r>
    </w:p>
    <w:p w14:paraId="598B5D4D" w14:textId="77777777" w:rsidR="000259DF" w:rsidRPr="00A555CA" w:rsidRDefault="000259DF" w:rsidP="000259DF"/>
    <w:p w14:paraId="52873A4C" w14:textId="77777777" w:rsidR="000259DF" w:rsidRPr="00A555CA" w:rsidRDefault="000259DF" w:rsidP="000259DF">
      <w:pPr>
        <w:pStyle w:val="32"/>
        <w:ind w:left="210"/>
      </w:pPr>
      <w:r w:rsidRPr="00A555CA">
        <w:rPr>
          <w:rFonts w:hint="eastAsia"/>
        </w:rPr>
        <w:t>第二節　アプリケーション・コンテンツ提供時の対策</w:t>
      </w:r>
    </w:p>
    <w:p w14:paraId="28D461F5" w14:textId="77777777" w:rsidR="000259DF" w:rsidRPr="00A555CA" w:rsidRDefault="000259DF" w:rsidP="000259DF">
      <w:pPr>
        <w:pStyle w:val="a9"/>
      </w:pPr>
      <w:r w:rsidRPr="00A555CA">
        <w:rPr>
          <w:rFonts w:hint="eastAsia"/>
        </w:rPr>
        <w:t>解説：本学では、教育研究事務に係る情報の提供、事務手続等のためにウェブサイト等を用意し、一般利用者等の利用に供している。これらのサービスは通常インターネットを介して利用するものであるため、一般利用者等にとっては、そのサービスが実際の本学のものであると確認できることが重要である。また、本学になりすましたウェブサイトを放置しておくと、本学の信用を損なうだけでなく、一般利用者等が不正サイトに誘導され、不正プログラムに感染するおそれがあるため、このような事態への対策を講ずる必要がある。</w:t>
      </w:r>
    </w:p>
    <w:p w14:paraId="76BEC081" w14:textId="77777777" w:rsidR="000259DF" w:rsidRPr="00A555CA" w:rsidRDefault="000259DF" w:rsidP="000259DF"/>
    <w:p w14:paraId="0EEC002A" w14:textId="4800D41C"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0606FB" w:rsidRPr="00A555CA">
        <w:rPr>
          <w:rStyle w:val="af7"/>
          <w:rFonts w:hint="eastAsia"/>
        </w:rPr>
        <w:t>14</w:t>
      </w:r>
      <w:r w:rsidR="00785E8E">
        <w:rPr>
          <w:rStyle w:val="af7"/>
        </w:rPr>
        <w:t>3</w:t>
      </w:r>
      <w:r w:rsidR="000259DF" w:rsidRPr="00A555CA">
        <w:rPr>
          <w:rStyle w:val="af7"/>
          <w:rFonts w:hint="eastAsia"/>
        </w:rPr>
        <w:t xml:space="preserve">　（</w:t>
      </w:r>
      <w:r w:rsidR="000259DF" w:rsidRPr="00A555CA">
        <w:rPr>
          <w:rStyle w:val="af7"/>
          <w:rFonts w:hint="eastAsia"/>
        </w:rPr>
        <w:t>A</w:t>
      </w:r>
      <w:r w:rsidR="000259DF" w:rsidRPr="00A555CA">
        <w:rPr>
          <w:rStyle w:val="af7"/>
          <w:rFonts w:hint="eastAsia"/>
        </w:rPr>
        <w:t>大学ドメイン名の使用）（政府機関統一基準の対応項番</w:t>
      </w:r>
      <w:r w:rsidR="000259DF" w:rsidRPr="00A555CA">
        <w:rPr>
          <w:rStyle w:val="af7"/>
          <w:rFonts w:hint="eastAsia"/>
        </w:rPr>
        <w:t>6.3.2(1)</w:t>
      </w:r>
      <w:r w:rsidR="000259DF" w:rsidRPr="00A555CA">
        <w:rPr>
          <w:rStyle w:val="af7"/>
          <w:rFonts w:hint="eastAsia"/>
        </w:rPr>
        <w:t>）</w:t>
      </w:r>
    </w:p>
    <w:p w14:paraId="0ECF02EF" w14:textId="74A61880" w:rsidR="000259DF" w:rsidRDefault="000606FB" w:rsidP="000259DF">
      <w:pPr>
        <w:pStyle w:val="aff3"/>
      </w:pPr>
      <w:r w:rsidRPr="00A555CA">
        <w:rPr>
          <w:rFonts w:hint="eastAsia"/>
        </w:rPr>
        <w:t>第百四十</w:t>
      </w:r>
      <w:r w:rsidR="00785E8E">
        <w:rPr>
          <w:rFonts w:hint="eastAsia"/>
        </w:rPr>
        <w:t>三</w:t>
      </w:r>
      <w:r w:rsidR="000259DF" w:rsidRPr="00A555CA">
        <w:rPr>
          <w:rFonts w:hint="eastAsia"/>
        </w:rPr>
        <w:t>条　部局技術責任者は、学外向けに提供するウェブサイト等が実際の本学提供のものであることを利用者が確認できるように、</w:t>
      </w:r>
      <w:r w:rsidR="000259DF" w:rsidRPr="00A555CA">
        <w:rPr>
          <w:rFonts w:hint="eastAsia"/>
        </w:rPr>
        <w:t>example.ac.jp</w:t>
      </w:r>
      <w:r w:rsidR="000259DF" w:rsidRPr="00A555CA">
        <w:rPr>
          <w:rFonts w:hint="eastAsia"/>
        </w:rPr>
        <w:t>で終わるドメイン名（以下「</w:t>
      </w:r>
      <w:r w:rsidR="000259DF" w:rsidRPr="00A555CA">
        <w:rPr>
          <w:rFonts w:hint="eastAsia"/>
        </w:rPr>
        <w:t>A</w:t>
      </w:r>
      <w:r w:rsidR="000259DF" w:rsidRPr="00A555CA">
        <w:rPr>
          <w:rFonts w:hint="eastAsia"/>
        </w:rPr>
        <w:t>大学ド</w:t>
      </w:r>
      <w:r w:rsidR="000259DF" w:rsidRPr="00A555CA">
        <w:rPr>
          <w:rFonts w:hint="eastAsia"/>
        </w:rPr>
        <w:lastRenderedPageBreak/>
        <w:t>メイン名」という。）を情報システムにおいて使用すること。ただし、</w:t>
      </w:r>
      <w:r w:rsidR="0016663F" w:rsidRPr="0016663F">
        <w:rPr>
          <w:rFonts w:hint="eastAsia"/>
        </w:rPr>
        <w:t>次</w:t>
      </w:r>
      <w:r w:rsidR="000259DF" w:rsidRPr="00A555CA">
        <w:rPr>
          <w:rFonts w:hint="eastAsia"/>
        </w:rPr>
        <w:t>に掲げる場合を除く。</w:t>
      </w:r>
    </w:p>
    <w:p w14:paraId="60496A91" w14:textId="0BC179BF" w:rsidR="0016663F" w:rsidRDefault="0016663F" w:rsidP="00DF5FC4">
      <w:pPr>
        <w:pStyle w:val="aff4"/>
      </w:pPr>
      <w:r>
        <w:rPr>
          <w:rFonts w:hint="eastAsia"/>
        </w:rPr>
        <w:t>一　政府ドメイン名を使用する場合</w:t>
      </w:r>
    </w:p>
    <w:p w14:paraId="186841DF" w14:textId="0CD6F3DE" w:rsidR="0016663F" w:rsidRPr="00A555CA" w:rsidRDefault="00F13A68" w:rsidP="00F13A68">
      <w:pPr>
        <w:pStyle w:val="aff4"/>
      </w:pPr>
      <w:r>
        <w:rPr>
          <w:rFonts w:hint="eastAsia"/>
        </w:rPr>
        <w:t>二　第</w:t>
      </w:r>
      <w:r w:rsidR="00E53AE6">
        <w:rPr>
          <w:rFonts w:hint="eastAsia"/>
        </w:rPr>
        <w:t>十</w:t>
      </w:r>
      <w:r w:rsidR="00751A9D">
        <w:rPr>
          <w:rFonts w:hint="eastAsia"/>
        </w:rPr>
        <w:t>八</w:t>
      </w:r>
      <w:r w:rsidR="00E53AE6">
        <w:rPr>
          <w:rFonts w:hint="eastAsia"/>
        </w:rPr>
        <w:t>章第二節</w:t>
      </w:r>
      <w:r>
        <w:rPr>
          <w:rFonts w:hint="eastAsia"/>
        </w:rPr>
        <w:t>に掲げるソーシャルメディアサービスによる情報発信を行う場合</w:t>
      </w:r>
    </w:p>
    <w:p w14:paraId="36B03CBA" w14:textId="382953F2" w:rsidR="000259DF" w:rsidRPr="00A555CA" w:rsidRDefault="000259DF" w:rsidP="000259DF">
      <w:pPr>
        <w:pStyle w:val="aff3"/>
      </w:pPr>
      <w:r w:rsidRPr="00A555CA">
        <w:rPr>
          <w:rFonts w:hint="eastAsia"/>
        </w:rPr>
        <w:t>２　教職員等は、学外向けに提供するウェブサイト等の作成を</w:t>
      </w:r>
      <w:r w:rsidR="00F13A68">
        <w:rPr>
          <w:rFonts w:hint="eastAsia"/>
        </w:rPr>
        <w:t>業務</w:t>
      </w:r>
      <w:r w:rsidRPr="00A555CA">
        <w:rPr>
          <w:rFonts w:hint="eastAsia"/>
        </w:rPr>
        <w:t>委託する場合においては、前</w:t>
      </w:r>
      <w:r w:rsidR="00F13A68">
        <w:rPr>
          <w:rFonts w:hint="eastAsia"/>
        </w:rPr>
        <w:t>項各号列記以外の部分、同項第１</w:t>
      </w:r>
      <w:r w:rsidRPr="00A555CA">
        <w:rPr>
          <w:rFonts w:hint="eastAsia"/>
        </w:rPr>
        <w:t>号</w:t>
      </w:r>
      <w:r w:rsidR="00F13A68">
        <w:rPr>
          <w:rFonts w:hint="eastAsia"/>
        </w:rPr>
        <w:t>の規定に則り本学に適する</w:t>
      </w:r>
      <w:r w:rsidRPr="00A555CA">
        <w:rPr>
          <w:rFonts w:hint="eastAsia"/>
        </w:rPr>
        <w:t>ドメイン名を使用するよう調達仕様に含めること。</w:t>
      </w:r>
    </w:p>
    <w:p w14:paraId="2216845D" w14:textId="4F97FFCF" w:rsidR="000259DF" w:rsidRPr="00A555CA" w:rsidRDefault="000259DF" w:rsidP="000259DF">
      <w:pPr>
        <w:pStyle w:val="a9"/>
      </w:pPr>
      <w:r w:rsidRPr="00A555CA">
        <w:rPr>
          <w:rFonts w:hint="eastAsia"/>
        </w:rPr>
        <w:t>解説：第１項「</w:t>
      </w:r>
      <w:r w:rsidRPr="00A555CA">
        <w:rPr>
          <w:rFonts w:hint="eastAsia"/>
        </w:rPr>
        <w:t>example</w:t>
      </w:r>
      <w:r w:rsidRPr="00A555CA">
        <w:t>.</w:t>
      </w:r>
      <w:r w:rsidRPr="00A555CA">
        <w:rPr>
          <w:rFonts w:hint="eastAsia"/>
        </w:rPr>
        <w:t>ac</w:t>
      </w:r>
      <w:r w:rsidRPr="00A555CA">
        <w:t>.jp</w:t>
      </w:r>
      <w:r w:rsidRPr="00A555CA">
        <w:rPr>
          <w:rFonts w:hint="eastAsia"/>
        </w:rPr>
        <w:t>で終わるドメイン名（以下「</w:t>
      </w:r>
      <w:r w:rsidRPr="00A555CA">
        <w:t>A</w:t>
      </w:r>
      <w:r w:rsidRPr="00A555CA">
        <w:rPr>
          <w:rFonts w:hint="eastAsia"/>
        </w:rPr>
        <w:t>大学ドメイン名」という。）を情報システムにおいて使用する」について</w:t>
      </w:r>
      <w:r w:rsidRPr="00A555CA">
        <w:br/>
      </w:r>
      <w:r w:rsidRPr="00A555CA">
        <w:rPr>
          <w:rFonts w:hint="eastAsia"/>
        </w:rPr>
        <w:t>「</w:t>
      </w:r>
      <w:r w:rsidRPr="00A555CA">
        <w:rPr>
          <w:rFonts w:hint="eastAsia"/>
        </w:rPr>
        <w:t>.ac.jp</w:t>
      </w:r>
      <w:r w:rsidRPr="00A555CA">
        <w:rPr>
          <w:rFonts w:hint="eastAsia"/>
        </w:rPr>
        <w:t>で終わるドメイン名」は、株式会社日本レジストリサービスが定める「属性型（組織種別型）・地域型</w:t>
      </w:r>
      <w:r w:rsidRPr="00A555CA">
        <w:rPr>
          <w:rFonts w:hint="eastAsia"/>
        </w:rPr>
        <w:t>JP</w:t>
      </w:r>
      <w:r w:rsidRPr="00A555CA">
        <w:rPr>
          <w:rFonts w:hint="eastAsia"/>
        </w:rPr>
        <w:t>ドメイン名登録等に関する規則」に基づき登録等を行うこととなっている。また、登録資格は、</w:t>
      </w:r>
      <w:r w:rsidRPr="00A555CA">
        <w:br/>
      </w:r>
      <w:r w:rsidRPr="00A555CA">
        <w:rPr>
          <w:rFonts w:hint="eastAsia"/>
        </w:rPr>
        <w:t xml:space="preserve">(a) </w:t>
      </w:r>
      <w:r w:rsidRPr="00A555CA">
        <w:rPr>
          <w:rFonts w:hint="eastAsia"/>
        </w:rPr>
        <w:t>学校教育法および他の法律の規定による次の組織</w:t>
      </w:r>
      <w:r w:rsidRPr="00A555CA">
        <w:br/>
      </w:r>
      <w:r w:rsidRPr="00A555CA">
        <w:rPr>
          <w:rFonts w:hint="eastAsia"/>
        </w:rPr>
        <w:t>・学校（</w:t>
      </w:r>
      <w:r w:rsidRPr="00A555CA">
        <w:rPr>
          <w:rFonts w:hint="eastAsia"/>
        </w:rPr>
        <w:t>ED.JP</w:t>
      </w:r>
      <w:r w:rsidRPr="00A555CA">
        <w:rPr>
          <w:rFonts w:hint="eastAsia"/>
        </w:rPr>
        <w:t>ドメイン名の登録資格の</w:t>
      </w:r>
      <w:r w:rsidRPr="00A555CA">
        <w:rPr>
          <w:rFonts w:hint="eastAsia"/>
        </w:rPr>
        <w:t>(a)</w:t>
      </w:r>
      <w:r w:rsidRPr="00A555CA">
        <w:rPr>
          <w:rFonts w:hint="eastAsia"/>
        </w:rPr>
        <w:t>に該当するものを除く）</w:t>
      </w:r>
      <w:r w:rsidRPr="00A555CA">
        <w:br/>
      </w:r>
      <w:r w:rsidRPr="00A555CA">
        <w:rPr>
          <w:rFonts w:hint="eastAsia"/>
        </w:rPr>
        <w:t>・大学共同利用機関</w:t>
      </w:r>
      <w:r w:rsidRPr="00A555CA">
        <w:br/>
      </w:r>
      <w:r w:rsidRPr="00A555CA">
        <w:rPr>
          <w:rFonts w:hint="eastAsia"/>
        </w:rPr>
        <w:t>・大学校</w:t>
      </w:r>
      <w:r w:rsidRPr="00A555CA">
        <w:br/>
      </w:r>
      <w:r w:rsidRPr="00A555CA">
        <w:rPr>
          <w:rFonts w:hint="eastAsia"/>
        </w:rPr>
        <w:t>・職業訓練校</w:t>
      </w:r>
      <w:r w:rsidRPr="00A555CA">
        <w:br/>
      </w:r>
      <w:r w:rsidRPr="00A555CA">
        <w:rPr>
          <w:rFonts w:hint="eastAsia"/>
        </w:rPr>
        <w:t xml:space="preserve">(b) </w:t>
      </w:r>
      <w:r w:rsidRPr="00A555CA">
        <w:rPr>
          <w:rFonts w:hint="eastAsia"/>
        </w:rPr>
        <w:t>学校法人、職業訓練法人、国立大学法人、大学共同利用機関法人、公立大学法人とされている。</w:t>
      </w:r>
      <w:r w:rsidRPr="00A555CA">
        <w:br/>
      </w:r>
      <w:r w:rsidRPr="00A555CA">
        <w:rPr>
          <w:rFonts w:hint="eastAsia"/>
        </w:rPr>
        <w:t>学外向けに提供するウェブサイト等が実際に本学が提供しているものであることを利用者が確認できるように、日頃から</w:t>
      </w:r>
      <w:r w:rsidRPr="00A555CA">
        <w:rPr>
          <w:rFonts w:hint="eastAsia"/>
        </w:rPr>
        <w:t>A</w:t>
      </w:r>
      <w:r w:rsidRPr="00A555CA">
        <w:rPr>
          <w:rFonts w:hint="eastAsia"/>
        </w:rPr>
        <w:t>大学ドメイン名を用いることを徹底しておくことにより、なりすましが発生しても、学外の者がウェブサイト等の真偽を見分けることが容易なものとすることができる。</w:t>
      </w:r>
      <w:r w:rsidRPr="00A555CA">
        <w:br/>
      </w:r>
      <w:r w:rsidRPr="00A555CA">
        <w:rPr>
          <w:rFonts w:hint="eastAsia"/>
        </w:rPr>
        <w:t>現在、外部で独自ドメイン名を低廉な費用で取得することが可能であるが、いったん実用に処したドメイン名は、実質的に半永久的にその利用者が利用権を維持する必要がある。いったんドメイン名の利用権を放棄すると、そのドメイン名は他の事業者による用途（風俗的、反社会的な用途もあり得る）に転用（ドロップキャッチ）され、当初の用途を参照する目的でアクセスしてきた第三者の利用者に対して誤解等を生じさせる恐れがある。よって、目的に関わらず安易に外部のドメイン名を取得・利用することのないよう、教職員等への啓発を行うことも重要である。</w:t>
      </w:r>
      <w:r w:rsidRPr="00A555CA">
        <w:br/>
      </w:r>
      <w:r w:rsidRPr="00A555CA">
        <w:rPr>
          <w:rFonts w:hint="eastAsia"/>
        </w:rPr>
        <w:t>A</w:t>
      </w:r>
      <w:r w:rsidRPr="00A555CA">
        <w:rPr>
          <w:rFonts w:hint="eastAsia"/>
        </w:rPr>
        <w:t>大学ドメイン名を用いるべき場合の例を以下に示す。</w:t>
      </w:r>
      <w:r w:rsidRPr="00A555CA">
        <w:br/>
      </w:r>
      <w:r w:rsidRPr="00A555CA">
        <w:rPr>
          <w:rFonts w:hint="eastAsia"/>
        </w:rPr>
        <w:t>・本学の出先機関等が組織の紹介サイトを提供する場合：</w:t>
      </w:r>
      <w:r w:rsidRPr="00A555CA">
        <w:rPr>
          <w:rFonts w:hint="eastAsia"/>
        </w:rPr>
        <w:t>A</w:t>
      </w:r>
      <w:r w:rsidRPr="00A555CA">
        <w:rPr>
          <w:rFonts w:hint="eastAsia"/>
        </w:rPr>
        <w:t>大学ドメイン名は、本学が提供していることを示すものとして、閲覧者に理解される。サーバを外国に設置している場合であっても、当該サーバのホスト名として</w:t>
      </w:r>
      <w:r w:rsidRPr="00A555CA">
        <w:rPr>
          <w:rFonts w:hint="eastAsia"/>
        </w:rPr>
        <w:t>A</w:t>
      </w:r>
      <w:r w:rsidRPr="00A555CA">
        <w:rPr>
          <w:rFonts w:hint="eastAsia"/>
        </w:rPr>
        <w:t>大学ドメイン名を設定することは可能である。</w:t>
      </w:r>
      <w:r w:rsidRPr="00A555CA">
        <w:br/>
      </w:r>
      <w:r w:rsidRPr="00A555CA">
        <w:rPr>
          <w:rFonts w:hint="eastAsia"/>
        </w:rPr>
        <w:t>・本学が主催する講演会等に係るウェブサイトの提供において、参加者の登録をオンラインで行うために、ウェブサイト上で閲覧者に個人情報を入力させる場合：閲覧する者にとって、当該ウェブサイトが本学によって運営されているものであることの確認は、個人情報の入力を要する場合には特に重要となる。</w:t>
      </w:r>
      <w:r w:rsidRPr="00A555CA">
        <w:br/>
      </w:r>
      <w:r w:rsidRPr="00A555CA">
        <w:rPr>
          <w:rFonts w:hint="eastAsia"/>
        </w:rPr>
        <w:t>・本学の広報活動として期間限定でキャンペーンサイトを広告会社に制作させ</w:t>
      </w:r>
      <w:r w:rsidRPr="00A555CA">
        <w:rPr>
          <w:rFonts w:hint="eastAsia"/>
        </w:rPr>
        <w:lastRenderedPageBreak/>
        <w:t>提供する場合：一時的に提供するウェブサイトを構築する場合や、広告会社に制作からサーバ管理までを委託する場合であっても、本学の公式な告知であると閲覧者が認識すべき内容である限りは、</w:t>
      </w:r>
      <w:r w:rsidRPr="00A555CA">
        <w:rPr>
          <w:rFonts w:hint="eastAsia"/>
        </w:rPr>
        <w:t>A</w:t>
      </w:r>
      <w:r w:rsidRPr="00A555CA">
        <w:rPr>
          <w:rFonts w:hint="eastAsia"/>
        </w:rPr>
        <w:t>大学ドメイン名を用いるべきである。サーバが広告会社管理のもので、サーバに割り当てられた</w:t>
      </w:r>
      <w:r w:rsidRPr="00A555CA">
        <w:rPr>
          <w:rFonts w:hint="eastAsia"/>
        </w:rPr>
        <w:t>IP</w:t>
      </w:r>
      <w:r w:rsidRPr="00A555CA">
        <w:rPr>
          <w:rFonts w:hint="eastAsia"/>
        </w:rPr>
        <w:t>アドレスが学外のものであっても、そのホスト名として</w:t>
      </w:r>
      <w:r w:rsidRPr="00A555CA">
        <w:rPr>
          <w:rFonts w:hint="eastAsia"/>
        </w:rPr>
        <w:t>A</w:t>
      </w:r>
      <w:r w:rsidRPr="00A555CA">
        <w:rPr>
          <w:rFonts w:hint="eastAsia"/>
        </w:rPr>
        <w:t>大学ドメイン名を用いることはできる。</w:t>
      </w:r>
      <w:r w:rsidRPr="00A555CA">
        <w:br/>
      </w:r>
      <w:r w:rsidRPr="00A555CA">
        <w:rPr>
          <w:rFonts w:hint="eastAsia"/>
        </w:rPr>
        <w:br/>
      </w:r>
      <w:r w:rsidRPr="00A555CA">
        <w:rPr>
          <w:rFonts w:hint="eastAsia"/>
        </w:rPr>
        <w:t>第２項「</w:t>
      </w:r>
      <w:r w:rsidR="00F13A68">
        <w:rPr>
          <w:rFonts w:hint="eastAsia"/>
        </w:rPr>
        <w:t>前項各号列記以外の部分、同項第１号の規定に則り本学に適するドメイン名を使用するよう</w:t>
      </w:r>
      <w:r w:rsidRPr="00A555CA">
        <w:rPr>
          <w:rFonts w:hint="eastAsia"/>
        </w:rPr>
        <w:t>調達仕様に含める」について</w:t>
      </w:r>
      <w:r w:rsidRPr="00A555CA">
        <w:br/>
      </w:r>
      <w:r w:rsidRPr="00A555CA">
        <w:rPr>
          <w:rFonts w:hint="eastAsia"/>
        </w:rPr>
        <w:t>学外向けのウェブサイトを構築する場合に、情報システム部門以外の教職員等がウェブサイトの構築業務を</w:t>
      </w:r>
      <w:r w:rsidR="00F13A68">
        <w:rPr>
          <w:rFonts w:hint="eastAsia"/>
        </w:rPr>
        <w:t>業務</w:t>
      </w:r>
      <w:r w:rsidRPr="00A555CA">
        <w:rPr>
          <w:rFonts w:hint="eastAsia"/>
        </w:rPr>
        <w:t>委託することが考えられる。このような場合でも、学外の情報セキュリティ水準の低下を招かないよう、</w:t>
      </w:r>
      <w:r w:rsidRPr="00A555CA">
        <w:rPr>
          <w:rFonts w:hint="eastAsia"/>
        </w:rPr>
        <w:t>A</w:t>
      </w:r>
      <w:r w:rsidRPr="00A555CA">
        <w:rPr>
          <w:rFonts w:hint="eastAsia"/>
        </w:rPr>
        <w:t>大学ドメイン名の使用</w:t>
      </w:r>
      <w:r w:rsidR="00F13A68">
        <w:rPr>
          <w:rFonts w:hint="eastAsia"/>
        </w:rPr>
        <w:t>等</w:t>
      </w:r>
      <w:r w:rsidRPr="00A555CA">
        <w:rPr>
          <w:rFonts w:hint="eastAsia"/>
        </w:rPr>
        <w:t>を調達仕様に含めることが求められる。</w:t>
      </w:r>
    </w:p>
    <w:p w14:paraId="54E0A0A0" w14:textId="77777777" w:rsidR="000259DF" w:rsidRPr="00A555CA" w:rsidRDefault="000259DF" w:rsidP="000259DF"/>
    <w:p w14:paraId="487F06D9" w14:textId="153D8437"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0606FB" w:rsidRPr="00A555CA">
        <w:rPr>
          <w:rStyle w:val="af7"/>
          <w:rFonts w:hint="eastAsia"/>
        </w:rPr>
        <w:t>14</w:t>
      </w:r>
      <w:r w:rsidR="00785E8E">
        <w:rPr>
          <w:rStyle w:val="af7"/>
        </w:rPr>
        <w:t>4</w:t>
      </w:r>
      <w:r w:rsidR="000259DF" w:rsidRPr="00A555CA">
        <w:rPr>
          <w:rStyle w:val="af7"/>
          <w:rFonts w:hint="eastAsia"/>
        </w:rPr>
        <w:t xml:space="preserve">　（不正なウェブサイトへの誘導防止）（政府機関統一基準の対応項番</w:t>
      </w:r>
      <w:r w:rsidR="000259DF" w:rsidRPr="00A555CA">
        <w:rPr>
          <w:rStyle w:val="af7"/>
          <w:rFonts w:hint="eastAsia"/>
        </w:rPr>
        <w:t>6.3.2(2)</w:t>
      </w:r>
      <w:r w:rsidR="000259DF" w:rsidRPr="00A555CA">
        <w:rPr>
          <w:rStyle w:val="af7"/>
          <w:rFonts w:hint="eastAsia"/>
        </w:rPr>
        <w:t>）</w:t>
      </w:r>
    </w:p>
    <w:p w14:paraId="4C367BD0" w14:textId="7405E78D" w:rsidR="000259DF" w:rsidRPr="00A555CA" w:rsidRDefault="000606FB" w:rsidP="000259DF">
      <w:pPr>
        <w:pStyle w:val="aff3"/>
      </w:pPr>
      <w:r w:rsidRPr="00A555CA">
        <w:rPr>
          <w:rFonts w:hint="eastAsia"/>
        </w:rPr>
        <w:t>第百四十</w:t>
      </w:r>
      <w:r w:rsidR="00785E8E">
        <w:rPr>
          <w:rFonts w:hint="eastAsia"/>
        </w:rPr>
        <w:t>四</w:t>
      </w:r>
      <w:r w:rsidR="000259DF" w:rsidRPr="00A555CA">
        <w:rPr>
          <w:rFonts w:hint="eastAsia"/>
        </w:rPr>
        <w:t>条　部局技術責任者は、利用者が検索サイト等を経由して本学のウェブサイトになりすました不正なウェブサイトへ誘導されないよう対策を講ずること。</w:t>
      </w:r>
    </w:p>
    <w:p w14:paraId="6138B141" w14:textId="77777777" w:rsidR="000259DF" w:rsidRPr="00A555CA" w:rsidRDefault="000259DF" w:rsidP="000259DF">
      <w:pPr>
        <w:pStyle w:val="a9"/>
      </w:pPr>
      <w:r w:rsidRPr="00A555CA">
        <w:rPr>
          <w:rFonts w:hint="eastAsia"/>
        </w:rPr>
        <w:t>解説：「本学のウェブサイトになりすました不正なウェブサイト」について</w:t>
      </w:r>
      <w:r w:rsidRPr="00A555CA">
        <w:br/>
      </w:r>
      <w:r w:rsidRPr="00A555CA">
        <w:rPr>
          <w:rFonts w:hint="eastAsia"/>
        </w:rPr>
        <w:t>学外の者が、本学の名前をタイトルに掲げるなどして、本学のウェブサイトと誤認されかねないウェブサイトを作成することがあり、これを完全に防ぐことはできない。本来ならば、利用者は当該サイトの</w:t>
      </w:r>
      <w:r w:rsidRPr="00A555CA">
        <w:rPr>
          <w:rFonts w:hint="eastAsia"/>
        </w:rPr>
        <w:t>URL</w:t>
      </w:r>
      <w:r w:rsidRPr="00A555CA">
        <w:rPr>
          <w:rFonts w:hint="eastAsia"/>
        </w:rPr>
        <w:t>中のドメイン名が</w:t>
      </w:r>
      <w:r w:rsidRPr="00A555CA">
        <w:rPr>
          <w:rFonts w:hint="eastAsia"/>
        </w:rPr>
        <w:t>A</w:t>
      </w:r>
      <w:r w:rsidRPr="00A555CA">
        <w:rPr>
          <w:rFonts w:hint="eastAsia"/>
        </w:rPr>
        <w:t>大学ドメイン名であるかを確認することで、本学のウェブサイトかを確認できるところであるが、検索サイト等を利用して本学名で検索して訪れる利用者も多いことから、検索サイトで検索したときに、正規の本学サイトが検索結果の上位に現れるようになっていることが望ましい。通常は、特別な対策をすることなく、そのような結果になることがほとんどであるが、正規の本学サイトの側で、不適切な設定になっていたり、コンテンツが適切に構成されていない場合に、検索サイトで、正規の本学サイトが最上位に現れなかったり、適切な表示がなされないことがある。本条はそのような事態を防止するための措置を講ずることを求めている。</w:t>
      </w:r>
    </w:p>
    <w:p w14:paraId="56F4EA85" w14:textId="77777777" w:rsidR="000259DF" w:rsidRPr="00A555CA" w:rsidRDefault="000259DF" w:rsidP="000259DF"/>
    <w:p w14:paraId="0CD5DD57" w14:textId="2191078F"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1E0DEE" w:rsidRPr="00A555CA">
        <w:rPr>
          <w:rStyle w:val="af7"/>
          <w:rFonts w:hint="eastAsia"/>
        </w:rPr>
        <w:t>14</w:t>
      </w:r>
      <w:r w:rsidR="00785E8E">
        <w:rPr>
          <w:rStyle w:val="af7"/>
        </w:rPr>
        <w:t>5</w:t>
      </w:r>
      <w:r w:rsidR="000259DF" w:rsidRPr="00A555CA">
        <w:rPr>
          <w:rStyle w:val="af7"/>
          <w:rFonts w:hint="eastAsia"/>
        </w:rPr>
        <w:t xml:space="preserve">　（検索サイトに係る対策）（政府機関統一基準の対応項番</w:t>
      </w:r>
      <w:r w:rsidR="000259DF" w:rsidRPr="00A555CA">
        <w:rPr>
          <w:rStyle w:val="af7"/>
          <w:rFonts w:hint="eastAsia"/>
        </w:rPr>
        <w:t>6.3.2(2)-1,2</w:t>
      </w:r>
      <w:r w:rsidR="000259DF" w:rsidRPr="00A555CA">
        <w:rPr>
          <w:rStyle w:val="af7"/>
          <w:rFonts w:hint="eastAsia"/>
        </w:rPr>
        <w:t>）</w:t>
      </w:r>
    </w:p>
    <w:p w14:paraId="0399111A" w14:textId="53DBABD3" w:rsidR="000259DF" w:rsidRPr="00A555CA" w:rsidRDefault="001E0DEE" w:rsidP="000259DF">
      <w:pPr>
        <w:pStyle w:val="aff3"/>
      </w:pPr>
      <w:r w:rsidRPr="00A555CA">
        <w:rPr>
          <w:rFonts w:hint="eastAsia"/>
        </w:rPr>
        <w:t>第百四十</w:t>
      </w:r>
      <w:r w:rsidR="00785E8E">
        <w:rPr>
          <w:rFonts w:hint="eastAsia"/>
        </w:rPr>
        <w:t>五</w:t>
      </w:r>
      <w:r w:rsidR="000259DF" w:rsidRPr="00A555CA">
        <w:rPr>
          <w:rFonts w:hint="eastAsia"/>
        </w:rPr>
        <w:t>条　部局技術責任者は、</w:t>
      </w:r>
      <w:bookmarkStart w:id="16" w:name="_Hlk13938147"/>
      <w:r w:rsidR="000259DF" w:rsidRPr="00A555CA">
        <w:rPr>
          <w:rFonts w:hint="eastAsia"/>
        </w:rPr>
        <w:t>学外向けに提供するウェブサイトに対して、以下を例とする検索エンジン最適化措置（</w:t>
      </w:r>
      <w:r w:rsidR="000259DF" w:rsidRPr="00A555CA">
        <w:rPr>
          <w:rFonts w:hint="eastAsia"/>
        </w:rPr>
        <w:t>SEO</w:t>
      </w:r>
      <w:r w:rsidR="000259DF" w:rsidRPr="00A555CA">
        <w:rPr>
          <w:rFonts w:hint="eastAsia"/>
        </w:rPr>
        <w:t>対策）を講ずること</w:t>
      </w:r>
      <w:bookmarkEnd w:id="16"/>
      <w:r w:rsidR="000259DF" w:rsidRPr="00A555CA">
        <w:rPr>
          <w:rFonts w:hint="eastAsia"/>
        </w:rPr>
        <w:t>。</w:t>
      </w:r>
    </w:p>
    <w:p w14:paraId="2231B24B" w14:textId="77777777" w:rsidR="000259DF" w:rsidRPr="00A555CA" w:rsidRDefault="000259DF" w:rsidP="000259DF">
      <w:pPr>
        <w:pStyle w:val="aff4"/>
      </w:pPr>
      <w:r w:rsidRPr="00A555CA">
        <w:rPr>
          <w:rFonts w:hint="eastAsia"/>
        </w:rPr>
        <w:t>一　クローラからのアクセスを排除しない。</w:t>
      </w:r>
    </w:p>
    <w:p w14:paraId="6791A24A" w14:textId="77777777" w:rsidR="000259DF" w:rsidRPr="00A555CA" w:rsidRDefault="000259DF" w:rsidP="000259DF">
      <w:pPr>
        <w:pStyle w:val="aff4"/>
      </w:pPr>
      <w:r w:rsidRPr="00A555CA">
        <w:rPr>
          <w:rFonts w:hint="eastAsia"/>
        </w:rPr>
        <w:t xml:space="preserve">二　</w:t>
      </w:r>
      <w:r w:rsidRPr="00A555CA">
        <w:rPr>
          <w:rFonts w:hint="eastAsia"/>
        </w:rPr>
        <w:t>cookie</w:t>
      </w:r>
      <w:r w:rsidRPr="00A555CA">
        <w:rPr>
          <w:rFonts w:hint="eastAsia"/>
        </w:rPr>
        <w:t>機能を無効に設定したブラウザでも正常に閲覧可能とする。</w:t>
      </w:r>
    </w:p>
    <w:p w14:paraId="590BCFD1" w14:textId="77777777" w:rsidR="000259DF" w:rsidRPr="00A555CA" w:rsidRDefault="000259DF" w:rsidP="000259DF">
      <w:pPr>
        <w:pStyle w:val="aff4"/>
      </w:pPr>
      <w:r w:rsidRPr="00A555CA">
        <w:rPr>
          <w:rFonts w:hint="eastAsia"/>
        </w:rPr>
        <w:t>三　適切なタイトルを設定する。</w:t>
      </w:r>
    </w:p>
    <w:p w14:paraId="35306416" w14:textId="77777777" w:rsidR="000259DF" w:rsidRPr="00A555CA" w:rsidRDefault="000259DF" w:rsidP="000259DF">
      <w:pPr>
        <w:pStyle w:val="aff4"/>
      </w:pPr>
      <w:r w:rsidRPr="00A555CA">
        <w:rPr>
          <w:rFonts w:hint="eastAsia"/>
        </w:rPr>
        <w:t>四　不適切な誘導を行わない。</w:t>
      </w:r>
    </w:p>
    <w:p w14:paraId="1C7C6DB2" w14:textId="77777777" w:rsidR="000259DF" w:rsidRPr="00A555CA" w:rsidRDefault="000259DF" w:rsidP="000259DF">
      <w:pPr>
        <w:pStyle w:val="aff3"/>
      </w:pPr>
      <w:r w:rsidRPr="00A555CA">
        <w:rPr>
          <w:rFonts w:hint="eastAsia"/>
        </w:rPr>
        <w:t>２　部局技術責任者は、学外向けに提供するウェブサイトに関連するキーワードで定期的にウェブサイトを検索し、検索結果に不審なサイトが存在した場合は、速やかにその検索サイト業者</w:t>
      </w:r>
      <w:r w:rsidRPr="00A555CA">
        <w:rPr>
          <w:rFonts w:hint="eastAsia"/>
        </w:rPr>
        <w:lastRenderedPageBreak/>
        <w:t>へ報告するとともに、不審なサイトへのアクセスを防止するための対策を講ずること。</w:t>
      </w:r>
    </w:p>
    <w:p w14:paraId="2A74B31D" w14:textId="147055BC" w:rsidR="00A547D3" w:rsidRPr="00A555CA" w:rsidRDefault="00A547D3" w:rsidP="00A547D3">
      <w:pPr>
        <w:pStyle w:val="afff0"/>
      </w:pPr>
      <w:r w:rsidRPr="00A555CA">
        <w:rPr>
          <w:rFonts w:hint="eastAsia"/>
        </w:rPr>
        <w:t>注意：本条は本基準の対象機関に対し、学外向けに提供するウェブサイトに対して、検索エンジン最適化措置（</w:t>
      </w:r>
      <w:r w:rsidRPr="00A555CA">
        <w:rPr>
          <w:rFonts w:hint="eastAsia"/>
        </w:rPr>
        <w:t>SEO</w:t>
      </w:r>
      <w:r w:rsidRPr="00A555CA">
        <w:rPr>
          <w:rFonts w:hint="eastAsia"/>
        </w:rPr>
        <w:t>対策）を講ずることを求める規定である。ただし、対策</w:t>
      </w:r>
      <w:r w:rsidR="00D15879" w:rsidRPr="00A555CA">
        <w:rPr>
          <w:rFonts w:hint="eastAsia"/>
        </w:rPr>
        <w:t>は</w:t>
      </w:r>
      <w:r w:rsidRPr="00A555CA">
        <w:rPr>
          <w:rFonts w:hint="eastAsia"/>
        </w:rPr>
        <w:t>例示にとどまり統制としての効力を有さないことから、本条の内容のまま規程等として運用することは不適切である。大学等の事情に応じて、</w:t>
      </w:r>
      <w:r w:rsidR="00036F67" w:rsidRPr="00A555CA">
        <w:rPr>
          <w:rFonts w:hint="eastAsia"/>
        </w:rPr>
        <w:t>各</w:t>
      </w:r>
      <w:r w:rsidRPr="00A555CA">
        <w:rPr>
          <w:rFonts w:hint="eastAsia"/>
        </w:rPr>
        <w:t>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6C890700" w14:textId="582D8E09" w:rsidR="000259DF" w:rsidRPr="00A555CA" w:rsidRDefault="000259DF" w:rsidP="000259DF">
      <w:pPr>
        <w:pStyle w:val="a9"/>
      </w:pPr>
      <w:r w:rsidRPr="00A555CA">
        <w:rPr>
          <w:rFonts w:hint="eastAsia"/>
        </w:rPr>
        <w:t>解説：第１項「検索エンジン最適化措置（</w:t>
      </w:r>
      <w:r w:rsidRPr="00A555CA">
        <w:t>SEO</w:t>
      </w:r>
      <w:r w:rsidRPr="00A555CA">
        <w:rPr>
          <w:rFonts w:hint="eastAsia"/>
        </w:rPr>
        <w:t>対策）」について</w:t>
      </w:r>
      <w:r w:rsidRPr="00A555CA">
        <w:br/>
      </w:r>
      <w:r w:rsidRPr="00A555CA">
        <w:rPr>
          <w:rFonts w:hint="eastAsia"/>
        </w:rPr>
        <w:t>正規のウェブサイトが検索サイトで上位に現れるように正規のウェブサイト側で工夫を施すことを、一般に「検索エンジン最適化」又は「</w:t>
      </w:r>
      <w:r w:rsidRPr="00A555CA">
        <w:rPr>
          <w:rFonts w:hint="eastAsia"/>
        </w:rPr>
        <w:t>SEO</w:t>
      </w:r>
      <w:r w:rsidRPr="00A555CA">
        <w:rPr>
          <w:rFonts w:hint="eastAsia"/>
        </w:rPr>
        <w:t>対策」と呼ぶ。本項は、本学サイトにおいても一般的な検索エンジン最適化の措置を講ずることを求めている。</w:t>
      </w:r>
      <w:r w:rsidRPr="00A555CA">
        <w:br/>
      </w:r>
      <w:r w:rsidRPr="00A555CA">
        <w:rPr>
          <w:rFonts w:hint="eastAsia"/>
        </w:rPr>
        <w:br/>
      </w:r>
      <w:r w:rsidRPr="00A555CA">
        <w:rPr>
          <w:rFonts w:hint="eastAsia"/>
        </w:rPr>
        <w:t>第１項第１号「クローラからのアクセスを排除しない」について</w:t>
      </w:r>
      <w:r w:rsidRPr="00A555CA">
        <w:br/>
      </w:r>
      <w:r w:rsidRPr="00A555CA">
        <w:rPr>
          <w:rFonts w:hint="eastAsia"/>
        </w:rPr>
        <w:t>一般に、検索サイトは、ウェブクローラと呼ばれる自動的にウェブサイトのリンクをたどって全てのページを巡回するプログラムを、自ら稼働させることによって収集した</w:t>
      </w:r>
      <w:r w:rsidRPr="00A555CA">
        <w:rPr>
          <w:rFonts w:hint="eastAsia"/>
        </w:rPr>
        <w:t>HTML</w:t>
      </w:r>
      <w:r w:rsidRPr="00A555CA">
        <w:rPr>
          <w:rFonts w:hint="eastAsia"/>
        </w:rPr>
        <w:t>データを用いて検索機能を実現している。そのため、検索サイトのクローラからのアクセスを拒否する設定をしている場合、当該サイトは検索サイトの検索結果に現れなくなることがある。そのような設定は、ウェブサイトの「</w:t>
      </w:r>
      <w:r w:rsidRPr="00A555CA">
        <w:rPr>
          <w:rFonts w:hint="eastAsia"/>
        </w:rPr>
        <w:t>/robots.txt</w:t>
      </w:r>
      <w:r w:rsidRPr="00A555CA">
        <w:rPr>
          <w:rFonts w:hint="eastAsia"/>
        </w:rPr>
        <w:t>」のファイルの記述で簡単にできるものであるため、誤ってクローラからのアクセスを拒否する設定にしてしまう状況が想定される。通常、このファイルを設定する必要はないため、何ら記述しないでおくことが望ましい。</w:t>
      </w:r>
      <w:r w:rsidRPr="00A555CA">
        <w:br/>
      </w:r>
      <w:r w:rsidRPr="00A555CA">
        <w:rPr>
          <w:rFonts w:hint="eastAsia"/>
        </w:rPr>
        <w:br/>
      </w:r>
      <w:r w:rsidRPr="00A555CA">
        <w:rPr>
          <w:rFonts w:hint="eastAsia"/>
        </w:rPr>
        <w:t>第１項第２号「</w:t>
      </w:r>
      <w:r w:rsidRPr="00A555CA">
        <w:t>cookie</w:t>
      </w:r>
      <w:r w:rsidRPr="00A555CA">
        <w:rPr>
          <w:rFonts w:hint="eastAsia"/>
        </w:rPr>
        <w:t>機能を無効に設定したブラウザでも正常に閲覧可能とする」について</w:t>
      </w:r>
      <w:r w:rsidRPr="00A555CA">
        <w:br/>
      </w:r>
      <w:r w:rsidRPr="00A555CA">
        <w:rPr>
          <w:rFonts w:hint="eastAsia"/>
        </w:rPr>
        <w:t>一般に、検索サイトが自ら稼働させるウェブクローラは、</w:t>
      </w:r>
      <w:r w:rsidRPr="00A555CA">
        <w:rPr>
          <w:rFonts w:hint="eastAsia"/>
        </w:rPr>
        <w:t>HTTP</w:t>
      </w:r>
      <w:r w:rsidRPr="00A555CA">
        <w:rPr>
          <w:rFonts w:hint="eastAsia"/>
        </w:rPr>
        <w:t>の</w:t>
      </w:r>
      <w:r w:rsidRPr="00A555CA">
        <w:rPr>
          <w:rFonts w:hint="eastAsia"/>
        </w:rPr>
        <w:t>cookie</w:t>
      </w:r>
      <w:r w:rsidRPr="00A555CA">
        <w:rPr>
          <w:rFonts w:hint="eastAsia"/>
        </w:rPr>
        <w:t>機能に対応していない。そのため、</w:t>
      </w:r>
      <w:r w:rsidRPr="00A555CA">
        <w:rPr>
          <w:rFonts w:hint="eastAsia"/>
        </w:rPr>
        <w:t>cookie</w:t>
      </w:r>
      <w:r w:rsidRPr="00A555CA">
        <w:rPr>
          <w:rFonts w:hint="eastAsia"/>
        </w:rPr>
        <w:t>機能を無効に設定したブラウザで閲覧したときに、正常に表示されないウェブページは、検索サイトの検索結果に正常に表示されない事態が起きる。通常のウェブサイトの構成では、</w:t>
      </w:r>
      <w:r w:rsidRPr="00A555CA">
        <w:rPr>
          <w:rFonts w:hint="eastAsia"/>
        </w:rPr>
        <w:t>cookie</w:t>
      </w:r>
      <w:r w:rsidRPr="00A555CA">
        <w:rPr>
          <w:rFonts w:hint="eastAsia"/>
        </w:rPr>
        <w:t>機能を無効にしても正常に表示されるものであるが、一部の</w:t>
      </w:r>
      <w:r w:rsidRPr="00A555CA">
        <w:rPr>
          <w:rFonts w:hint="eastAsia"/>
        </w:rPr>
        <w:t>CMS</w:t>
      </w:r>
      <w:r w:rsidRPr="00A555CA">
        <w:rPr>
          <w:rFonts w:hint="eastAsia"/>
        </w:rPr>
        <w:t>（</w:t>
      </w:r>
      <w:r w:rsidRPr="00A555CA">
        <w:rPr>
          <w:rFonts w:hint="eastAsia"/>
        </w:rPr>
        <w:t>Content Management System</w:t>
      </w:r>
      <w:r w:rsidRPr="00A555CA">
        <w:rPr>
          <w:rFonts w:hint="eastAsia"/>
        </w:rPr>
        <w:t>）には、</w:t>
      </w:r>
      <w:r w:rsidRPr="00A555CA">
        <w:rPr>
          <w:rFonts w:hint="eastAsia"/>
        </w:rPr>
        <w:t>cookie</w:t>
      </w:r>
      <w:r w:rsidRPr="00A555CA">
        <w:rPr>
          <w:rFonts w:hint="eastAsia"/>
        </w:rPr>
        <w:t>を無効にして閲覧すると「</w:t>
      </w:r>
      <w:r w:rsidRPr="00A555CA">
        <w:rPr>
          <w:rFonts w:hint="eastAsia"/>
        </w:rPr>
        <w:t>cookie</w:t>
      </w:r>
      <w:r w:rsidRPr="00A555CA">
        <w:rPr>
          <w:rFonts w:hint="eastAsia"/>
        </w:rPr>
        <w:t>を有効にしてください」とだけ記述したエラー画面を表示するものがあり、そのような</w:t>
      </w:r>
      <w:r w:rsidRPr="00A555CA">
        <w:rPr>
          <w:rFonts w:hint="eastAsia"/>
        </w:rPr>
        <w:t>CMS</w:t>
      </w:r>
      <w:r w:rsidRPr="00A555CA">
        <w:rPr>
          <w:rFonts w:hint="eastAsia"/>
        </w:rPr>
        <w:t>を用いてウェブサイトを構成すると、前述の事態が生じる。実際に、過去に</w:t>
      </w:r>
      <w:r w:rsidR="00F13A68">
        <w:rPr>
          <w:rFonts w:hint="eastAsia"/>
        </w:rPr>
        <w:t>一部の機関等のサイトで</w:t>
      </w:r>
      <w:r w:rsidRPr="00A555CA">
        <w:rPr>
          <w:rFonts w:hint="eastAsia"/>
        </w:rPr>
        <w:t>そのような事態が発生した事例があるため、ウェブサイトの構築を</w:t>
      </w:r>
      <w:r w:rsidR="00DD2336">
        <w:rPr>
          <w:rFonts w:hint="eastAsia"/>
        </w:rPr>
        <w:t>業務</w:t>
      </w:r>
      <w:r w:rsidRPr="00A555CA">
        <w:rPr>
          <w:rFonts w:hint="eastAsia"/>
        </w:rPr>
        <w:t>委託する場合を含め、注意する必要がある。</w:t>
      </w:r>
      <w:r w:rsidRPr="00A555CA">
        <w:br/>
      </w:r>
      <w:r w:rsidRPr="00A555CA">
        <w:rPr>
          <w:rFonts w:hint="eastAsia"/>
        </w:rPr>
        <w:br/>
      </w:r>
      <w:r w:rsidRPr="00A555CA">
        <w:rPr>
          <w:rFonts w:hint="eastAsia"/>
        </w:rPr>
        <w:t>第１項第３号「適切なタイトルを設定する」について</w:t>
      </w:r>
      <w:r w:rsidRPr="00A555CA">
        <w:br/>
      </w:r>
      <w:r w:rsidRPr="00A555CA">
        <w:rPr>
          <w:rFonts w:hint="eastAsia"/>
        </w:rPr>
        <w:t>一般に、検索サイトの検索結果には、当該ページのタイトル（</w:t>
      </w:r>
      <w:r w:rsidRPr="00A555CA">
        <w:rPr>
          <w:rFonts w:hint="eastAsia"/>
        </w:rPr>
        <w:t>HTML</w:t>
      </w:r>
      <w:r w:rsidRPr="00A555CA">
        <w:rPr>
          <w:rFonts w:hint="eastAsia"/>
        </w:rPr>
        <w:t>中の</w:t>
      </w:r>
      <w:r w:rsidRPr="00A555CA">
        <w:rPr>
          <w:rFonts w:hint="eastAsia"/>
        </w:rPr>
        <w:t>TITLE</w:t>
      </w:r>
      <w:r w:rsidRPr="00A555CA">
        <w:rPr>
          <w:rFonts w:hint="eastAsia"/>
        </w:rPr>
        <w:lastRenderedPageBreak/>
        <w:t>要素で設定される文字列）が見出しとして表示され、利用者はこれを頼りにサイトを訪れることから、本学サイトにおいても、ページのタイトルに本学名を含めるなど、適切なタイトルを設定することが重要である。</w:t>
      </w:r>
      <w:r w:rsidRPr="00A555CA">
        <w:br/>
      </w:r>
      <w:r w:rsidRPr="00A555CA">
        <w:rPr>
          <w:rFonts w:hint="eastAsia"/>
        </w:rPr>
        <w:t>その他の対策として、</w:t>
      </w:r>
      <w:r w:rsidRPr="00A555CA">
        <w:rPr>
          <w:rFonts w:hint="eastAsia"/>
        </w:rPr>
        <w:t>HTML</w:t>
      </w:r>
      <w:r w:rsidRPr="00A555CA">
        <w:rPr>
          <w:rFonts w:hint="eastAsia"/>
        </w:rPr>
        <w:t>中の</w:t>
      </w:r>
      <w:r w:rsidRPr="00A555CA">
        <w:rPr>
          <w:rFonts w:hint="eastAsia"/>
        </w:rPr>
        <w:t>H1</w:t>
      </w:r>
      <w:r w:rsidRPr="00A555CA">
        <w:rPr>
          <w:rFonts w:hint="eastAsia"/>
        </w:rPr>
        <w:t>要素や</w:t>
      </w:r>
      <w:r w:rsidRPr="00A555CA">
        <w:rPr>
          <w:rFonts w:hint="eastAsia"/>
        </w:rPr>
        <w:t>H2</w:t>
      </w:r>
      <w:r w:rsidRPr="00A555CA">
        <w:rPr>
          <w:rFonts w:hint="eastAsia"/>
        </w:rPr>
        <w:t>要素を適切に記述することで、そこに含まれる単語や文で検索したときに、検索サイトの上位に当該ページが現れやすくなる。また、</w:t>
      </w:r>
      <w:r w:rsidRPr="00A555CA">
        <w:rPr>
          <w:rFonts w:hint="eastAsia"/>
        </w:rPr>
        <w:t>HTML</w:t>
      </w:r>
      <w:r w:rsidRPr="00A555CA">
        <w:rPr>
          <w:rFonts w:hint="eastAsia"/>
        </w:rPr>
        <w:t>中のメタタグ（「</w:t>
      </w:r>
      <w:r w:rsidRPr="00A555CA">
        <w:rPr>
          <w:rFonts w:hint="eastAsia"/>
        </w:rPr>
        <w:t>description</w:t>
      </w:r>
      <w:r w:rsidRPr="00A555CA">
        <w:rPr>
          <w:rFonts w:hint="eastAsia"/>
        </w:rPr>
        <w:t>」や「</w:t>
      </w:r>
      <w:r w:rsidRPr="00A555CA">
        <w:rPr>
          <w:rFonts w:hint="eastAsia"/>
        </w:rPr>
        <w:t>keywords</w:t>
      </w:r>
      <w:r w:rsidRPr="00A555CA">
        <w:rPr>
          <w:rFonts w:hint="eastAsia"/>
        </w:rPr>
        <w:t>」等）に概要やキーワード等を記述することで、そこに含まれる単語や文で検索したときに、検索サイトの上位に当該ページが現れやすくなる。本学サイトにおいても、メタタグを適切に記述することで、検索結果の上位に現れやすくすることができる。</w:t>
      </w:r>
      <w:r w:rsidRPr="00A555CA">
        <w:br/>
      </w:r>
      <w:r w:rsidRPr="00A555CA">
        <w:rPr>
          <w:rFonts w:hint="eastAsia"/>
        </w:rPr>
        <w:br/>
      </w:r>
      <w:r w:rsidRPr="00A555CA">
        <w:rPr>
          <w:rFonts w:hint="eastAsia"/>
        </w:rPr>
        <w:t>第１項第４号「不適切な誘導を行わない」について</w:t>
      </w:r>
      <w:r w:rsidRPr="00A555CA">
        <w:br/>
      </w:r>
      <w:r w:rsidRPr="00A555CA">
        <w:rPr>
          <w:rFonts w:hint="eastAsia"/>
        </w:rPr>
        <w:t>一般に、</w:t>
      </w:r>
      <w:r w:rsidRPr="00A555CA">
        <w:rPr>
          <w:rFonts w:hint="eastAsia"/>
        </w:rPr>
        <w:t>HTML</w:t>
      </w:r>
      <w:r w:rsidRPr="00A555CA">
        <w:rPr>
          <w:rFonts w:hint="eastAsia"/>
        </w:rPr>
        <w:t>中に見えない文字等でページ内容に関係のないキーワードを過剰に記述するなどして、当該ページへのアクセスを無用に誘う行為（「</w:t>
      </w:r>
      <w:r w:rsidRPr="00A555CA">
        <w:rPr>
          <w:rFonts w:hint="eastAsia"/>
        </w:rPr>
        <w:t>SEO</w:t>
      </w:r>
      <w:r w:rsidRPr="00A555CA">
        <w:rPr>
          <w:rFonts w:hint="eastAsia"/>
        </w:rPr>
        <w:t>スパム」等と呼ばれる。）は、不適切な行為として検索サイトからペナルティを科され、検索結果の上位に表示されなくなることがある。本学のウェブサイトにおいて、故意にそのような行為が行われることは考えにくいが、コンテンツの作成を</w:t>
      </w:r>
      <w:r w:rsidR="00DD2336">
        <w:rPr>
          <w:rFonts w:hint="eastAsia"/>
        </w:rPr>
        <w:t>業務</w:t>
      </w:r>
      <w:r w:rsidRPr="00A555CA">
        <w:rPr>
          <w:rFonts w:hint="eastAsia"/>
        </w:rPr>
        <w:t>委託した場合に、委託先が独自判断で行うことも想定されるため、そのようなコンテンツを作成しないよう注意が必要である。</w:t>
      </w:r>
      <w:r w:rsidRPr="00A555CA">
        <w:br/>
      </w:r>
      <w:r w:rsidRPr="00A555CA">
        <w:rPr>
          <w:rFonts w:hint="eastAsia"/>
        </w:rPr>
        <w:br/>
      </w:r>
      <w:r w:rsidRPr="00A555CA">
        <w:rPr>
          <w:rFonts w:hint="eastAsia"/>
        </w:rPr>
        <w:t>第２項「不審なサイトへのアクセスを防止するための対策」について</w:t>
      </w:r>
      <w:r w:rsidRPr="00A555CA">
        <w:br/>
      </w:r>
      <w:r w:rsidRPr="00A555CA">
        <w:rPr>
          <w:rFonts w:hint="eastAsia"/>
        </w:rPr>
        <w:t>不審なサイトを確認した場合は、本学のウェブサイト等において注意喚起を行うなどの対応を図るとともに、必要に応じて自組織や管理運営部局（情報メディアセンター）等の関係部門に状況を報告する。特に悪質な場合は、誤って当該サイトにアクセスすることを防止するため、検索サイト業者に対して検索結果に表示されないよう依頼する、本学</w:t>
      </w:r>
      <w:r w:rsidRPr="00A555CA">
        <w:rPr>
          <w:rFonts w:hint="eastAsia"/>
        </w:rPr>
        <w:t>LAN</w:t>
      </w:r>
      <w:r w:rsidRPr="00A555CA">
        <w:rPr>
          <w:rFonts w:hint="eastAsia"/>
        </w:rPr>
        <w:t>からアクセスできないよう当該サイトに対してフィルタを設定する、といった対策が考えられる。</w:t>
      </w:r>
    </w:p>
    <w:p w14:paraId="5FDE73D3" w14:textId="77777777" w:rsidR="000259DF" w:rsidRPr="00A555CA" w:rsidRDefault="000259DF" w:rsidP="000259DF"/>
    <w:p w14:paraId="740E43FC" w14:textId="5D9C23DB" w:rsidR="000259DF" w:rsidRPr="00A555CA" w:rsidRDefault="000A3455" w:rsidP="000259DF">
      <w:pPr>
        <w:rPr>
          <w:rStyle w:val="af7"/>
        </w:rPr>
      </w:pPr>
      <w:bookmarkStart w:id="17" w:name="_Hlk493969644"/>
      <w:r w:rsidRPr="00A555CA">
        <w:rPr>
          <w:rStyle w:val="af7"/>
          <w:rFonts w:hint="eastAsia"/>
        </w:rPr>
        <w:t>D2101</w:t>
      </w:r>
      <w:r w:rsidR="000259DF" w:rsidRPr="00A555CA">
        <w:rPr>
          <w:rStyle w:val="af7"/>
          <w:rFonts w:hint="eastAsia"/>
        </w:rPr>
        <w:t>-</w:t>
      </w:r>
      <w:r w:rsidR="001E0DEE" w:rsidRPr="00A555CA">
        <w:rPr>
          <w:rStyle w:val="af7"/>
          <w:rFonts w:hint="eastAsia"/>
        </w:rPr>
        <w:t>14</w:t>
      </w:r>
      <w:r w:rsidR="00785E8E">
        <w:rPr>
          <w:rStyle w:val="af7"/>
        </w:rPr>
        <w:t>6</w:t>
      </w:r>
      <w:r w:rsidR="000259DF" w:rsidRPr="00A555CA">
        <w:rPr>
          <w:rStyle w:val="af7"/>
          <w:rFonts w:hint="eastAsia"/>
        </w:rPr>
        <w:t xml:space="preserve">　（アプリケーション・コンテンツの告知）（政府機関統一基準の対応項番</w:t>
      </w:r>
      <w:r w:rsidR="000259DF" w:rsidRPr="00A555CA">
        <w:rPr>
          <w:rStyle w:val="af7"/>
          <w:rFonts w:hint="eastAsia"/>
        </w:rPr>
        <w:t>6.3.2(3)</w:t>
      </w:r>
      <w:r w:rsidR="000259DF" w:rsidRPr="00A555CA">
        <w:rPr>
          <w:rStyle w:val="af7"/>
          <w:rFonts w:hint="eastAsia"/>
        </w:rPr>
        <w:t>）</w:t>
      </w:r>
    </w:p>
    <w:p w14:paraId="62530EAF" w14:textId="4A186C96" w:rsidR="000259DF" w:rsidRPr="00A555CA" w:rsidRDefault="001E0DEE" w:rsidP="000259DF">
      <w:pPr>
        <w:pStyle w:val="aff3"/>
      </w:pPr>
      <w:r w:rsidRPr="00A555CA">
        <w:rPr>
          <w:rFonts w:hint="eastAsia"/>
        </w:rPr>
        <w:t>第百四十</w:t>
      </w:r>
      <w:r w:rsidR="00785E8E">
        <w:rPr>
          <w:rFonts w:hint="eastAsia"/>
        </w:rPr>
        <w:t>六</w:t>
      </w:r>
      <w:r w:rsidR="000259DF" w:rsidRPr="00A555CA">
        <w:rPr>
          <w:rFonts w:hint="eastAsia"/>
        </w:rPr>
        <w:t xml:space="preserve">条　</w:t>
      </w:r>
      <w:r w:rsidR="00DD2336">
        <w:rPr>
          <w:rFonts w:hint="eastAsia"/>
        </w:rPr>
        <w:t>利用者等は、</w:t>
      </w:r>
      <w:r w:rsidR="000259DF" w:rsidRPr="00A555CA">
        <w:rPr>
          <w:rFonts w:hint="eastAsia"/>
        </w:rPr>
        <w:t>アプリケーション・コンテンツを告知する場合は、告知する対象となるアプリケーション・コンテンツに利用者が確実に誘導されるよう、必要な措置を講ずること。</w:t>
      </w:r>
    </w:p>
    <w:bookmarkEnd w:id="17"/>
    <w:p w14:paraId="27673E65" w14:textId="77777777" w:rsidR="000259DF" w:rsidRPr="00A555CA" w:rsidRDefault="000259DF" w:rsidP="000259DF">
      <w:pPr>
        <w:pStyle w:val="aff3"/>
      </w:pPr>
      <w:r w:rsidRPr="00A555CA">
        <w:rPr>
          <w:rFonts w:hint="eastAsia"/>
        </w:rPr>
        <w:t>２　利用者等は、学外の者が提供するアプリケーション・コンテンツを告知する場合は、告知する</w:t>
      </w:r>
      <w:r w:rsidRPr="00A555CA">
        <w:rPr>
          <w:rFonts w:hint="eastAsia"/>
        </w:rPr>
        <w:t>URL</w:t>
      </w:r>
      <w:r w:rsidRPr="00A555CA">
        <w:rPr>
          <w:rFonts w:hint="eastAsia"/>
        </w:rPr>
        <w:t>等の有効性を保つこと。</w:t>
      </w:r>
    </w:p>
    <w:p w14:paraId="3ED174F8" w14:textId="63D14DAD" w:rsidR="000259DF" w:rsidRPr="00A555CA" w:rsidRDefault="000259DF" w:rsidP="000259DF">
      <w:pPr>
        <w:pStyle w:val="a9"/>
      </w:pPr>
      <w:r w:rsidRPr="00A555CA">
        <w:rPr>
          <w:rFonts w:hint="eastAsia"/>
        </w:rPr>
        <w:t>解説：「学外の者が提供するアプリケーション・コンテンツを告知する」について</w:t>
      </w:r>
      <w:r w:rsidRPr="00A555CA">
        <w:br/>
      </w:r>
      <w:r w:rsidRPr="00A555CA">
        <w:rPr>
          <w:rFonts w:hint="eastAsia"/>
        </w:rPr>
        <w:t>学外の者が提供するアプリケーション・コンテンツを告知する場合、告知を開始した時点では、当該アプリケーション・コンテンツが、告知した</w:t>
      </w:r>
      <w:r w:rsidRPr="00A555CA">
        <w:rPr>
          <w:rFonts w:hint="eastAsia"/>
        </w:rPr>
        <w:t>URL</w:t>
      </w:r>
      <w:r w:rsidRPr="00A555CA">
        <w:rPr>
          <w:rFonts w:hint="eastAsia"/>
        </w:rPr>
        <w:t>等の誘導先に確かに存在していても、将来にわたりその誘導先に意図したアプリケーション・コンテンツが存在し続けるとは限らない。誘導先のドメイン名等が放棄された場合には、悪意ある者に当該ドメイン名が取得され、偽のアプリケ</w:t>
      </w:r>
      <w:r w:rsidRPr="00A555CA">
        <w:rPr>
          <w:rFonts w:hint="eastAsia"/>
        </w:rPr>
        <w:lastRenderedPageBreak/>
        <w:t>ーション・コンテンツに差し替えられる攻撃が想定される。したがって、学外の者が提供するアプリケーション・コンテンツを本学が告知する場合には、誘導先の有効性を保つことが求められる。</w:t>
      </w:r>
      <w:r w:rsidR="00DD2336">
        <w:br/>
      </w:r>
    </w:p>
    <w:p w14:paraId="0481247D" w14:textId="1BD98C54"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1E0DEE" w:rsidRPr="00A555CA">
        <w:rPr>
          <w:rStyle w:val="af7"/>
          <w:rFonts w:hint="eastAsia"/>
        </w:rPr>
        <w:t>14</w:t>
      </w:r>
      <w:r w:rsidR="00785E8E">
        <w:rPr>
          <w:rStyle w:val="af7"/>
        </w:rPr>
        <w:t>7</w:t>
      </w:r>
      <w:r w:rsidR="000259DF" w:rsidRPr="00A555CA">
        <w:rPr>
          <w:rStyle w:val="af7"/>
          <w:rFonts w:hint="eastAsia"/>
        </w:rPr>
        <w:t xml:space="preserve">　（アプリケーション・コンテンツの告知に係る対策）（政府機関統一基準の対応項番</w:t>
      </w:r>
      <w:r w:rsidR="000259DF" w:rsidRPr="00A555CA">
        <w:rPr>
          <w:rStyle w:val="af7"/>
          <w:rFonts w:hint="eastAsia"/>
        </w:rPr>
        <w:t>6.3.2(3)</w:t>
      </w:r>
      <w:r w:rsidR="000259DF" w:rsidRPr="00A555CA">
        <w:rPr>
          <w:rStyle w:val="af7"/>
        </w:rPr>
        <w:t>-1,2,3</w:t>
      </w:r>
      <w:r w:rsidR="000259DF" w:rsidRPr="00A555CA">
        <w:rPr>
          <w:rStyle w:val="af7"/>
          <w:rFonts w:hint="eastAsia"/>
        </w:rPr>
        <w:t>）</w:t>
      </w:r>
    </w:p>
    <w:p w14:paraId="69619371" w14:textId="03E9252C" w:rsidR="000259DF" w:rsidRPr="00A555CA" w:rsidRDefault="000259DF" w:rsidP="000259DF">
      <w:pPr>
        <w:pStyle w:val="aff3"/>
      </w:pPr>
      <w:r w:rsidRPr="00A555CA">
        <w:rPr>
          <w:rFonts w:hint="eastAsia"/>
        </w:rPr>
        <w:t>第</w:t>
      </w:r>
      <w:r w:rsidR="001E0DEE" w:rsidRPr="00A555CA">
        <w:rPr>
          <w:rFonts w:hint="eastAsia"/>
        </w:rPr>
        <w:t>百四十</w:t>
      </w:r>
      <w:r w:rsidR="00785E8E">
        <w:rPr>
          <w:rFonts w:hint="eastAsia"/>
        </w:rPr>
        <w:t>七</w:t>
      </w:r>
      <w:r w:rsidRPr="00A555CA">
        <w:rPr>
          <w:rFonts w:hint="eastAsia"/>
        </w:rPr>
        <w:t>条　利用者等は、アプリケーション・コンテンツを告知するに当たって、誘導を確実なものとするため、</w:t>
      </w:r>
      <w:r w:rsidRPr="00A555CA">
        <w:rPr>
          <w:rFonts w:hint="eastAsia"/>
        </w:rPr>
        <w:t>URL</w:t>
      </w:r>
      <w:r w:rsidRPr="00A555CA">
        <w:rPr>
          <w:rFonts w:hint="eastAsia"/>
        </w:rPr>
        <w:t>等を用いて直接誘導することを原則とし、検索サイトで指定の検索語を用いて検索することを促す方法その他の間接的な誘導方法を用いる場合であっても、</w:t>
      </w:r>
      <w:r w:rsidRPr="00A555CA">
        <w:rPr>
          <w:rFonts w:hint="eastAsia"/>
        </w:rPr>
        <w:t>URL</w:t>
      </w:r>
      <w:r w:rsidRPr="00A555CA">
        <w:rPr>
          <w:rFonts w:hint="eastAsia"/>
        </w:rPr>
        <w:t>等と一体的に表示すること。また、短縮</w:t>
      </w:r>
      <w:r w:rsidRPr="00A555CA">
        <w:rPr>
          <w:rFonts w:hint="eastAsia"/>
        </w:rPr>
        <w:t>URL</w:t>
      </w:r>
      <w:r w:rsidRPr="00A555CA">
        <w:rPr>
          <w:rFonts w:hint="eastAsia"/>
        </w:rPr>
        <w:t>を用いないこと。</w:t>
      </w:r>
    </w:p>
    <w:p w14:paraId="5F62538E" w14:textId="77777777" w:rsidR="000259DF" w:rsidRPr="00A555CA" w:rsidRDefault="000259DF" w:rsidP="000259DF">
      <w:pPr>
        <w:pStyle w:val="aff3"/>
      </w:pPr>
      <w:r w:rsidRPr="00A555CA">
        <w:rPr>
          <w:rFonts w:hint="eastAsia"/>
        </w:rPr>
        <w:t>２　利用者等は、アプリケーション・コンテンツを告知するに当たって、</w:t>
      </w:r>
      <w:r w:rsidRPr="00A555CA">
        <w:rPr>
          <w:rFonts w:hint="eastAsia"/>
        </w:rPr>
        <w:t>URL</w:t>
      </w:r>
      <w:r w:rsidRPr="00A555CA">
        <w:rPr>
          <w:rFonts w:hint="eastAsia"/>
        </w:rPr>
        <w:t>を二次元コード等に変換して印刷物等に表示して誘導する場合には、当該コードによる誘導先を明らかにするため、アプリケーション・コンテンツの内容に係る記述を当該コードと一体的に表示すること。</w:t>
      </w:r>
    </w:p>
    <w:p w14:paraId="5A2C51F1" w14:textId="77777777" w:rsidR="000259DF" w:rsidRPr="00A555CA" w:rsidRDefault="000259DF" w:rsidP="000259DF">
      <w:pPr>
        <w:pStyle w:val="aff3"/>
      </w:pPr>
      <w:r w:rsidRPr="00A555CA">
        <w:rPr>
          <w:rFonts w:hint="eastAsia"/>
        </w:rPr>
        <w:t>３　利用者等は、学外の者が提供するアプリケーション・コンテンツを告知する場合は、告知する</w:t>
      </w:r>
      <w:r w:rsidRPr="00A555CA">
        <w:rPr>
          <w:rFonts w:hint="eastAsia"/>
        </w:rPr>
        <w:t>URL</w:t>
      </w:r>
      <w:r w:rsidRPr="00A555CA">
        <w:rPr>
          <w:rFonts w:hint="eastAsia"/>
        </w:rPr>
        <w:t>等の有効性を保つために以下の措置を講ずること。</w:t>
      </w:r>
    </w:p>
    <w:p w14:paraId="71505ED8" w14:textId="77777777" w:rsidR="000259DF" w:rsidRPr="00A555CA" w:rsidRDefault="000259DF" w:rsidP="000259DF">
      <w:pPr>
        <w:pStyle w:val="aff4"/>
      </w:pPr>
      <w:r w:rsidRPr="00A555CA">
        <w:rPr>
          <w:rFonts w:hint="eastAsia"/>
        </w:rPr>
        <w:t>一　告知するアプリケーション・コンテンツを管理する組織名を明記する。</w:t>
      </w:r>
    </w:p>
    <w:p w14:paraId="33536B92" w14:textId="77777777" w:rsidR="000259DF" w:rsidRPr="00A555CA" w:rsidRDefault="000259DF" w:rsidP="000259DF">
      <w:pPr>
        <w:pStyle w:val="aff4"/>
      </w:pPr>
      <w:r w:rsidRPr="00A555CA">
        <w:rPr>
          <w:rFonts w:hint="eastAsia"/>
        </w:rPr>
        <w:t>二　告知するアプリケーション・コンテンツの所在場所の有効性（リンク先の</w:t>
      </w:r>
      <w:r w:rsidRPr="00A555CA">
        <w:rPr>
          <w:rFonts w:hint="eastAsia"/>
        </w:rPr>
        <w:t>URL</w:t>
      </w:r>
      <w:r w:rsidRPr="00A555CA">
        <w:rPr>
          <w:rFonts w:hint="eastAsia"/>
        </w:rPr>
        <w:t>のドメイン名の有効期限等）を確認した時期又は有効性を保証する期間について明記する。</w:t>
      </w:r>
    </w:p>
    <w:p w14:paraId="2252977C" w14:textId="5B3C0F76" w:rsidR="000259DF" w:rsidRPr="00A555CA" w:rsidRDefault="000259DF" w:rsidP="000259DF">
      <w:pPr>
        <w:pStyle w:val="a9"/>
      </w:pPr>
      <w:r w:rsidRPr="00A555CA">
        <w:rPr>
          <w:rFonts w:hint="eastAsia"/>
        </w:rPr>
        <w:t>解説：第１項「</w:t>
      </w:r>
      <w:r w:rsidRPr="00A555CA">
        <w:rPr>
          <w:rFonts w:hint="eastAsia"/>
        </w:rPr>
        <w:t>URL</w:t>
      </w:r>
      <w:r w:rsidRPr="00A555CA">
        <w:rPr>
          <w:rFonts w:hint="eastAsia"/>
        </w:rPr>
        <w:t>等を用いて直接誘導」について</w:t>
      </w:r>
      <w:r w:rsidRPr="00A555CA">
        <w:br/>
      </w:r>
      <w:r w:rsidRPr="00A555CA">
        <w:rPr>
          <w:rFonts w:hint="eastAsia"/>
        </w:rPr>
        <w:t>URL</w:t>
      </w:r>
      <w:r w:rsidRPr="00A555CA">
        <w:rPr>
          <w:rFonts w:hint="eastAsia"/>
        </w:rPr>
        <w:t>を用いた直接誘導に該当する例としては、ウェブサイトにハイパーリンクを設ける場合のほか、電子メールに</w:t>
      </w:r>
      <w:r w:rsidRPr="00A555CA">
        <w:rPr>
          <w:rFonts w:hint="eastAsia"/>
        </w:rPr>
        <w:t>URL</w:t>
      </w:r>
      <w:r w:rsidRPr="00A555CA">
        <w:rPr>
          <w:rFonts w:hint="eastAsia"/>
        </w:rPr>
        <w:t>を記載して告知する場合、印刷物に</w:t>
      </w:r>
      <w:r w:rsidRPr="00A555CA">
        <w:rPr>
          <w:rFonts w:hint="eastAsia"/>
        </w:rPr>
        <w:t>URL</w:t>
      </w:r>
      <w:r w:rsidRPr="00A555CA">
        <w:rPr>
          <w:rFonts w:hint="eastAsia"/>
        </w:rPr>
        <w:t>を表示して誘導する場合等が挙げられる。</w:t>
      </w:r>
      <w:r w:rsidRPr="00A555CA">
        <w:rPr>
          <w:rFonts w:hint="eastAsia"/>
        </w:rPr>
        <w:t>URL</w:t>
      </w:r>
      <w:r w:rsidRPr="00A555CA">
        <w:rPr>
          <w:rFonts w:hint="eastAsia"/>
        </w:rPr>
        <w:t>「等」としているのは、例えば、ホスト名（</w:t>
      </w:r>
      <w:r w:rsidRPr="00A555CA">
        <w:rPr>
          <w:rFonts w:hint="eastAsia"/>
        </w:rPr>
        <w:t>FQDN</w:t>
      </w:r>
      <w:r w:rsidRPr="00A555CA">
        <w:rPr>
          <w:rFonts w:hint="eastAsia"/>
        </w:rPr>
        <w:t>形式での表記）もこれに該当するものとする趣旨である。</w:t>
      </w:r>
      <w:r w:rsidRPr="00A555CA">
        <w:br/>
      </w:r>
      <w:r w:rsidRPr="00A555CA">
        <w:br/>
      </w:r>
      <w:r w:rsidRPr="00A555CA">
        <w:rPr>
          <w:rFonts w:hint="eastAsia"/>
        </w:rPr>
        <w:t>第１項「検索サイトで指定の検索語を用いて検索することを促す方法」について</w:t>
      </w:r>
      <w:r w:rsidRPr="00A555CA">
        <w:br/>
      </w:r>
      <w:r w:rsidRPr="00A555CA">
        <w:rPr>
          <w:rFonts w:hint="eastAsia"/>
        </w:rPr>
        <w:t>印刷物やテレビ</w:t>
      </w:r>
      <w:r w:rsidRPr="00A555CA">
        <w:rPr>
          <w:rFonts w:hint="eastAsia"/>
        </w:rPr>
        <w:t>CM</w:t>
      </w:r>
      <w:r w:rsidRPr="00A555CA">
        <w:rPr>
          <w:rFonts w:hint="eastAsia"/>
        </w:rPr>
        <w:t>により告知する際に、</w:t>
      </w:r>
      <w:r w:rsidRPr="00A555CA">
        <w:rPr>
          <w:rFonts w:hint="eastAsia"/>
        </w:rPr>
        <w:t>URL</w:t>
      </w:r>
      <w:r w:rsidRPr="00A555CA">
        <w:rPr>
          <w:rFonts w:hint="eastAsia"/>
        </w:rPr>
        <w:t>等の文字列が長すぎると、利用者にその全部を入力させることが困難であることから、検索サイトで検索するよう検索語を指定して促す方法が広く普及している。</w:t>
      </w:r>
      <w:r w:rsidRPr="00A555CA">
        <w:br/>
      </w:r>
      <w:r w:rsidRPr="00A555CA">
        <w:rPr>
          <w:rFonts w:hint="eastAsia"/>
        </w:rPr>
        <w:t>しかし、この誘導方法では、偽サイトや別のサイトに誘導されてしまうリスクを否定できない。検索結果の上位に目的の誘導先が現れない可能性があるだけでなく、検索サイトの広告部分に悪意あるサイトを出現させる攻撃手法も想定され、利用者が検索サイトの広告部分を誘導先として解釈してしまうおそれがある。</w:t>
      </w:r>
      <w:r w:rsidRPr="00A555CA">
        <w:br/>
      </w:r>
      <w:r w:rsidRPr="00A555CA">
        <w:rPr>
          <w:rFonts w:hint="eastAsia"/>
        </w:rPr>
        <w:t>また、アプリケーション・コンテンツの告知を広告代理店に委託している場合、広告代理店が検索サイトの広告枠を購入し、広告部分を用いて目的の誘導先に誘導する方法が用いられることがある。この誘導方法が広告代理店によって頻繁に用いられると、広告部分を正規の誘導先として利用者が解釈するようになると考えられ、広告部分に攻撃者による偽サイトが現れることのリスクを無視</w:t>
      </w:r>
      <w:r w:rsidRPr="00A555CA">
        <w:rPr>
          <w:rFonts w:hint="eastAsia"/>
        </w:rPr>
        <w:lastRenderedPageBreak/>
        <w:t>することはできなくなる。したがって、</w:t>
      </w:r>
      <w:r w:rsidR="00DD2336">
        <w:rPr>
          <w:rFonts w:hint="eastAsia"/>
        </w:rPr>
        <w:t>本学</w:t>
      </w:r>
      <w:r w:rsidRPr="00A555CA">
        <w:rPr>
          <w:rFonts w:hint="eastAsia"/>
        </w:rPr>
        <w:t>がアプリケーション・コンテンツを告知する場合には、検索サイトの広告枠を購入して誘導する方法は用いないようにすることが望ましい。</w:t>
      </w:r>
      <w:r w:rsidRPr="00A555CA">
        <w:br/>
      </w:r>
      <w:r w:rsidRPr="00A555CA">
        <w:br/>
      </w:r>
      <w:r w:rsidRPr="00A555CA">
        <w:rPr>
          <w:rFonts w:hint="eastAsia"/>
        </w:rPr>
        <w:t>第１項「間接的な誘導方法を用いる場合」について</w:t>
      </w:r>
      <w:r w:rsidRPr="00A555CA">
        <w:br/>
      </w:r>
      <w:r w:rsidRPr="00A555CA">
        <w:rPr>
          <w:rFonts w:hint="eastAsia"/>
        </w:rPr>
        <w:t>間接的な誘導方法を用いて本学の提供するアプリケーション・コンテンツを告知する場合は、当該誘導方法による誘導の状況を適時確認するなどして、不正な又は不適切なウェブサイトところへ誘導されてしまう可能性が高い状況になっているか否かを確かめることが望ましい。</w:t>
      </w:r>
      <w:r w:rsidRPr="00A555CA">
        <w:br/>
      </w:r>
      <w:r w:rsidRPr="00A555CA">
        <w:br/>
      </w:r>
      <w:r w:rsidRPr="00A555CA">
        <w:rPr>
          <w:rFonts w:hint="eastAsia"/>
        </w:rPr>
        <w:t>第１項「</w:t>
      </w:r>
      <w:r w:rsidRPr="00A555CA">
        <w:rPr>
          <w:rFonts w:hint="eastAsia"/>
        </w:rPr>
        <w:t>URL</w:t>
      </w:r>
      <w:r w:rsidRPr="00A555CA">
        <w:rPr>
          <w:rFonts w:hint="eastAsia"/>
        </w:rPr>
        <w:t>等と一体的に表示する」について</w:t>
      </w:r>
      <w:r w:rsidRPr="00A555CA">
        <w:br/>
      </w:r>
      <w:r w:rsidRPr="00A555CA">
        <w:rPr>
          <w:rFonts w:hint="eastAsia"/>
        </w:rPr>
        <w:t>アプリケーション・コンテンツの告知は</w:t>
      </w:r>
      <w:r w:rsidRPr="00A555CA">
        <w:rPr>
          <w:rFonts w:hint="eastAsia"/>
        </w:rPr>
        <w:t>URL</w:t>
      </w:r>
      <w:r w:rsidRPr="00A555CA">
        <w:rPr>
          <w:rFonts w:hint="eastAsia"/>
        </w:rPr>
        <w:t>等を用いて直接誘導することを原則とするが、間接的な誘導方法を用いたい場合があることも想定されることから、その場合に実施すべき措置として、間接的な誘導方法と一体的に</w:t>
      </w:r>
      <w:r w:rsidRPr="00A555CA">
        <w:rPr>
          <w:rFonts w:hint="eastAsia"/>
        </w:rPr>
        <w:t>URL</w:t>
      </w:r>
      <w:r w:rsidRPr="00A555CA">
        <w:rPr>
          <w:rFonts w:hint="eastAsia"/>
        </w:rPr>
        <w:t>等を表示することを求めている。</w:t>
      </w:r>
      <w:r w:rsidRPr="00A555CA">
        <w:br/>
      </w:r>
      <w:r w:rsidRPr="00A555CA">
        <w:br/>
      </w:r>
      <w:r w:rsidRPr="00A555CA">
        <w:rPr>
          <w:rFonts w:hint="eastAsia"/>
        </w:rPr>
        <w:t>第１項「短縮</w:t>
      </w:r>
      <w:r w:rsidRPr="00A555CA">
        <w:rPr>
          <w:rFonts w:hint="eastAsia"/>
        </w:rPr>
        <w:t>URL</w:t>
      </w:r>
      <w:r w:rsidRPr="00A555CA">
        <w:rPr>
          <w:rFonts w:hint="eastAsia"/>
        </w:rPr>
        <w:t>を用いない」について</w:t>
      </w:r>
      <w:r w:rsidRPr="00A555CA">
        <w:br/>
      </w:r>
      <w:r w:rsidRPr="00A555CA">
        <w:rPr>
          <w:rFonts w:hint="eastAsia"/>
        </w:rPr>
        <w:t>短縮</w:t>
      </w:r>
      <w:r w:rsidRPr="00A555CA">
        <w:rPr>
          <w:rFonts w:hint="eastAsia"/>
        </w:rPr>
        <w:t>URL</w:t>
      </w:r>
      <w:r w:rsidRPr="00A555CA">
        <w:rPr>
          <w:rFonts w:hint="eastAsia"/>
        </w:rPr>
        <w:t>を提供する民間事業者のサービスは、将来にわたり永続的に運営が保証されるものではなく、いずれサービスが消滅し、ドメイン名が放棄されれば、悪意ある者に当該ドメイン名が取得され、偽のアプリケーション・コンテンツに差し替えられる攻撃が想定される。したがって、やむを得ない場合を除き、短縮</w:t>
      </w:r>
      <w:r w:rsidRPr="00A555CA">
        <w:rPr>
          <w:rFonts w:hint="eastAsia"/>
        </w:rPr>
        <w:t>URL</w:t>
      </w:r>
      <w:r w:rsidRPr="00A555CA">
        <w:rPr>
          <w:rFonts w:hint="eastAsia"/>
        </w:rPr>
        <w:t>を用いるべきでない。やむを得ない場合の例としては、ソーシャルメディアサービスにおいて</w:t>
      </w:r>
      <w:r w:rsidRPr="00A555CA">
        <w:rPr>
          <w:rFonts w:hint="eastAsia"/>
        </w:rPr>
        <w:t>URL</w:t>
      </w:r>
      <w:r w:rsidRPr="00A555CA">
        <w:rPr>
          <w:rFonts w:hint="eastAsia"/>
        </w:rPr>
        <w:t>を告知する場合に、当該ソーシャルメディアサービスが強制的に所定の短縮</w:t>
      </w:r>
      <w:r w:rsidRPr="00A555CA">
        <w:rPr>
          <w:rFonts w:hint="eastAsia"/>
        </w:rPr>
        <w:t>URL</w:t>
      </w:r>
      <w:r w:rsidRPr="00A555CA">
        <w:rPr>
          <w:rFonts w:hint="eastAsia"/>
        </w:rPr>
        <w:t>を用いてしまう場合が挙げられる。</w:t>
      </w:r>
      <w:r w:rsidRPr="00A555CA">
        <w:br/>
      </w:r>
      <w:r w:rsidRPr="00A555CA">
        <w:br/>
      </w:r>
      <w:r w:rsidRPr="00A555CA">
        <w:rPr>
          <w:rFonts w:hint="eastAsia"/>
        </w:rPr>
        <w:t>第２項「アプリケーション・コンテンツの内容に係る記述を当該バーコードと一体的に表示」について</w:t>
      </w:r>
      <w:r w:rsidRPr="00A555CA">
        <w:br/>
      </w:r>
      <w:r w:rsidRPr="00A555CA">
        <w:rPr>
          <w:rFonts w:hint="eastAsia"/>
        </w:rPr>
        <w:t>印刷物等でアプリケーション・コンテンツを告知する際に、</w:t>
      </w:r>
      <w:r w:rsidRPr="00A555CA">
        <w:rPr>
          <w:rFonts w:hint="eastAsia"/>
        </w:rPr>
        <w:t>URL</w:t>
      </w:r>
      <w:r w:rsidRPr="00A555CA">
        <w:rPr>
          <w:rFonts w:hint="eastAsia"/>
        </w:rPr>
        <w:t>等の表示に代わるもの又は</w:t>
      </w:r>
      <w:r w:rsidRPr="00A555CA">
        <w:rPr>
          <w:rFonts w:hint="eastAsia"/>
        </w:rPr>
        <w:t>URL</w:t>
      </w:r>
      <w:r w:rsidRPr="00A555CA">
        <w:rPr>
          <w:rFonts w:hint="eastAsia"/>
        </w:rPr>
        <w:t>等と一体的に表示するものとして、二次元コード等を用いて誘導する方法がある。この方法は、特にスマートフォンや携帯電話の利用者にとって利便性が高く、教育機関</w:t>
      </w:r>
      <w:r w:rsidR="00DD2336">
        <w:rPr>
          <w:rFonts w:hint="eastAsia"/>
        </w:rPr>
        <w:t>等</w:t>
      </w:r>
      <w:r w:rsidRPr="00A555CA">
        <w:rPr>
          <w:rFonts w:hint="eastAsia"/>
        </w:rPr>
        <w:t>においても用いられるようになってきている。</w:t>
      </w:r>
      <w:r w:rsidRPr="00A555CA">
        <w:br/>
      </w:r>
      <w:r w:rsidRPr="00A555CA">
        <w:rPr>
          <w:rFonts w:hint="eastAsia"/>
        </w:rPr>
        <w:t>しかしながら、二次元コード等のみを単体で表示した場合、それがどこへ誘導するものであるかが、利用者にとって必ずしも明確でない場合がある。そこで、本項では、当該二次元コード等がどこへ誘導するものであるかを、当該二次元コード等と一体的に表示することにより利用者に明示することを求めている。</w:t>
      </w:r>
      <w:r w:rsidRPr="00A555CA">
        <w:rPr>
          <w:rFonts w:hint="eastAsia"/>
        </w:rPr>
        <w:t xml:space="preserve"> </w:t>
      </w:r>
      <w:r w:rsidRPr="00A555CA">
        <w:br/>
      </w:r>
      <w:r w:rsidRPr="00A555CA">
        <w:rPr>
          <w:rFonts w:hint="eastAsia"/>
        </w:rPr>
        <w:t>「アプリケーション・コンテンツの内容に係る記述」の例としては、誘導先の</w:t>
      </w:r>
      <w:r w:rsidRPr="00A555CA">
        <w:rPr>
          <w:rFonts w:hint="eastAsia"/>
        </w:rPr>
        <w:t>URL</w:t>
      </w:r>
      <w:r w:rsidRPr="00A555CA">
        <w:rPr>
          <w:rFonts w:hint="eastAsia"/>
        </w:rPr>
        <w:t>等や、誘導先のアプリケーション・コンテンツの内容を示す記述が考えられる。</w:t>
      </w:r>
      <w:r w:rsidRPr="00A555CA">
        <w:br/>
      </w:r>
      <w:r w:rsidRPr="00A555CA">
        <w:br/>
      </w:r>
      <w:r w:rsidRPr="00A555CA">
        <w:rPr>
          <w:rFonts w:hint="eastAsia"/>
        </w:rPr>
        <w:lastRenderedPageBreak/>
        <w:t>第３項「告知する</w:t>
      </w:r>
      <w:r w:rsidRPr="00A555CA">
        <w:rPr>
          <w:rFonts w:hint="eastAsia"/>
        </w:rPr>
        <w:t>URL</w:t>
      </w:r>
      <w:r w:rsidRPr="00A555CA">
        <w:rPr>
          <w:rFonts w:hint="eastAsia"/>
        </w:rPr>
        <w:t>等の有効性を保つために以下の措置を講ずる」について</w:t>
      </w:r>
      <w:r w:rsidRPr="00A555CA">
        <w:br/>
      </w:r>
      <w:r w:rsidRPr="00A555CA">
        <w:rPr>
          <w:rFonts w:hint="eastAsia"/>
        </w:rPr>
        <w:t>この措置を講ずるための対策事項第一号及び第二号について、具体的な記載例を以下に示す。</w:t>
      </w:r>
      <w:r w:rsidRPr="00A555CA">
        <w:br/>
      </w:r>
      <w:r w:rsidRPr="00A555CA">
        <w:rPr>
          <w:rFonts w:hint="eastAsia"/>
        </w:rPr>
        <w:t>・本件についての問合わせは、○○</w:t>
      </w:r>
      <w:r w:rsidRPr="00A555CA">
        <w:rPr>
          <w:rFonts w:hint="eastAsia"/>
        </w:rPr>
        <w:t>@</w:t>
      </w:r>
      <w:r w:rsidRPr="00A555CA">
        <w:t>example</w:t>
      </w:r>
      <w:r w:rsidRPr="00A555CA">
        <w:rPr>
          <w:rFonts w:hint="eastAsia"/>
        </w:rPr>
        <w:t>.ac.jp</w:t>
      </w:r>
      <w:r w:rsidRPr="00A555CA">
        <w:rPr>
          <w:rFonts w:hint="eastAsia"/>
        </w:rPr>
        <w:t>までご連絡ください。</w:t>
      </w:r>
      <w:r w:rsidRPr="00A555CA">
        <w:br/>
      </w:r>
      <w:r w:rsidRPr="00A555CA">
        <w:rPr>
          <w:rFonts w:hint="eastAsia"/>
        </w:rPr>
        <w:t>・このウェブサイトは○○学会が運営しており、</w:t>
      </w:r>
      <w:r w:rsidRPr="00A555CA">
        <w:rPr>
          <w:rFonts w:hint="eastAsia"/>
        </w:rPr>
        <w:t>A</w:t>
      </w:r>
      <w:r w:rsidRPr="00A555CA">
        <w:rPr>
          <w:rFonts w:hint="eastAsia"/>
        </w:rPr>
        <w:t>大学が運営しているものではありません。</w:t>
      </w:r>
      <w:r w:rsidRPr="00A555CA">
        <w:br/>
      </w:r>
      <w:r w:rsidRPr="00A555CA">
        <w:rPr>
          <w:rFonts w:hint="eastAsia"/>
        </w:rPr>
        <w:t>・このウェブサイトのアドレスについては、○○年○○月時点のものです。ウェブサイトのアドレスについては廃止や変更されることがあります。最新のアドレスについては、</w:t>
      </w:r>
      <w:r w:rsidR="00DF5FC4">
        <w:rPr>
          <w:rFonts w:hint="eastAsia"/>
        </w:rPr>
        <w:t>御</w:t>
      </w:r>
      <w:r w:rsidRPr="00A555CA">
        <w:rPr>
          <w:rFonts w:hint="eastAsia"/>
        </w:rPr>
        <w:t>自身で</w:t>
      </w:r>
      <w:r w:rsidR="00DF5FC4">
        <w:rPr>
          <w:rFonts w:hint="eastAsia"/>
        </w:rPr>
        <w:t>御</w:t>
      </w:r>
      <w:r w:rsidRPr="00A555CA">
        <w:rPr>
          <w:rFonts w:hint="eastAsia"/>
        </w:rPr>
        <w:t>確認ください。</w:t>
      </w:r>
    </w:p>
    <w:p w14:paraId="558A228C" w14:textId="77777777" w:rsidR="000259DF" w:rsidRPr="00A555CA" w:rsidRDefault="000259DF" w:rsidP="000259DF"/>
    <w:p w14:paraId="2F5C3F09" w14:textId="34ACAA87" w:rsidR="000259DF" w:rsidRPr="00A555CA" w:rsidRDefault="00CD7D17" w:rsidP="000259DF">
      <w:pPr>
        <w:pStyle w:val="24"/>
      </w:pPr>
      <w:r>
        <w:rPr>
          <w:rFonts w:hint="eastAsia"/>
        </w:rPr>
        <w:t>第十五</w:t>
      </w:r>
      <w:r w:rsidR="000259DF" w:rsidRPr="00A555CA">
        <w:rPr>
          <w:rFonts w:hint="eastAsia"/>
        </w:rPr>
        <w:t>章　端末・サーバ装置等</w:t>
      </w:r>
    </w:p>
    <w:p w14:paraId="00EAFE83" w14:textId="77777777" w:rsidR="000259DF" w:rsidRPr="00CD7D17" w:rsidRDefault="000259DF" w:rsidP="000259DF"/>
    <w:p w14:paraId="52328A95" w14:textId="77777777" w:rsidR="000259DF" w:rsidRPr="00A555CA" w:rsidRDefault="000259DF" w:rsidP="000259DF">
      <w:pPr>
        <w:pStyle w:val="32"/>
        <w:ind w:left="210"/>
      </w:pPr>
      <w:r w:rsidRPr="00A555CA">
        <w:rPr>
          <w:rFonts w:hint="eastAsia"/>
        </w:rPr>
        <w:t>第一節　端末</w:t>
      </w:r>
    </w:p>
    <w:p w14:paraId="77FB494C" w14:textId="24F59B64" w:rsidR="000259DF" w:rsidRPr="00A555CA" w:rsidRDefault="000259DF" w:rsidP="000259DF">
      <w:pPr>
        <w:pStyle w:val="a9"/>
      </w:pPr>
      <w:r w:rsidRPr="00A555CA">
        <w:rPr>
          <w:rFonts w:hint="eastAsia"/>
        </w:rPr>
        <w:t>解説：端末の利用に当たっては、不正プログラム感染や不正侵入を受けるなどの外的要因により、保存されている情報の漏えい等のおそれがある。また、利用者等の不適切な利用や過失等の内的要因による不正プログラム感染等の情報セキュ</w:t>
      </w:r>
      <w:r w:rsidRPr="00E53AE6">
        <w:rPr>
          <w:rFonts w:hint="eastAsia"/>
        </w:rPr>
        <w:t>リティインシデントが発生するおそれもある。モバイル端末の利用に当たっては、盗難・紛失等による情報漏えいの可能性も高くなる。これらのことを考慮して、対策を講ずる必要がある。</w:t>
      </w:r>
      <w:r w:rsidR="00CD7D17" w:rsidRPr="00E53AE6">
        <w:br/>
      </w:r>
      <w:r w:rsidR="00CD7D17" w:rsidRPr="00E53AE6">
        <w:rPr>
          <w:rFonts w:hint="eastAsia"/>
        </w:rPr>
        <w:t>また、本学の業務の遂行においては、本学から支給された端末を用いてこれを遂行すべきである。しかしながら、出張や外出等の際に、やむを得ず本学支給以外の端末を利用して情報処理を行う場合も考えられるが、この際、当該端末の情報セキュリティ水準が対策基準を満たさないおそれがある。このため、本学支給以外の端末を業務において利用する可能性がある場合は、利用に当たって求められる情報セキュリティの水準が確保されるかどうかを適切に評価し、業務遂行可能なように、利用できる機能の制限や追加のセキュリティ対策を施した上で、教職員等に対して本学における厳格な管理の下で利用させることが必要である。</w:t>
      </w:r>
      <w:r w:rsidRPr="00E53AE6">
        <w:br/>
      </w:r>
      <w:r w:rsidR="00CD7D17" w:rsidRPr="00E53AE6">
        <w:rPr>
          <w:rFonts w:hint="eastAsia"/>
        </w:rPr>
        <w:t>なお、本節の遵守事項のほか、第</w:t>
      </w:r>
      <w:r w:rsidR="00E94952">
        <w:rPr>
          <w:rFonts w:hint="eastAsia"/>
        </w:rPr>
        <w:t>十</w:t>
      </w:r>
      <w:r w:rsidR="00B6247B">
        <w:rPr>
          <w:rFonts w:hint="eastAsia"/>
        </w:rPr>
        <w:t>二</w:t>
      </w:r>
      <w:r w:rsidRPr="00E53AE6">
        <w:rPr>
          <w:rFonts w:hint="eastAsia"/>
        </w:rPr>
        <w:t>章「情報システムのセキュリティ機能」</w:t>
      </w:r>
      <w:r w:rsidRPr="00A555CA">
        <w:rPr>
          <w:rFonts w:hint="eastAsia"/>
        </w:rPr>
        <w:t>において定める主体</w:t>
      </w:r>
      <w:r w:rsidR="00CD7D17">
        <w:rPr>
          <w:rFonts w:hint="eastAsia"/>
        </w:rPr>
        <w:t>認証・アクセス制御・権限管理・ログ管理等の機能面での対策、第</w:t>
      </w:r>
      <w:r w:rsidR="00E94952">
        <w:rPr>
          <w:rFonts w:hint="eastAsia"/>
        </w:rPr>
        <w:t>十三</w:t>
      </w:r>
      <w:r w:rsidR="00CD7D17">
        <w:rPr>
          <w:rFonts w:hint="eastAsia"/>
        </w:rPr>
        <w:t>章第</w:t>
      </w:r>
      <w:r w:rsidR="00E94952">
        <w:rPr>
          <w:rFonts w:hint="eastAsia"/>
        </w:rPr>
        <w:t>一</w:t>
      </w:r>
      <w:r w:rsidR="00CD7D17">
        <w:rPr>
          <w:rFonts w:hint="eastAsia"/>
        </w:rPr>
        <w:t>節「ソフトウェアに関する脆弱性対策」、第</w:t>
      </w:r>
      <w:r w:rsidR="00E94952">
        <w:rPr>
          <w:rFonts w:hint="eastAsia"/>
        </w:rPr>
        <w:t>十三</w:t>
      </w:r>
      <w:r w:rsidR="00CD7D17">
        <w:rPr>
          <w:rFonts w:hint="eastAsia"/>
        </w:rPr>
        <w:t>章第</w:t>
      </w:r>
      <w:r w:rsidR="00E94952">
        <w:rPr>
          <w:rFonts w:hint="eastAsia"/>
        </w:rPr>
        <w:t>二</w:t>
      </w:r>
      <w:r w:rsidR="00CD7D17">
        <w:rPr>
          <w:rFonts w:hint="eastAsia"/>
        </w:rPr>
        <w:t>節「不</w:t>
      </w:r>
      <w:r w:rsidR="00CD7D17" w:rsidRPr="00E53AE6">
        <w:rPr>
          <w:rFonts w:hint="eastAsia"/>
        </w:rPr>
        <w:t>正プログラム対策」、第</w:t>
      </w:r>
      <w:r w:rsidR="00E53AE6" w:rsidRPr="00E53AE6">
        <w:rPr>
          <w:rFonts w:hint="eastAsia"/>
        </w:rPr>
        <w:t>十七</w:t>
      </w:r>
      <w:r w:rsidRPr="00E53AE6">
        <w:rPr>
          <w:rFonts w:hint="eastAsia"/>
        </w:rPr>
        <w:t>章第</w:t>
      </w:r>
      <w:r w:rsidR="00E94952">
        <w:rPr>
          <w:rFonts w:hint="eastAsia"/>
        </w:rPr>
        <w:t>二</w:t>
      </w:r>
      <w:r w:rsidRPr="00E53AE6">
        <w:rPr>
          <w:rFonts w:hint="eastAsia"/>
        </w:rPr>
        <w:t>節「</w:t>
      </w:r>
      <w:r w:rsidRPr="00E53AE6">
        <w:t>IPv6</w:t>
      </w:r>
      <w:r w:rsidRPr="00E53AE6">
        <w:rPr>
          <w:rFonts w:hint="eastAsia"/>
        </w:rPr>
        <w:t>通信回線」において定める遵守事</w:t>
      </w:r>
      <w:r w:rsidRPr="00A555CA">
        <w:rPr>
          <w:rFonts w:hint="eastAsia"/>
        </w:rPr>
        <w:t>項のうち端末に関係するものについても併せて遵守する必要がある。</w:t>
      </w:r>
    </w:p>
    <w:p w14:paraId="7E37E5BC" w14:textId="77777777" w:rsidR="000259DF" w:rsidRPr="00A555CA" w:rsidRDefault="000259DF" w:rsidP="000259DF"/>
    <w:p w14:paraId="41756AB0" w14:textId="2A2A18A1"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2F46D3" w:rsidRPr="00A555CA">
        <w:rPr>
          <w:rStyle w:val="af7"/>
          <w:rFonts w:hint="eastAsia"/>
        </w:rPr>
        <w:t>1</w:t>
      </w:r>
      <w:r w:rsidR="00785E8E">
        <w:rPr>
          <w:rStyle w:val="af7"/>
        </w:rPr>
        <w:t>48</w:t>
      </w:r>
      <w:r w:rsidR="000259DF" w:rsidRPr="00A555CA">
        <w:rPr>
          <w:rStyle w:val="af7"/>
          <w:rFonts w:hint="eastAsia"/>
        </w:rPr>
        <w:t xml:space="preserve">　（端末の導入時の対策）（政府機関統一基準の対応項番</w:t>
      </w:r>
      <w:r w:rsidR="000259DF" w:rsidRPr="00A555CA">
        <w:rPr>
          <w:rStyle w:val="af7"/>
          <w:rFonts w:hint="eastAsia"/>
        </w:rPr>
        <w:t>7.1.1(1)</w:t>
      </w:r>
      <w:r w:rsidR="000259DF" w:rsidRPr="00A555CA">
        <w:rPr>
          <w:rStyle w:val="af7"/>
          <w:rFonts w:hint="eastAsia"/>
        </w:rPr>
        <w:t>）</w:t>
      </w:r>
    </w:p>
    <w:p w14:paraId="508AB27C" w14:textId="2BFFAE82" w:rsidR="000259DF" w:rsidRPr="00A555CA" w:rsidRDefault="002F46D3" w:rsidP="000259DF">
      <w:pPr>
        <w:pStyle w:val="aff3"/>
      </w:pPr>
      <w:r w:rsidRPr="00A555CA">
        <w:rPr>
          <w:rFonts w:hint="eastAsia"/>
        </w:rPr>
        <w:t>第百</w:t>
      </w:r>
      <w:r w:rsidR="00785E8E">
        <w:rPr>
          <w:rFonts w:hint="eastAsia"/>
        </w:rPr>
        <w:t>四十八</w:t>
      </w:r>
      <w:r w:rsidR="000259DF" w:rsidRPr="00A555CA">
        <w:rPr>
          <w:rFonts w:hint="eastAsia"/>
        </w:rPr>
        <w:t>条　部局技術責任者は、要保護情報を取り扱う端末について、端末の盗難、不正な持ち出し、第三者による不正操作、表示用デバイスの盗み見等の物理的な脅威から保護するための対策を講ずること。</w:t>
      </w:r>
    </w:p>
    <w:p w14:paraId="11C19CAE" w14:textId="71DDE641" w:rsidR="000259DF" w:rsidRPr="00A555CA" w:rsidRDefault="00C12FE9" w:rsidP="000259DF">
      <w:pPr>
        <w:pStyle w:val="aff3"/>
      </w:pPr>
      <w:r w:rsidRPr="00A555CA">
        <w:rPr>
          <w:rFonts w:hint="eastAsia"/>
        </w:rPr>
        <w:t>２</w:t>
      </w:r>
      <w:r w:rsidR="000259DF" w:rsidRPr="00A555CA">
        <w:rPr>
          <w:rFonts w:hint="eastAsia"/>
        </w:rPr>
        <w:t xml:space="preserve">　部局技術責任者は、多様なソフトウェアを利用することにより脆弱性が存在する可能性が増</w:t>
      </w:r>
      <w:r w:rsidR="000259DF" w:rsidRPr="00A555CA">
        <w:rPr>
          <w:rFonts w:hint="eastAsia"/>
        </w:rPr>
        <w:lastRenderedPageBreak/>
        <w:t>大することを防止するため、端末で利用を認めるソフトウェア及び利用を禁止するソフトウェアを定めること。</w:t>
      </w:r>
    </w:p>
    <w:p w14:paraId="4BA4856B" w14:textId="1EA423E6" w:rsidR="000259DF" w:rsidRPr="00A555CA" w:rsidRDefault="000259DF" w:rsidP="000259DF">
      <w:pPr>
        <w:pStyle w:val="a9"/>
      </w:pPr>
      <w:r w:rsidRPr="00A555CA">
        <w:rPr>
          <w:rFonts w:hint="eastAsia"/>
        </w:rPr>
        <w:t>解説：第</w:t>
      </w:r>
      <w:r w:rsidR="00E94952">
        <w:rPr>
          <w:rFonts w:hint="eastAsia"/>
        </w:rPr>
        <w:t>２</w:t>
      </w:r>
      <w:r w:rsidRPr="00A555CA">
        <w:rPr>
          <w:rFonts w:hint="eastAsia"/>
        </w:rPr>
        <w:t>項「利用を認めるソフトウェア及び利用を禁止するソフトウェアを定める」について</w:t>
      </w:r>
      <w:r w:rsidRPr="00A555CA">
        <w:br/>
      </w:r>
      <w:r w:rsidRPr="00A555CA">
        <w:rPr>
          <w:rFonts w:hint="eastAsia"/>
        </w:rPr>
        <w:t>利用を認めるソフトウェア及び利用を禁止するソフトウェアそれぞれのリストに登録する単位について、ソフトウェアの個別の製品名やバージョン単位で列挙すると分かりやすいが、利用を禁止する全てのソフトウェアについて製品名等を個別に列挙するのが難しい場合は、例えば、個別に把握できるソフトウェアの製品名に加えてカテゴリ単位で登録することも考えられる。カテゴリ単位で登録する例としては、いわゆるピアツーピアで通信を行うソフトウェア、ファイル交換ソフトウェア、端末内の情報又は端末に入力した情報が自動で学外のサーバ装置等に送信されるソフトウェア、というような単位で定めておき、利用者に周知しておくと不要な手続が減らせるほか、利用者の意識向上にも寄与すると考えられる。また、情報セキュリティリスクを低減する観点からは、利用を認めるソフトウェアを極力限定することが望ましい。</w:t>
      </w:r>
      <w:r w:rsidRPr="00A555CA">
        <w:br/>
      </w:r>
      <w:r w:rsidRPr="00A555CA">
        <w:rPr>
          <w:rFonts w:hint="eastAsia"/>
        </w:rPr>
        <w:t>利用者が端末にソフトウェアをインストールすることができるような環境においては、利用を認めるソフトウェア及び利用を禁止するソフトウェアについて、利用者に周知徹底を図ることが重要である。</w:t>
      </w:r>
    </w:p>
    <w:p w14:paraId="019F3B48" w14:textId="77777777" w:rsidR="000259DF" w:rsidRPr="00A555CA" w:rsidRDefault="000259DF" w:rsidP="000259DF"/>
    <w:p w14:paraId="54B1F1BA" w14:textId="60E47C67" w:rsidR="000259DF" w:rsidRPr="00A555CA" w:rsidRDefault="000A3455" w:rsidP="00674CBD">
      <w:pPr>
        <w:jc w:val="left"/>
        <w:rPr>
          <w:rStyle w:val="af7"/>
        </w:rPr>
      </w:pPr>
      <w:r w:rsidRPr="00A555CA">
        <w:rPr>
          <w:rStyle w:val="af7"/>
          <w:rFonts w:hint="eastAsia"/>
        </w:rPr>
        <w:t>D2101</w:t>
      </w:r>
      <w:r w:rsidR="000259DF" w:rsidRPr="00A555CA">
        <w:rPr>
          <w:rStyle w:val="af7"/>
          <w:rFonts w:hint="eastAsia"/>
        </w:rPr>
        <w:t>-</w:t>
      </w:r>
      <w:r w:rsidR="002F46D3" w:rsidRPr="00A555CA">
        <w:rPr>
          <w:rStyle w:val="af7"/>
          <w:rFonts w:hint="eastAsia"/>
        </w:rPr>
        <w:t>1</w:t>
      </w:r>
      <w:r w:rsidR="00785E8E">
        <w:rPr>
          <w:rStyle w:val="af7"/>
        </w:rPr>
        <w:t>49</w:t>
      </w:r>
      <w:r w:rsidR="000259DF" w:rsidRPr="00A555CA">
        <w:rPr>
          <w:rStyle w:val="af7"/>
          <w:rFonts w:hint="eastAsia"/>
        </w:rPr>
        <w:t xml:space="preserve">　（物理的な脅威から保護するための対策）（政府機関統一基準の対応項番</w:t>
      </w:r>
      <w:r w:rsidR="000259DF" w:rsidRPr="00A555CA">
        <w:rPr>
          <w:rStyle w:val="af7"/>
          <w:rFonts w:hint="eastAsia"/>
        </w:rPr>
        <w:t>7.1.1(1)-</w:t>
      </w:r>
      <w:r w:rsidR="00674CBD">
        <w:rPr>
          <w:rStyle w:val="af7"/>
        </w:rPr>
        <w:br/>
      </w:r>
      <w:r w:rsidR="000259DF" w:rsidRPr="00A555CA">
        <w:rPr>
          <w:rStyle w:val="af7"/>
          <w:rFonts w:hint="eastAsia"/>
        </w:rPr>
        <w:t>1,2,3</w:t>
      </w:r>
      <w:r w:rsidR="000259DF" w:rsidRPr="00A555CA">
        <w:rPr>
          <w:rStyle w:val="af7"/>
          <w:rFonts w:hint="eastAsia"/>
        </w:rPr>
        <w:t>）</w:t>
      </w:r>
    </w:p>
    <w:p w14:paraId="49934BBB" w14:textId="38855CE7" w:rsidR="000259DF" w:rsidRPr="00A555CA" w:rsidRDefault="002F46D3" w:rsidP="000259DF">
      <w:pPr>
        <w:pStyle w:val="aff3"/>
      </w:pPr>
      <w:r w:rsidRPr="00A555CA">
        <w:rPr>
          <w:rFonts w:hint="eastAsia"/>
        </w:rPr>
        <w:t>第百</w:t>
      </w:r>
      <w:r w:rsidR="00785E8E">
        <w:rPr>
          <w:rFonts w:hint="eastAsia"/>
        </w:rPr>
        <w:t>四十九</w:t>
      </w:r>
      <w:r w:rsidR="000259DF" w:rsidRPr="00A555CA">
        <w:rPr>
          <w:rFonts w:hint="eastAsia"/>
        </w:rPr>
        <w:t>条　部局技術責任者は、モバイル端末を除く端末について、原則としてクラス２以上の要管理対策区域に設置すること。</w:t>
      </w:r>
    </w:p>
    <w:p w14:paraId="32CD1E19" w14:textId="77777777" w:rsidR="000259DF" w:rsidRPr="00A555CA" w:rsidRDefault="000259DF" w:rsidP="000259DF">
      <w:pPr>
        <w:pStyle w:val="aff3"/>
      </w:pPr>
      <w:r w:rsidRPr="00A555CA">
        <w:rPr>
          <w:rFonts w:hint="eastAsia"/>
        </w:rPr>
        <w:t>２　部局技術責任者は、端末の盗難及び不正な持ち出しを防止するために、以下を例とする対策を講ずること。</w:t>
      </w:r>
    </w:p>
    <w:p w14:paraId="020884C5" w14:textId="77777777" w:rsidR="000259DF" w:rsidRPr="00A555CA" w:rsidRDefault="000259DF" w:rsidP="000259DF">
      <w:pPr>
        <w:pStyle w:val="aff4"/>
      </w:pPr>
      <w:r w:rsidRPr="00A555CA">
        <w:rPr>
          <w:rFonts w:hint="eastAsia"/>
        </w:rPr>
        <w:t>一　モバイル端末を除く端末を、容易に切断できないセキュリティワイヤを用いて固定物又は搬出が困難な物体に固定する。</w:t>
      </w:r>
    </w:p>
    <w:p w14:paraId="1BDA2B52" w14:textId="77777777" w:rsidR="000259DF" w:rsidRPr="00A555CA" w:rsidRDefault="000259DF" w:rsidP="000259DF">
      <w:pPr>
        <w:pStyle w:val="aff4"/>
      </w:pPr>
      <w:r w:rsidRPr="00A555CA">
        <w:rPr>
          <w:rFonts w:hint="eastAsia"/>
        </w:rPr>
        <w:t>二　モバイル端末を保管するための設備（利用者が施錠できる袖机やキャビネット等）を用意する。</w:t>
      </w:r>
    </w:p>
    <w:p w14:paraId="1BBCB3A6" w14:textId="77777777" w:rsidR="000259DF" w:rsidRPr="00A555CA" w:rsidRDefault="000259DF" w:rsidP="000259DF">
      <w:pPr>
        <w:pStyle w:val="aff3"/>
      </w:pPr>
      <w:r w:rsidRPr="00A555CA">
        <w:rPr>
          <w:rFonts w:hint="eastAsia"/>
        </w:rPr>
        <w:t>３　部局技術責任者は、第三者による不正操作及び表示用デバイスの盗み見を防止するために、以下を例とする対策を講ずること。</w:t>
      </w:r>
    </w:p>
    <w:p w14:paraId="31449D08" w14:textId="77777777" w:rsidR="000259DF" w:rsidRPr="00A555CA" w:rsidRDefault="000259DF" w:rsidP="000259DF">
      <w:pPr>
        <w:pStyle w:val="aff4"/>
      </w:pPr>
      <w:r w:rsidRPr="00A555CA">
        <w:rPr>
          <w:rFonts w:hint="eastAsia"/>
        </w:rPr>
        <w:t>一　一定時間操作が無いと自動的にスクリーンロックするよう設定する。</w:t>
      </w:r>
    </w:p>
    <w:p w14:paraId="3048F873" w14:textId="77777777" w:rsidR="000259DF" w:rsidRPr="00A555CA" w:rsidRDefault="000259DF" w:rsidP="000259DF">
      <w:pPr>
        <w:pStyle w:val="aff4"/>
      </w:pPr>
      <w:r w:rsidRPr="00A555CA">
        <w:rPr>
          <w:rFonts w:hint="eastAsia"/>
        </w:rPr>
        <w:t>二　要管理対策区域外で使用するモバイル端末に対して、盗み見されるおそれがある場合にのぞき見防止フィルタを取り付ける。</w:t>
      </w:r>
    </w:p>
    <w:p w14:paraId="5FAE41A0" w14:textId="36CC64C0" w:rsidR="00226936" w:rsidRPr="00A555CA" w:rsidRDefault="00226936" w:rsidP="00226936">
      <w:pPr>
        <w:pStyle w:val="afff0"/>
      </w:pPr>
      <w:r w:rsidRPr="00A555CA">
        <w:rPr>
          <w:rFonts w:hint="eastAsia"/>
        </w:rPr>
        <w:t>注意：本条は本基準の対象機関に対し、</w:t>
      </w:r>
      <w:r w:rsidR="00EB682C" w:rsidRPr="00A555CA">
        <w:rPr>
          <w:rFonts w:hint="eastAsia"/>
        </w:rPr>
        <w:t>物理的な脅威から保護するための対策</w:t>
      </w:r>
      <w:r w:rsidRPr="00A555CA">
        <w:rPr>
          <w:rFonts w:hint="eastAsia"/>
        </w:rPr>
        <w:t>を講ずることを求める規定である。ただし、第２項及び第３項</w:t>
      </w:r>
      <w:r w:rsidR="00D15879" w:rsidRPr="00A555CA">
        <w:rPr>
          <w:rFonts w:hint="eastAsia"/>
        </w:rPr>
        <w:t>については</w:t>
      </w:r>
      <w:r w:rsidRPr="00A555CA">
        <w:rPr>
          <w:rFonts w:hint="eastAsia"/>
        </w:rPr>
        <w:t>対策</w:t>
      </w:r>
      <w:r w:rsidR="00D15879" w:rsidRPr="00A555CA">
        <w:rPr>
          <w:rFonts w:hint="eastAsia"/>
        </w:rPr>
        <w:t>が</w:t>
      </w:r>
      <w:r w:rsidRPr="00A555CA">
        <w:rPr>
          <w:rFonts w:hint="eastAsia"/>
        </w:rPr>
        <w:t>例示にとどまり統制としての効力を有さないことから、本条の内容のまま規程等として運用することは不適切である。大学等の事情に応じて、第２項及び第３項の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w:t>
      </w:r>
      <w:r w:rsidRPr="00A555CA">
        <w:rPr>
          <w:rFonts w:hint="eastAsia"/>
        </w:rPr>
        <w:lastRenderedPageBreak/>
        <w:t>も１種類以上の』などに修正することが望ましい。</w:t>
      </w:r>
    </w:p>
    <w:p w14:paraId="7A70249F" w14:textId="77777777" w:rsidR="000259DF" w:rsidRPr="00A555CA" w:rsidRDefault="000259DF" w:rsidP="000259DF">
      <w:pPr>
        <w:pStyle w:val="a9"/>
      </w:pPr>
      <w:r w:rsidRPr="00A555CA">
        <w:rPr>
          <w:rFonts w:hint="eastAsia"/>
        </w:rPr>
        <w:t>解説：第１項「原則としてクラス２以上の要管理対策区域に設置する」について</w:t>
      </w:r>
      <w:r w:rsidRPr="00A555CA">
        <w:br/>
      </w:r>
      <w:r w:rsidRPr="00A555CA">
        <w:rPr>
          <w:rFonts w:hint="eastAsia"/>
        </w:rPr>
        <w:t>要保護情報を取り扱う端末はクラス２以上の区域に設置することが望ましい。クラス２より低位の区域に設置する必要がある場合は、利用者が常時目視できる場所への設置を義務付けるなど、クラス２の区域に設置する場合と同程度の安全性を確保するための代替の対策を講ずること。</w:t>
      </w:r>
      <w:r w:rsidRPr="00A555CA">
        <w:br/>
      </w:r>
      <w:r w:rsidRPr="00A555CA">
        <w:rPr>
          <w:rFonts w:hint="eastAsia"/>
        </w:rPr>
        <w:br/>
      </w:r>
      <w:r w:rsidRPr="00A555CA">
        <w:rPr>
          <w:rFonts w:hint="eastAsia"/>
        </w:rPr>
        <w:t>第３項「第三者による不正操作及び表示用デバイスの盗み見を防止するために、以下を例とする対策を講ずる」について</w:t>
      </w:r>
      <w:r w:rsidRPr="00A555CA">
        <w:br/>
      </w:r>
      <w:r w:rsidRPr="00A555CA">
        <w:rPr>
          <w:rFonts w:hint="eastAsia"/>
        </w:rPr>
        <w:t>第三者による不正操作等の防止のための対策事項であるが、その他、端末の操作のロックの解除に</w:t>
      </w:r>
      <w:r w:rsidRPr="00A555CA">
        <w:rPr>
          <w:rFonts w:hint="eastAsia"/>
        </w:rPr>
        <w:t>IC</w:t>
      </w:r>
      <w:r w:rsidRPr="00A555CA">
        <w:rPr>
          <w:rFonts w:hint="eastAsia"/>
        </w:rPr>
        <w:t>カード等の主体認証情報格納装置を使用し、主体認証情報格納装置が無い状態で又は操作の無い状態が一定時間続くことで端末の操作がロックされるようにし、かつ、当該主体認証情報格納装置を教室、研究室、事務室への立入りの確認にも利用するという方法が考えられる（これにより、利用者が教室、研究室、事務室の外にいる際には端末の操作が確実にロックできる）。</w:t>
      </w:r>
      <w:r w:rsidRPr="00A555CA">
        <w:br/>
      </w:r>
      <w:r w:rsidRPr="00A555CA">
        <w:rPr>
          <w:rFonts w:hint="eastAsia"/>
        </w:rPr>
        <w:t>また、正規の利用者による不正操作や誤操作の防止策として、端末が備える機能のうち、利用しない機能を停止することが考えられる。停止する機能の例としては、無線</w:t>
      </w:r>
      <w:r w:rsidRPr="00A555CA">
        <w:rPr>
          <w:rFonts w:hint="eastAsia"/>
        </w:rPr>
        <w:t>LAN</w:t>
      </w:r>
      <w:r w:rsidRPr="00A555CA">
        <w:rPr>
          <w:rFonts w:hint="eastAsia"/>
        </w:rPr>
        <w:t>等の通信用のインタフェース、</w:t>
      </w:r>
      <w:r w:rsidRPr="00A555CA">
        <w:rPr>
          <w:rFonts w:hint="eastAsia"/>
        </w:rPr>
        <w:t>USB</w:t>
      </w:r>
      <w:r w:rsidRPr="00A555CA">
        <w:rPr>
          <w:rFonts w:hint="eastAsia"/>
        </w:rPr>
        <w:t>ポート等の外部電磁的記録媒体を接続するためのインタフェース、マイク、ウェブカメラ等が考えられる。</w:t>
      </w:r>
    </w:p>
    <w:p w14:paraId="3B39E797" w14:textId="77777777" w:rsidR="000259DF" w:rsidRPr="00A555CA" w:rsidRDefault="000259DF" w:rsidP="000259DF"/>
    <w:p w14:paraId="2CD316E9" w14:textId="6F49C974"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1375AF" w:rsidRPr="00A555CA">
        <w:rPr>
          <w:rStyle w:val="af7"/>
          <w:rFonts w:hint="eastAsia"/>
        </w:rPr>
        <w:t>1</w:t>
      </w:r>
      <w:r w:rsidR="0004642C" w:rsidRPr="00A555CA">
        <w:rPr>
          <w:rStyle w:val="af7"/>
        </w:rPr>
        <w:t>5</w:t>
      </w:r>
      <w:r w:rsidR="00785E8E">
        <w:rPr>
          <w:rStyle w:val="af7"/>
        </w:rPr>
        <w:t>0</w:t>
      </w:r>
      <w:r w:rsidR="000259DF" w:rsidRPr="00A555CA">
        <w:rPr>
          <w:rStyle w:val="af7"/>
          <w:rFonts w:hint="eastAsia"/>
        </w:rPr>
        <w:t xml:space="preserve">　（端末で利用を認めるソフトウェア及び利用を禁止するソフトウェアに係る対策）（政府機関統一基準の対応項番</w:t>
      </w:r>
      <w:r w:rsidR="0019107C" w:rsidRPr="00A555CA">
        <w:rPr>
          <w:rStyle w:val="af7"/>
          <w:rFonts w:hint="eastAsia"/>
        </w:rPr>
        <w:t>7.1.1(1)-4</w:t>
      </w:r>
      <w:r w:rsidR="000259DF" w:rsidRPr="00A555CA">
        <w:rPr>
          <w:rStyle w:val="af7"/>
          <w:rFonts w:hint="eastAsia"/>
        </w:rPr>
        <w:t>）</w:t>
      </w:r>
    </w:p>
    <w:p w14:paraId="3922BB4B" w14:textId="7CC2688A" w:rsidR="000259DF" w:rsidRPr="00A555CA" w:rsidRDefault="00C077A6" w:rsidP="000259DF">
      <w:pPr>
        <w:pStyle w:val="aff3"/>
      </w:pPr>
      <w:r w:rsidRPr="00A555CA">
        <w:rPr>
          <w:rFonts w:hint="eastAsia"/>
        </w:rPr>
        <w:t>第百五十</w:t>
      </w:r>
      <w:r w:rsidR="000259DF" w:rsidRPr="00A555CA">
        <w:rPr>
          <w:rFonts w:hint="eastAsia"/>
        </w:rPr>
        <w:t>条　部局技術責任者は、以下を考慮した上で、</w:t>
      </w:r>
      <w:r w:rsidR="0019107C" w:rsidRPr="00A555CA">
        <w:rPr>
          <w:rFonts w:hint="eastAsia"/>
        </w:rPr>
        <w:t>端末で</w:t>
      </w:r>
      <w:r w:rsidR="000259DF" w:rsidRPr="00A555CA">
        <w:rPr>
          <w:rFonts w:hint="eastAsia"/>
        </w:rPr>
        <w:t>利用を認めるソフトウェア及び利用を禁止するソフトウェアをバージョンも含め定めること。</w:t>
      </w:r>
    </w:p>
    <w:p w14:paraId="0477ED23" w14:textId="2E94A883" w:rsidR="000259DF" w:rsidRPr="00A555CA" w:rsidRDefault="000259DF" w:rsidP="000259DF">
      <w:pPr>
        <w:pStyle w:val="aff4"/>
      </w:pPr>
      <w:r w:rsidRPr="00A555CA">
        <w:rPr>
          <w:rFonts w:hint="eastAsia"/>
        </w:rPr>
        <w:t>一　ソフトウェアベンダ</w:t>
      </w:r>
      <w:r w:rsidR="0019107C" w:rsidRPr="00A555CA">
        <w:rPr>
          <w:rFonts w:hint="eastAsia"/>
        </w:rPr>
        <w:t>等</w:t>
      </w:r>
      <w:r w:rsidRPr="00A555CA">
        <w:rPr>
          <w:rFonts w:hint="eastAsia"/>
        </w:rPr>
        <w:t>のサポート状況</w:t>
      </w:r>
    </w:p>
    <w:p w14:paraId="07D116BC" w14:textId="4B3AC892" w:rsidR="000259DF" w:rsidRPr="00A555CA" w:rsidRDefault="000259DF" w:rsidP="000259DF">
      <w:pPr>
        <w:pStyle w:val="aff4"/>
      </w:pPr>
      <w:r w:rsidRPr="00A555CA">
        <w:rPr>
          <w:rFonts w:hint="eastAsia"/>
        </w:rPr>
        <w:t>二　ソフトウェア</w:t>
      </w:r>
      <w:r w:rsidR="0019107C" w:rsidRPr="00A555CA">
        <w:rPr>
          <w:rFonts w:hint="eastAsia"/>
        </w:rPr>
        <w:t>と</w:t>
      </w:r>
      <w:r w:rsidRPr="00A555CA">
        <w:rPr>
          <w:rFonts w:hint="eastAsia"/>
        </w:rPr>
        <w:t>外部との通信の有無及び通信する場合はその通信内容</w:t>
      </w:r>
    </w:p>
    <w:p w14:paraId="7B61D48E" w14:textId="77777777" w:rsidR="000259DF" w:rsidRPr="00A555CA" w:rsidRDefault="000259DF" w:rsidP="000259DF">
      <w:pPr>
        <w:pStyle w:val="aff4"/>
      </w:pPr>
      <w:r w:rsidRPr="00A555CA">
        <w:rPr>
          <w:rFonts w:hint="eastAsia"/>
        </w:rPr>
        <w:t>三　インストール時に同時にインストールされる他のソフトウェア</w:t>
      </w:r>
    </w:p>
    <w:p w14:paraId="73243681" w14:textId="77777777" w:rsidR="000259DF" w:rsidRPr="00A555CA" w:rsidRDefault="000259DF" w:rsidP="000259DF">
      <w:pPr>
        <w:pStyle w:val="aff4"/>
      </w:pPr>
      <w:r w:rsidRPr="00A555CA">
        <w:rPr>
          <w:rFonts w:hint="eastAsia"/>
        </w:rPr>
        <w:t>四　その他、ソフトウェアの利用に伴う情報セキュリティリスク</w:t>
      </w:r>
    </w:p>
    <w:p w14:paraId="4F4BFADC" w14:textId="05D1D663" w:rsidR="000259DF" w:rsidRPr="00A555CA" w:rsidRDefault="000259DF" w:rsidP="000259DF">
      <w:pPr>
        <w:pStyle w:val="a9"/>
      </w:pPr>
      <w:r w:rsidRPr="00A555CA">
        <w:rPr>
          <w:rFonts w:hint="eastAsia"/>
        </w:rPr>
        <w:t>解説：「利用を認めるソフトウェア及び利用を禁止するソフトウェアをバージョンも含め定める」について</w:t>
      </w:r>
      <w:r w:rsidRPr="00A555CA">
        <w:br/>
      </w:r>
      <w:r w:rsidRPr="00A555CA">
        <w:rPr>
          <w:rFonts w:hint="eastAsia"/>
        </w:rPr>
        <w:t>利用を認めるソフトウェア及び利用を禁止するソフトウェアを定める際には、以下を行うことが考えられる。</w:t>
      </w:r>
      <w:r w:rsidRPr="00A555CA">
        <w:br/>
      </w:r>
      <w:r w:rsidRPr="00A555CA">
        <w:rPr>
          <w:rFonts w:hint="eastAsia"/>
        </w:rPr>
        <w:t>・ソフトウェアベンダによるセキュリティパッチ等のサポートが提供されていることや、セキュリティベンダ等の第三者が提供するソフトウェアの脆弱性等に関する情報を確認する。</w:t>
      </w:r>
      <w:r w:rsidRPr="00A555CA">
        <w:br/>
      </w:r>
      <w:r w:rsidRPr="00A555CA">
        <w:rPr>
          <w:rFonts w:hint="eastAsia"/>
        </w:rPr>
        <w:t>・外部と通信を行う機能を有することが明確なもの又は外部との通信の有無について利用規約により確認できるものについては、当該機能による通信内容を事前に確認する。</w:t>
      </w:r>
      <w:r w:rsidRPr="00A555CA">
        <w:br/>
      </w:r>
      <w:r w:rsidRPr="00A555CA">
        <w:rPr>
          <w:rFonts w:hint="eastAsia"/>
        </w:rPr>
        <w:lastRenderedPageBreak/>
        <w:t>・インストール時に、他のソフトウェアのインストールの同意を求めるものについては、当該ソフトウェアの利用の可否についても併せて定める。</w:t>
      </w:r>
      <w:r w:rsidRPr="00A555CA">
        <w:br/>
      </w:r>
      <w:r w:rsidRPr="00A555CA">
        <w:rPr>
          <w:rFonts w:hint="eastAsia"/>
        </w:rPr>
        <w:t>・ブラウザ等のソフトウェアで利用される機能拡張用のソフトウェア（いわゆる、プラグインやアドオン）の利用の可否についても併せて定める。</w:t>
      </w:r>
      <w:r w:rsidRPr="00A555CA">
        <w:br/>
      </w:r>
      <w:r w:rsidRPr="00A555CA">
        <w:rPr>
          <w:rFonts w:hint="eastAsia"/>
        </w:rPr>
        <w:t>また、一度利用を認めたソフトウェアであっても、バージョンが上がった際に、旧バージョンと比べ、機能が変わったり、同時にインストールされる他のソフトウェアが追加されたりする場合があるので、利用を認めるソフトウェア及び利用を禁止するソフトウェアを定める際には、バージョンも含めて定めることが重要である。</w:t>
      </w:r>
      <w:r w:rsidR="000C0026">
        <w:br/>
      </w:r>
      <w:r w:rsidRPr="00A555CA">
        <w:rPr>
          <w:rFonts w:hint="eastAsia"/>
        </w:rPr>
        <w:t>なお、ソフトウェアによっては、バージョンによらず一律で利用を禁止するソフトウェアに指定できる場合もある。</w:t>
      </w:r>
    </w:p>
    <w:p w14:paraId="30E39779" w14:textId="77777777" w:rsidR="000259DF" w:rsidRPr="00A555CA" w:rsidRDefault="000259DF" w:rsidP="000259DF"/>
    <w:p w14:paraId="2636D6B9" w14:textId="49316AA5"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C077A6" w:rsidRPr="00A555CA">
        <w:rPr>
          <w:rStyle w:val="af7"/>
          <w:rFonts w:hint="eastAsia"/>
        </w:rPr>
        <w:t>15</w:t>
      </w:r>
      <w:r w:rsidR="00785E8E">
        <w:rPr>
          <w:rStyle w:val="af7"/>
        </w:rPr>
        <w:t>1</w:t>
      </w:r>
      <w:r w:rsidR="000259DF" w:rsidRPr="00A555CA">
        <w:rPr>
          <w:rStyle w:val="af7"/>
          <w:rFonts w:hint="eastAsia"/>
        </w:rPr>
        <w:t xml:space="preserve">　（端末の運用時の対策）（政府機関統一基準の対応項番</w:t>
      </w:r>
      <w:r w:rsidR="000259DF" w:rsidRPr="00A555CA">
        <w:rPr>
          <w:rStyle w:val="af7"/>
          <w:rFonts w:hint="eastAsia"/>
        </w:rPr>
        <w:t>7.1.1(2)</w:t>
      </w:r>
      <w:r w:rsidR="000259DF" w:rsidRPr="00A555CA">
        <w:rPr>
          <w:rStyle w:val="af7"/>
          <w:rFonts w:hint="eastAsia"/>
        </w:rPr>
        <w:t>）</w:t>
      </w:r>
    </w:p>
    <w:p w14:paraId="20D841EA" w14:textId="07D5272B" w:rsidR="000259DF" w:rsidRPr="00A555CA" w:rsidRDefault="000259DF" w:rsidP="000259DF">
      <w:pPr>
        <w:pStyle w:val="aff3"/>
      </w:pPr>
      <w:r w:rsidRPr="00A555CA">
        <w:rPr>
          <w:rFonts w:hint="eastAsia"/>
        </w:rPr>
        <w:t>第百五十</w:t>
      </w:r>
      <w:r w:rsidR="00785E8E">
        <w:rPr>
          <w:rFonts w:hint="eastAsia"/>
        </w:rPr>
        <w:t>一</w:t>
      </w:r>
      <w:r w:rsidRPr="00A555CA">
        <w:rPr>
          <w:rFonts w:hint="eastAsia"/>
        </w:rPr>
        <w:t>条　部局技術責任者は、利用を認めるソフトウェア及び利用を禁止するソフトウェアについて定期的に見直しを行うこと。</w:t>
      </w:r>
    </w:p>
    <w:p w14:paraId="23656528" w14:textId="77777777" w:rsidR="000259DF" w:rsidRPr="00A555CA" w:rsidRDefault="000259DF" w:rsidP="000259DF">
      <w:pPr>
        <w:pStyle w:val="aff3"/>
      </w:pPr>
      <w:r w:rsidRPr="00A555CA">
        <w:rPr>
          <w:rFonts w:hint="eastAsia"/>
        </w:rPr>
        <w:t>２　部局技術責任者は、所管する範囲の端末で利用されている全てのソフトウェアの状態を定期的に調査し、不適切な状態にある端末を検出等した場合には、改善を図ること。</w:t>
      </w:r>
    </w:p>
    <w:p w14:paraId="03E67D63" w14:textId="24222C06" w:rsidR="000259DF" w:rsidRPr="00A555CA" w:rsidRDefault="000259DF" w:rsidP="000259DF">
      <w:pPr>
        <w:pStyle w:val="a9"/>
      </w:pPr>
      <w:r w:rsidRPr="00A555CA">
        <w:rPr>
          <w:rFonts w:hint="eastAsia"/>
        </w:rPr>
        <w:t>解説：第１項「見直しを行う」について</w:t>
      </w:r>
      <w:r w:rsidRPr="00A555CA">
        <w:br/>
      </w:r>
      <w:r w:rsidRPr="00A555CA">
        <w:rPr>
          <w:rFonts w:hint="eastAsia"/>
        </w:rPr>
        <w:t>ソフトウェアのバージョン更新、サポート期限切れ、新しいソフトウェアの出現等に適切に対応するため、また、利用者の要求に柔軟に対応するため、利用を認めるソフトウェア及び利用を禁止するソフトウェアの見直しを行うことが必要である。</w:t>
      </w:r>
      <w:r w:rsidRPr="00A555CA">
        <w:br/>
      </w:r>
      <w:r w:rsidRPr="00A555CA">
        <w:rPr>
          <w:rFonts w:hint="eastAsia"/>
        </w:rPr>
        <w:t>「定期的」以外の見直しの契機として、端末の利用者から利用を認めるソフト</w:t>
      </w:r>
      <w:r w:rsidRPr="00751A9D">
        <w:rPr>
          <w:rFonts w:hint="eastAsia"/>
        </w:rPr>
        <w:t>ウェア以外のソフトウェアの利用承認の申請（第</w:t>
      </w:r>
      <w:r w:rsidR="00751A9D" w:rsidRPr="00751A9D">
        <w:rPr>
          <w:rFonts w:hint="eastAsia"/>
        </w:rPr>
        <w:t>十八</w:t>
      </w:r>
      <w:r w:rsidRPr="00751A9D">
        <w:rPr>
          <w:rFonts w:hint="eastAsia"/>
        </w:rPr>
        <w:t>章「情報システムの利用」</w:t>
      </w:r>
      <w:r w:rsidRPr="00A555CA">
        <w:rPr>
          <w:rFonts w:hint="eastAsia"/>
        </w:rPr>
        <w:t>を参照のこと。）を受け付けたときが考えられる。申請のあったソフトウェアについて、引き続き利用を認める場合には、利用を認めるソフトウェアのリストに追加し、引き続き利用を禁止する場合には、利用を禁止するソフトウェアのリストに追加することで、一つのソフトウェアにつき１回の手続で済ませることができる。</w:t>
      </w:r>
      <w:r w:rsidRPr="00A555CA">
        <w:br/>
      </w:r>
      <w:r w:rsidRPr="00A555CA">
        <w:rPr>
          <w:rFonts w:hint="eastAsia"/>
        </w:rPr>
        <w:br/>
      </w:r>
      <w:r w:rsidRPr="00A555CA">
        <w:rPr>
          <w:rFonts w:hint="eastAsia"/>
        </w:rPr>
        <w:t>第２項「不適切な状態にある端末を検出等した場合には、改善を図る」について</w:t>
      </w:r>
      <w:r w:rsidRPr="00A555CA">
        <w:br/>
      </w:r>
      <w:r w:rsidRPr="00A555CA">
        <w:rPr>
          <w:rFonts w:hint="eastAsia"/>
        </w:rPr>
        <w:t>「不適切な状態」</w:t>
      </w:r>
      <w:r w:rsidRPr="00A555CA">
        <w:fldChar w:fldCharType="begin"/>
      </w:r>
      <w:r w:rsidRPr="00A555CA">
        <w:instrText xml:space="preserve"> XE "</w:instrText>
      </w:r>
      <w:r w:rsidRPr="00A555CA">
        <w:rPr>
          <w:rFonts w:hint="eastAsia"/>
        </w:rPr>
        <w:instrText>不適切な状態</w:instrText>
      </w:r>
      <w:r w:rsidRPr="00A555CA">
        <w:instrText>" \y "</w:instrText>
      </w:r>
      <w:r w:rsidRPr="00A555CA">
        <w:instrText>ふてきせつなじょうたい</w:instrText>
      </w:r>
      <w:r w:rsidRPr="00A555CA">
        <w:instrText xml:space="preserve">" \b </w:instrText>
      </w:r>
      <w:r w:rsidRPr="00A555CA">
        <w:fldChar w:fldCharType="end"/>
      </w:r>
      <w:r w:rsidRPr="00A555CA">
        <w:rPr>
          <w:rFonts w:hint="eastAsia"/>
        </w:rPr>
        <w:t>とは、利用を認めるソフトウェア以外のソフトウェアがインストールされている、ソフトウェアが動作するための適切な設定がなされていない、最新のセキュリティパッチが適用されていないなどの状態のことをいう。</w:t>
      </w:r>
      <w:r w:rsidRPr="00A555CA">
        <w:br/>
      </w:r>
      <w:r w:rsidRPr="00A555CA">
        <w:rPr>
          <w:rFonts w:hint="eastAsia"/>
        </w:rPr>
        <w:t>利用を認めるソフトウェア以外のソフトウェアが稼働している場合には、当該ソフトウェアを停止する、又は削除する必要がある。セキュリティパッチについては、第</w:t>
      </w:r>
      <w:r w:rsidR="00765122">
        <w:rPr>
          <w:rFonts w:hint="eastAsia"/>
        </w:rPr>
        <w:t>十三</w:t>
      </w:r>
      <w:r w:rsidRPr="00A555CA">
        <w:rPr>
          <w:rFonts w:hint="eastAsia"/>
        </w:rPr>
        <w:t>章第</w:t>
      </w:r>
      <w:r w:rsidR="00765122">
        <w:rPr>
          <w:rFonts w:hint="eastAsia"/>
        </w:rPr>
        <w:t>一</w:t>
      </w:r>
      <w:r w:rsidRPr="00A555CA">
        <w:rPr>
          <w:rFonts w:hint="eastAsia"/>
        </w:rPr>
        <w:t>節「ソフトウェアに関する脆弱性対策」を参照のこと。</w:t>
      </w:r>
    </w:p>
    <w:p w14:paraId="3C64E7E0" w14:textId="77777777" w:rsidR="000259DF" w:rsidRPr="00A555CA" w:rsidRDefault="000259DF" w:rsidP="000259DF"/>
    <w:p w14:paraId="06205CF6" w14:textId="174C4D54" w:rsidR="000259DF" w:rsidRPr="00A555CA" w:rsidRDefault="000A3455" w:rsidP="000259DF">
      <w:pPr>
        <w:rPr>
          <w:rStyle w:val="af7"/>
        </w:rPr>
      </w:pPr>
      <w:r w:rsidRPr="00A555CA">
        <w:rPr>
          <w:rStyle w:val="af7"/>
          <w:rFonts w:hint="eastAsia"/>
        </w:rPr>
        <w:lastRenderedPageBreak/>
        <w:t>D2101</w:t>
      </w:r>
      <w:r w:rsidR="000259DF" w:rsidRPr="00A555CA">
        <w:rPr>
          <w:rStyle w:val="af7"/>
          <w:rFonts w:hint="eastAsia"/>
        </w:rPr>
        <w:t>-</w:t>
      </w:r>
      <w:r w:rsidR="001375AF" w:rsidRPr="00A555CA">
        <w:rPr>
          <w:rStyle w:val="af7"/>
          <w:rFonts w:hint="eastAsia"/>
        </w:rPr>
        <w:t>15</w:t>
      </w:r>
      <w:r w:rsidR="00785E8E">
        <w:rPr>
          <w:rStyle w:val="af7"/>
        </w:rPr>
        <w:t>2</w:t>
      </w:r>
      <w:r w:rsidR="000259DF" w:rsidRPr="00A555CA">
        <w:rPr>
          <w:rStyle w:val="af7"/>
          <w:rFonts w:hint="eastAsia"/>
        </w:rPr>
        <w:t xml:space="preserve">　（端末の運用終了時の対策）（政府機関統一基準の対応項番</w:t>
      </w:r>
      <w:r w:rsidR="000259DF" w:rsidRPr="00A555CA">
        <w:rPr>
          <w:rStyle w:val="af7"/>
          <w:rFonts w:hint="eastAsia"/>
        </w:rPr>
        <w:t>7.1.1(3)</w:t>
      </w:r>
      <w:r w:rsidR="000259DF" w:rsidRPr="00A555CA">
        <w:rPr>
          <w:rStyle w:val="af7"/>
          <w:rFonts w:hint="eastAsia"/>
        </w:rPr>
        <w:t>）</w:t>
      </w:r>
    </w:p>
    <w:p w14:paraId="229B0204" w14:textId="653F4589" w:rsidR="000259DF" w:rsidRPr="00A555CA" w:rsidRDefault="004F0D6B" w:rsidP="000259DF">
      <w:pPr>
        <w:pStyle w:val="aff3"/>
      </w:pPr>
      <w:r w:rsidRPr="00A555CA">
        <w:rPr>
          <w:rFonts w:hint="eastAsia"/>
        </w:rPr>
        <w:t>第百五十</w:t>
      </w:r>
      <w:r w:rsidR="00785E8E">
        <w:rPr>
          <w:rFonts w:hint="eastAsia"/>
        </w:rPr>
        <w:t>二</w:t>
      </w:r>
      <w:r w:rsidR="000259DF" w:rsidRPr="00A555CA">
        <w:rPr>
          <w:rFonts w:hint="eastAsia"/>
        </w:rPr>
        <w:t>条　部局技術責任者は、端末の運用を終了する際に、端末の電磁的記録媒体の全ての情報を抹消すること。</w:t>
      </w:r>
    </w:p>
    <w:p w14:paraId="2FA91338" w14:textId="475B978C" w:rsidR="000259DF" w:rsidRPr="00A555CA" w:rsidRDefault="000259DF" w:rsidP="000259DF">
      <w:pPr>
        <w:pStyle w:val="a9"/>
      </w:pPr>
      <w:r w:rsidRPr="00A555CA">
        <w:rPr>
          <w:rFonts w:hint="eastAsia"/>
        </w:rPr>
        <w:t>解説：「端末の運用を終了する際」について</w:t>
      </w:r>
      <w:r w:rsidRPr="00A555CA">
        <w:br/>
      </w:r>
      <w:r w:rsidRPr="00A555CA">
        <w:rPr>
          <w:rFonts w:hint="eastAsia"/>
        </w:rPr>
        <w:t>端末を廃棄処分する場合やリース契約が終了し端末を返却する場合が考えられる。</w:t>
      </w:r>
      <w:r w:rsidRPr="00A555CA">
        <w:br/>
      </w:r>
      <w:r w:rsidRPr="00A555CA">
        <w:rPr>
          <w:rFonts w:hint="eastAsia"/>
        </w:rPr>
        <w:br/>
      </w:r>
      <w:r w:rsidRPr="00A555CA">
        <w:rPr>
          <w:rFonts w:hint="eastAsia"/>
        </w:rPr>
        <w:t>「抹消する」について</w:t>
      </w:r>
      <w:r w:rsidRPr="00A555CA">
        <w:br/>
      </w:r>
      <w:r w:rsidRPr="00A555CA">
        <w:rPr>
          <w:rFonts w:hint="eastAsia"/>
        </w:rPr>
        <w:t>抹消の方法については、第</w:t>
      </w:r>
      <w:r w:rsidR="003510D4" w:rsidRPr="00A555CA">
        <w:rPr>
          <w:rFonts w:hint="eastAsia"/>
        </w:rPr>
        <w:t>五十</w:t>
      </w:r>
      <w:r w:rsidRPr="00A555CA">
        <w:rPr>
          <w:rFonts w:hint="eastAsia"/>
        </w:rPr>
        <w:t>条「（解説）第２項「抹消する」について」を参照のこと。</w:t>
      </w:r>
      <w:r w:rsidRPr="00A555CA">
        <w:br/>
      </w:r>
      <w:r w:rsidR="004F0D6B" w:rsidRPr="00A555CA">
        <w:rPr>
          <w:rFonts w:hint="eastAsia"/>
        </w:rPr>
        <w:t>なお、運用を</w:t>
      </w:r>
      <w:r w:rsidR="000C0026">
        <w:rPr>
          <w:rFonts w:hint="eastAsia"/>
        </w:rPr>
        <w:t>業務</w:t>
      </w:r>
      <w:r w:rsidR="004F0D6B" w:rsidRPr="00A555CA">
        <w:rPr>
          <w:rFonts w:hint="eastAsia"/>
        </w:rPr>
        <w:t>委託しているなど、</w:t>
      </w:r>
      <w:r w:rsidRPr="00A555CA">
        <w:rPr>
          <w:rFonts w:hint="eastAsia"/>
        </w:rPr>
        <w:t>本学において抹消できない場合においては、保存されている情報の漏えいが生じないための対策を講じさせることを、契約内容に含むようにするなどの別の手段で対策を講ずることが必要である。</w:t>
      </w:r>
    </w:p>
    <w:p w14:paraId="045314ED" w14:textId="2B944EEE" w:rsidR="000259DF" w:rsidRDefault="000259DF" w:rsidP="000259DF"/>
    <w:p w14:paraId="1E1057C4" w14:textId="4C3CA174" w:rsidR="00FC0D3C" w:rsidRPr="00A555CA" w:rsidRDefault="00FC0D3C" w:rsidP="00FC0D3C">
      <w:pPr>
        <w:rPr>
          <w:rStyle w:val="af7"/>
        </w:rPr>
      </w:pPr>
      <w:r w:rsidRPr="00A555CA">
        <w:rPr>
          <w:rStyle w:val="af7"/>
          <w:rFonts w:hint="eastAsia"/>
        </w:rPr>
        <w:t>D2101</w:t>
      </w:r>
      <w:r>
        <w:rPr>
          <w:rStyle w:val="af7"/>
          <w:rFonts w:hint="eastAsia"/>
        </w:rPr>
        <w:t>-</w:t>
      </w:r>
      <w:r w:rsidR="000C0026">
        <w:rPr>
          <w:rStyle w:val="af7"/>
        </w:rPr>
        <w:t>15</w:t>
      </w:r>
      <w:r w:rsidR="00785E8E">
        <w:rPr>
          <w:rStyle w:val="af7"/>
        </w:rPr>
        <w:t>3</w:t>
      </w:r>
      <w:r w:rsidR="000C0026" w:rsidRPr="00A555CA">
        <w:rPr>
          <w:rStyle w:val="af7"/>
          <w:rFonts w:hint="eastAsia"/>
        </w:rPr>
        <w:t xml:space="preserve">　</w:t>
      </w:r>
      <w:r w:rsidRPr="00A555CA">
        <w:rPr>
          <w:rStyle w:val="af7"/>
          <w:rFonts w:hint="eastAsia"/>
        </w:rPr>
        <w:t>（本学が支給する端末（要管理対策区域外で使用する場合に限る）の導入及び利用時の対策）（政府機関統一基準の対応項番</w:t>
      </w:r>
      <w:r w:rsidRPr="00A555CA">
        <w:rPr>
          <w:rStyle w:val="af7"/>
          <w:rFonts w:hint="eastAsia"/>
        </w:rPr>
        <w:t>7.1.1(4)</w:t>
      </w:r>
      <w:r w:rsidRPr="00A555CA">
        <w:rPr>
          <w:rStyle w:val="af7"/>
          <w:rFonts w:hint="eastAsia"/>
        </w:rPr>
        <w:t>）</w:t>
      </w:r>
    </w:p>
    <w:p w14:paraId="6DF9D2A5" w14:textId="4D0ACC9C" w:rsidR="005D794E" w:rsidRDefault="00FC0D3C" w:rsidP="005D794E">
      <w:pPr>
        <w:pStyle w:val="aff3"/>
      </w:pPr>
      <w:r>
        <w:rPr>
          <w:rFonts w:hint="eastAsia"/>
        </w:rPr>
        <w:t>第</w:t>
      </w:r>
      <w:r w:rsidR="000C0026">
        <w:rPr>
          <w:rFonts w:hint="eastAsia"/>
        </w:rPr>
        <w:t>百五十</w:t>
      </w:r>
      <w:r w:rsidR="00785E8E">
        <w:rPr>
          <w:rFonts w:hint="eastAsia"/>
        </w:rPr>
        <w:t>三</w:t>
      </w:r>
      <w:r w:rsidR="005D794E" w:rsidRPr="00A555CA">
        <w:rPr>
          <w:rFonts w:hint="eastAsia"/>
        </w:rPr>
        <w:t xml:space="preserve">条　</w:t>
      </w:r>
      <w:r w:rsidR="005D794E">
        <w:rPr>
          <w:rFonts w:hint="eastAsia"/>
        </w:rPr>
        <w:t>全学実施</w:t>
      </w:r>
      <w:r w:rsidR="005D794E" w:rsidRPr="00A555CA">
        <w:rPr>
          <w:rFonts w:hint="eastAsia"/>
        </w:rPr>
        <w:t>責任者は、</w:t>
      </w:r>
      <w:r w:rsidR="005D794E">
        <w:rPr>
          <w:rFonts w:hint="eastAsia"/>
        </w:rPr>
        <w:t>教職員等が本学が支給する端末（要管理対策区域外で使用する場合に限る）を用いて要保護情報を取り扱う場合について、これらの端末や利用した通信回線から情報が漏えいするなどのリスクを踏まえた利用手順及び許可手続を定めること。</w:t>
      </w:r>
    </w:p>
    <w:p w14:paraId="241304AC" w14:textId="75E7BAF8" w:rsidR="005D794E" w:rsidRDefault="005D794E" w:rsidP="005D794E">
      <w:pPr>
        <w:pStyle w:val="aff3"/>
      </w:pPr>
      <w:r>
        <w:rPr>
          <w:rFonts w:hint="eastAsia"/>
        </w:rPr>
        <w:t>２　全学実施責任者は、</w:t>
      </w:r>
      <w:bookmarkStart w:id="18" w:name="_Hlk122732533"/>
      <w:r>
        <w:rPr>
          <w:rFonts w:hint="eastAsia"/>
        </w:rPr>
        <w:t>要機密情報を取り扱う本学が支給する端末（要管理対策区域外で使用する場合に限る）について、盗難、紛失、不正プログラムの感染等により情報窃取されることを防止するための技術的な措置</w:t>
      </w:r>
      <w:bookmarkEnd w:id="18"/>
      <w:r>
        <w:rPr>
          <w:rFonts w:hint="eastAsia"/>
        </w:rPr>
        <w:t>に関する規定を整備すること。</w:t>
      </w:r>
    </w:p>
    <w:p w14:paraId="08A6F05D" w14:textId="04FF0E7B" w:rsidR="005D794E" w:rsidRDefault="005D794E" w:rsidP="005D794E">
      <w:pPr>
        <w:pStyle w:val="aff3"/>
      </w:pPr>
      <w:r>
        <w:rPr>
          <w:rFonts w:hint="eastAsia"/>
        </w:rPr>
        <w:t>３　全学実施責任者は、要管理対策区域外において学外通信回線に接続した本学が支給する端末を学内通信回線に接続することについての可否を判断した上で、可と判断する場合は、当該端末から学内通信回線を経由して情報システムが不正プログラムに感染するリスクを踏まえた安全管理措置に関する規定及び許可手続を定めること。</w:t>
      </w:r>
    </w:p>
    <w:p w14:paraId="011F031E" w14:textId="7D538599" w:rsidR="005D794E" w:rsidRPr="00A555CA" w:rsidRDefault="005D794E" w:rsidP="005D794E">
      <w:pPr>
        <w:pStyle w:val="aff3"/>
      </w:pPr>
      <w:r>
        <w:rPr>
          <w:rFonts w:hint="eastAsia"/>
        </w:rPr>
        <w:t>４　部局技術責任者は、教職員等が本学が支給する端末（要管理対策区域外で使用する場合に限る）を用いて要機密情報を取り扱う場合は、当該端末について本条第２項の技術的な措置を講ずること。</w:t>
      </w:r>
    </w:p>
    <w:p w14:paraId="69AC7609" w14:textId="401B3E21" w:rsidR="00110DE4" w:rsidRPr="00C21B78" w:rsidRDefault="00110DE4" w:rsidP="00110DE4">
      <w:pPr>
        <w:ind w:leftChars="513" w:left="1707" w:hangingChars="300" w:hanging="630"/>
        <w:rPr>
          <w:color w:val="FF0000"/>
          <w:szCs w:val="20"/>
        </w:rPr>
      </w:pPr>
      <w:r w:rsidRPr="00C21B78">
        <w:rPr>
          <w:rFonts w:hint="eastAsia"/>
          <w:color w:val="FF0000"/>
          <w:szCs w:val="20"/>
        </w:rPr>
        <w:t>注意：本条は本基準の対象機関に対し、</w:t>
      </w:r>
      <w:r w:rsidRPr="00110DE4">
        <w:rPr>
          <w:rFonts w:hint="eastAsia"/>
          <w:color w:val="FF0000"/>
          <w:szCs w:val="20"/>
        </w:rPr>
        <w:t>要機密情報を取り扱う本学が支給する端末（要管理対策区域外で使用する場合に限る）について、盗難、紛失、不正プログラムの感染等により情報窃取されることを防止するための技術的な措置</w:t>
      </w:r>
      <w:r>
        <w:rPr>
          <w:rFonts w:hint="eastAsia"/>
          <w:color w:val="FF0000"/>
          <w:szCs w:val="20"/>
        </w:rPr>
        <w:t>の導入に関する</w:t>
      </w:r>
      <w:r w:rsidRPr="00850013">
        <w:rPr>
          <w:rFonts w:hint="eastAsia"/>
          <w:color w:val="FF0000"/>
          <w:szCs w:val="20"/>
        </w:rPr>
        <w:t>規定</w:t>
      </w:r>
      <w:r>
        <w:rPr>
          <w:rFonts w:hint="eastAsia"/>
          <w:color w:val="FF0000"/>
          <w:szCs w:val="20"/>
        </w:rPr>
        <w:t>の整備</w:t>
      </w:r>
      <w:r w:rsidRPr="00C21B78">
        <w:rPr>
          <w:rFonts w:hint="eastAsia"/>
          <w:color w:val="FF0000"/>
          <w:szCs w:val="20"/>
        </w:rPr>
        <w:t>を求める規定である。本条の取扱方法として、次の２つが考えられる。</w:t>
      </w:r>
      <w:r w:rsidRPr="00C21B78">
        <w:rPr>
          <w:color w:val="FF0000"/>
          <w:szCs w:val="20"/>
        </w:rPr>
        <w:br/>
      </w:r>
      <w:r w:rsidRPr="00C21B78">
        <w:rPr>
          <w:rFonts w:ascii="ＭＳ 明朝" w:hAnsi="ＭＳ 明朝" w:cs="ＭＳ 明朝" w:hint="eastAsia"/>
          <w:color w:val="FF0000"/>
          <w:szCs w:val="20"/>
        </w:rPr>
        <w:t xml:space="preserve">① </w:t>
      </w:r>
      <w:r>
        <w:rPr>
          <w:rFonts w:ascii="ＭＳ 明朝" w:hAnsi="ＭＳ 明朝" w:cs="ＭＳ 明朝" w:hint="eastAsia"/>
          <w:color w:val="FF0000"/>
          <w:szCs w:val="20"/>
        </w:rPr>
        <w:t>規定</w:t>
      </w:r>
      <w:r w:rsidRPr="00C21B78">
        <w:rPr>
          <w:rFonts w:ascii="ＭＳ 明朝" w:hAnsi="ＭＳ 明朝" w:cs="ＭＳ 明朝" w:hint="eastAsia"/>
          <w:color w:val="FF0000"/>
          <w:szCs w:val="20"/>
        </w:rPr>
        <w:t>整備担当者に対する統制事項として、本規定を利用する方法</w:t>
      </w:r>
      <w:r w:rsidRPr="00C21B78">
        <w:rPr>
          <w:rFonts w:ascii="ＭＳ 明朝" w:hAnsi="ＭＳ 明朝" w:cs="ＭＳ 明朝"/>
          <w:color w:val="FF0000"/>
          <w:szCs w:val="20"/>
        </w:rPr>
        <w:br/>
      </w:r>
      <w:r w:rsidRPr="00C21B78">
        <w:rPr>
          <w:rFonts w:ascii="ＭＳ 明朝" w:hAnsi="ＭＳ 明朝" w:cs="ＭＳ 明朝" w:hint="eastAsia"/>
          <w:color w:val="FF0000"/>
          <w:szCs w:val="20"/>
        </w:rPr>
        <w:t>次に例示するように、対応する文書名を明示する形に修正することが考えられる。このとき、以下の内容は大学等の事情に応じて適宜調整して差し支えない。</w:t>
      </w:r>
      <w:r w:rsidRPr="00C21B78">
        <w:rPr>
          <w:rFonts w:ascii="ＭＳ 明朝" w:hAnsi="ＭＳ 明朝" w:cs="ＭＳ 明朝"/>
          <w:color w:val="FF0000"/>
          <w:szCs w:val="20"/>
        </w:rPr>
        <w:br/>
      </w:r>
      <w:r w:rsidRPr="00C21B78">
        <w:rPr>
          <w:rFonts w:ascii="ＭＳ 明朝" w:hAnsi="ＭＳ 明朝" w:cs="ＭＳ 明朝" w:hint="eastAsia"/>
          <w:color w:val="FF0000"/>
          <w:szCs w:val="20"/>
        </w:rPr>
        <w:t>『全学実施責任者は、</w:t>
      </w:r>
      <w:r w:rsidRPr="00110DE4">
        <w:rPr>
          <w:rFonts w:ascii="ＭＳ 明朝" w:hAnsi="ＭＳ 明朝" w:cs="ＭＳ 明朝" w:hint="eastAsia"/>
          <w:color w:val="FF0000"/>
          <w:szCs w:val="20"/>
        </w:rPr>
        <w:t>要機密情報を取り扱う本学が支給する端末（要管理対策区域外で使用する場合に限る）について、盗難、紛失、不正プログラムの感染等により情報窃取されることを防止するための技術的な措置</w:t>
      </w:r>
      <w:r>
        <w:rPr>
          <w:rFonts w:ascii="ＭＳ 明朝" w:hAnsi="ＭＳ 明朝" w:cs="ＭＳ 明朝" w:hint="eastAsia"/>
          <w:color w:val="FF0000"/>
          <w:szCs w:val="20"/>
        </w:rPr>
        <w:t>を具体的に定め、</w:t>
      </w:r>
      <w:r w:rsidRPr="00C21B78">
        <w:rPr>
          <w:rFonts w:hint="eastAsia"/>
          <w:color w:val="FF0000"/>
          <w:szCs w:val="20"/>
        </w:rPr>
        <w:lastRenderedPageBreak/>
        <w:t>「</w:t>
      </w:r>
      <w:r w:rsidRPr="00C21B78">
        <w:rPr>
          <w:rFonts w:hint="eastAsia"/>
          <w:color w:val="FF0000"/>
          <w:szCs w:val="20"/>
        </w:rPr>
        <w:t>D</w:t>
      </w:r>
      <w:r w:rsidRPr="00C21B78">
        <w:rPr>
          <w:color w:val="FF0000"/>
          <w:szCs w:val="20"/>
        </w:rPr>
        <w:t>3</w:t>
      </w:r>
      <w:r>
        <w:rPr>
          <w:color w:val="FF0000"/>
          <w:szCs w:val="20"/>
        </w:rPr>
        <w:t>xxx</w:t>
      </w:r>
      <w:r w:rsidRPr="00C21B78">
        <w:rPr>
          <w:color w:val="FF0000"/>
          <w:szCs w:val="20"/>
        </w:rPr>
        <w:t xml:space="preserve"> </w:t>
      </w:r>
      <w:r>
        <w:rPr>
          <w:rFonts w:hint="eastAsia"/>
          <w:color w:val="FF0000"/>
          <w:szCs w:val="20"/>
        </w:rPr>
        <w:t>（文書名）</w:t>
      </w:r>
      <w:r w:rsidRPr="00C21B78">
        <w:rPr>
          <w:rFonts w:hint="eastAsia"/>
          <w:color w:val="FF0000"/>
          <w:szCs w:val="20"/>
        </w:rPr>
        <w:t>」に反映させる</w:t>
      </w:r>
      <w:r w:rsidRPr="00C21B78">
        <w:rPr>
          <w:rFonts w:ascii="ＭＳ 明朝" w:hAnsi="ＭＳ 明朝" w:cs="ＭＳ 明朝" w:hint="eastAsia"/>
          <w:color w:val="FF0000"/>
          <w:szCs w:val="20"/>
        </w:rPr>
        <w:t>こと</w:t>
      </w:r>
      <w:r w:rsidRPr="00C21B78">
        <w:rPr>
          <w:rFonts w:hint="eastAsia"/>
          <w:color w:val="FF0000"/>
          <w:szCs w:val="20"/>
        </w:rPr>
        <w:t>。</w:t>
      </w:r>
      <w:r w:rsidRPr="00C21B78">
        <w:rPr>
          <w:rFonts w:ascii="ＭＳ 明朝" w:hAnsi="ＭＳ 明朝" w:cs="ＭＳ 明朝" w:hint="eastAsia"/>
          <w:color w:val="FF0000"/>
          <w:szCs w:val="20"/>
        </w:rPr>
        <w:t>』</w:t>
      </w:r>
      <w:r w:rsidRPr="00C21B78">
        <w:rPr>
          <w:rFonts w:ascii="ＭＳ 明朝" w:hAnsi="ＭＳ 明朝" w:cs="ＭＳ 明朝"/>
          <w:color w:val="FF0000"/>
          <w:szCs w:val="20"/>
        </w:rPr>
        <w:br/>
      </w:r>
      <w:r w:rsidRPr="00C21B78">
        <w:rPr>
          <w:rFonts w:ascii="ＭＳ 明朝" w:hAnsi="ＭＳ 明朝" w:cs="ＭＳ 明朝" w:hint="eastAsia"/>
          <w:color w:val="FF0000"/>
          <w:szCs w:val="20"/>
        </w:rPr>
        <w:t>②</w:t>
      </w:r>
      <w:r w:rsidRPr="00C21B78">
        <w:rPr>
          <w:rFonts w:ascii="ＭＳ 明朝" w:hAnsi="ＭＳ 明朝" w:cs="ＭＳ 明朝"/>
          <w:color w:val="FF0000"/>
          <w:szCs w:val="20"/>
        </w:rPr>
        <w:t xml:space="preserve"> </w:t>
      </w:r>
      <w:r>
        <w:rPr>
          <w:rFonts w:ascii="ＭＳ 明朝" w:hAnsi="ＭＳ 明朝" w:cs="ＭＳ 明朝" w:hint="eastAsia"/>
          <w:color w:val="FF0000"/>
          <w:szCs w:val="20"/>
        </w:rPr>
        <w:t>当該規定が</w:t>
      </w:r>
      <w:r w:rsidRPr="00C21B78">
        <w:rPr>
          <w:rFonts w:ascii="ＭＳ 明朝" w:hAnsi="ＭＳ 明朝" w:cs="ＭＳ 明朝" w:hint="eastAsia"/>
          <w:color w:val="FF0000"/>
          <w:szCs w:val="20"/>
        </w:rPr>
        <w:t>予め整備されることを前提に、本規定を省く方法</w:t>
      </w:r>
      <w:r w:rsidRPr="00C21B78">
        <w:rPr>
          <w:color w:val="FF0000"/>
          <w:szCs w:val="20"/>
        </w:rPr>
        <w:br/>
      </w:r>
      <w:r>
        <w:rPr>
          <w:rFonts w:hint="eastAsia"/>
          <w:color w:val="FF0000"/>
          <w:szCs w:val="20"/>
        </w:rPr>
        <w:t>すでに規定が存在する場合も含め、本条を削除することが考えられる</w:t>
      </w:r>
      <w:r w:rsidRPr="00C21B78">
        <w:rPr>
          <w:rFonts w:hint="eastAsia"/>
          <w:color w:val="FF0000"/>
          <w:szCs w:val="20"/>
        </w:rPr>
        <w:t>。</w:t>
      </w:r>
    </w:p>
    <w:p w14:paraId="73A4DA4C" w14:textId="12399047" w:rsidR="005D794E" w:rsidRDefault="000C0026" w:rsidP="006A3D17">
      <w:pPr>
        <w:pStyle w:val="a9"/>
      </w:pPr>
      <w:r>
        <w:rPr>
          <w:rFonts w:hint="eastAsia"/>
        </w:rPr>
        <w:t>解説：第２項「要機密情報を取り扱う本学が支給する端末（要管理対策区域外で使用する場合に限る）」について</w:t>
      </w:r>
      <w:r>
        <w:br/>
      </w:r>
      <w:r>
        <w:rPr>
          <w:rFonts w:hint="eastAsia"/>
        </w:rPr>
        <w:t>要機密情報を取り扱う本学が支給する端末（要管理対策区域外で使用する場合に限る）とは、モバイル端末が該当する。</w:t>
      </w:r>
      <w:r>
        <w:br/>
      </w:r>
      <w:r>
        <w:br/>
      </w:r>
      <w:r>
        <w:rPr>
          <w:rFonts w:hint="eastAsia"/>
        </w:rPr>
        <w:t>第３項「学</w:t>
      </w:r>
      <w:r w:rsidRPr="000C0026">
        <w:rPr>
          <w:rFonts w:hint="eastAsia"/>
        </w:rPr>
        <w:t>内通信回線に接続することについての可否を判断」につい</w:t>
      </w:r>
      <w:r>
        <w:rPr>
          <w:rFonts w:hint="eastAsia"/>
        </w:rPr>
        <w:t>て</w:t>
      </w:r>
      <w:r>
        <w:br/>
      </w:r>
      <w:r>
        <w:rPr>
          <w:rFonts w:hint="eastAsia"/>
        </w:rPr>
        <w:t>要管理対策区域外においてインターネットに接続した端末（支給外端末を含む）を要管理対策区域において本学</w:t>
      </w:r>
      <w:r>
        <w:rPr>
          <w:rFonts w:hint="eastAsia"/>
        </w:rPr>
        <w:t>LAN</w:t>
      </w:r>
      <w:r>
        <w:rPr>
          <w:rFonts w:hint="eastAsia"/>
        </w:rPr>
        <w:t>に直接接続する場合、境界監視やファイアウォール等の多重防御を回避して不正プログラムが直接に本学</w:t>
      </w:r>
      <w:r>
        <w:rPr>
          <w:rFonts w:hint="eastAsia"/>
        </w:rPr>
        <w:t>LAN</w:t>
      </w:r>
      <w:r>
        <w:rPr>
          <w:rFonts w:hint="eastAsia"/>
        </w:rPr>
        <w:t>内に持ち込まれることにより、情報窃取、情報の破壊、サービス不能攻撃の踏み台になること等のリスクが高まる。このため、要管理対策区域外において学外通信回線に接続した端末（支給外端末を含む）の接続は好ましくない。現時点における業務の都合上、やむを得ずこのような端末（支給外端末を含む）の接続の必要性がある場合には、取り得る情報セキュリティ対策、接続先となる情報システムにおいて取り扱う情報、情報セキュリティインシデント発生時の影響等を適切に評価した上で、総合的な見地から可否の判断を行う必要がある。例えば、要管理対策区域外での端末（支給外端末を含む）の利用時に、学外通信回線を通じて本学の情報システムのみにアクセスできる設定とし、シンクライアントや</w:t>
      </w:r>
      <w:r>
        <w:rPr>
          <w:rFonts w:hint="eastAsia"/>
        </w:rPr>
        <w:t>VPN</w:t>
      </w:r>
      <w:r>
        <w:rPr>
          <w:rFonts w:hint="eastAsia"/>
        </w:rPr>
        <w:t>とセキュアブラウザの組み合わせを用いて当該情報システムへリモートアクセスさせるような場合は、上記のリスクを懸念する必要性は低下する。このように取り得る情報セキュリティ対策等を考慮して上記の判断を行うことが求められる。</w:t>
      </w:r>
      <w:r>
        <w:br/>
      </w:r>
      <w:r>
        <w:br/>
      </w:r>
      <w:r>
        <w:rPr>
          <w:rFonts w:hint="eastAsia"/>
        </w:rPr>
        <w:t>第３項「安全管理措置に関する規定」について</w:t>
      </w:r>
      <w:r>
        <w:br/>
      </w:r>
      <w:r>
        <w:rPr>
          <w:rFonts w:hint="eastAsia"/>
        </w:rPr>
        <w:t>やむを得ずこのような端末（支給外端末を含む）の接続を行う場合には、利用可能な情報セキュリティ対策技術等を総合的に勘案の上、適切に対策を講じることが必要である。</w:t>
      </w:r>
    </w:p>
    <w:p w14:paraId="70D2AD8B" w14:textId="2C7E4BDA" w:rsidR="000C0026" w:rsidRDefault="000C0026" w:rsidP="000259DF"/>
    <w:p w14:paraId="4BC3145C" w14:textId="5DA7624C" w:rsidR="008559CA" w:rsidRPr="00A555CA" w:rsidRDefault="008559CA" w:rsidP="008559CA">
      <w:pPr>
        <w:rPr>
          <w:rStyle w:val="af7"/>
        </w:rPr>
      </w:pPr>
      <w:r w:rsidRPr="00A555CA">
        <w:rPr>
          <w:rStyle w:val="af7"/>
          <w:rFonts w:hint="eastAsia"/>
        </w:rPr>
        <w:t>D2101</w:t>
      </w:r>
      <w:r>
        <w:rPr>
          <w:rStyle w:val="af7"/>
          <w:rFonts w:hint="eastAsia"/>
        </w:rPr>
        <w:t>-</w:t>
      </w:r>
      <w:r>
        <w:rPr>
          <w:rStyle w:val="af7"/>
        </w:rPr>
        <w:t>15</w:t>
      </w:r>
      <w:r w:rsidR="00785E8E">
        <w:rPr>
          <w:rStyle w:val="af7"/>
        </w:rPr>
        <w:t>4</w:t>
      </w:r>
      <w:r w:rsidRPr="00A555CA">
        <w:rPr>
          <w:rStyle w:val="af7"/>
          <w:rFonts w:hint="eastAsia"/>
        </w:rPr>
        <w:t xml:space="preserve">　（</w:t>
      </w:r>
      <w:r w:rsidR="00731A21" w:rsidRPr="00A555CA">
        <w:rPr>
          <w:rStyle w:val="af7"/>
          <w:rFonts w:hint="eastAsia"/>
        </w:rPr>
        <w:t>本学が支給する端末（要管理対策区域外で使用する場合に限る）の</w:t>
      </w:r>
      <w:r w:rsidR="00731A21">
        <w:rPr>
          <w:rStyle w:val="af7"/>
          <w:rFonts w:hint="eastAsia"/>
        </w:rPr>
        <w:t>対策</w:t>
      </w:r>
      <w:r w:rsidRPr="00A555CA">
        <w:rPr>
          <w:rStyle w:val="af7"/>
          <w:rFonts w:hint="eastAsia"/>
        </w:rPr>
        <w:t>）（政府機関統一基準の対応項番</w:t>
      </w:r>
      <w:r>
        <w:rPr>
          <w:rStyle w:val="af7"/>
          <w:rFonts w:hint="eastAsia"/>
        </w:rPr>
        <w:t>7.1.1(</w:t>
      </w:r>
      <w:r w:rsidR="00731A21">
        <w:rPr>
          <w:rStyle w:val="af7"/>
        </w:rPr>
        <w:t>4</w:t>
      </w:r>
      <w:r w:rsidRPr="00A555CA">
        <w:rPr>
          <w:rStyle w:val="af7"/>
          <w:rFonts w:hint="eastAsia"/>
        </w:rPr>
        <w:t>)</w:t>
      </w:r>
      <w:r w:rsidR="00731A21">
        <w:rPr>
          <w:rStyle w:val="af7"/>
        </w:rPr>
        <w:t>-1,2,3,4</w:t>
      </w:r>
      <w:r w:rsidRPr="00A555CA">
        <w:rPr>
          <w:rStyle w:val="af7"/>
          <w:rFonts w:hint="eastAsia"/>
        </w:rPr>
        <w:t>）</w:t>
      </w:r>
    </w:p>
    <w:p w14:paraId="15F0F7AC" w14:textId="1261FD57" w:rsidR="008559CA" w:rsidRDefault="008559CA" w:rsidP="008559CA">
      <w:pPr>
        <w:pStyle w:val="aff3"/>
      </w:pPr>
      <w:r>
        <w:rPr>
          <w:rFonts w:hint="eastAsia"/>
        </w:rPr>
        <w:t>第百五十</w:t>
      </w:r>
      <w:r w:rsidR="00785E8E">
        <w:rPr>
          <w:rFonts w:hint="eastAsia"/>
        </w:rPr>
        <w:t>四</w:t>
      </w:r>
      <w:r w:rsidRPr="00A555CA">
        <w:rPr>
          <w:rFonts w:hint="eastAsia"/>
        </w:rPr>
        <w:t xml:space="preserve">条　</w:t>
      </w:r>
      <w:r>
        <w:rPr>
          <w:rFonts w:hint="eastAsia"/>
        </w:rPr>
        <w:t>全学実施責任者は、利用者等が本学が支給する端末（要管理対策区域外で使用する場合に限る）を用いて要保護情報を取り扱う場合の利用手順を、以下を例として定めること。</w:t>
      </w:r>
    </w:p>
    <w:p w14:paraId="7FF33227" w14:textId="77777777" w:rsidR="008559CA" w:rsidRDefault="008559CA" w:rsidP="008559CA">
      <w:pPr>
        <w:pStyle w:val="aff4"/>
      </w:pPr>
      <w:r>
        <w:rPr>
          <w:rFonts w:hint="eastAsia"/>
        </w:rPr>
        <w:t>一　端末で利用する電磁的記録媒体に保存されている要機密情報の暗号化</w:t>
      </w:r>
    </w:p>
    <w:p w14:paraId="2FD7F7E2" w14:textId="393F4574" w:rsidR="008559CA" w:rsidRDefault="008559CA" w:rsidP="008559CA">
      <w:pPr>
        <w:pStyle w:val="aff4"/>
      </w:pPr>
      <w:r>
        <w:rPr>
          <w:rFonts w:hint="eastAsia"/>
        </w:rPr>
        <w:t>二　盗み見に対する対策（のぞき見防止フィルタの利用等）</w:t>
      </w:r>
    </w:p>
    <w:p w14:paraId="10170CF6" w14:textId="3566F459" w:rsidR="008559CA" w:rsidRDefault="008559CA" w:rsidP="008559CA">
      <w:pPr>
        <w:pStyle w:val="aff4"/>
      </w:pPr>
      <w:r>
        <w:rPr>
          <w:rFonts w:hint="eastAsia"/>
        </w:rPr>
        <w:t>三　盗難・紛失に対する対策（不要な情報を端末に保存しない、端末の放置の禁止、利用時以外のシャットダウン及びネットワークの切断、モバイル端末を常時携帯する、常に身近に置き目を離さないなど）</w:t>
      </w:r>
    </w:p>
    <w:p w14:paraId="5F58FFCC" w14:textId="1634E3F0" w:rsidR="008559CA" w:rsidRDefault="008559CA" w:rsidP="008559CA">
      <w:pPr>
        <w:pStyle w:val="aff4"/>
      </w:pPr>
      <w:r>
        <w:rPr>
          <w:rFonts w:hint="eastAsia"/>
        </w:rPr>
        <w:lastRenderedPageBreak/>
        <w:t>四　利用する場所や時間の限定</w:t>
      </w:r>
    </w:p>
    <w:p w14:paraId="21D13690" w14:textId="33BA8A6D" w:rsidR="008559CA" w:rsidRPr="008559CA" w:rsidRDefault="008559CA" w:rsidP="008559CA">
      <w:pPr>
        <w:pStyle w:val="aff4"/>
      </w:pPr>
      <w:r>
        <w:rPr>
          <w:rFonts w:hint="eastAsia"/>
        </w:rPr>
        <w:t>五　端末の盗難・紛失が発生した際の緊急対応手順</w:t>
      </w:r>
    </w:p>
    <w:p w14:paraId="4C7D6279" w14:textId="08C33F56" w:rsidR="008559CA" w:rsidRDefault="008559CA" w:rsidP="008559CA">
      <w:pPr>
        <w:pStyle w:val="aff3"/>
      </w:pPr>
      <w:r>
        <w:rPr>
          <w:rFonts w:hint="eastAsia"/>
        </w:rPr>
        <w:t>２</w:t>
      </w:r>
      <w:r w:rsidRPr="00A555CA">
        <w:rPr>
          <w:rFonts w:hint="eastAsia"/>
        </w:rPr>
        <w:t xml:space="preserve">　</w:t>
      </w:r>
      <w:r>
        <w:rPr>
          <w:rFonts w:hint="eastAsia"/>
        </w:rPr>
        <w:t>全学実施責任者は、利用者等が本学が支給する端末（要管理対策区域外で使用する場合に限る）を用いて要保護情報を取り扱う場合について、以下を含む許可手続を定めること。</w:t>
      </w:r>
    </w:p>
    <w:p w14:paraId="7C47488D" w14:textId="77777777" w:rsidR="008559CA" w:rsidRDefault="008559CA" w:rsidP="008559CA">
      <w:pPr>
        <w:pStyle w:val="aff4"/>
      </w:pPr>
      <w:r>
        <w:rPr>
          <w:rFonts w:hint="eastAsia"/>
        </w:rPr>
        <w:t>一　利用時の許可申請手続</w:t>
      </w:r>
    </w:p>
    <w:p w14:paraId="706F5009" w14:textId="11C769B8" w:rsidR="008559CA" w:rsidRDefault="008559CA" w:rsidP="008559CA">
      <w:pPr>
        <w:pStyle w:val="aff4"/>
      </w:pPr>
      <w:r>
        <w:rPr>
          <w:rFonts w:hint="eastAsia"/>
        </w:rPr>
        <w:t>二　手続内容（利用者、利用期間、主たる利用場所、目的、利用する情報、端末、通信回線への接続形態等）</w:t>
      </w:r>
    </w:p>
    <w:p w14:paraId="0430BC9F" w14:textId="2715AC99" w:rsidR="000C0026" w:rsidRDefault="008559CA" w:rsidP="00341CE1">
      <w:pPr>
        <w:pStyle w:val="aff4"/>
      </w:pPr>
      <w:r>
        <w:rPr>
          <w:rFonts w:hint="eastAsia"/>
        </w:rPr>
        <w:t>三　利用期間満了時の手続</w:t>
      </w:r>
    </w:p>
    <w:p w14:paraId="058B253B" w14:textId="09B7648E" w:rsidR="008559CA" w:rsidRPr="008559CA" w:rsidRDefault="008559CA" w:rsidP="008559CA">
      <w:pPr>
        <w:pStyle w:val="aff4"/>
      </w:pPr>
      <w:r>
        <w:rPr>
          <w:rFonts w:hint="eastAsia"/>
        </w:rPr>
        <w:t xml:space="preserve">四　</w:t>
      </w:r>
      <w:r w:rsidRPr="008559CA">
        <w:rPr>
          <w:rFonts w:hint="eastAsia"/>
        </w:rPr>
        <w:t>許可権限者（</w:t>
      </w:r>
      <w:r>
        <w:rPr>
          <w:rFonts w:hint="eastAsia"/>
        </w:rPr>
        <w:t>職場</w:t>
      </w:r>
      <w:r w:rsidRPr="008559CA">
        <w:rPr>
          <w:rFonts w:hint="eastAsia"/>
        </w:rPr>
        <w:t>情報セキュリティ責任者）による手続内容の記録</w:t>
      </w:r>
    </w:p>
    <w:p w14:paraId="63E245DA" w14:textId="4FEB8BD6" w:rsidR="008559CA" w:rsidRDefault="008559CA" w:rsidP="008559CA">
      <w:pPr>
        <w:pStyle w:val="aff3"/>
      </w:pPr>
      <w:r>
        <w:rPr>
          <w:rFonts w:hint="eastAsia"/>
        </w:rPr>
        <w:t>３</w:t>
      </w:r>
      <w:r w:rsidRPr="00A555CA">
        <w:rPr>
          <w:rFonts w:hint="eastAsia"/>
        </w:rPr>
        <w:t xml:space="preserve">　</w:t>
      </w:r>
      <w:r>
        <w:rPr>
          <w:rFonts w:hint="eastAsia"/>
        </w:rPr>
        <w:t>全学実施責任者は、要機密情報を取り扱う本学が支給する端末（要管理対策区域外で使用する場合に限る）について、以下を例に、利用者が端末に情報を保存できないようにするための機能又は端末に保存される情報を暗号化するための機能を設けること。</w:t>
      </w:r>
    </w:p>
    <w:p w14:paraId="37EFA235" w14:textId="5BB9B1AD" w:rsidR="008559CA" w:rsidRDefault="008559CA" w:rsidP="008559CA">
      <w:pPr>
        <w:pStyle w:val="aff4"/>
      </w:pPr>
      <w:r>
        <w:rPr>
          <w:rFonts w:hint="eastAsia"/>
        </w:rPr>
        <w:t>一　シンクライアント等の仮想デスクトップ技術を活用した、端末に情報を保存させないリモートアクセス環境を構築する。利用者は専用のシンクライアントアプリケーションを利用端末にインストールし、業務用システムへリモートアクセスする。</w:t>
      </w:r>
    </w:p>
    <w:p w14:paraId="10F30570" w14:textId="57698899" w:rsidR="008559CA" w:rsidRDefault="008559CA" w:rsidP="008559CA">
      <w:pPr>
        <w:pStyle w:val="aff4"/>
      </w:pPr>
      <w:r>
        <w:rPr>
          <w:rFonts w:hint="eastAsia"/>
        </w:rPr>
        <w:t>二　セキュアブラウザ等を活用した、端末に情報を保存させないリモートアクセス環境を構築する。利用者はセキュアブラウザを利用端末にインストールし、業務用システムへリモートアクセスする。</w:t>
      </w:r>
    </w:p>
    <w:p w14:paraId="56244299" w14:textId="3C291EF4" w:rsidR="008559CA" w:rsidRDefault="008559CA" w:rsidP="008559CA">
      <w:pPr>
        <w:pStyle w:val="aff4"/>
      </w:pPr>
      <w:r>
        <w:rPr>
          <w:rFonts w:hint="eastAsia"/>
        </w:rPr>
        <w:t>三　ファイル暗号化等のセキュリティ機能を持つアプリケーションを導入する。</w:t>
      </w:r>
    </w:p>
    <w:p w14:paraId="6CDAD244" w14:textId="45F19D1D" w:rsidR="008559CA" w:rsidRDefault="008559CA" w:rsidP="008559CA">
      <w:pPr>
        <w:pStyle w:val="aff4"/>
      </w:pPr>
      <w:r>
        <w:rPr>
          <w:rFonts w:hint="eastAsia"/>
        </w:rPr>
        <w:t>四　端末に、ハードディスク等の電磁的記録媒体全体を自動的に暗号化する機能を設ける。</w:t>
      </w:r>
    </w:p>
    <w:p w14:paraId="12AC9509" w14:textId="3B8AC779" w:rsidR="008559CA" w:rsidRDefault="008559CA" w:rsidP="008559CA">
      <w:pPr>
        <w:pStyle w:val="aff4"/>
      </w:pPr>
      <w:r>
        <w:rPr>
          <w:rFonts w:hint="eastAsia"/>
        </w:rPr>
        <w:t>五　上記の各号のいずれの機能も使用できない場合は、端末にファイルを暗号化する機能を設ける。</w:t>
      </w:r>
    </w:p>
    <w:p w14:paraId="46BB4576" w14:textId="6B79E1E9" w:rsidR="008559CA" w:rsidRDefault="008559CA" w:rsidP="008559CA">
      <w:pPr>
        <w:pStyle w:val="aff4"/>
      </w:pPr>
      <w:r>
        <w:rPr>
          <w:rFonts w:hint="eastAsia"/>
        </w:rPr>
        <w:t>六　ハードディスク等の電磁的記録媒体に保存されている情報を遠隔からの命令等により暗号化消去する機能を設ける。</w:t>
      </w:r>
    </w:p>
    <w:p w14:paraId="7A9EA431" w14:textId="1BB18301" w:rsidR="008559CA" w:rsidRDefault="008559CA" w:rsidP="008559CA">
      <w:pPr>
        <w:pStyle w:val="aff4"/>
      </w:pPr>
      <w:r>
        <w:rPr>
          <w:rFonts w:hint="eastAsia"/>
        </w:rPr>
        <w:t>七　高度なセキュリティ機能を備えた</w:t>
      </w:r>
      <w:r>
        <w:rPr>
          <w:rFonts w:hint="eastAsia"/>
        </w:rPr>
        <w:t>OS</w:t>
      </w:r>
      <w:r>
        <w:rPr>
          <w:rFonts w:hint="eastAsia"/>
        </w:rPr>
        <w:t>を搭載するスマートフォンやタブレット端末等を使用する。</w:t>
      </w:r>
    </w:p>
    <w:p w14:paraId="41CA2EEB" w14:textId="29FE1B7C" w:rsidR="008559CA" w:rsidRDefault="008559CA" w:rsidP="008559CA">
      <w:pPr>
        <w:pStyle w:val="aff3"/>
      </w:pPr>
      <w:r>
        <w:rPr>
          <w:rFonts w:hint="eastAsia"/>
        </w:rPr>
        <w:t>４</w:t>
      </w:r>
      <w:r w:rsidRPr="00A555CA">
        <w:rPr>
          <w:rFonts w:hint="eastAsia"/>
        </w:rPr>
        <w:t xml:space="preserve">　</w:t>
      </w:r>
      <w:r>
        <w:rPr>
          <w:rFonts w:hint="eastAsia"/>
        </w:rPr>
        <w:t>全学実施責任者は、要管理対策区域外において学外通信回線に接続した本学が支給する端末を要管理対策区域で学内通信回線に接続することの許可手続として、以下を含む手続を規定し、利用者等に遵守させること。</w:t>
      </w:r>
    </w:p>
    <w:p w14:paraId="20847A2D" w14:textId="77777777" w:rsidR="008559CA" w:rsidRDefault="008559CA" w:rsidP="008559CA">
      <w:pPr>
        <w:pStyle w:val="aff4"/>
      </w:pPr>
      <w:r>
        <w:rPr>
          <w:rFonts w:hint="eastAsia"/>
        </w:rPr>
        <w:t>一　利用時の許可申請手続</w:t>
      </w:r>
    </w:p>
    <w:p w14:paraId="154FD2ED" w14:textId="599DF973" w:rsidR="008559CA" w:rsidRDefault="008559CA" w:rsidP="008559CA">
      <w:pPr>
        <w:pStyle w:val="aff4"/>
      </w:pPr>
      <w:r>
        <w:rPr>
          <w:rFonts w:hint="eastAsia"/>
        </w:rPr>
        <w:t>二　手続内容（利用者、目的、利用する情報、端末等）</w:t>
      </w:r>
    </w:p>
    <w:p w14:paraId="325B7D44" w14:textId="0B5549F0" w:rsidR="008559CA" w:rsidRDefault="008559CA" w:rsidP="008559CA">
      <w:pPr>
        <w:pStyle w:val="aff4"/>
      </w:pPr>
      <w:r>
        <w:rPr>
          <w:rFonts w:hint="eastAsia"/>
        </w:rPr>
        <w:t>三　利用期間満了時の手続</w:t>
      </w:r>
    </w:p>
    <w:p w14:paraId="7AE16D82" w14:textId="7A11FB3E" w:rsidR="008559CA" w:rsidRDefault="008559CA" w:rsidP="008559CA">
      <w:pPr>
        <w:pStyle w:val="aff4"/>
      </w:pPr>
      <w:r>
        <w:rPr>
          <w:rFonts w:hint="eastAsia"/>
        </w:rPr>
        <w:t>四　学内通信回線への接続時の手続（端末の事前検疫等）</w:t>
      </w:r>
    </w:p>
    <w:p w14:paraId="0476B7DB" w14:textId="6BA53DF2" w:rsidR="008559CA" w:rsidRDefault="008559CA" w:rsidP="008559CA">
      <w:pPr>
        <w:pStyle w:val="aff4"/>
      </w:pPr>
      <w:r>
        <w:rPr>
          <w:rFonts w:hint="eastAsia"/>
        </w:rPr>
        <w:t>五　許可権限者（職場情報セキュリティ責任者）による手続内容の記録</w:t>
      </w:r>
    </w:p>
    <w:p w14:paraId="19D0D10F" w14:textId="2B3D5AB1" w:rsidR="00731A21" w:rsidRPr="00A555CA" w:rsidRDefault="00731A21" w:rsidP="00731A21">
      <w:pPr>
        <w:pStyle w:val="afff0"/>
      </w:pPr>
      <w:r w:rsidRPr="00A555CA">
        <w:rPr>
          <w:rFonts w:hint="eastAsia"/>
        </w:rPr>
        <w:t>注意：本条</w:t>
      </w:r>
      <w:r>
        <w:rPr>
          <w:rFonts w:hint="eastAsia"/>
        </w:rPr>
        <w:t>第１項及び第３項</w:t>
      </w:r>
      <w:r w:rsidRPr="00A555CA">
        <w:rPr>
          <w:rFonts w:hint="eastAsia"/>
        </w:rPr>
        <w:t>は本基準の対象機関に対し、</w:t>
      </w:r>
      <w:r>
        <w:rPr>
          <w:rFonts w:hint="eastAsia"/>
        </w:rPr>
        <w:t>本学支給の端末で要保護情報及び要機密情報を取り扱う場合の</w:t>
      </w:r>
      <w:r w:rsidRPr="00A555CA">
        <w:rPr>
          <w:rFonts w:hint="eastAsia"/>
        </w:rPr>
        <w:t>対策を</w:t>
      </w:r>
      <w:r>
        <w:rPr>
          <w:rFonts w:hint="eastAsia"/>
        </w:rPr>
        <w:t>定める</w:t>
      </w:r>
      <w:r w:rsidRPr="00A555CA">
        <w:rPr>
          <w:rFonts w:hint="eastAsia"/>
        </w:rPr>
        <w:t>ことを求める規定である。ただし、対策が例示にとどまり統制としての効力を有さないことから、本条の内容のまま規程等として運用することは不適切である。大学等の事情に応じて、第</w:t>
      </w:r>
      <w:r>
        <w:rPr>
          <w:rFonts w:hint="eastAsia"/>
        </w:rPr>
        <w:t>１</w:t>
      </w:r>
      <w:r w:rsidRPr="00A555CA">
        <w:rPr>
          <w:rFonts w:hint="eastAsia"/>
        </w:rPr>
        <w:t>項及び第３項の各号の内容の追加、削除、修正を行った上で、『以下を例とする』の箇所をそれぞれ『以下の』、『以下を含む』、『以下のいずれかの』、『以</w:t>
      </w:r>
      <w:r w:rsidRPr="00A555CA">
        <w:rPr>
          <w:rFonts w:hint="eastAsia"/>
        </w:rPr>
        <w:lastRenderedPageBreak/>
        <w:t>下のうち少なくとも１種類以上の』などに修正することが望ましい。</w:t>
      </w:r>
    </w:p>
    <w:p w14:paraId="2F2DD9E9" w14:textId="01BEC131" w:rsidR="000C0026" w:rsidRDefault="008559CA" w:rsidP="00ED1459">
      <w:pPr>
        <w:pStyle w:val="a9"/>
      </w:pPr>
      <w:r>
        <w:rPr>
          <w:rFonts w:hint="eastAsia"/>
        </w:rPr>
        <w:t>解説：第１項第３項「</w:t>
      </w:r>
      <w:r w:rsidR="000E427B">
        <w:rPr>
          <w:rFonts w:hint="eastAsia"/>
        </w:rPr>
        <w:t>盗難・紛失に対する対策」について</w:t>
      </w:r>
      <w:r w:rsidR="000E427B">
        <w:br/>
      </w:r>
      <w:r w:rsidR="000E427B">
        <w:rPr>
          <w:rFonts w:hint="eastAsia"/>
        </w:rPr>
        <w:t>一般的に、以下に例を挙げる状況では、盗難・紛失が発生しやすいため、要機密情報を含むモバイル端末を携行する場合には十分注意させること。</w:t>
      </w:r>
      <w:r w:rsidR="000E427B">
        <w:br/>
      </w:r>
      <w:r w:rsidR="000E427B">
        <w:rPr>
          <w:rFonts w:hint="eastAsia"/>
        </w:rPr>
        <w:t>・電車等での移動中に、モバイル端末の入ったかばん等を網棚に置き、そのまま下車する。</w:t>
      </w:r>
      <w:r w:rsidR="000E427B">
        <w:br/>
      </w:r>
      <w:r w:rsidR="000E427B">
        <w:rPr>
          <w:rFonts w:hint="eastAsia"/>
        </w:rPr>
        <w:t>・飲酒が想定されるいわゆる宴会等でモバイル端末の入ったかばん等を置いたまま帰宅する。</w:t>
      </w:r>
      <w:r w:rsidR="000E427B">
        <w:br/>
      </w:r>
      <w:r w:rsidR="000E427B">
        <w:br/>
      </w:r>
      <w:r w:rsidR="000E427B">
        <w:rPr>
          <w:rFonts w:hint="eastAsia"/>
        </w:rPr>
        <w:t>第２項第３号「利用期間満了時の手続」について</w:t>
      </w:r>
      <w:r w:rsidR="000E427B">
        <w:br/>
      </w:r>
      <w:r w:rsidR="000E427B">
        <w:rPr>
          <w:rFonts w:hint="eastAsia"/>
        </w:rPr>
        <w:t>利用期間満了時は、利用者等に報告を求めるよう手続に定める必要がある。特に機密性３情報等の取扱いに注意すべき情報を要管理対策区域外に持ち出す場合においては、以下を例とする管理手順を設けるとよい。</w:t>
      </w:r>
      <w:r w:rsidR="000E427B">
        <w:br/>
      </w:r>
      <w:r w:rsidR="000E427B">
        <w:rPr>
          <w:rFonts w:hint="eastAsia"/>
        </w:rPr>
        <w:t>・利用期間満了時の連絡が無い場合は、当該利用者に確認する。</w:t>
      </w:r>
      <w:r w:rsidR="000E427B">
        <w:br/>
      </w:r>
      <w:r w:rsidR="000E427B">
        <w:rPr>
          <w:rFonts w:hint="eastAsia"/>
        </w:rPr>
        <w:t>・利用期間の延長が必要であれば、再手続を要請する。</w:t>
      </w:r>
      <w:r w:rsidR="000E427B">
        <w:br/>
      </w:r>
      <w:r w:rsidR="000E427B">
        <w:rPr>
          <w:rFonts w:hint="eastAsia"/>
        </w:rPr>
        <w:t>・利用期間満了前に利用が終了した際には、利用終了時に報告を求める。</w:t>
      </w:r>
      <w:r w:rsidR="000E427B">
        <w:br/>
      </w:r>
      <w:r w:rsidR="000E427B">
        <w:br/>
      </w:r>
      <w:r w:rsidR="000E427B">
        <w:rPr>
          <w:rFonts w:hint="eastAsia"/>
        </w:rPr>
        <w:t>第３項「暗号化」について</w:t>
      </w:r>
      <w:r w:rsidR="000E427B">
        <w:br/>
      </w:r>
      <w:r w:rsidR="000E427B">
        <w:rPr>
          <w:rFonts w:hint="eastAsia"/>
        </w:rPr>
        <w:t>本学が支給する端末（要管理対策区域外で使用する場合に限る）に要機密情報を保存して業務を行う場合は、端末に保存する情報を暗号化して、盗難・紛失時の情報漏えいのリスクを低減する必要がある。情報へのアクセス権を管理する方法もあるが、モバイル端末が第三者の者の手に渡った場合には、モバイル端末から取り外された内蔵電磁的記録媒体や、モバイル端末で利用していた外部電磁的記録媒体に保存されている情報を他の端末を利用して解読するなどの手段によってアクセス権管理機構を回避され要機密情報が窃取される危険性がある。このような情報の窃取への対策として、端末に暗号化機能を搭載することが有効である。</w:t>
      </w:r>
      <w:r w:rsidR="000E427B">
        <w:br/>
      </w:r>
      <w:r w:rsidR="000E427B">
        <w:rPr>
          <w:rFonts w:hint="eastAsia"/>
        </w:rPr>
        <w:t>暗号化する方法としては、ファイル暗号化等のセキュリティ機能を持つアプリケーションを用いる方法、ハードディスク全体又はファイル単体を暗号化するソフトウェアの導入や</w:t>
      </w:r>
      <w:r w:rsidR="000E427B">
        <w:rPr>
          <w:rFonts w:hint="eastAsia"/>
        </w:rPr>
        <w:t>OS</w:t>
      </w:r>
      <w:r w:rsidR="000E427B">
        <w:rPr>
          <w:rFonts w:hint="eastAsia"/>
        </w:rPr>
        <w:t>が備えている暗号化機能を使用することが挙げられる。遠隔データ消去機能を補助的な機能として組み合わせると効果的である。ハードディスク全体を暗号化している場合であっても、端末の起動中等の復号可能な状態で盗難等に遭った場合には情報窃取されるおそれがあるため、遠隔データ消去機能と組み合わせて用いると情報窃取される可能性をより低減できる。</w:t>
      </w:r>
      <w:r w:rsidR="000E427B">
        <w:br/>
      </w:r>
      <w:r w:rsidR="000E427B">
        <w:rPr>
          <w:rFonts w:hint="eastAsia"/>
        </w:rPr>
        <w:t>また、安全性を確保するためには暗号化に用いる鍵の管理が重要になる。端末紛失時に端末内に鍵や、鍵を生成するために必要な全ての情報を保持していると暗号化したデータを復号されるリスクがある。</w:t>
      </w:r>
      <w:r w:rsidR="000E427B">
        <w:br/>
      </w:r>
      <w:r w:rsidR="000E427B">
        <w:rPr>
          <w:rFonts w:hint="eastAsia"/>
        </w:rPr>
        <w:t>したがって、業務利用していないときはこれらを保持しないなど、鍵の漏えいリスクが低減されるような管理の仕組みを持つ以下を例とする方式を導入する</w:t>
      </w:r>
      <w:r w:rsidR="000E427B">
        <w:rPr>
          <w:rFonts w:hint="eastAsia"/>
        </w:rPr>
        <w:lastRenderedPageBreak/>
        <w:t>とよい。</w:t>
      </w:r>
      <w:r w:rsidR="000E427B">
        <w:br/>
      </w:r>
      <w:r w:rsidR="000E427B">
        <w:rPr>
          <w:rFonts w:hint="eastAsia"/>
        </w:rPr>
        <w:t>＜例＞</w:t>
      </w:r>
      <w:r w:rsidR="000E427B">
        <w:br/>
      </w:r>
      <w:r w:rsidR="000E427B">
        <w:rPr>
          <w:rFonts w:hint="eastAsia"/>
        </w:rPr>
        <w:t>・端末内の耐タンパ性を備えた</w:t>
      </w:r>
      <w:r w:rsidR="000E427B">
        <w:rPr>
          <w:rFonts w:hint="eastAsia"/>
        </w:rPr>
        <w:t>TPM</w:t>
      </w:r>
      <w:r w:rsidR="000E427B">
        <w:rPr>
          <w:rFonts w:hint="eastAsia"/>
        </w:rPr>
        <w:t>（</w:t>
      </w:r>
      <w:r w:rsidR="000E427B">
        <w:rPr>
          <w:rFonts w:hint="eastAsia"/>
        </w:rPr>
        <w:t>Trusted Platform Module</w:t>
      </w:r>
      <w:r w:rsidR="000E427B">
        <w:rPr>
          <w:rFonts w:hint="eastAsia"/>
        </w:rPr>
        <w:t>）を利用する方法</w:t>
      </w:r>
      <w:r w:rsidR="000E427B">
        <w:br/>
      </w:r>
      <w:r w:rsidR="000E427B">
        <w:rPr>
          <w:rFonts w:hint="eastAsia"/>
        </w:rPr>
        <w:t>・鍵を</w:t>
      </w:r>
      <w:r w:rsidR="000E427B">
        <w:rPr>
          <w:rFonts w:hint="eastAsia"/>
        </w:rPr>
        <w:t>USB</w:t>
      </w:r>
      <w:r w:rsidR="000E427B">
        <w:rPr>
          <w:rFonts w:hint="eastAsia"/>
        </w:rPr>
        <w:t>セキュリティトークンに格納して、利用時以外は端末とは別に管理する方法</w:t>
      </w:r>
      <w:r w:rsidR="000E427B">
        <w:br/>
      </w:r>
      <w:r w:rsidR="000E427B">
        <w:rPr>
          <w:rFonts w:hint="eastAsia"/>
        </w:rPr>
        <w:t>・暗号化する範囲を業務領域に限定しパスワードを入力するタイミングを業務システムへのログイン時、パスワードを基に生成した鍵を消去するタイミングをログアウト時（又はタイムアウト時）とする方法</w:t>
      </w:r>
      <w:r w:rsidR="000E427B">
        <w:br/>
      </w:r>
      <w:r w:rsidR="000E427B">
        <w:br/>
      </w:r>
      <w:r w:rsidR="000E427B">
        <w:rPr>
          <w:rFonts w:hint="eastAsia"/>
        </w:rPr>
        <w:t>第３項第１号「シンクライアント等」について</w:t>
      </w:r>
      <w:r w:rsidR="000E427B">
        <w:br/>
      </w:r>
      <w:r w:rsidR="000E427B">
        <w:rPr>
          <w:rFonts w:hint="eastAsia"/>
        </w:rPr>
        <w:t>端末に情報を保存させない仕組みとして、シンクライアントやリモートデスクトップと呼ばれる技術の活用が有効である。既に市場において提供されているが、外部の情報処理サービスを組み合わせてシンクライアントやリモートデスクトップ関連の製品やソリューションサービスを利用する場合には、第</w:t>
      </w:r>
      <w:r w:rsidR="00765122">
        <w:rPr>
          <w:rFonts w:hint="eastAsia"/>
        </w:rPr>
        <w:t>七</w:t>
      </w:r>
      <w:r w:rsidR="00D57CF3">
        <w:rPr>
          <w:rFonts w:hint="eastAsia"/>
        </w:rPr>
        <w:t>章</w:t>
      </w:r>
      <w:r w:rsidR="000E427B">
        <w:rPr>
          <w:rFonts w:hint="eastAsia"/>
        </w:rPr>
        <w:t>「</w:t>
      </w:r>
      <w:r w:rsidR="00ED1459">
        <w:rPr>
          <w:rFonts w:hint="eastAsia"/>
        </w:rPr>
        <w:t>業務</w:t>
      </w:r>
      <w:r w:rsidR="000E427B">
        <w:rPr>
          <w:rFonts w:hint="eastAsia"/>
        </w:rPr>
        <w:t>委託」</w:t>
      </w:r>
      <w:r w:rsidR="00ED1459">
        <w:rPr>
          <w:rFonts w:hint="eastAsia"/>
        </w:rPr>
        <w:t>及び第</w:t>
      </w:r>
      <w:r w:rsidR="00765122">
        <w:rPr>
          <w:rFonts w:hint="eastAsia"/>
        </w:rPr>
        <w:t>八</w:t>
      </w:r>
      <w:r w:rsidR="00ED1459">
        <w:rPr>
          <w:rFonts w:hint="eastAsia"/>
        </w:rPr>
        <w:t>章「外部サービスの利用」</w:t>
      </w:r>
      <w:r w:rsidR="000E427B">
        <w:rPr>
          <w:rFonts w:hint="eastAsia"/>
        </w:rPr>
        <w:t>についても参照する必要がある。</w:t>
      </w:r>
      <w:r w:rsidR="000E427B">
        <w:br/>
      </w:r>
      <w:r w:rsidR="000E427B">
        <w:rPr>
          <w:rFonts w:hint="eastAsia"/>
        </w:rPr>
        <w:t>＜シンクライアントの主な機能及び特徴＞</w:t>
      </w:r>
      <w:r w:rsidR="000E427B">
        <w:br/>
      </w:r>
      <w:r w:rsidR="000E427B">
        <w:rPr>
          <w:rFonts w:hint="eastAsia"/>
        </w:rPr>
        <w:t>・業務ネットワーク内の仮想デスクトップ画面を転送</w:t>
      </w:r>
      <w:r w:rsidR="000E427B">
        <w:br/>
      </w:r>
      <w:r w:rsidR="000E427B">
        <w:rPr>
          <w:rFonts w:hint="eastAsia"/>
        </w:rPr>
        <w:t>・ユーザデータを端末に残さない</w:t>
      </w:r>
      <w:r w:rsidR="000E427B">
        <w:br/>
      </w:r>
      <w:r w:rsidR="000E427B">
        <w:rPr>
          <w:rFonts w:hint="eastAsia"/>
        </w:rPr>
        <w:t>・ウェブキャッシュ、接続情報、作業履歴等全てサーバ装置内に保管</w:t>
      </w:r>
      <w:r w:rsidR="000E427B">
        <w:br/>
      </w:r>
      <w:r w:rsidR="000E427B">
        <w:rPr>
          <w:rFonts w:hint="eastAsia"/>
        </w:rPr>
        <w:t>・外部情報出力（クリップボードへのコピー、スクリーンショット、印刷、他アプリケーション連携）を抑制可能</w:t>
      </w:r>
      <w:r w:rsidR="000E427B">
        <w:br/>
      </w:r>
      <w:r w:rsidR="000E427B">
        <w:rPr>
          <w:rFonts w:hint="eastAsia"/>
        </w:rPr>
        <w:t>また、シンクライアントの発展形として、仮想デスクトップ環境の利用機能（ネットワーク接続や画面描画・ディスプレイ出力、キーボード・マウス入力等）のみに機能が絞り込まれたゼロクライアントやシンクライアント専用端末の利用も有効である。特にゼロクライアントは、汎用</w:t>
      </w:r>
      <w:r w:rsidR="000E427B">
        <w:rPr>
          <w:rFonts w:hint="eastAsia"/>
        </w:rPr>
        <w:t>OS</w:t>
      </w:r>
      <w:r w:rsidR="000E427B">
        <w:rPr>
          <w:rFonts w:hint="eastAsia"/>
        </w:rPr>
        <w:t>や汎用ブラウザ等を搭載していないことから、不正プログラム対策やソフトウェア更新等のセキュリティ管理の負荷が軽減でき、万一端末が故障しても、端末を交換するだけですぐに利用可能になるなど、セキュリティ管理面の負荷の軽減も期待される。処理能力やコスト負担等の課題も考えられるので、それらも勘案した上で利用を検討するとよい。</w:t>
      </w:r>
      <w:r w:rsidR="000E427B">
        <w:br/>
      </w:r>
      <w:r w:rsidR="00CF68F9">
        <w:rPr>
          <w:noProof/>
        </w:rPr>
        <w:pict w14:anchorId="3F59EB78">
          <v:shape id="_x0000_i1029" type="#_x0000_t75" style="width:366pt;height:138pt">
            <v:imagedata r:id="rId16" o:title="図8"/>
          </v:shape>
        </w:pict>
      </w:r>
      <w:r w:rsidR="00731A21" w:rsidRPr="00A555CA">
        <w:rPr>
          <w:rFonts w:hint="eastAsia"/>
          <w:noProof/>
        </w:rPr>
        <w:br/>
      </w:r>
      <w:r w:rsidR="00731A21" w:rsidRPr="00D57CF3">
        <w:rPr>
          <w:rFonts w:hint="eastAsia"/>
        </w:rPr>
        <w:lastRenderedPageBreak/>
        <w:t>図</w:t>
      </w:r>
      <w:r w:rsidR="00D57CF3" w:rsidRPr="00D57CF3">
        <w:t>5</w:t>
      </w:r>
      <w:r w:rsidR="00731A21" w:rsidRPr="00D57CF3">
        <w:rPr>
          <w:rFonts w:hint="eastAsia"/>
        </w:rPr>
        <w:t xml:space="preserve">　シンクライアントのシステム構成例</w:t>
      </w:r>
      <w:r w:rsidR="00731A21" w:rsidRPr="00A555CA">
        <w:br/>
      </w:r>
      <w:r w:rsidR="000E427B">
        <w:br/>
      </w:r>
      <w:r w:rsidR="000E427B">
        <w:rPr>
          <w:rFonts w:hint="eastAsia"/>
        </w:rPr>
        <w:t>第３項第２号「セキュアブラウザ等」について</w:t>
      </w:r>
      <w:r w:rsidR="000E427B">
        <w:br/>
      </w:r>
      <w:r w:rsidR="000E427B">
        <w:rPr>
          <w:rFonts w:hint="eastAsia"/>
        </w:rPr>
        <w:t>モバイル端末に情報を保存させない別の仕組みとして、セキュアブラウザを選択することも有効である。セキュアブラウザ製品についても、各種外部サービスと組み合わせたソリューションとして提供される場合があることから、外部の情報処理サービスを組み合わせて利用する場合は、</w:t>
      </w:r>
      <w:r w:rsidR="00ED1459">
        <w:rPr>
          <w:rFonts w:hint="eastAsia"/>
        </w:rPr>
        <w:t>第８部「業務委託」及び第</w:t>
      </w:r>
      <w:r w:rsidR="00765122">
        <w:rPr>
          <w:rFonts w:hint="eastAsia"/>
        </w:rPr>
        <w:t>八</w:t>
      </w:r>
      <w:r w:rsidR="00ED1459">
        <w:rPr>
          <w:rFonts w:hint="eastAsia"/>
        </w:rPr>
        <w:t>章「外部サービスの利用」</w:t>
      </w:r>
      <w:r w:rsidR="000E427B">
        <w:rPr>
          <w:rFonts w:hint="eastAsia"/>
        </w:rPr>
        <w:t>についても参照する必要がある。</w:t>
      </w:r>
      <w:r w:rsidR="00ED1459">
        <w:br/>
      </w:r>
      <w:r w:rsidR="000E427B">
        <w:rPr>
          <w:rFonts w:hint="eastAsia"/>
        </w:rPr>
        <w:t>＜セキュアブラウザの主な機能及び特徴＞</w:t>
      </w:r>
      <w:r w:rsidR="00ED1459">
        <w:br/>
      </w:r>
      <w:r w:rsidR="00ED1459">
        <w:rPr>
          <w:rFonts w:hint="eastAsia"/>
        </w:rPr>
        <w:t>・</w:t>
      </w:r>
      <w:r w:rsidR="000E427B">
        <w:rPr>
          <w:rFonts w:hint="eastAsia"/>
        </w:rPr>
        <w:t>端末に電子メール、ファイル閲覧等を画面転送等で行い、端末内のブラウザ等で閲覧することなどが可能。閲覧終了時に当該データを端末に残さない</w:t>
      </w:r>
      <w:r w:rsidR="00ED1459">
        <w:br/>
      </w:r>
      <w:r w:rsidR="00ED1459">
        <w:rPr>
          <w:rFonts w:hint="eastAsia"/>
        </w:rPr>
        <w:t>・</w:t>
      </w:r>
      <w:r w:rsidR="000E427B">
        <w:rPr>
          <w:rFonts w:hint="eastAsia"/>
        </w:rPr>
        <w:t>ブラウザ終了時に閲覧に関連する情報（ウェブキャッシュ、</w:t>
      </w:r>
      <w:r w:rsidR="000E427B">
        <w:rPr>
          <w:rFonts w:hint="eastAsia"/>
        </w:rPr>
        <w:t>URL</w:t>
      </w:r>
      <w:r w:rsidR="000E427B">
        <w:rPr>
          <w:rFonts w:hint="eastAsia"/>
        </w:rPr>
        <w:t>、</w:t>
      </w:r>
      <w:r w:rsidR="000E427B">
        <w:rPr>
          <w:rFonts w:hint="eastAsia"/>
        </w:rPr>
        <w:t xml:space="preserve">cookie </w:t>
      </w:r>
      <w:r w:rsidR="000E427B">
        <w:rPr>
          <w:rFonts w:hint="eastAsia"/>
        </w:rPr>
        <w:t>等）を消去可能</w:t>
      </w:r>
      <w:r w:rsidR="00ED1459">
        <w:br/>
      </w:r>
      <w:r w:rsidR="00ED1459">
        <w:rPr>
          <w:rFonts w:hint="eastAsia"/>
        </w:rPr>
        <w:t>・</w:t>
      </w:r>
      <w:r w:rsidR="000E427B">
        <w:rPr>
          <w:rFonts w:hint="eastAsia"/>
        </w:rPr>
        <w:t>外部出力（クリップボードへのコピー、スクリーンショット、印刷、他アプリケーション連携）を抑制可能</w:t>
      </w:r>
      <w:r w:rsidR="00ED1459">
        <w:br/>
      </w:r>
      <w:r w:rsidR="00CF68F9">
        <w:pict w14:anchorId="33C69472">
          <v:shape id="_x0000_i1030" type="#_x0000_t75" style="width:366pt;height:2in">
            <v:imagedata r:id="rId17" o:title="図8"/>
          </v:shape>
        </w:pict>
      </w:r>
      <w:r w:rsidR="00731A21" w:rsidRPr="00A555CA">
        <w:rPr>
          <w:rFonts w:hint="eastAsia"/>
        </w:rPr>
        <w:br/>
      </w:r>
      <w:r w:rsidR="00731A21" w:rsidRPr="00D57CF3">
        <w:rPr>
          <w:rFonts w:hint="eastAsia"/>
        </w:rPr>
        <w:t>図</w:t>
      </w:r>
      <w:r w:rsidR="00D57CF3" w:rsidRPr="00D57CF3">
        <w:t>6</w:t>
      </w:r>
      <w:r w:rsidR="00731A21" w:rsidRPr="00D57CF3">
        <w:rPr>
          <w:rFonts w:hint="eastAsia"/>
        </w:rPr>
        <w:t xml:space="preserve">　セキュアブラウザ活用型ソリューションのシステム構成例</w:t>
      </w:r>
      <w:r w:rsidR="00731A21" w:rsidRPr="00A555CA">
        <w:br/>
      </w:r>
      <w:r w:rsidR="00ED1459">
        <w:br/>
      </w:r>
      <w:r w:rsidR="00ED1459">
        <w:rPr>
          <w:rFonts w:hint="eastAsia"/>
        </w:rPr>
        <w:t>第３項第３号「ファイル暗号化等のセキュリティ機能を持つアプリケーション」について</w:t>
      </w:r>
      <w:r w:rsidR="00ED1459">
        <w:br/>
      </w:r>
      <w:r w:rsidR="00ED1459">
        <w:rPr>
          <w:rFonts w:hint="eastAsia"/>
        </w:rPr>
        <w:t>通信回線との接続環境が無い場所で業務を行うなど、やむを得ず情報を端末に保存させる必要がある場合は、セキュアブラウザやシンクライアントは利用できないことから、他の方法で安全な利用環境の提供を考える必要がある。この場合は、モバイル端末にファイル暗号化等のセキュリティ機能を持つ業務専用のアプリケーションを搭載し、アプリケーション単位で情報を暗号化するなどの方法が考えられる。当該機能を有するセキュリティソリューションが製品として民間事業者より提供されていることから、それらの活用を検討するとよい。</w:t>
      </w:r>
      <w:r w:rsidR="00ED1459">
        <w:br/>
      </w:r>
      <w:r w:rsidR="00CF68F9">
        <w:rPr>
          <w:noProof/>
        </w:rPr>
        <w:lastRenderedPageBreak/>
        <w:pict w14:anchorId="1335EFF3">
          <v:shape id="_x0000_i1031" type="#_x0000_t75" style="width:366.75pt;height:150pt">
            <v:imagedata r:id="rId18" o:title="図8"/>
          </v:shape>
        </w:pict>
      </w:r>
      <w:r w:rsidR="00731A21" w:rsidRPr="00A555CA">
        <w:rPr>
          <w:rFonts w:hint="eastAsia"/>
          <w:noProof/>
        </w:rPr>
        <w:br/>
      </w:r>
      <w:r w:rsidR="00731A21" w:rsidRPr="00D57CF3">
        <w:rPr>
          <w:rFonts w:hint="eastAsia"/>
        </w:rPr>
        <w:t>図</w:t>
      </w:r>
      <w:r w:rsidR="00D57CF3" w:rsidRPr="00D57CF3">
        <w:t>7</w:t>
      </w:r>
      <w:r w:rsidR="00731A21" w:rsidRPr="00D57CF3">
        <w:rPr>
          <w:rFonts w:hint="eastAsia"/>
        </w:rPr>
        <w:t xml:space="preserve">　ファイル暗号化等セキュリティ機能を持つアプリケーションを活用した</w:t>
      </w:r>
      <w:r w:rsidR="00731A21" w:rsidRPr="00A555CA">
        <w:rPr>
          <w:rFonts w:hint="eastAsia"/>
        </w:rPr>
        <w:t>システム構成例</w:t>
      </w:r>
      <w:r w:rsidR="00731A21" w:rsidRPr="00A555CA">
        <w:br/>
      </w:r>
      <w:r w:rsidR="00ED1459">
        <w:br/>
      </w:r>
      <w:r w:rsidR="00ED1459">
        <w:rPr>
          <w:rFonts w:hint="eastAsia"/>
        </w:rPr>
        <w:t>第３項第５号「ファイルを暗号化する機能を設ける」について</w:t>
      </w:r>
      <w:r w:rsidR="00ED1459">
        <w:br/>
      </w:r>
      <w:r w:rsidR="00ED1459">
        <w:rPr>
          <w:rFonts w:hint="eastAsia"/>
        </w:rPr>
        <w:t>本学が支給する端末（要管理対策区域外で使用する場合に限る）のセキュリティ対策については、利用者等の人的作業負担とならないようにすべきであり、</w:t>
      </w:r>
      <w:r w:rsidR="00ED1459" w:rsidRPr="0065214F">
        <w:rPr>
          <w:rFonts w:hint="eastAsia"/>
        </w:rPr>
        <w:t>利用者等が講じた安全管理措置が不十分であることも考えられるため、第</w:t>
      </w:r>
      <w:r w:rsidR="00D57CF3" w:rsidRPr="0065214F">
        <w:rPr>
          <w:rFonts w:hint="eastAsia"/>
        </w:rPr>
        <w:t>百五十四</w:t>
      </w:r>
      <w:r w:rsidR="0065214F" w:rsidRPr="0065214F">
        <w:rPr>
          <w:rFonts w:hint="eastAsia"/>
        </w:rPr>
        <w:t>条</w:t>
      </w:r>
      <w:r w:rsidR="00D57CF3" w:rsidRPr="0065214F">
        <w:rPr>
          <w:rFonts w:hint="eastAsia"/>
        </w:rPr>
        <w:t>第３項</w:t>
      </w:r>
      <w:r w:rsidR="0065214F" w:rsidRPr="0065214F">
        <w:rPr>
          <w:rFonts w:hint="eastAsia"/>
        </w:rPr>
        <w:t>第１～４号</w:t>
      </w:r>
      <w:r w:rsidR="00ED1459" w:rsidRPr="0065214F">
        <w:rPr>
          <w:rFonts w:hint="eastAsia"/>
        </w:rPr>
        <w:t>に示すシステム面で対応が取られることが望ましい。要管理対策区域外で要機密情報を取り扱う際の対策として、個々のファイルを</w:t>
      </w:r>
      <w:r w:rsidR="00ED1459">
        <w:rPr>
          <w:rFonts w:hint="eastAsia"/>
        </w:rPr>
        <w:t>手作業により暗号化する場合は、利用者等に確実にこれを実施させることが必要となる。</w:t>
      </w:r>
      <w:r w:rsidR="00ED1459">
        <w:br/>
      </w:r>
      <w:r w:rsidR="00ED1459">
        <w:rPr>
          <w:rFonts w:hint="eastAsia"/>
        </w:rPr>
        <w:t>利用者等が確実にファイルの暗号化を実施することを容易にする仕組みとして、仮想化技術を活用した仮想ドライブを用いる方法がある。仮想ドライブの作成時に暗号化の設定を施すことにより、当該仮想ドライブに保存されるファイルの暗号化と復号を自動的に行うことができる</w:t>
      </w:r>
      <w:r w:rsidR="00ED1459">
        <w:br/>
      </w:r>
      <w:r w:rsidR="00ED1459">
        <w:br/>
      </w:r>
      <w:r w:rsidR="00ED1459">
        <w:rPr>
          <w:rFonts w:hint="eastAsia"/>
        </w:rPr>
        <w:t>第３項第６号「遠隔からの命令等により暗号化消去する機能」について</w:t>
      </w:r>
      <w:r w:rsidR="00ED1459">
        <w:br/>
      </w:r>
      <w:r w:rsidR="00ED1459">
        <w:rPr>
          <w:rFonts w:hint="eastAsia"/>
        </w:rPr>
        <w:t>端末の通信機能を利用して、遠隔から端末内のデータを暗号化消去する機能であるが、通信が確立できないために遠隔からデータ消去できない場合に備え、主体認証の失敗した回数をカウントして一定数を超えた際に消去するなど特定の条件で自律的に消去する機能についても導入するとよい。</w:t>
      </w:r>
      <w:r w:rsidR="00ED1459">
        <w:br/>
      </w:r>
      <w:r w:rsidR="00ED1459">
        <w:br/>
      </w:r>
      <w:r w:rsidR="00ED1459">
        <w:rPr>
          <w:rFonts w:hint="eastAsia"/>
        </w:rPr>
        <w:t>第３項第７号「高度なセキュリティ機能を備えた</w:t>
      </w:r>
      <w:r w:rsidR="00ED1459">
        <w:rPr>
          <w:rFonts w:hint="eastAsia"/>
        </w:rPr>
        <w:t>OS</w:t>
      </w:r>
      <w:r w:rsidR="00ED1459">
        <w:rPr>
          <w:rFonts w:hint="eastAsia"/>
        </w:rPr>
        <w:t>を搭載するスマートフォンやタブレット端末等」について</w:t>
      </w:r>
      <w:r w:rsidR="00ED1459">
        <w:br/>
      </w:r>
      <w:r w:rsidR="00ED1459">
        <w:rPr>
          <w:rFonts w:hint="eastAsia"/>
        </w:rPr>
        <w:t>一部のスマートフォンやタブレット端末用の</w:t>
      </w:r>
      <w:r w:rsidR="00ED1459">
        <w:rPr>
          <w:rFonts w:hint="eastAsia"/>
        </w:rPr>
        <w:t>OS</w:t>
      </w:r>
      <w:r w:rsidR="00ED1459">
        <w:rPr>
          <w:rFonts w:hint="eastAsia"/>
        </w:rPr>
        <w:t>において、不正プログラム対策ソフトウェアが有効な役割を果たさないと考えられ、提供されていないこと</w:t>
      </w:r>
      <w:r w:rsidR="00ED1459" w:rsidRPr="0065214F">
        <w:rPr>
          <w:rFonts w:hint="eastAsia"/>
        </w:rPr>
        <w:t>がある（「（解説）第</w:t>
      </w:r>
      <w:r w:rsidR="0065214F" w:rsidRPr="0065214F">
        <w:rPr>
          <w:rFonts w:hint="eastAsia"/>
        </w:rPr>
        <w:t>百二十九</w:t>
      </w:r>
      <w:r w:rsidR="00ED1459" w:rsidRPr="0065214F">
        <w:rPr>
          <w:rFonts w:hint="eastAsia"/>
        </w:rPr>
        <w:t>条</w:t>
      </w:r>
      <w:r w:rsidR="0065214F" w:rsidRPr="0065214F">
        <w:rPr>
          <w:rFonts w:hint="eastAsia"/>
        </w:rPr>
        <w:t>第１項</w:t>
      </w:r>
      <w:r w:rsidR="00ED1459" w:rsidRPr="0065214F">
        <w:rPr>
          <w:rFonts w:hint="eastAsia"/>
        </w:rPr>
        <w:t>「動作可能な不正プログラム対策ソフト</w:t>
      </w:r>
      <w:r w:rsidR="00ED1459">
        <w:rPr>
          <w:rFonts w:hint="eastAsia"/>
        </w:rPr>
        <w:t>ウェア等が存在しない場合」について」を参照のこと。）。そうした</w:t>
      </w:r>
      <w:r w:rsidR="00ED1459">
        <w:rPr>
          <w:rFonts w:hint="eastAsia"/>
        </w:rPr>
        <w:t>OS</w:t>
      </w:r>
      <w:r w:rsidR="00ED1459">
        <w:rPr>
          <w:rFonts w:hint="eastAsia"/>
        </w:rPr>
        <w:t>は多くの場合、</w:t>
      </w:r>
      <w:r w:rsidR="0065214F">
        <w:rPr>
          <w:rFonts w:hint="eastAsia"/>
        </w:rPr>
        <w:t>第百五十四条第３項第４号及び第６号</w:t>
      </w:r>
      <w:r w:rsidR="00ED1459">
        <w:rPr>
          <w:rFonts w:hint="eastAsia"/>
        </w:rPr>
        <w:t>のような高度なセキュリティ機能を標準で備えており、追加の対策を講ずることなく容易にそれらの機能を利用することができる。</w:t>
      </w:r>
      <w:r w:rsidR="00ED1459">
        <w:br/>
      </w:r>
      <w:r w:rsidR="00ED1459">
        <w:rPr>
          <w:rFonts w:hint="eastAsia"/>
        </w:rPr>
        <w:lastRenderedPageBreak/>
        <w:t>業務上の要件との兼ね合いもあるが、安全性を優先して、こうした</w:t>
      </w:r>
      <w:r w:rsidR="00ED1459">
        <w:rPr>
          <w:rFonts w:hint="eastAsia"/>
        </w:rPr>
        <w:t xml:space="preserve"> OS </w:t>
      </w:r>
      <w:r w:rsidR="00ED1459">
        <w:rPr>
          <w:rFonts w:hint="eastAsia"/>
        </w:rPr>
        <w:t>を搭載する端末を積極的に利用することも考えられる。</w:t>
      </w:r>
    </w:p>
    <w:p w14:paraId="535D36ED" w14:textId="77777777" w:rsidR="008559CA" w:rsidRPr="00ED1459" w:rsidRDefault="008559CA" w:rsidP="000259DF"/>
    <w:p w14:paraId="7EDF7059" w14:textId="325864F9" w:rsidR="00FC0D3C" w:rsidRPr="00A555CA" w:rsidRDefault="00FC0D3C" w:rsidP="00FC0D3C">
      <w:pPr>
        <w:rPr>
          <w:rStyle w:val="af7"/>
        </w:rPr>
      </w:pPr>
      <w:r w:rsidRPr="00A555CA">
        <w:rPr>
          <w:rStyle w:val="af7"/>
          <w:rFonts w:hint="eastAsia"/>
        </w:rPr>
        <w:t>D2101</w:t>
      </w:r>
      <w:r>
        <w:rPr>
          <w:rStyle w:val="af7"/>
          <w:rFonts w:hint="eastAsia"/>
        </w:rPr>
        <w:t>-</w:t>
      </w:r>
      <w:r w:rsidR="00731A21">
        <w:rPr>
          <w:rStyle w:val="af7"/>
          <w:rFonts w:hint="eastAsia"/>
        </w:rPr>
        <w:t>1</w:t>
      </w:r>
      <w:r w:rsidR="00731A21">
        <w:rPr>
          <w:rStyle w:val="af7"/>
        </w:rPr>
        <w:t>5</w:t>
      </w:r>
      <w:r w:rsidR="00785E8E">
        <w:rPr>
          <w:rStyle w:val="af7"/>
        </w:rPr>
        <w:t>5</w:t>
      </w:r>
      <w:r w:rsidRPr="00A555CA">
        <w:rPr>
          <w:rStyle w:val="af7"/>
          <w:rFonts w:hint="eastAsia"/>
        </w:rPr>
        <w:t xml:space="preserve">　（本学</w:t>
      </w:r>
      <w:r w:rsidRPr="00FC0D3C">
        <w:rPr>
          <w:rStyle w:val="af7"/>
          <w:rFonts w:hint="eastAsia"/>
        </w:rPr>
        <w:t>支給以外の端末の導入及び利用時の対策</w:t>
      </w:r>
      <w:r w:rsidRPr="00A555CA">
        <w:rPr>
          <w:rStyle w:val="af7"/>
          <w:rFonts w:hint="eastAsia"/>
        </w:rPr>
        <w:t>）（政府機関統一基準の対応項番</w:t>
      </w:r>
      <w:r>
        <w:rPr>
          <w:rStyle w:val="af7"/>
          <w:rFonts w:hint="eastAsia"/>
        </w:rPr>
        <w:t>7.1.1(5</w:t>
      </w:r>
      <w:r w:rsidRPr="00A555CA">
        <w:rPr>
          <w:rStyle w:val="af7"/>
          <w:rFonts w:hint="eastAsia"/>
        </w:rPr>
        <w:t>)</w:t>
      </w:r>
      <w:r w:rsidRPr="00A555CA">
        <w:rPr>
          <w:rStyle w:val="af7"/>
          <w:rFonts w:hint="eastAsia"/>
        </w:rPr>
        <w:t>）</w:t>
      </w:r>
    </w:p>
    <w:p w14:paraId="36BDDE60" w14:textId="0426784E" w:rsidR="00F66FFE" w:rsidRDefault="00FC0D3C" w:rsidP="00F66FFE">
      <w:pPr>
        <w:pStyle w:val="aff3"/>
      </w:pPr>
      <w:r>
        <w:rPr>
          <w:rFonts w:hint="eastAsia"/>
        </w:rPr>
        <w:t>第</w:t>
      </w:r>
      <w:r w:rsidR="00731A21">
        <w:rPr>
          <w:rFonts w:hint="eastAsia"/>
        </w:rPr>
        <w:t>百五十</w:t>
      </w:r>
      <w:r w:rsidR="00785E8E">
        <w:rPr>
          <w:rFonts w:hint="eastAsia"/>
        </w:rPr>
        <w:t>五</w:t>
      </w:r>
      <w:r w:rsidRPr="00A555CA">
        <w:rPr>
          <w:rFonts w:hint="eastAsia"/>
        </w:rPr>
        <w:t xml:space="preserve">条　</w:t>
      </w:r>
      <w:r w:rsidR="00F66FFE">
        <w:rPr>
          <w:rFonts w:hint="eastAsia"/>
        </w:rPr>
        <w:t>全学総括責任者は、本学支給以外の端末の利用について、取り扱うこととなる情報の格付及び取扱制限、本学が講じる安全管理措置、当該端末の管理は本学ではなくその所有者が行うこと等を踏まえ、求められる情報セキュリティの水準の達成の見込みを勘案し、本学における本学支給以外の端末の利用の可否を判断すること。</w:t>
      </w:r>
    </w:p>
    <w:p w14:paraId="2D08DAC6" w14:textId="6EE28315" w:rsidR="00F66FFE" w:rsidRDefault="00DC6951" w:rsidP="00F66FFE">
      <w:pPr>
        <w:pStyle w:val="aff3"/>
      </w:pPr>
      <w:r>
        <w:rPr>
          <w:rFonts w:hint="eastAsia"/>
        </w:rPr>
        <w:t>２　全学実施責任者は、利用者</w:t>
      </w:r>
      <w:r w:rsidR="00F66FFE">
        <w:rPr>
          <w:rFonts w:hint="eastAsia"/>
        </w:rPr>
        <w:t>等が本学支給以外の端末を用いて本学の業務に係る情報処理を行う場合の許可等の手続を定めること。</w:t>
      </w:r>
    </w:p>
    <w:p w14:paraId="4667D66D" w14:textId="009AEE1B" w:rsidR="00FC0D3C" w:rsidRDefault="00F66FFE" w:rsidP="00F66FFE">
      <w:pPr>
        <w:pStyle w:val="aff3"/>
      </w:pPr>
      <w:r>
        <w:rPr>
          <w:rFonts w:hint="eastAsia"/>
        </w:rPr>
        <w:t>３　全学実施責任者は、</w:t>
      </w:r>
      <w:r w:rsidR="00DC6951">
        <w:rPr>
          <w:rFonts w:hint="eastAsia"/>
        </w:rPr>
        <w:t>利用者</w:t>
      </w:r>
      <w:r>
        <w:rPr>
          <w:rFonts w:hint="eastAsia"/>
        </w:rPr>
        <w:t>等が</w:t>
      </w:r>
      <w:r w:rsidR="00800215">
        <w:rPr>
          <w:rFonts w:hint="eastAsia"/>
        </w:rPr>
        <w:t>本学</w:t>
      </w:r>
      <w:r>
        <w:rPr>
          <w:rFonts w:hint="eastAsia"/>
        </w:rPr>
        <w:t>支給以外の端末を用いて要保護情報を取り扱う場合について、これらの端末や利用した通信回線から情報が漏えいするなどのリスクを踏まえた利用手順及び許可手続を定めること</w:t>
      </w:r>
      <w:r w:rsidR="00FC0D3C">
        <w:rPr>
          <w:rFonts w:hint="eastAsia"/>
        </w:rPr>
        <w:t>。</w:t>
      </w:r>
    </w:p>
    <w:p w14:paraId="31E23333" w14:textId="5A79F2A4" w:rsidR="004F0D6B" w:rsidRPr="00A555CA" w:rsidRDefault="00AA5990" w:rsidP="004F0D6B">
      <w:pPr>
        <w:pStyle w:val="aff3"/>
      </w:pPr>
      <w:r>
        <w:rPr>
          <w:rFonts w:hint="eastAsia"/>
        </w:rPr>
        <w:t>４</w:t>
      </w:r>
      <w:r w:rsidR="004F0D6B" w:rsidRPr="00A555CA">
        <w:rPr>
          <w:rFonts w:hint="eastAsia"/>
        </w:rPr>
        <w:t xml:space="preserve">　</w:t>
      </w:r>
      <w:r>
        <w:rPr>
          <w:rFonts w:hint="eastAsia"/>
        </w:rPr>
        <w:t>全学実施</w:t>
      </w:r>
      <w:r w:rsidR="004F0D6B" w:rsidRPr="00A555CA">
        <w:rPr>
          <w:rFonts w:hint="eastAsia"/>
        </w:rPr>
        <w:t>責任者は、</w:t>
      </w:r>
      <w:bookmarkStart w:id="19" w:name="_Hlk14038056"/>
      <w:r w:rsidR="00F03DBF" w:rsidRPr="00A555CA">
        <w:rPr>
          <w:rFonts w:hint="eastAsia"/>
        </w:rPr>
        <w:t>要機密情報を取り扱う</w:t>
      </w:r>
      <w:r w:rsidR="00AC6A2B" w:rsidRPr="00A555CA">
        <w:rPr>
          <w:rFonts w:hint="eastAsia"/>
        </w:rPr>
        <w:t>本学</w:t>
      </w:r>
      <w:r w:rsidR="00F03DBF" w:rsidRPr="00A555CA">
        <w:rPr>
          <w:rFonts w:hint="eastAsia"/>
        </w:rPr>
        <w:t>支給以外の端末について、以下の安全管理措置に関する規定</w:t>
      </w:r>
      <w:bookmarkEnd w:id="19"/>
      <w:r w:rsidR="00F03DBF" w:rsidRPr="00A555CA">
        <w:rPr>
          <w:rFonts w:hint="eastAsia"/>
        </w:rPr>
        <w:t>を整備</w:t>
      </w:r>
      <w:r w:rsidR="004F0D6B" w:rsidRPr="00A555CA">
        <w:rPr>
          <w:rFonts w:hint="eastAsia"/>
        </w:rPr>
        <w:t>すること。</w:t>
      </w:r>
    </w:p>
    <w:p w14:paraId="6340D78C" w14:textId="16DFACFA" w:rsidR="00F03DBF" w:rsidRPr="00A555CA" w:rsidRDefault="00F03DBF" w:rsidP="00F03DBF">
      <w:pPr>
        <w:pStyle w:val="aff4"/>
      </w:pPr>
      <w:r w:rsidRPr="00A555CA">
        <w:rPr>
          <w:rFonts w:hint="eastAsia"/>
        </w:rPr>
        <w:t>一　盗難、紛失、不正プログラムの感染等により情報窃取されることを防止するための技術的な措置</w:t>
      </w:r>
    </w:p>
    <w:p w14:paraId="1DFBA819" w14:textId="5DC983CF" w:rsidR="00F03DBF" w:rsidRPr="00A555CA" w:rsidRDefault="00F03DBF" w:rsidP="00F03DBF">
      <w:pPr>
        <w:pStyle w:val="aff4"/>
      </w:pPr>
      <w:r w:rsidRPr="00A555CA">
        <w:t>二　不正プログラムの感染等により情報窃取されることを防止するための利用時の措置</w:t>
      </w:r>
    </w:p>
    <w:p w14:paraId="5599E937" w14:textId="1422D5F8" w:rsidR="00800215" w:rsidRDefault="00800215" w:rsidP="00F03DBF">
      <w:pPr>
        <w:pStyle w:val="aff3"/>
      </w:pPr>
      <w:r>
        <w:rPr>
          <w:rFonts w:hint="eastAsia"/>
        </w:rPr>
        <w:t>５　全学実施責任者は、</w:t>
      </w:r>
      <w:r w:rsidRPr="00800215">
        <w:rPr>
          <w:rFonts w:hint="eastAsia"/>
        </w:rPr>
        <w:t>要管理対策区域外において</w:t>
      </w:r>
      <w:r>
        <w:rPr>
          <w:rFonts w:hint="eastAsia"/>
        </w:rPr>
        <w:t>学</w:t>
      </w:r>
      <w:r w:rsidRPr="00800215">
        <w:rPr>
          <w:rFonts w:hint="eastAsia"/>
        </w:rPr>
        <w:t>外通信回線に接続した</w:t>
      </w:r>
      <w:r>
        <w:rPr>
          <w:rFonts w:hint="eastAsia"/>
        </w:rPr>
        <w:t>本学</w:t>
      </w:r>
      <w:r w:rsidRPr="00800215">
        <w:rPr>
          <w:rFonts w:hint="eastAsia"/>
        </w:rPr>
        <w:t>支給以外の端末を</w:t>
      </w:r>
      <w:r>
        <w:rPr>
          <w:rFonts w:hint="eastAsia"/>
        </w:rPr>
        <w:t>学</w:t>
      </w:r>
      <w:r w:rsidRPr="00800215">
        <w:rPr>
          <w:rFonts w:hint="eastAsia"/>
        </w:rPr>
        <w:t>内通信回線に接続することについての可否を判断した上で、可と判断する場合は、当該端末から</w:t>
      </w:r>
      <w:r>
        <w:rPr>
          <w:rFonts w:hint="eastAsia"/>
        </w:rPr>
        <w:t>学</w:t>
      </w:r>
      <w:r w:rsidRPr="00800215">
        <w:rPr>
          <w:rFonts w:hint="eastAsia"/>
        </w:rPr>
        <w:t>内通信回線を経由して情報システムが不正プログラムに感染するリスクを踏まえた安全管理措置に関する規定及び許可手続を定めること。</w:t>
      </w:r>
    </w:p>
    <w:p w14:paraId="16012B63" w14:textId="1B10A7D1" w:rsidR="00F03DBF" w:rsidRPr="00A555CA" w:rsidRDefault="00800215" w:rsidP="00F03DBF">
      <w:pPr>
        <w:pStyle w:val="aff3"/>
      </w:pPr>
      <w:r>
        <w:rPr>
          <w:rFonts w:hint="eastAsia"/>
        </w:rPr>
        <w:t>６</w:t>
      </w:r>
      <w:r w:rsidR="00F03DBF" w:rsidRPr="00A555CA">
        <w:rPr>
          <w:rFonts w:hint="eastAsia"/>
        </w:rPr>
        <w:t xml:space="preserve">　部局総括責任者は、</w:t>
      </w:r>
      <w:r w:rsidR="00AC6A2B" w:rsidRPr="00A555CA">
        <w:rPr>
          <w:rFonts w:hint="eastAsia"/>
        </w:rPr>
        <w:t>本学</w:t>
      </w:r>
      <w:r w:rsidR="00F03DBF" w:rsidRPr="00A555CA">
        <w:rPr>
          <w:rFonts w:hint="eastAsia"/>
        </w:rPr>
        <w:t>支給以外の端末を用いた</w:t>
      </w:r>
      <w:r w:rsidR="00AC6A2B" w:rsidRPr="00A555CA">
        <w:rPr>
          <w:rFonts w:hint="eastAsia"/>
        </w:rPr>
        <w:t>本学</w:t>
      </w:r>
      <w:r w:rsidR="00F03DBF" w:rsidRPr="00A555CA">
        <w:rPr>
          <w:rFonts w:hint="eastAsia"/>
        </w:rPr>
        <w:t>の業務に係る情報処理に関する安全管理措置の実施状況を管理する責任者（以下「端末管理責任者」という。）を定めること。</w:t>
      </w:r>
    </w:p>
    <w:p w14:paraId="62235846" w14:textId="63F5F9B1" w:rsidR="00F03DBF" w:rsidRPr="00A555CA" w:rsidRDefault="00800215" w:rsidP="00F03DBF">
      <w:pPr>
        <w:pStyle w:val="aff3"/>
      </w:pPr>
      <w:r>
        <w:rPr>
          <w:rFonts w:hint="eastAsia"/>
        </w:rPr>
        <w:t>７</w:t>
      </w:r>
      <w:r w:rsidR="00F03DBF" w:rsidRPr="00A555CA">
        <w:t xml:space="preserve">　</w:t>
      </w:r>
      <w:r>
        <w:rPr>
          <w:rFonts w:hint="eastAsia"/>
        </w:rPr>
        <w:t>端末管理</w:t>
      </w:r>
      <w:r w:rsidR="00F03DBF" w:rsidRPr="00A555CA">
        <w:t>責任者は、</w:t>
      </w:r>
      <w:r w:rsidR="00EC514B" w:rsidRPr="00A555CA">
        <w:t>利用者</w:t>
      </w:r>
      <w:r w:rsidR="00F03DBF" w:rsidRPr="00A555CA">
        <w:t>等が</w:t>
      </w:r>
      <w:r w:rsidR="00DC6951">
        <w:rPr>
          <w:rFonts w:hint="eastAsia"/>
        </w:rPr>
        <w:t>本学支給以外の</w:t>
      </w:r>
      <w:r w:rsidR="00F03DBF" w:rsidRPr="00A555CA">
        <w:t>端末を用いて要機密</w:t>
      </w:r>
      <w:r w:rsidR="00DC6951">
        <w:t>情報を取り扱う場合は、当該端末について第</w:t>
      </w:r>
      <w:r w:rsidR="00DC6951">
        <w:rPr>
          <w:rFonts w:hint="eastAsia"/>
        </w:rPr>
        <w:t>４</w:t>
      </w:r>
      <w:r w:rsidR="0088419F" w:rsidRPr="00A555CA">
        <w:t>項第１号の安全管理措置を講ずること。</w:t>
      </w:r>
    </w:p>
    <w:p w14:paraId="4624532F" w14:textId="3C671FBB" w:rsidR="0088419F" w:rsidRPr="00A555CA" w:rsidRDefault="00DC6951" w:rsidP="0088419F">
      <w:pPr>
        <w:pStyle w:val="aff3"/>
      </w:pPr>
      <w:r>
        <w:rPr>
          <w:rFonts w:hint="eastAsia"/>
        </w:rPr>
        <w:t>８</w:t>
      </w:r>
      <w:r w:rsidR="0088419F" w:rsidRPr="00A555CA">
        <w:t xml:space="preserve">　端末管理責任者は、要機密情報を取り扱う</w:t>
      </w:r>
      <w:r w:rsidR="00AC6A2B" w:rsidRPr="00A555CA">
        <w:rPr>
          <w:rFonts w:hint="eastAsia"/>
        </w:rPr>
        <w:t>本学</w:t>
      </w:r>
      <w:r w:rsidR="0088419F" w:rsidRPr="00A555CA">
        <w:t>支給以外の端末について、前項の規定にかかわらず第</w:t>
      </w:r>
      <w:r>
        <w:rPr>
          <w:rFonts w:hint="eastAsia"/>
        </w:rPr>
        <w:t>４</w:t>
      </w:r>
      <w:r w:rsidR="0088419F" w:rsidRPr="00A555CA">
        <w:t>項第１号</w:t>
      </w:r>
      <w:r>
        <w:t>に定める安全管理措置のうち自ら講ずることができないもの、及び第</w:t>
      </w:r>
      <w:r>
        <w:rPr>
          <w:rFonts w:hint="eastAsia"/>
        </w:rPr>
        <w:t>４</w:t>
      </w:r>
      <w:r w:rsidR="0088419F" w:rsidRPr="00A555CA">
        <w:t>項第２号に定める安全管理措置を</w:t>
      </w:r>
      <w:r w:rsidR="00EC514B" w:rsidRPr="00A555CA">
        <w:t>利用者</w:t>
      </w:r>
      <w:r w:rsidR="0088419F" w:rsidRPr="00A555CA">
        <w:t>等に講じさせること。</w:t>
      </w:r>
    </w:p>
    <w:p w14:paraId="57AA6B18" w14:textId="0A1BF458" w:rsidR="00F03DBF" w:rsidRDefault="00DC6951" w:rsidP="00665FA5">
      <w:pPr>
        <w:pStyle w:val="aff3"/>
      </w:pPr>
      <w:r>
        <w:rPr>
          <w:rFonts w:hint="eastAsia"/>
        </w:rPr>
        <w:t>９</w:t>
      </w:r>
      <w:r w:rsidR="0088419F" w:rsidRPr="00A555CA">
        <w:t xml:space="preserve">　</w:t>
      </w:r>
      <w:r w:rsidR="00EC514B" w:rsidRPr="00A555CA">
        <w:t>利用者</w:t>
      </w:r>
      <w:r w:rsidR="009D537D" w:rsidRPr="00A555CA">
        <w:t>等は、要機密情報を取り扱う</w:t>
      </w:r>
      <w:r w:rsidR="00AC6A2B" w:rsidRPr="00A555CA">
        <w:rPr>
          <w:rFonts w:hint="eastAsia"/>
        </w:rPr>
        <w:t>本学</w:t>
      </w:r>
      <w:r w:rsidR="009D537D" w:rsidRPr="00A555CA">
        <w:t>支給以外の端末について、</w:t>
      </w:r>
      <w:r w:rsidR="00665FA5" w:rsidRPr="00A555CA">
        <w:t>前項において</w:t>
      </w:r>
      <w:r w:rsidR="009D537D" w:rsidRPr="00A555CA">
        <w:t>第１項第１号に</w:t>
      </w:r>
      <w:r w:rsidR="00665FA5" w:rsidRPr="00A555CA">
        <w:t>定める安全管理措置のうち端末管理責任者が講ずることができないもの、及び第１項第２号に定める安全管理措置を講ずること。</w:t>
      </w:r>
    </w:p>
    <w:p w14:paraId="0C33766C" w14:textId="692E7E1A" w:rsidR="00DC6951" w:rsidRDefault="00DC6951" w:rsidP="00DC6951">
      <w:pPr>
        <w:pStyle w:val="aff3"/>
      </w:pPr>
      <w:r>
        <w:rPr>
          <w:rFonts w:hint="eastAsia"/>
        </w:rPr>
        <w:t>１０　利用者等は、本学支給以外の端末を用いて本学の業務に係る情報処理を行う場合には、端末管理責任者の許可を得ること。</w:t>
      </w:r>
    </w:p>
    <w:p w14:paraId="0E20AF79" w14:textId="7F4B460F" w:rsidR="00DC6951" w:rsidRPr="00A555CA" w:rsidRDefault="00DC6951" w:rsidP="00DC6951">
      <w:pPr>
        <w:pStyle w:val="aff3"/>
      </w:pPr>
      <w:r>
        <w:rPr>
          <w:rFonts w:hint="eastAsia"/>
        </w:rPr>
        <w:t>１１　利用者等は、情報処理の目的を完了した場合は、要保護情報を本学支給以外の端末から消去すること。</w:t>
      </w:r>
    </w:p>
    <w:p w14:paraId="0F10FB70" w14:textId="7D71C8D8" w:rsidR="00143900" w:rsidRPr="00A555CA" w:rsidRDefault="00143900" w:rsidP="00143900">
      <w:pPr>
        <w:pStyle w:val="afff0"/>
        <w:rPr>
          <w:rFonts w:ascii="ＭＳ 明朝" w:hAnsi="ＭＳ 明朝" w:cs="ＭＳ 明朝"/>
        </w:rPr>
      </w:pPr>
      <w:r w:rsidRPr="00A555CA">
        <w:rPr>
          <w:rFonts w:hint="eastAsia"/>
        </w:rPr>
        <w:t>注意：本条</w:t>
      </w:r>
      <w:r w:rsidR="00800173" w:rsidRPr="00A555CA">
        <w:rPr>
          <w:rFonts w:hint="eastAsia"/>
        </w:rPr>
        <w:t>第</w:t>
      </w:r>
      <w:r w:rsidR="00731A21">
        <w:rPr>
          <w:rFonts w:hint="eastAsia"/>
        </w:rPr>
        <w:t>４</w:t>
      </w:r>
      <w:r w:rsidR="00800173" w:rsidRPr="00A555CA">
        <w:rPr>
          <w:rFonts w:hint="eastAsia"/>
        </w:rPr>
        <w:t>項</w:t>
      </w:r>
      <w:r w:rsidRPr="00A555CA">
        <w:rPr>
          <w:rFonts w:hint="eastAsia"/>
        </w:rPr>
        <w:t>は本基準の対象機関に対し、</w:t>
      </w:r>
      <w:r w:rsidR="00AC6A2B" w:rsidRPr="00A555CA">
        <w:rPr>
          <w:rFonts w:hint="eastAsia"/>
        </w:rPr>
        <w:t>本学</w:t>
      </w:r>
      <w:r w:rsidR="006F2A60" w:rsidRPr="00A555CA">
        <w:rPr>
          <w:rFonts w:hint="eastAsia"/>
        </w:rPr>
        <w:t>支給以外の端末（本学の教育研究事務に用いるものに限る）についての安全管理措置に関する</w:t>
      </w:r>
      <w:r w:rsidRPr="00A555CA">
        <w:rPr>
          <w:rFonts w:hint="eastAsia"/>
        </w:rPr>
        <w:t>規定</w:t>
      </w:r>
      <w:r w:rsidR="006F2A60" w:rsidRPr="00A555CA">
        <w:rPr>
          <w:rFonts w:hint="eastAsia"/>
        </w:rPr>
        <w:t>の整備を求める規定</w:t>
      </w:r>
      <w:r w:rsidRPr="00A555CA">
        <w:rPr>
          <w:rFonts w:hint="eastAsia"/>
        </w:rPr>
        <w:t>（メタ規定）である。サンプル規程集では、当該規定に相当する文書と</w:t>
      </w:r>
      <w:r w:rsidRPr="00A555CA">
        <w:rPr>
          <w:rFonts w:hint="eastAsia"/>
        </w:rPr>
        <w:lastRenderedPageBreak/>
        <w:t>して「</w:t>
      </w:r>
      <w:r w:rsidRPr="00A555CA">
        <w:rPr>
          <w:rFonts w:hint="eastAsia"/>
        </w:rPr>
        <w:t>D</w:t>
      </w:r>
      <w:r w:rsidR="00EA0787" w:rsidRPr="00A555CA">
        <w:t>3</w:t>
      </w:r>
      <w:r w:rsidR="004F67B0" w:rsidRPr="00A555CA">
        <w:t>251</w:t>
      </w:r>
      <w:r w:rsidRPr="00A555CA">
        <w:t xml:space="preserve"> </w:t>
      </w:r>
      <w:r w:rsidRPr="00A555CA">
        <w:rPr>
          <w:rFonts w:hint="eastAsia"/>
        </w:rPr>
        <w:t>情報</w:t>
      </w:r>
      <w:r w:rsidR="004F67B0" w:rsidRPr="00A555CA">
        <w:rPr>
          <w:rFonts w:hint="eastAsia"/>
        </w:rPr>
        <w:t>機器取扱ガイドライン</w:t>
      </w:r>
      <w:r w:rsidRPr="00A555CA">
        <w:rPr>
          <w:rFonts w:hint="eastAsia"/>
        </w:rPr>
        <w:t>」を作成している。このような規定の整備を前提とした本条の取扱方法として、次の２つが考えられる。</w:t>
      </w:r>
      <w:r w:rsidRPr="00A555CA">
        <w:br/>
      </w:r>
      <w:r w:rsidRPr="00A555CA">
        <w:rPr>
          <w:rFonts w:ascii="ＭＳ 明朝" w:hAnsi="ＭＳ 明朝" w:cs="ＭＳ 明朝" w:hint="eastAsia"/>
        </w:rPr>
        <w:t>① 規定整備担当者に対する統制事項として、メタ規定を残す方法</w:t>
      </w:r>
      <w:r w:rsidRPr="00A555CA">
        <w:rPr>
          <w:rFonts w:ascii="ＭＳ 明朝" w:hAnsi="ＭＳ 明朝" w:cs="ＭＳ 明朝"/>
        </w:rPr>
        <w:br/>
      </w:r>
      <w:r w:rsidRPr="00A555CA">
        <w:rPr>
          <w:rFonts w:ascii="ＭＳ 明朝" w:hAnsi="ＭＳ 明朝" w:cs="ＭＳ 明朝" w:hint="eastAsia"/>
        </w:rPr>
        <w:t>次に例示するように、対応する規定文書名を明示する形に修正することが考えられる。</w:t>
      </w:r>
      <w:r w:rsidRPr="00A555CA">
        <w:rPr>
          <w:rFonts w:ascii="ＭＳ 明朝" w:hAnsi="ＭＳ 明朝" w:cs="ＭＳ 明朝"/>
        </w:rPr>
        <w:br/>
      </w:r>
      <w:r w:rsidRPr="00A555CA">
        <w:rPr>
          <w:rFonts w:ascii="ＭＳ 明朝" w:hAnsi="ＭＳ 明朝" w:cs="ＭＳ 明朝" w:hint="eastAsia"/>
        </w:rPr>
        <w:t>『</w:t>
      </w:r>
      <w:r w:rsidR="004F67B0" w:rsidRPr="00A555CA">
        <w:rPr>
          <w:rFonts w:ascii="ＭＳ 明朝" w:hAnsi="ＭＳ 明朝" w:cs="ＭＳ 明朝" w:hint="eastAsia"/>
        </w:rPr>
        <w:t>部局技術</w:t>
      </w:r>
      <w:r w:rsidRPr="00A555CA">
        <w:rPr>
          <w:rFonts w:ascii="ＭＳ 明朝" w:hAnsi="ＭＳ 明朝" w:cs="ＭＳ 明朝" w:hint="eastAsia"/>
        </w:rPr>
        <w:t>責任者は、</w:t>
      </w:r>
      <w:r w:rsidR="00AC6A2B" w:rsidRPr="00A555CA">
        <w:rPr>
          <w:rFonts w:hint="eastAsia"/>
        </w:rPr>
        <w:t>本学</w:t>
      </w:r>
      <w:r w:rsidR="004F67B0" w:rsidRPr="00A555CA">
        <w:rPr>
          <w:rFonts w:hint="eastAsia"/>
        </w:rPr>
        <w:t>支給以外の端末（本学の教育研究事務に用いるものに限る）</w:t>
      </w:r>
      <w:r w:rsidR="004F67B0" w:rsidRPr="00A555CA">
        <w:rPr>
          <w:rFonts w:ascii="ＭＳ 明朝" w:hAnsi="ＭＳ 明朝" w:cs="ＭＳ 明朝" w:hint="eastAsia"/>
        </w:rPr>
        <w:t>について、以下の安全管理措置に関する規定</w:t>
      </w:r>
      <w:r w:rsidRPr="00A555CA">
        <w:rPr>
          <w:rFonts w:ascii="ＭＳ 明朝" w:hAnsi="ＭＳ 明朝" w:cs="ＭＳ 明朝" w:hint="eastAsia"/>
        </w:rPr>
        <w:t>として、</w:t>
      </w:r>
      <w:r w:rsidRPr="00A555CA">
        <w:rPr>
          <w:rFonts w:hint="eastAsia"/>
        </w:rPr>
        <w:t>「</w:t>
      </w:r>
      <w:r w:rsidR="004F67B0" w:rsidRPr="00A555CA">
        <w:rPr>
          <w:rFonts w:hint="eastAsia"/>
        </w:rPr>
        <w:t>D</w:t>
      </w:r>
      <w:r w:rsidR="004F67B0" w:rsidRPr="00A555CA">
        <w:t xml:space="preserve">3251 </w:t>
      </w:r>
      <w:r w:rsidR="004F67B0" w:rsidRPr="00A555CA">
        <w:rPr>
          <w:rFonts w:hint="eastAsia"/>
        </w:rPr>
        <w:t>情報機器取扱ガイドライン</w:t>
      </w:r>
      <w:r w:rsidRPr="00A555CA">
        <w:rPr>
          <w:rFonts w:hint="eastAsia"/>
        </w:rPr>
        <w:t>」</w:t>
      </w:r>
      <w:r w:rsidRPr="00A555CA">
        <w:rPr>
          <w:rFonts w:ascii="ＭＳ 明朝" w:hAnsi="ＭＳ 明朝" w:cs="ＭＳ 明朝" w:hint="eastAsia"/>
        </w:rPr>
        <w:t>を整備し、</w:t>
      </w:r>
      <w:r w:rsidR="004F67B0" w:rsidRPr="00A555CA">
        <w:rPr>
          <w:rFonts w:ascii="ＭＳ 明朝" w:hAnsi="ＭＳ 明朝" w:cs="ＭＳ 明朝" w:hint="eastAsia"/>
        </w:rPr>
        <w:t>部局内の</w:t>
      </w:r>
      <w:r w:rsidRPr="00A555CA">
        <w:rPr>
          <w:rFonts w:ascii="ＭＳ 明朝" w:hAnsi="ＭＳ 明朝" w:cs="ＭＳ 明朝" w:hint="eastAsia"/>
        </w:rPr>
        <w:t>教職員等へ周知すること</w:t>
      </w:r>
      <w:r w:rsidRPr="00A555CA">
        <w:rPr>
          <w:rFonts w:hint="eastAsia"/>
        </w:rPr>
        <w:t>。</w:t>
      </w:r>
      <w:r w:rsidRPr="00A555CA">
        <w:rPr>
          <w:rFonts w:ascii="ＭＳ 明朝" w:hAnsi="ＭＳ 明朝" w:cs="ＭＳ 明朝" w:hint="eastAsia"/>
        </w:rPr>
        <w:t>』</w:t>
      </w:r>
      <w:r w:rsidRPr="00A555CA">
        <w:rPr>
          <w:rFonts w:ascii="ＭＳ 明朝" w:hAnsi="ＭＳ 明朝" w:cs="ＭＳ 明朝"/>
        </w:rPr>
        <w:br/>
      </w:r>
      <w:r w:rsidRPr="00A555CA">
        <w:rPr>
          <w:rFonts w:ascii="ＭＳ 明朝" w:hAnsi="ＭＳ 明朝" w:cs="ＭＳ 明朝" w:hint="eastAsia"/>
        </w:rPr>
        <w:t>②</w:t>
      </w:r>
      <w:r w:rsidRPr="00A555CA">
        <w:rPr>
          <w:rFonts w:ascii="ＭＳ 明朝" w:hAnsi="ＭＳ 明朝" w:cs="ＭＳ 明朝"/>
        </w:rPr>
        <w:t xml:space="preserve"> </w:t>
      </w:r>
      <w:r w:rsidRPr="00A555CA">
        <w:rPr>
          <w:rFonts w:ascii="ＭＳ 明朝" w:hAnsi="ＭＳ 明朝" w:cs="ＭＳ 明朝" w:hint="eastAsia"/>
        </w:rPr>
        <w:t>規定は予め整備されることを前提に、メタ規定を省く方法</w:t>
      </w:r>
      <w:r w:rsidRPr="00A555CA">
        <w:br/>
      </w:r>
      <w:r w:rsidRPr="00A555CA">
        <w:rPr>
          <w:rFonts w:hint="eastAsia"/>
        </w:rPr>
        <w:t>本条を削除するか、次に例示するような内容に置換することが考えられる。</w:t>
      </w:r>
      <w:r w:rsidRPr="00A555CA">
        <w:br/>
      </w:r>
      <w:r w:rsidRPr="00A555CA">
        <w:rPr>
          <w:rFonts w:hint="eastAsia"/>
        </w:rPr>
        <w:t>『教職員等は、</w:t>
      </w:r>
      <w:r w:rsidR="00AC6A2B" w:rsidRPr="00A555CA">
        <w:rPr>
          <w:rFonts w:hint="eastAsia"/>
        </w:rPr>
        <w:t>本学</w:t>
      </w:r>
      <w:r w:rsidR="004F67B0" w:rsidRPr="00A555CA">
        <w:rPr>
          <w:rFonts w:hint="eastAsia"/>
        </w:rPr>
        <w:t>支給以外の端末（本学の教育研究事務に用いるものに限る）について</w:t>
      </w:r>
      <w:r w:rsidRPr="00A555CA">
        <w:rPr>
          <w:rFonts w:hint="eastAsia"/>
        </w:rPr>
        <w:t>、</w:t>
      </w:r>
      <w:r w:rsidR="004F67B0" w:rsidRPr="00A555CA">
        <w:rPr>
          <w:rFonts w:hint="eastAsia"/>
        </w:rPr>
        <w:t>自部局を対象とする</w:t>
      </w:r>
      <w:r w:rsidRPr="00A555CA">
        <w:rPr>
          <w:rFonts w:hint="eastAsia"/>
        </w:rPr>
        <w:t>「</w:t>
      </w:r>
      <w:r w:rsidR="004F67B0" w:rsidRPr="00A555CA">
        <w:rPr>
          <w:rFonts w:hint="eastAsia"/>
        </w:rPr>
        <w:t>D</w:t>
      </w:r>
      <w:r w:rsidR="004F67B0" w:rsidRPr="00A555CA">
        <w:t xml:space="preserve">3251 </w:t>
      </w:r>
      <w:r w:rsidR="004F67B0" w:rsidRPr="00A555CA">
        <w:rPr>
          <w:rFonts w:hint="eastAsia"/>
        </w:rPr>
        <w:t>情報機器取扱ガイドライン</w:t>
      </w:r>
      <w:r w:rsidRPr="00A555CA">
        <w:rPr>
          <w:rFonts w:hint="eastAsia"/>
        </w:rPr>
        <w:t>」</w:t>
      </w:r>
      <w:r w:rsidR="004F67B0" w:rsidRPr="00A555CA">
        <w:rPr>
          <w:rFonts w:hint="eastAsia"/>
        </w:rPr>
        <w:t>における安全管理措置</w:t>
      </w:r>
      <w:r w:rsidRPr="00A555CA">
        <w:rPr>
          <w:rFonts w:hint="eastAsia"/>
        </w:rPr>
        <w:t>の規定内容を遵守すること。（第１号以下は削除）』</w:t>
      </w:r>
    </w:p>
    <w:p w14:paraId="4DD2EB5E" w14:textId="268CEE5A" w:rsidR="004F0D6B" w:rsidRPr="00A555CA" w:rsidRDefault="004F0D6B" w:rsidP="0052231F">
      <w:pPr>
        <w:pStyle w:val="a9"/>
      </w:pPr>
      <w:r w:rsidRPr="00A555CA">
        <w:rPr>
          <w:rFonts w:hint="eastAsia"/>
        </w:rPr>
        <w:t>解説：</w:t>
      </w:r>
      <w:r w:rsidR="00082986" w:rsidRPr="00A555CA">
        <w:rPr>
          <w:rFonts w:hint="eastAsia"/>
        </w:rPr>
        <w:t>第１項</w:t>
      </w:r>
      <w:r w:rsidRPr="00A555CA">
        <w:rPr>
          <w:rFonts w:hint="eastAsia"/>
        </w:rPr>
        <w:t>「</w:t>
      </w:r>
      <w:r w:rsidR="005E5523" w:rsidRPr="005E5523">
        <w:rPr>
          <w:rFonts w:hint="eastAsia"/>
        </w:rPr>
        <w:t>求められる情報セキュリティの水準の達成の見込み</w:t>
      </w:r>
      <w:r w:rsidRPr="00A555CA">
        <w:rPr>
          <w:rFonts w:hint="eastAsia"/>
        </w:rPr>
        <w:t>」について</w:t>
      </w:r>
      <w:r w:rsidR="00B34F56" w:rsidRPr="00A555CA">
        <w:br/>
      </w:r>
      <w:r w:rsidR="005E5523">
        <w:rPr>
          <w:rFonts w:hint="eastAsia"/>
        </w:rPr>
        <w:t>本学支給以外の端末の導入に当たっては、以下のようなリスクが想定される。</w:t>
      </w:r>
      <w:r w:rsidR="005E5523">
        <w:br/>
      </w:r>
      <w:r w:rsidR="005E5523">
        <w:rPr>
          <w:rFonts w:hint="eastAsia"/>
        </w:rPr>
        <w:t>・不正プログラムに感染し、要機密情報が外部に漏えいする。</w:t>
      </w:r>
      <w:r w:rsidR="005E5523">
        <w:br/>
      </w:r>
      <w:r w:rsidR="005E5523">
        <w:rPr>
          <w:rFonts w:hint="eastAsia"/>
        </w:rPr>
        <w:t>・接続先の情報システムが、機関等支給以外の端末を通じて不正プログラムに感染し、業務の継続が困難になる等の影響が生じる。</w:t>
      </w:r>
      <w:r w:rsidR="005E5523">
        <w:br/>
      </w:r>
      <w:r w:rsidR="005E5523">
        <w:rPr>
          <w:rFonts w:hint="eastAsia"/>
        </w:rPr>
        <w:t>・端末の盗難・紛失等により、要機密情報が外部に漏えいする。</w:t>
      </w:r>
      <w:r w:rsidR="005E5523">
        <w:br/>
      </w:r>
      <w:r w:rsidR="005E5523">
        <w:rPr>
          <w:rFonts w:hint="eastAsia"/>
        </w:rPr>
        <w:t>・利用者の知識不足により、利用者の意図に反して要機密情報が海外のサーバ装置等に保存され、第三者に閲覧される。</w:t>
      </w:r>
      <w:r w:rsidR="005E5523">
        <w:br/>
      </w:r>
      <w:r w:rsidR="005E5523">
        <w:rPr>
          <w:rFonts w:hint="eastAsia"/>
        </w:rPr>
        <w:t>・家族や知人の端末操作により端末内の要機密情報が外部に漏えいする</w:t>
      </w:r>
      <w:r w:rsidR="007D3481" w:rsidRPr="00A555CA">
        <w:rPr>
          <w:rFonts w:hint="eastAsia"/>
        </w:rPr>
        <w:t>。</w:t>
      </w:r>
      <w:r w:rsidR="005E5523">
        <w:br/>
      </w:r>
      <w:r w:rsidR="005E5523">
        <w:br/>
      </w:r>
      <w:r w:rsidR="005E5523">
        <w:rPr>
          <w:rFonts w:hint="eastAsia"/>
        </w:rPr>
        <w:t>第１項「可否を判断すること」について</w:t>
      </w:r>
      <w:r w:rsidR="005E5523">
        <w:br/>
      </w:r>
      <w:r w:rsidR="005E5523">
        <w:rPr>
          <w:rFonts w:hint="eastAsia"/>
        </w:rPr>
        <w:t>個別判断により機関等支給以外の端末の利用を認めてしまうと、「</w:t>
      </w:r>
      <w:r w:rsidR="005E5523">
        <w:rPr>
          <w:rFonts w:hint="eastAsia"/>
        </w:rPr>
        <w:t>(</w:t>
      </w:r>
      <w:r w:rsidR="005E5523">
        <w:rPr>
          <w:rFonts w:hint="eastAsia"/>
        </w:rPr>
        <w:t>解説</w:t>
      </w:r>
      <w:r w:rsidR="005E5523">
        <w:rPr>
          <w:rFonts w:hint="eastAsia"/>
        </w:rPr>
        <w:t xml:space="preserve">) </w:t>
      </w:r>
      <w:r w:rsidR="005E5523">
        <w:rPr>
          <w:rFonts w:hint="eastAsia"/>
        </w:rPr>
        <w:t>遵守事項</w:t>
      </w:r>
      <w:r w:rsidR="005E5523">
        <w:rPr>
          <w:rFonts w:hint="eastAsia"/>
        </w:rPr>
        <w:t>7.1.1(5)(a)</w:t>
      </w:r>
      <w:r w:rsidR="005E5523">
        <w:rPr>
          <w:rFonts w:hint="eastAsia"/>
        </w:rPr>
        <w:t>「求められる情報セキュリティの水準の達成の見込み」について」に記載したリスクが顕在化する可能性が高いことから、本学支給以外の端末を利用するのであれば、全学総括責任者が予め統一的に判断することを求めている。本学支給以外の端末の利用に当たっては、厳格な管理を行うことが不可欠であるため、本学支給以外の端末の利用を許可するに当たり、機関等としての利用方針を定めて、その利用方針の下、厳格な管理を行うことが求められる。</w:t>
      </w:r>
      <w:r w:rsidR="005E5523">
        <w:br/>
      </w:r>
      <w:r w:rsidR="005E5523">
        <w:rPr>
          <w:rFonts w:hint="eastAsia"/>
        </w:rPr>
        <w:t>本学支給以外の端末の利用方針として、例えば以下の事項の明確化が考えられる。</w:t>
      </w:r>
      <w:r w:rsidR="005E5523">
        <w:br/>
      </w:r>
      <w:r w:rsidR="005E5523">
        <w:rPr>
          <w:rFonts w:hint="eastAsia"/>
        </w:rPr>
        <w:t>・利用を許可する部局等の組織の単位</w:t>
      </w:r>
      <w:r w:rsidR="005E5523">
        <w:br/>
      </w:r>
      <w:r w:rsidR="005E5523">
        <w:rPr>
          <w:rFonts w:hint="eastAsia"/>
        </w:rPr>
        <w:t>・利用を許可する利用者等の条件</w:t>
      </w:r>
      <w:r w:rsidR="005E5523">
        <w:br/>
      </w:r>
      <w:r w:rsidR="005E5523">
        <w:rPr>
          <w:rFonts w:hint="eastAsia"/>
        </w:rPr>
        <w:t>・利用を許可する端末の種類（スマートフォン、携帯電話、</w:t>
      </w:r>
      <w:r w:rsidR="005E5523">
        <w:rPr>
          <w:rFonts w:hint="eastAsia"/>
        </w:rPr>
        <w:t>PC</w:t>
      </w:r>
      <w:r w:rsidR="005E5523">
        <w:rPr>
          <w:rFonts w:hint="eastAsia"/>
        </w:rPr>
        <w:t>等）</w:t>
      </w:r>
      <w:r w:rsidR="005E5523">
        <w:br/>
      </w:r>
      <w:r w:rsidR="005E5523">
        <w:rPr>
          <w:rFonts w:hint="eastAsia"/>
        </w:rPr>
        <w:t>・利用を許可する端末の</w:t>
      </w:r>
      <w:r w:rsidR="005E5523">
        <w:rPr>
          <w:rFonts w:hint="eastAsia"/>
        </w:rPr>
        <w:t>OS</w:t>
      </w:r>
      <w:r w:rsidR="005E5523">
        <w:rPr>
          <w:rFonts w:hint="eastAsia"/>
        </w:rPr>
        <w:t>及びそのバージョン</w:t>
      </w:r>
      <w:r w:rsidR="005E5523">
        <w:br/>
      </w:r>
      <w:r w:rsidR="005E5523">
        <w:rPr>
          <w:rFonts w:hint="eastAsia"/>
        </w:rPr>
        <w:t>・利用する機能（電子メール及びウェブ閲覧に限定</w:t>
      </w:r>
      <w:r w:rsidR="005E5523">
        <w:rPr>
          <w:rFonts w:hint="eastAsia"/>
        </w:rPr>
        <w:t xml:space="preserve"> </w:t>
      </w:r>
      <w:r w:rsidR="005E5523">
        <w:rPr>
          <w:rFonts w:hint="eastAsia"/>
        </w:rPr>
        <w:t>等）</w:t>
      </w:r>
      <w:r w:rsidR="005E5523">
        <w:br/>
      </w:r>
      <w:r w:rsidR="005E5523">
        <w:rPr>
          <w:rFonts w:hint="eastAsia"/>
        </w:rPr>
        <w:t>また、本学支給以外の端末の利用に際して、利用する通信回線やサーバ装置等、</w:t>
      </w:r>
      <w:r w:rsidR="005E5523">
        <w:rPr>
          <w:rFonts w:hint="eastAsia"/>
        </w:rPr>
        <w:lastRenderedPageBreak/>
        <w:t>情報システム全体として情報セキュリティを確保することが重要であることから、リモートアクセス環境や端末の安全管理措置について、システム機能として提供することも考慮すべきである。</w:t>
      </w:r>
      <w:r w:rsidR="005E5523">
        <w:br/>
      </w:r>
      <w:r w:rsidR="005E5523">
        <w:rPr>
          <w:rFonts w:hint="eastAsia"/>
        </w:rPr>
        <w:t>併せて、全学総括責任者による本学支給以外の端末の利用可否及びその利用方針について、当該事項を本基準に記載するとともに、利用者等へ周知することで本学支給以外の端末の適切な利用が行われるようにすることも重要である。</w:t>
      </w:r>
      <w:r w:rsidR="007D3481" w:rsidRPr="00A555CA">
        <w:br/>
      </w:r>
      <w:r w:rsidR="007D3481" w:rsidRPr="00A555CA">
        <w:br/>
      </w:r>
      <w:r w:rsidR="00082986" w:rsidRPr="00A555CA">
        <w:t>第２項「</w:t>
      </w:r>
      <w:r w:rsidR="005E5523">
        <w:rPr>
          <w:rFonts w:hint="eastAsia"/>
        </w:rPr>
        <w:t>許可等の手続</w:t>
      </w:r>
      <w:r w:rsidR="00082986" w:rsidRPr="00A555CA">
        <w:t>」について</w:t>
      </w:r>
      <w:r w:rsidR="00B34F56" w:rsidRPr="00A555CA">
        <w:br/>
      </w:r>
      <w:r w:rsidR="00341CE1">
        <w:rPr>
          <w:rFonts w:hint="eastAsia"/>
        </w:rPr>
        <w:t>許可等の手続きを定める際には、以下を参考にするとよい。</w:t>
      </w:r>
      <w:r w:rsidR="00341CE1">
        <w:br/>
      </w:r>
      <w:r w:rsidR="00341CE1">
        <w:br/>
      </w:r>
      <w:r w:rsidR="00341CE1">
        <w:rPr>
          <w:rFonts w:hint="eastAsia"/>
        </w:rPr>
        <w:t>参考：各府省情報化統括責任者（</w:t>
      </w:r>
      <w:r w:rsidR="00341CE1">
        <w:rPr>
          <w:rFonts w:hint="eastAsia"/>
        </w:rPr>
        <w:t>CIO</w:t>
      </w:r>
      <w:r w:rsidR="00341CE1">
        <w:rPr>
          <w:rFonts w:hint="eastAsia"/>
        </w:rPr>
        <w:t>）補佐官等連絡会議ワーキンググループ報告「私物端末の業務利用におけるセキュリティ要件の考え方」（平成</w:t>
      </w:r>
      <w:r w:rsidR="00341CE1">
        <w:rPr>
          <w:rFonts w:hint="eastAsia"/>
        </w:rPr>
        <w:t>25</w:t>
      </w:r>
      <w:r w:rsidR="00341CE1">
        <w:rPr>
          <w:rFonts w:hint="eastAsia"/>
        </w:rPr>
        <w:t>年３月）（</w:t>
      </w:r>
      <w:r w:rsidR="00341CE1">
        <w:rPr>
          <w:rFonts w:hint="eastAsia"/>
        </w:rPr>
        <w:t>https://www.kantei.go.jp/jp/singi/it2/cio/hosakan/wg_report/byod.pdf</w:t>
      </w:r>
      <w:r w:rsidR="00341CE1">
        <w:rPr>
          <w:rFonts w:hint="eastAsia"/>
        </w:rPr>
        <w:t>）</w:t>
      </w:r>
      <w:r w:rsidR="00341CE1">
        <w:br/>
      </w:r>
      <w:r w:rsidR="00341CE1">
        <w:br/>
      </w:r>
      <w:r w:rsidR="00341CE1">
        <w:rPr>
          <w:rFonts w:hint="eastAsia"/>
        </w:rPr>
        <w:t>参考：総務省スマートフォン・クラウドセキュリティ研究会最終報告</w:t>
      </w:r>
      <w:r w:rsidR="00341CE1">
        <w:br/>
      </w:r>
      <w:r w:rsidR="00341CE1">
        <w:rPr>
          <w:rFonts w:hint="eastAsia"/>
        </w:rPr>
        <w:t>「スマートフォンを安心して利用するために実施されるべき方策」（平成</w:t>
      </w:r>
      <w:r w:rsidR="00341CE1">
        <w:rPr>
          <w:rFonts w:hint="eastAsia"/>
        </w:rPr>
        <w:t>24</w:t>
      </w:r>
      <w:r w:rsidR="00341CE1">
        <w:rPr>
          <w:rFonts w:hint="eastAsia"/>
        </w:rPr>
        <w:t>年６月</w:t>
      </w:r>
      <w:r w:rsidR="00341CE1">
        <w:rPr>
          <w:rFonts w:hint="eastAsia"/>
        </w:rPr>
        <w:t>29</w:t>
      </w:r>
      <w:r w:rsidR="00341CE1">
        <w:rPr>
          <w:rFonts w:hint="eastAsia"/>
        </w:rPr>
        <w:t>日）</w:t>
      </w:r>
      <w:r w:rsidR="00341CE1">
        <w:br/>
      </w:r>
      <w:r w:rsidR="00341CE1">
        <w:rPr>
          <w:rFonts w:hint="eastAsia"/>
        </w:rPr>
        <w:t>（</w:t>
      </w:r>
      <w:r w:rsidR="00341CE1">
        <w:rPr>
          <w:rFonts w:hint="eastAsia"/>
        </w:rPr>
        <w:t>https://www.soumu.go.jp/menu_news/s-news/01ryutsu03_02000020.html</w:t>
      </w:r>
      <w:r w:rsidR="00082986" w:rsidRPr="00A555CA">
        <w:br/>
      </w:r>
      <w:r w:rsidR="00082986" w:rsidRPr="00A555CA">
        <w:br/>
      </w:r>
      <w:r w:rsidR="00082986" w:rsidRPr="00A555CA">
        <w:t>第</w:t>
      </w:r>
      <w:r w:rsidR="00341CE1">
        <w:rPr>
          <w:rFonts w:hint="eastAsia"/>
        </w:rPr>
        <w:t>４</w:t>
      </w:r>
      <w:r w:rsidR="00082986" w:rsidRPr="00A555CA">
        <w:t>項「</w:t>
      </w:r>
      <w:r w:rsidR="00341CE1" w:rsidRPr="00341CE1">
        <w:rPr>
          <w:rFonts w:hint="eastAsia"/>
        </w:rPr>
        <w:t>「要機密情報を取り扱う</w:t>
      </w:r>
      <w:r w:rsidR="00341CE1">
        <w:rPr>
          <w:rFonts w:hint="eastAsia"/>
        </w:rPr>
        <w:t>本学</w:t>
      </w:r>
      <w:r w:rsidR="00341CE1" w:rsidRPr="00341CE1">
        <w:rPr>
          <w:rFonts w:hint="eastAsia"/>
        </w:rPr>
        <w:t>支給以外の端末</w:t>
      </w:r>
      <w:r w:rsidR="00082986" w:rsidRPr="00A555CA">
        <w:t>」について</w:t>
      </w:r>
      <w:r w:rsidR="00082986" w:rsidRPr="00A555CA">
        <w:br/>
      </w:r>
      <w:r w:rsidR="00341CE1">
        <w:rPr>
          <w:rFonts w:hint="eastAsia"/>
        </w:rPr>
        <w:t>要機密情報を取り扱う本学支給以外の端末とは、本学支給以外のモバイル端末と利用者等の自宅で業務を行う際に用いる本学支給以外の据え置き型端末が該当する</w:t>
      </w:r>
      <w:r w:rsidR="00082986" w:rsidRPr="00A555CA">
        <w:rPr>
          <w:rFonts w:hint="eastAsia"/>
        </w:rPr>
        <w:t>。</w:t>
      </w:r>
      <w:r w:rsidR="00082986" w:rsidRPr="00A555CA">
        <w:br/>
      </w:r>
      <w:r w:rsidR="00082986" w:rsidRPr="00A555CA">
        <w:br/>
      </w:r>
      <w:r w:rsidR="00082986" w:rsidRPr="00A555CA">
        <w:t>第</w:t>
      </w:r>
      <w:r w:rsidR="00341CE1">
        <w:rPr>
          <w:rFonts w:hint="eastAsia"/>
        </w:rPr>
        <w:t>５</w:t>
      </w:r>
      <w:r w:rsidR="00082986" w:rsidRPr="00A555CA">
        <w:t>項「</w:t>
      </w:r>
      <w:r w:rsidR="00341CE1">
        <w:rPr>
          <w:rFonts w:hint="eastAsia"/>
        </w:rPr>
        <w:t>学内通信回線に接続することの可否</w:t>
      </w:r>
      <w:r w:rsidR="00082986" w:rsidRPr="00A555CA">
        <w:t>」について</w:t>
      </w:r>
      <w:r w:rsidR="00082986" w:rsidRPr="00A555CA">
        <w:br/>
      </w:r>
      <w:r w:rsidR="00341CE1">
        <w:rPr>
          <w:rFonts w:hint="eastAsia"/>
        </w:rPr>
        <w:t>「（解説）</w:t>
      </w:r>
      <w:r w:rsidR="0065214F">
        <w:rPr>
          <w:rFonts w:hint="eastAsia"/>
        </w:rPr>
        <w:t>第百五十三条第３項</w:t>
      </w:r>
      <w:r w:rsidR="00341CE1">
        <w:rPr>
          <w:rFonts w:hint="eastAsia"/>
        </w:rPr>
        <w:t>「</w:t>
      </w:r>
      <w:r w:rsidR="00773C91">
        <w:rPr>
          <w:rFonts w:hint="eastAsia"/>
        </w:rPr>
        <w:t>学</w:t>
      </w:r>
      <w:r w:rsidR="00341CE1">
        <w:rPr>
          <w:rFonts w:hint="eastAsia"/>
        </w:rPr>
        <w:t>内通信回線に接続することについての可否を判断」について」を参照のこと</w:t>
      </w:r>
      <w:r w:rsidR="003B4ED6" w:rsidRPr="00A555CA">
        <w:rPr>
          <w:rFonts w:hint="eastAsia"/>
        </w:rPr>
        <w:t>。</w:t>
      </w:r>
      <w:r w:rsidR="003B4ED6" w:rsidRPr="00A555CA">
        <w:br/>
      </w:r>
      <w:r w:rsidR="003B4ED6" w:rsidRPr="00A555CA">
        <w:br/>
      </w:r>
      <w:r w:rsidR="003B4ED6" w:rsidRPr="00A555CA">
        <w:t>第５項「安全管理措置</w:t>
      </w:r>
      <w:r w:rsidR="00E55208">
        <w:rPr>
          <w:rFonts w:hint="eastAsia"/>
        </w:rPr>
        <w:t>に関する規定</w:t>
      </w:r>
      <w:r w:rsidR="003B4ED6" w:rsidRPr="00A555CA">
        <w:t>」について</w:t>
      </w:r>
      <w:r w:rsidR="003B4ED6" w:rsidRPr="00A555CA">
        <w:br/>
      </w:r>
      <w:r w:rsidR="00E55208">
        <w:rPr>
          <w:rFonts w:hint="eastAsia"/>
        </w:rPr>
        <w:t>「（解説）</w:t>
      </w:r>
      <w:r w:rsidR="0065214F">
        <w:rPr>
          <w:rFonts w:hint="eastAsia"/>
        </w:rPr>
        <w:t>第百五十三条第３項</w:t>
      </w:r>
      <w:r w:rsidR="00E55208">
        <w:rPr>
          <w:rFonts w:hint="eastAsia"/>
        </w:rPr>
        <w:t>「安全管理措置に関する規定」について」を参照のこと</w:t>
      </w:r>
      <w:r w:rsidR="003B4ED6" w:rsidRPr="00A555CA">
        <w:t>。</w:t>
      </w:r>
      <w:r w:rsidR="0052231F">
        <w:br/>
      </w:r>
      <w:r w:rsidR="0052231F">
        <w:br/>
      </w:r>
      <w:r w:rsidR="0052231F">
        <w:rPr>
          <w:rFonts w:hint="eastAsia"/>
        </w:rPr>
        <w:t>第６項「安全管理措置の実施状況を管理」について</w:t>
      </w:r>
      <w:r w:rsidR="0052231F">
        <w:br/>
      </w:r>
      <w:r w:rsidR="0052231F">
        <w:rPr>
          <w:rFonts w:hint="eastAsia"/>
        </w:rPr>
        <w:t>本学支給以外の端末を利用者等が利用するに当たって、申請時に安全管理措置の実施状況について端末を目視確認する方法や、定期的な実施状況の確認を管理者にて行うことをあらかじめ定めておく方法等、安全管理措置の確実な実施に資する実効性のある取組が必要である。</w:t>
      </w:r>
      <w:r w:rsidR="0052231F">
        <w:br/>
      </w:r>
      <w:r w:rsidR="0052231F">
        <w:br/>
      </w:r>
      <w:r w:rsidR="0052231F">
        <w:rPr>
          <w:rFonts w:hint="eastAsia"/>
        </w:rPr>
        <w:t>第６項「責任者」について</w:t>
      </w:r>
      <w:r w:rsidR="0052231F">
        <w:br/>
      </w:r>
      <w:r w:rsidR="0052231F">
        <w:rPr>
          <w:rFonts w:hint="eastAsia"/>
        </w:rPr>
        <w:t>本学支給以外の端末の安全管理措置の実施状況を管理する責任者であり、</w:t>
      </w:r>
      <w:r w:rsidR="0052231F">
        <w:rPr>
          <w:rFonts w:hint="eastAsia"/>
        </w:rPr>
        <w:t xml:space="preserve">PC </w:t>
      </w:r>
      <w:r w:rsidR="0052231F">
        <w:rPr>
          <w:rFonts w:hint="eastAsia"/>
        </w:rPr>
        <w:lastRenderedPageBreak/>
        <w:t>やスマートフォン等に対して一定以上の知見を有している者がその任に当たることが望ましい。例えば、本学</w:t>
      </w:r>
      <w:r w:rsidR="0052231F">
        <w:rPr>
          <w:rFonts w:hint="eastAsia"/>
        </w:rPr>
        <w:t>LAN</w:t>
      </w:r>
      <w:r w:rsidR="0052231F">
        <w:rPr>
          <w:rFonts w:hint="eastAsia"/>
        </w:rPr>
        <w:t>システムの部局総括責任者等が考えられる。ただし、利用者等の安全管理措置の実施状況について適時状況を把握することが求められるため、職場情報セキュリティ責任者が兼ねることも考えられる。</w:t>
      </w:r>
      <w:r w:rsidR="0052231F">
        <w:br/>
      </w:r>
      <w:r w:rsidR="0052231F">
        <w:br/>
      </w:r>
      <w:r w:rsidR="0052231F">
        <w:rPr>
          <w:rFonts w:hint="eastAsia"/>
        </w:rPr>
        <w:t>第８項「自ら講ずることができないもの」について</w:t>
      </w:r>
      <w:r w:rsidR="0052231F">
        <w:br/>
      </w:r>
      <w:r w:rsidR="0052231F" w:rsidRPr="0065214F">
        <w:rPr>
          <w:rFonts w:hint="eastAsia"/>
        </w:rPr>
        <w:t>第</w:t>
      </w:r>
      <w:r w:rsidR="0065214F" w:rsidRPr="0065214F">
        <w:rPr>
          <w:rFonts w:hint="eastAsia"/>
        </w:rPr>
        <w:t>百五十六条第４項</w:t>
      </w:r>
      <w:r w:rsidR="0052231F" w:rsidRPr="0065214F">
        <w:rPr>
          <w:rFonts w:hint="eastAsia"/>
        </w:rPr>
        <w:t>の安全管理措置のうち、利用者等が講ずることが適当な項</w:t>
      </w:r>
      <w:r w:rsidR="0052231F">
        <w:rPr>
          <w:rFonts w:hint="eastAsia"/>
        </w:rPr>
        <w:t>目としては、例えば</w:t>
      </w:r>
      <w:r w:rsidR="0052231F">
        <w:rPr>
          <w:rFonts w:hint="eastAsia"/>
        </w:rPr>
        <w:t>OS</w:t>
      </w:r>
      <w:r w:rsidR="0052231F">
        <w:rPr>
          <w:rFonts w:hint="eastAsia"/>
        </w:rPr>
        <w:t>の機能を利用する</w:t>
      </w:r>
      <w:r w:rsidR="0065214F" w:rsidRPr="0065214F">
        <w:rPr>
          <w:rFonts w:hint="eastAsia"/>
        </w:rPr>
        <w:t>第百五十六条第４項</w:t>
      </w:r>
      <w:r w:rsidR="0065214F">
        <w:rPr>
          <w:rFonts w:hint="eastAsia"/>
        </w:rPr>
        <w:t>第４号</w:t>
      </w:r>
      <w:r w:rsidR="0052231F">
        <w:rPr>
          <w:rFonts w:hint="eastAsia"/>
        </w:rPr>
        <w:t>の「ハードディスク等の電磁的記録媒体全体を自動的に暗号化する機能」や</w:t>
      </w:r>
      <w:r w:rsidR="0065214F" w:rsidRPr="0065214F">
        <w:rPr>
          <w:rFonts w:hint="eastAsia"/>
        </w:rPr>
        <w:t>第百五十六条第４項</w:t>
      </w:r>
      <w:r w:rsidR="0065214F">
        <w:rPr>
          <w:rFonts w:hint="eastAsia"/>
        </w:rPr>
        <w:t>第５号</w:t>
      </w:r>
      <w:r w:rsidR="0052231F">
        <w:rPr>
          <w:rFonts w:hint="eastAsia"/>
        </w:rPr>
        <w:t>の「ファイルを暗号化する機能」が考えられる</w:t>
      </w:r>
      <w:r w:rsidR="0052231F">
        <w:br/>
      </w:r>
      <w:r w:rsidR="0052231F">
        <w:br/>
      </w:r>
      <w:r w:rsidR="0052231F">
        <w:rPr>
          <w:rFonts w:hint="eastAsia"/>
        </w:rPr>
        <w:t>第９項「安全管理措置を講ずる」について</w:t>
      </w:r>
      <w:r w:rsidR="0052231F">
        <w:br/>
      </w:r>
      <w:r w:rsidR="0052231F">
        <w:rPr>
          <w:rFonts w:hint="eastAsia"/>
        </w:rPr>
        <w:t>利用者等は、本学支給以外の端末の利用に係る本学全体のポリシーをよく理解し、安全管理措置を徹底し、情報セキュリティインシデントの回避に努めなければならない。特にスマートフォン等の利用については、その特性に応じたリスクを利用者である利用者等自身もよく理解した上で利用することが求められる。</w:t>
      </w:r>
      <w:r w:rsidR="0052231F">
        <w:br/>
      </w:r>
      <w:r w:rsidR="0052231F">
        <w:br/>
      </w:r>
      <w:r w:rsidR="0052231F">
        <w:rPr>
          <w:rFonts w:hint="eastAsia"/>
        </w:rPr>
        <w:t>第１１項「要保護情報を本学支給以外の端末から消去する」について</w:t>
      </w:r>
      <w:r w:rsidR="0052231F">
        <w:br/>
      </w:r>
      <w:r w:rsidR="0052231F">
        <w:rPr>
          <w:rFonts w:hint="eastAsia"/>
        </w:rPr>
        <w:t>要保護情報を消去することは必須であるが、不必要な情報及び業務用のアプリケーション等についても併せて消去しておくことが望ましい。</w:t>
      </w:r>
    </w:p>
    <w:p w14:paraId="368C088E" w14:textId="77777777" w:rsidR="004F0D6B" w:rsidRPr="0052231F" w:rsidRDefault="004F0D6B" w:rsidP="000259DF"/>
    <w:p w14:paraId="3BEA3585" w14:textId="0E04BC72" w:rsidR="002B165D" w:rsidRPr="00A555CA" w:rsidRDefault="000A3455" w:rsidP="002B165D">
      <w:pPr>
        <w:rPr>
          <w:rStyle w:val="af7"/>
        </w:rPr>
      </w:pPr>
      <w:r w:rsidRPr="00A555CA">
        <w:rPr>
          <w:rStyle w:val="af7"/>
          <w:rFonts w:hint="eastAsia"/>
        </w:rPr>
        <w:t>D2101</w:t>
      </w:r>
      <w:r w:rsidR="002B165D" w:rsidRPr="00A555CA">
        <w:rPr>
          <w:rStyle w:val="af7"/>
          <w:rFonts w:hint="eastAsia"/>
        </w:rPr>
        <w:t>-1</w:t>
      </w:r>
      <w:r w:rsidR="002B165D" w:rsidRPr="00A555CA">
        <w:rPr>
          <w:rStyle w:val="af7"/>
        </w:rPr>
        <w:t>56</w:t>
      </w:r>
      <w:r w:rsidR="002B165D" w:rsidRPr="00A555CA">
        <w:rPr>
          <w:rStyle w:val="af7"/>
          <w:rFonts w:hint="eastAsia"/>
        </w:rPr>
        <w:t xml:space="preserve">　（</w:t>
      </w:r>
      <w:r w:rsidR="00AC6A2B" w:rsidRPr="00A555CA">
        <w:rPr>
          <w:rStyle w:val="af7"/>
          <w:rFonts w:hint="eastAsia"/>
        </w:rPr>
        <w:t>本学</w:t>
      </w:r>
      <w:r w:rsidR="002B165D" w:rsidRPr="00A555CA">
        <w:rPr>
          <w:rStyle w:val="af7"/>
          <w:rFonts w:hint="eastAsia"/>
        </w:rPr>
        <w:t>支給以外の端末の導入及び利用時の対策）（政府機関統一基準の対応項番</w:t>
      </w:r>
      <w:r w:rsidR="002B165D" w:rsidRPr="00A555CA">
        <w:rPr>
          <w:rStyle w:val="af7"/>
          <w:rFonts w:hint="eastAsia"/>
        </w:rPr>
        <w:t>7.1.1(</w:t>
      </w:r>
      <w:r w:rsidR="0052231F">
        <w:rPr>
          <w:rStyle w:val="af7"/>
        </w:rPr>
        <w:t>5</w:t>
      </w:r>
      <w:r w:rsidR="002B165D" w:rsidRPr="00A555CA">
        <w:rPr>
          <w:rStyle w:val="af7"/>
          <w:rFonts w:hint="eastAsia"/>
        </w:rPr>
        <w:t>)-1,2</w:t>
      </w:r>
      <w:r w:rsidR="0059025C">
        <w:rPr>
          <w:rStyle w:val="af7"/>
        </w:rPr>
        <w:t>,3,4,5,6</w:t>
      </w:r>
      <w:r w:rsidR="002B165D" w:rsidRPr="00A555CA">
        <w:rPr>
          <w:rStyle w:val="af7"/>
          <w:rFonts w:hint="eastAsia"/>
        </w:rPr>
        <w:t>）</w:t>
      </w:r>
    </w:p>
    <w:p w14:paraId="4190AEE4" w14:textId="233CE309" w:rsidR="0052231F" w:rsidRDefault="002B165D" w:rsidP="0059025C">
      <w:pPr>
        <w:pStyle w:val="aff3"/>
      </w:pPr>
      <w:r w:rsidRPr="00A555CA">
        <w:rPr>
          <w:rFonts w:hint="eastAsia"/>
        </w:rPr>
        <w:t>第百五十六条　全学実施責任者は、</w:t>
      </w:r>
      <w:bookmarkStart w:id="20" w:name="_Hlk14092271"/>
      <w:r w:rsidR="0052231F">
        <w:rPr>
          <w:rFonts w:hint="eastAsia"/>
        </w:rPr>
        <w:t>本学</w:t>
      </w:r>
      <w:r w:rsidR="0059025C">
        <w:rPr>
          <w:rFonts w:hint="eastAsia"/>
        </w:rPr>
        <w:t>支給以外の端末を利用する際に、以下を含む許可等の手続を整備し、</w:t>
      </w:r>
      <w:r w:rsidR="00711E52">
        <w:rPr>
          <w:rFonts w:hint="eastAsia"/>
        </w:rPr>
        <w:t>利用者</w:t>
      </w:r>
      <w:r w:rsidR="0059025C">
        <w:rPr>
          <w:rFonts w:hint="eastAsia"/>
        </w:rPr>
        <w:t>等に周知すること。</w:t>
      </w:r>
    </w:p>
    <w:p w14:paraId="5566E40F" w14:textId="08D65931" w:rsidR="0059025C" w:rsidRDefault="0059025C" w:rsidP="00A046C3">
      <w:pPr>
        <w:pStyle w:val="aff4"/>
      </w:pPr>
      <w:r>
        <w:rPr>
          <w:rFonts w:hint="eastAsia"/>
        </w:rPr>
        <w:t>一　以下を含む本学支給以外の端末利用時の申請内容</w:t>
      </w:r>
      <w:r>
        <w:br/>
      </w:r>
      <w:r>
        <w:rPr>
          <w:rFonts w:hint="eastAsia"/>
        </w:rPr>
        <w:t>・申請者の氏名、所属、連絡先</w:t>
      </w:r>
      <w:r>
        <w:br/>
      </w:r>
      <w:r>
        <w:rPr>
          <w:rFonts w:hint="eastAsia"/>
        </w:rPr>
        <w:t>・利用する端末の契約者の名義（スマートフォン等の通信事業者と契約を行う端末の場合）</w:t>
      </w:r>
      <w:r>
        <w:br/>
      </w:r>
      <w:r>
        <w:rPr>
          <w:rFonts w:hint="eastAsia"/>
        </w:rPr>
        <w:t>・利用する端末の製造企業名、機種名、</w:t>
      </w:r>
      <w:r>
        <w:rPr>
          <w:rFonts w:hint="eastAsia"/>
        </w:rPr>
        <w:t>OS</w:t>
      </w:r>
      <w:r>
        <w:rPr>
          <w:rFonts w:hint="eastAsia"/>
        </w:rPr>
        <w:t>の種類及びバージョン</w:t>
      </w:r>
      <w:r>
        <w:br/>
      </w:r>
      <w:r>
        <w:rPr>
          <w:rFonts w:hint="eastAsia"/>
        </w:rPr>
        <w:t>・利用目的、取り扱う情報の概要、要機密情報の利用の有無等</w:t>
      </w:r>
      <w:r>
        <w:br/>
      </w:r>
      <w:r>
        <w:rPr>
          <w:rFonts w:hint="eastAsia"/>
        </w:rPr>
        <w:t>・主要な利用場所</w:t>
      </w:r>
      <w:r>
        <w:br/>
      </w:r>
      <w:r>
        <w:rPr>
          <w:rFonts w:hint="eastAsia"/>
        </w:rPr>
        <w:t>・利用する主要な通信回線サービス</w:t>
      </w:r>
      <w:r>
        <w:br/>
      </w:r>
      <w:r>
        <w:rPr>
          <w:rFonts w:hint="eastAsia"/>
        </w:rPr>
        <w:t>・利用する期間</w:t>
      </w:r>
    </w:p>
    <w:p w14:paraId="4298232E" w14:textId="77777777" w:rsidR="0059025C" w:rsidRDefault="0059025C" w:rsidP="0059025C">
      <w:pPr>
        <w:pStyle w:val="aff4"/>
      </w:pPr>
      <w:r>
        <w:rPr>
          <w:rFonts w:hint="eastAsia"/>
        </w:rPr>
        <w:t>二　利用許諾条件</w:t>
      </w:r>
      <w:r>
        <w:rPr>
          <w:rFonts w:hint="eastAsia"/>
        </w:rPr>
        <w:t xml:space="preserve"> </w:t>
      </w:r>
    </w:p>
    <w:p w14:paraId="618A667D" w14:textId="7816E36A" w:rsidR="0059025C" w:rsidRDefault="0059025C" w:rsidP="0059025C">
      <w:pPr>
        <w:pStyle w:val="aff4"/>
      </w:pPr>
      <w:r>
        <w:rPr>
          <w:rFonts w:hint="eastAsia"/>
        </w:rPr>
        <w:t>三　申請手順</w:t>
      </w:r>
    </w:p>
    <w:p w14:paraId="158AADE4" w14:textId="373D45B6" w:rsidR="0059025C" w:rsidRDefault="0059025C" w:rsidP="0059025C">
      <w:pPr>
        <w:pStyle w:val="aff4"/>
      </w:pPr>
      <w:r>
        <w:rPr>
          <w:rFonts w:hint="eastAsia"/>
        </w:rPr>
        <w:t>四　利用期間中の不具合、盗難・紛失、修理、機種変更等の際の届出の手順</w:t>
      </w:r>
    </w:p>
    <w:p w14:paraId="043DCD90" w14:textId="6F426402" w:rsidR="0059025C" w:rsidRDefault="0059025C" w:rsidP="0059025C">
      <w:pPr>
        <w:pStyle w:val="aff4"/>
      </w:pPr>
      <w:r>
        <w:rPr>
          <w:rFonts w:hint="eastAsia"/>
        </w:rPr>
        <w:t>五　利用期間満了時の利用終了又は利用期間更新の手続方法</w:t>
      </w:r>
    </w:p>
    <w:p w14:paraId="22286C91" w14:textId="337491AD" w:rsidR="0059025C" w:rsidRDefault="0059025C" w:rsidP="006A3D17">
      <w:pPr>
        <w:pStyle w:val="aff4"/>
      </w:pPr>
      <w:r>
        <w:rPr>
          <w:rFonts w:hint="eastAsia"/>
        </w:rPr>
        <w:t>六　許可権限者（端末管理責任者）</w:t>
      </w:r>
    </w:p>
    <w:p w14:paraId="0BBDF488" w14:textId="36828396" w:rsidR="0059025C" w:rsidRDefault="0059025C" w:rsidP="002B165D">
      <w:pPr>
        <w:pStyle w:val="aff3"/>
      </w:pPr>
      <w:r>
        <w:rPr>
          <w:rFonts w:hint="eastAsia"/>
        </w:rPr>
        <w:lastRenderedPageBreak/>
        <w:t xml:space="preserve">２　</w:t>
      </w:r>
      <w:r w:rsidRPr="00A555CA">
        <w:rPr>
          <w:rFonts w:hint="eastAsia"/>
        </w:rPr>
        <w:t>全学実施責任者は、</w:t>
      </w:r>
      <w:r>
        <w:rPr>
          <w:rFonts w:hint="eastAsia"/>
        </w:rPr>
        <w:t>利用者等が本学支給以外の端末を用いて要保護情報を取り扱う場合の利用手順を、以下を例として定めること。</w:t>
      </w:r>
    </w:p>
    <w:p w14:paraId="219429FD" w14:textId="77777777" w:rsidR="0059025C" w:rsidRDefault="0059025C" w:rsidP="0059025C">
      <w:pPr>
        <w:pStyle w:val="aff4"/>
      </w:pPr>
      <w:r>
        <w:rPr>
          <w:rFonts w:hint="eastAsia"/>
        </w:rPr>
        <w:t>一　端末で利用する電磁的記録媒体に保存されている要機密情報の暗号化</w:t>
      </w:r>
    </w:p>
    <w:p w14:paraId="4C1B8A67" w14:textId="279CD62D" w:rsidR="0059025C" w:rsidRDefault="0059025C" w:rsidP="0059025C">
      <w:pPr>
        <w:pStyle w:val="aff4"/>
      </w:pPr>
      <w:r>
        <w:rPr>
          <w:rFonts w:hint="eastAsia"/>
        </w:rPr>
        <w:t>二　盗み見に対する対策（のぞき見防止フィルタの利用等）</w:t>
      </w:r>
    </w:p>
    <w:p w14:paraId="4D12A53B" w14:textId="61BDC6E6" w:rsidR="0059025C" w:rsidRDefault="0059025C" w:rsidP="0059025C">
      <w:pPr>
        <w:pStyle w:val="aff4"/>
      </w:pPr>
      <w:r>
        <w:rPr>
          <w:rFonts w:hint="eastAsia"/>
        </w:rPr>
        <w:t>三　盗難・紛失に対する対策（不要な情報を端末に保存しない、端末の放置の禁止、利用時以外のシャットダウン及びネットワークの切断、モバイル端末を常時携帯する、常に身近に置き目を離さないなど）</w:t>
      </w:r>
    </w:p>
    <w:p w14:paraId="5F599B01" w14:textId="64CC379B" w:rsidR="0059025C" w:rsidRDefault="0059025C" w:rsidP="0059025C">
      <w:pPr>
        <w:pStyle w:val="aff4"/>
      </w:pPr>
      <w:r>
        <w:rPr>
          <w:rFonts w:hint="eastAsia"/>
        </w:rPr>
        <w:t>四　利用する場所や時間の限定</w:t>
      </w:r>
    </w:p>
    <w:p w14:paraId="2534E8BE" w14:textId="1FC9FEDD" w:rsidR="0059025C" w:rsidRDefault="0059025C" w:rsidP="006A3D17">
      <w:pPr>
        <w:pStyle w:val="aff4"/>
      </w:pPr>
      <w:r>
        <w:rPr>
          <w:rFonts w:hint="eastAsia"/>
        </w:rPr>
        <w:t>五　端末の盗難・紛失が発生した際の緊急対応手順</w:t>
      </w:r>
    </w:p>
    <w:p w14:paraId="111EDDCC" w14:textId="69FB1AFA" w:rsidR="0059025C" w:rsidRDefault="0059025C" w:rsidP="002B165D">
      <w:pPr>
        <w:pStyle w:val="aff3"/>
      </w:pPr>
      <w:r>
        <w:rPr>
          <w:rFonts w:hint="eastAsia"/>
        </w:rPr>
        <w:t xml:space="preserve">３　</w:t>
      </w:r>
      <w:r w:rsidRPr="00A555CA">
        <w:rPr>
          <w:rFonts w:hint="eastAsia"/>
        </w:rPr>
        <w:t>全学実施責任者は、</w:t>
      </w:r>
      <w:r>
        <w:rPr>
          <w:rFonts w:hint="eastAsia"/>
        </w:rPr>
        <w:t>利用者等が本学支給以外の端末を用いて要保護情報を取り扱う場合について、以下を含む許可手続を定めること。</w:t>
      </w:r>
    </w:p>
    <w:p w14:paraId="6C15460A" w14:textId="77777777" w:rsidR="0059025C" w:rsidRDefault="0059025C" w:rsidP="0059025C">
      <w:pPr>
        <w:pStyle w:val="aff4"/>
      </w:pPr>
      <w:r>
        <w:rPr>
          <w:rFonts w:hint="eastAsia"/>
        </w:rPr>
        <w:t>一　利用時の許可申請手続</w:t>
      </w:r>
    </w:p>
    <w:p w14:paraId="5D51AEAA" w14:textId="5781035C" w:rsidR="0059025C" w:rsidRDefault="0059025C" w:rsidP="0059025C">
      <w:pPr>
        <w:pStyle w:val="aff4"/>
      </w:pPr>
      <w:r>
        <w:rPr>
          <w:rFonts w:hint="eastAsia"/>
        </w:rPr>
        <w:t>二　手続内容（利用者、利用期間、主たる利用場所、目的、利用する情報、端末、通信回線への接続形態等）</w:t>
      </w:r>
    </w:p>
    <w:p w14:paraId="21A6AA31" w14:textId="1A315C3B" w:rsidR="0059025C" w:rsidRDefault="0059025C" w:rsidP="0059025C">
      <w:pPr>
        <w:pStyle w:val="aff4"/>
      </w:pPr>
      <w:r>
        <w:rPr>
          <w:rFonts w:hint="eastAsia"/>
        </w:rPr>
        <w:t>三　利用期間満了時の手続</w:t>
      </w:r>
      <w:r>
        <w:rPr>
          <w:rFonts w:hint="eastAsia"/>
        </w:rPr>
        <w:t xml:space="preserve"> </w:t>
      </w:r>
    </w:p>
    <w:p w14:paraId="6146CEB9" w14:textId="1F35F6AA" w:rsidR="0059025C" w:rsidRDefault="0059025C" w:rsidP="006A3D17">
      <w:pPr>
        <w:pStyle w:val="aff4"/>
      </w:pPr>
      <w:r>
        <w:rPr>
          <w:rFonts w:hint="eastAsia"/>
        </w:rPr>
        <w:t>四　許可権限者（職場情報セキュリティ責任者）による手続内容の記録</w:t>
      </w:r>
    </w:p>
    <w:p w14:paraId="23141273" w14:textId="5E45951F" w:rsidR="002B165D" w:rsidRPr="00A555CA" w:rsidRDefault="0059025C" w:rsidP="002B165D">
      <w:pPr>
        <w:pStyle w:val="aff3"/>
      </w:pPr>
      <w:r>
        <w:rPr>
          <w:rFonts w:hint="eastAsia"/>
        </w:rPr>
        <w:t xml:space="preserve">４　</w:t>
      </w:r>
      <w:r w:rsidRPr="00A555CA">
        <w:rPr>
          <w:rFonts w:hint="eastAsia"/>
        </w:rPr>
        <w:t>全学実施責任者は、</w:t>
      </w:r>
      <w:r w:rsidR="002B165D" w:rsidRPr="00A555CA">
        <w:rPr>
          <w:rFonts w:hint="eastAsia"/>
        </w:rPr>
        <w:t>要機密情報を取り扱う</w:t>
      </w:r>
      <w:r w:rsidR="00AC6A2B" w:rsidRPr="00A555CA">
        <w:rPr>
          <w:rStyle w:val="af7"/>
          <w:rFonts w:hint="eastAsia"/>
        </w:rPr>
        <w:t>本学</w:t>
      </w:r>
      <w:r w:rsidR="002B165D" w:rsidRPr="00A555CA">
        <w:rPr>
          <w:rStyle w:val="af7"/>
          <w:rFonts w:hint="eastAsia"/>
        </w:rPr>
        <w:t>支給以外の端末について、以下を例に、</w:t>
      </w:r>
      <w:r w:rsidR="002B165D" w:rsidRPr="00A555CA">
        <w:rPr>
          <w:rFonts w:hint="eastAsia"/>
        </w:rPr>
        <w:t>利用者が端末に情報を保存できないようにするための機能又は端末に保存される情報を暗号化するための機能を設けること</w:t>
      </w:r>
      <w:bookmarkEnd w:id="20"/>
      <w:r w:rsidR="002B165D" w:rsidRPr="00A555CA">
        <w:rPr>
          <w:rFonts w:hint="eastAsia"/>
        </w:rPr>
        <w:t>。</w:t>
      </w:r>
    </w:p>
    <w:p w14:paraId="1C7E915A" w14:textId="4C227FB8" w:rsidR="002B165D" w:rsidRPr="00A555CA" w:rsidRDefault="002B165D" w:rsidP="002B165D">
      <w:pPr>
        <w:pStyle w:val="aff4"/>
      </w:pPr>
      <w:r w:rsidRPr="00A555CA">
        <w:rPr>
          <w:rFonts w:hint="eastAsia"/>
        </w:rPr>
        <w:t>一　シンクライアント等の仮想デスクトップ技術を活用した、端末に情報を保存させないリモートアクセス環境を構築する。利用者は専用のシンクライアントアプリケーションを利用端末にインストールし、業務用システムへリモートアクセスする。</w:t>
      </w:r>
    </w:p>
    <w:p w14:paraId="3E9AFC6B" w14:textId="17D757FB" w:rsidR="002B165D" w:rsidRPr="00A555CA" w:rsidRDefault="009249D3" w:rsidP="002B165D">
      <w:pPr>
        <w:pStyle w:val="aff4"/>
      </w:pPr>
      <w:r w:rsidRPr="00A555CA">
        <w:rPr>
          <w:rFonts w:hint="eastAsia"/>
        </w:rPr>
        <w:t>二</w:t>
      </w:r>
      <w:r w:rsidR="002B165D" w:rsidRPr="00A555CA">
        <w:rPr>
          <w:rFonts w:hint="eastAsia"/>
        </w:rPr>
        <w:t xml:space="preserve">　セキュアブラウザ等を活用した、端末に情報を保存させないリモートアクセス環境を構築する。</w:t>
      </w:r>
      <w:r w:rsidRPr="00A555CA">
        <w:rPr>
          <w:rFonts w:hint="eastAsia"/>
        </w:rPr>
        <w:t>利用者はセキュアブラウザを利用端末にインストールし、業務用システムへリモートアクセスする。</w:t>
      </w:r>
    </w:p>
    <w:p w14:paraId="65C6080A" w14:textId="5FF95E40" w:rsidR="009249D3" w:rsidRPr="00A555CA" w:rsidRDefault="009249D3" w:rsidP="009249D3">
      <w:pPr>
        <w:pStyle w:val="aff4"/>
      </w:pPr>
      <w:r w:rsidRPr="00A555CA">
        <w:rPr>
          <w:rFonts w:hint="eastAsia"/>
        </w:rPr>
        <w:t>三　ファイル暗号化等のセキュリティ機能を持つアプリケーションを導入する。</w:t>
      </w:r>
    </w:p>
    <w:p w14:paraId="5414852A" w14:textId="0D4A43B5" w:rsidR="002B165D" w:rsidRPr="00A555CA" w:rsidRDefault="009249D3" w:rsidP="002B165D">
      <w:pPr>
        <w:pStyle w:val="aff4"/>
      </w:pPr>
      <w:r w:rsidRPr="00A555CA">
        <w:rPr>
          <w:rFonts w:hint="eastAsia"/>
        </w:rPr>
        <w:t>四</w:t>
      </w:r>
      <w:r w:rsidR="002B165D" w:rsidRPr="00A555CA">
        <w:rPr>
          <w:rFonts w:hint="eastAsia"/>
        </w:rPr>
        <w:t xml:space="preserve">　端末に、ハードディスク等の電磁的記録媒体全体を</w:t>
      </w:r>
      <w:r w:rsidRPr="00A555CA">
        <w:rPr>
          <w:rFonts w:hint="eastAsia"/>
        </w:rPr>
        <w:t>自動的に</w:t>
      </w:r>
      <w:r w:rsidR="002B165D" w:rsidRPr="00A555CA">
        <w:rPr>
          <w:rFonts w:hint="eastAsia"/>
        </w:rPr>
        <w:t>暗号化する機能を設ける。</w:t>
      </w:r>
    </w:p>
    <w:p w14:paraId="32458FB9" w14:textId="4D9C0CEB" w:rsidR="002B165D" w:rsidRPr="00A555CA" w:rsidRDefault="009249D3" w:rsidP="002B165D">
      <w:pPr>
        <w:pStyle w:val="aff4"/>
      </w:pPr>
      <w:r w:rsidRPr="00A555CA">
        <w:rPr>
          <w:rFonts w:hint="eastAsia"/>
        </w:rPr>
        <w:t>五</w:t>
      </w:r>
      <w:r w:rsidR="002B165D" w:rsidRPr="00A555CA">
        <w:rPr>
          <w:rFonts w:hint="eastAsia"/>
        </w:rPr>
        <w:t xml:space="preserve">　</w:t>
      </w:r>
      <w:r w:rsidRPr="00A555CA">
        <w:rPr>
          <w:rFonts w:hint="eastAsia"/>
        </w:rPr>
        <w:t>上記の各号のいずれの機能も使用できない場合は、端末に</w:t>
      </w:r>
      <w:r w:rsidR="002B165D" w:rsidRPr="00A555CA">
        <w:rPr>
          <w:rFonts w:hint="eastAsia"/>
        </w:rPr>
        <w:t>ファイルを暗号化する機能を設ける。</w:t>
      </w:r>
    </w:p>
    <w:p w14:paraId="200D804F" w14:textId="3B2DE329" w:rsidR="002B165D" w:rsidRDefault="002B165D" w:rsidP="002B165D">
      <w:pPr>
        <w:pStyle w:val="aff4"/>
      </w:pPr>
      <w:r w:rsidRPr="00A555CA">
        <w:rPr>
          <w:rFonts w:hint="eastAsia"/>
        </w:rPr>
        <w:t>六　ハードディスク等電磁的記録媒体に保存されている情報を遠隔から</w:t>
      </w:r>
      <w:r w:rsidR="009249D3" w:rsidRPr="00A555CA">
        <w:rPr>
          <w:rFonts w:hint="eastAsia"/>
        </w:rPr>
        <w:t>の命令等により</w:t>
      </w:r>
      <w:r w:rsidRPr="00A555CA">
        <w:rPr>
          <w:rFonts w:hint="eastAsia"/>
        </w:rPr>
        <w:t>消去する機能を設ける。</w:t>
      </w:r>
    </w:p>
    <w:p w14:paraId="7F8B0486" w14:textId="28B2750C" w:rsidR="0059025C" w:rsidRPr="00A555CA" w:rsidRDefault="0059025C" w:rsidP="0059025C">
      <w:pPr>
        <w:pStyle w:val="aff4"/>
      </w:pPr>
      <w:r>
        <w:rPr>
          <w:rFonts w:hint="eastAsia"/>
        </w:rPr>
        <w:t>七　高度なセキュリティ機能を備えた</w:t>
      </w:r>
      <w:r>
        <w:rPr>
          <w:rFonts w:hint="eastAsia"/>
        </w:rPr>
        <w:t>OS</w:t>
      </w:r>
      <w:r>
        <w:rPr>
          <w:rFonts w:hint="eastAsia"/>
        </w:rPr>
        <w:t>を搭載するスマートフォンやタブレット端末等を使用する。</w:t>
      </w:r>
    </w:p>
    <w:p w14:paraId="37E32E4F" w14:textId="6A705D61" w:rsidR="009249D3" w:rsidRPr="00A555CA" w:rsidRDefault="0059025C" w:rsidP="009249D3">
      <w:pPr>
        <w:pStyle w:val="aff3"/>
      </w:pPr>
      <w:r>
        <w:rPr>
          <w:rFonts w:hint="eastAsia"/>
        </w:rPr>
        <w:t>５</w:t>
      </w:r>
      <w:r w:rsidR="009249D3" w:rsidRPr="00A555CA">
        <w:rPr>
          <w:rFonts w:hint="eastAsia"/>
        </w:rPr>
        <w:t xml:space="preserve">　全学実施責任者は、</w:t>
      </w:r>
      <w:bookmarkStart w:id="21" w:name="_Hlk14092967"/>
      <w:r w:rsidR="009249D3" w:rsidRPr="00A555CA">
        <w:rPr>
          <w:rFonts w:hint="eastAsia"/>
        </w:rPr>
        <w:t>要機密情報を取り扱う</w:t>
      </w:r>
      <w:r w:rsidR="00AC6A2B" w:rsidRPr="00A555CA">
        <w:rPr>
          <w:rStyle w:val="af7"/>
          <w:rFonts w:hint="eastAsia"/>
        </w:rPr>
        <w:t>本学</w:t>
      </w:r>
      <w:r w:rsidR="009249D3" w:rsidRPr="00A555CA">
        <w:rPr>
          <w:rStyle w:val="af7"/>
          <w:rFonts w:hint="eastAsia"/>
        </w:rPr>
        <w:t>支給以外の端末について、以下を例に、</w:t>
      </w:r>
      <w:r w:rsidR="003B7562" w:rsidRPr="00A555CA">
        <w:rPr>
          <w:rStyle w:val="af7"/>
          <w:rFonts w:hint="eastAsia"/>
        </w:rPr>
        <w:t>利用者</w:t>
      </w:r>
      <w:r w:rsidR="00607E66" w:rsidRPr="00A555CA">
        <w:rPr>
          <w:rStyle w:val="af7"/>
          <w:rFonts w:hint="eastAsia"/>
        </w:rPr>
        <w:t>等が講ずるべき利用時の実施手順に係る安全管理措置を</w:t>
      </w:r>
      <w:r w:rsidR="009249D3" w:rsidRPr="00A555CA">
        <w:rPr>
          <w:rFonts w:hint="eastAsia"/>
        </w:rPr>
        <w:t>設けること</w:t>
      </w:r>
      <w:bookmarkEnd w:id="21"/>
      <w:r w:rsidR="009249D3" w:rsidRPr="00A555CA">
        <w:rPr>
          <w:rFonts w:hint="eastAsia"/>
        </w:rPr>
        <w:t>。</w:t>
      </w:r>
    </w:p>
    <w:p w14:paraId="2449114F" w14:textId="79AD0E75" w:rsidR="009249D3" w:rsidRPr="00A555CA" w:rsidRDefault="00607E66" w:rsidP="002B165D">
      <w:pPr>
        <w:pStyle w:val="aff4"/>
      </w:pPr>
      <w:r w:rsidRPr="00A555CA">
        <w:rPr>
          <w:rFonts w:hint="eastAsia"/>
        </w:rPr>
        <w:t>一　パスワード等による端末ロックの常時設定</w:t>
      </w:r>
    </w:p>
    <w:p w14:paraId="7F108740" w14:textId="6AF9CB0A" w:rsidR="00607E66" w:rsidRPr="00A555CA" w:rsidRDefault="00607E66" w:rsidP="002B165D">
      <w:pPr>
        <w:pStyle w:val="aff4"/>
      </w:pPr>
      <w:r w:rsidRPr="00A555CA">
        <w:t xml:space="preserve">二　</w:t>
      </w:r>
      <w:r w:rsidRPr="00A555CA">
        <w:t>OS</w:t>
      </w:r>
      <w:r w:rsidRPr="00A555CA">
        <w:t>やアプリケーションの最新化</w:t>
      </w:r>
    </w:p>
    <w:p w14:paraId="0BEF2417" w14:textId="2FAB995D" w:rsidR="00607E66" w:rsidRPr="00A555CA" w:rsidRDefault="00607E66" w:rsidP="002B165D">
      <w:pPr>
        <w:pStyle w:val="aff4"/>
      </w:pPr>
      <w:r w:rsidRPr="00A555CA">
        <w:t>三　不正プログラム対策ソフトウェアの導入及び定期的な不正プログラム検査の実施（</w:t>
      </w:r>
      <w:r w:rsidR="00B2628D" w:rsidRPr="00A555CA">
        <w:rPr>
          <w:rFonts w:hint="eastAsia"/>
        </w:rPr>
        <w:t>本学</w:t>
      </w:r>
      <w:r w:rsidRPr="00A555CA">
        <w:t>として不正プログラム対策ソフトウェアを指定する場合は当該ソフトウェアの導入も含める）</w:t>
      </w:r>
    </w:p>
    <w:p w14:paraId="3F820B08" w14:textId="0E96E065" w:rsidR="00607E66" w:rsidRPr="00A555CA" w:rsidRDefault="00607E66" w:rsidP="002B165D">
      <w:pPr>
        <w:pStyle w:val="aff4"/>
      </w:pPr>
      <w:r w:rsidRPr="00A555CA">
        <w:t>四　端末内の要機密情報の外部サーバ等へのバックアップの禁止（安全管理措置として定める</w:t>
      </w:r>
      <w:r w:rsidRPr="00A555CA">
        <w:lastRenderedPageBreak/>
        <w:t>場合は職務上取り扱う情報のバックアップ手順を別途考慮する必要がある）</w:t>
      </w:r>
    </w:p>
    <w:p w14:paraId="4D2B37F7" w14:textId="2455655D" w:rsidR="00607E66" w:rsidRPr="00A555CA" w:rsidRDefault="00607E66" w:rsidP="002B165D">
      <w:pPr>
        <w:pStyle w:val="aff4"/>
      </w:pPr>
      <w:r w:rsidRPr="00A555CA">
        <w:t xml:space="preserve">五　</w:t>
      </w:r>
      <w:r w:rsidR="00B2628D" w:rsidRPr="00A555CA">
        <w:rPr>
          <w:rFonts w:hint="eastAsia"/>
        </w:rPr>
        <w:t>本学</w:t>
      </w:r>
      <w:r w:rsidRPr="00A555CA">
        <w:t>提供の業務専用アプリケーションの利用（専用アプリケーションを提供する場合のみ）</w:t>
      </w:r>
    </w:p>
    <w:p w14:paraId="73BD9B75" w14:textId="40EA645F" w:rsidR="00607E66" w:rsidRPr="00A555CA" w:rsidRDefault="00607E66" w:rsidP="002B165D">
      <w:pPr>
        <w:pStyle w:val="aff4"/>
      </w:pPr>
      <w:r w:rsidRPr="00A555CA">
        <w:t>六　以下を例とする禁止事項の遵守</w:t>
      </w:r>
    </w:p>
    <w:p w14:paraId="7B19634E" w14:textId="5460C58E" w:rsidR="00607E66" w:rsidRPr="00A555CA" w:rsidRDefault="00F628F4" w:rsidP="00F628F4">
      <w:pPr>
        <w:pStyle w:val="2"/>
      </w:pPr>
      <w:r w:rsidRPr="00A555CA">
        <w:rPr>
          <w:rFonts w:hint="eastAsia"/>
        </w:rPr>
        <w:t>端末、</w:t>
      </w:r>
      <w:r w:rsidRPr="00A555CA">
        <w:rPr>
          <w:rFonts w:hint="eastAsia"/>
        </w:rPr>
        <w:t>OS</w:t>
      </w:r>
      <w:r w:rsidRPr="00A555CA">
        <w:rPr>
          <w:rFonts w:hint="eastAsia"/>
        </w:rPr>
        <w:t>、アプリケーション等の改造行為</w:t>
      </w:r>
    </w:p>
    <w:p w14:paraId="1F87B6B3" w14:textId="7833EDDD" w:rsidR="00F628F4" w:rsidRPr="00A555CA" w:rsidRDefault="00F628F4" w:rsidP="00F628F4">
      <w:pPr>
        <w:pStyle w:val="2"/>
      </w:pPr>
      <w:r w:rsidRPr="00A555CA">
        <w:t>安全性が確認できていないアプリケーションのインストール及び利用</w:t>
      </w:r>
    </w:p>
    <w:p w14:paraId="7B39244D" w14:textId="0531C570" w:rsidR="00F628F4" w:rsidRPr="00A555CA" w:rsidRDefault="00F628F4" w:rsidP="00F628F4">
      <w:pPr>
        <w:pStyle w:val="2"/>
      </w:pPr>
      <w:r w:rsidRPr="00A555CA">
        <w:t>利用が禁止されているソフトウェアのインストール及び利用</w:t>
      </w:r>
    </w:p>
    <w:p w14:paraId="61700FEF" w14:textId="15631F47" w:rsidR="00F628F4" w:rsidRPr="00A555CA" w:rsidRDefault="00F628F4" w:rsidP="00F628F4">
      <w:pPr>
        <w:pStyle w:val="2"/>
      </w:pPr>
      <w:r w:rsidRPr="00A555CA">
        <w:t>許可されていない通信回線サービスの利用（利用する回線を限定する場合）</w:t>
      </w:r>
    </w:p>
    <w:p w14:paraId="507D310E" w14:textId="696F356E" w:rsidR="00AC6A2B" w:rsidRPr="00A555CA" w:rsidRDefault="00F628F4" w:rsidP="003A23C6">
      <w:pPr>
        <w:pStyle w:val="2"/>
      </w:pPr>
      <w:r w:rsidRPr="00A555CA">
        <w:t>第三者への端末の貸与</w:t>
      </w:r>
    </w:p>
    <w:p w14:paraId="47D85813" w14:textId="18149F2C" w:rsidR="00AC6A2B" w:rsidRPr="00A555CA" w:rsidRDefault="00AC6A2B" w:rsidP="00AC6A2B">
      <w:pPr>
        <w:pStyle w:val="afff0"/>
      </w:pPr>
      <w:r w:rsidRPr="00A555CA">
        <w:rPr>
          <w:rFonts w:hint="eastAsia"/>
        </w:rPr>
        <w:t>注意：本条第</w:t>
      </w:r>
      <w:r w:rsidR="00EC35C2">
        <w:rPr>
          <w:rFonts w:hint="eastAsia"/>
        </w:rPr>
        <w:t>２</w:t>
      </w:r>
      <w:r w:rsidRPr="00A555CA">
        <w:rPr>
          <w:rFonts w:hint="eastAsia"/>
        </w:rPr>
        <w:t>項</w:t>
      </w:r>
      <w:r w:rsidR="00EC35C2">
        <w:rPr>
          <w:rFonts w:hint="eastAsia"/>
        </w:rPr>
        <w:t>及び第５項</w:t>
      </w:r>
      <w:r w:rsidRPr="00A555CA">
        <w:rPr>
          <w:rFonts w:hint="eastAsia"/>
        </w:rPr>
        <w:t>は本基準の対象機関に対し、</w:t>
      </w:r>
      <w:r w:rsidR="00FD1008" w:rsidRPr="00A555CA">
        <w:rPr>
          <w:rFonts w:hint="eastAsia"/>
        </w:rPr>
        <w:t>本学</w:t>
      </w:r>
      <w:r w:rsidRPr="00A555CA">
        <w:rPr>
          <w:rFonts w:hint="eastAsia"/>
        </w:rPr>
        <w:t>支給以外の端末</w:t>
      </w:r>
      <w:r w:rsidR="00EC35C2">
        <w:rPr>
          <w:rFonts w:hint="eastAsia"/>
        </w:rPr>
        <w:t>で要保護情報や要機密情報を取り扱う場合の対策</w:t>
      </w:r>
      <w:r w:rsidRPr="00A555CA">
        <w:rPr>
          <w:rFonts w:hint="eastAsia"/>
        </w:rPr>
        <w:t>を</w:t>
      </w:r>
      <w:r w:rsidR="00EC35C2">
        <w:rPr>
          <w:rFonts w:hint="eastAsia"/>
        </w:rPr>
        <w:t>定める</w:t>
      </w:r>
      <w:r w:rsidRPr="00A555CA">
        <w:rPr>
          <w:rFonts w:hint="eastAsia"/>
        </w:rPr>
        <w:t>ことを求める規定である。ただし、当該機能は例示にとどまり統制としての効力を有さないことから、本条の内容のまま規程等として運用することは不適切である。大学等の事情に応じて、各号の内容の追加、削除、修正を行った上で、『以下を例とする』の箇所を『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52B8302D" w14:textId="682FBF0E" w:rsidR="00F14956" w:rsidRDefault="002B165D" w:rsidP="003C6F1C">
      <w:pPr>
        <w:pStyle w:val="a9"/>
      </w:pPr>
      <w:r w:rsidRPr="00A555CA">
        <w:rPr>
          <w:rFonts w:hint="eastAsia"/>
        </w:rPr>
        <w:t>解説：</w:t>
      </w:r>
      <w:r w:rsidR="00EC35C2">
        <w:rPr>
          <w:rFonts w:hint="eastAsia"/>
        </w:rPr>
        <w:t>第１項第１号「利用する端末の契約者の名義」について</w:t>
      </w:r>
      <w:r w:rsidR="00EC35C2">
        <w:br/>
      </w:r>
      <w:r w:rsidR="00EC35C2">
        <w:rPr>
          <w:rFonts w:hint="eastAsia"/>
        </w:rPr>
        <w:t>契約者の名義の提示を求めるのは、業務に使用する端末の名義人と使用人の一致を確認するためである。端末の名義人が端末の利用に係る契約者であり、業務への使用や通信費用に係る訴訟リスクを回避するためには、利用申請時に使用人と名義人が一致していることの確認が必要である。</w:t>
      </w:r>
      <w:r w:rsidR="00EC35C2">
        <w:br/>
      </w:r>
      <w:r w:rsidR="00EC35C2">
        <w:rPr>
          <w:rFonts w:hint="eastAsia"/>
        </w:rPr>
        <w:t>なお、名義人と使用人である申請者が同一であることを利用条件とする場合は、名義人の確認を求める必要はない。</w:t>
      </w:r>
      <w:r w:rsidR="00EC35C2">
        <w:br/>
      </w:r>
      <w:r w:rsidR="00EC35C2">
        <w:br/>
      </w:r>
      <w:r w:rsidR="00EC35C2">
        <w:rPr>
          <w:rFonts w:hint="eastAsia"/>
        </w:rPr>
        <w:t>第１項第１号「利用する端末の製造企業名、機種名、</w:t>
      </w:r>
      <w:r w:rsidR="00EC35C2">
        <w:rPr>
          <w:rFonts w:hint="eastAsia"/>
        </w:rPr>
        <w:t>OS</w:t>
      </w:r>
      <w:r w:rsidR="00EC35C2">
        <w:rPr>
          <w:rFonts w:hint="eastAsia"/>
        </w:rPr>
        <w:t>の種類及びバージョン」について</w:t>
      </w:r>
      <w:r w:rsidR="00EC35C2">
        <w:br/>
      </w:r>
      <w:r w:rsidR="00EC35C2">
        <w:rPr>
          <w:rFonts w:hint="eastAsia"/>
        </w:rPr>
        <w:t>サプライチェーン・リスクの観点から、</w:t>
      </w:r>
      <w:r w:rsidR="00174FD3">
        <w:rPr>
          <w:rFonts w:hint="eastAsia"/>
        </w:rPr>
        <w:t>利用者</w:t>
      </w:r>
      <w:r w:rsidR="00EC35C2">
        <w:rPr>
          <w:rFonts w:hint="eastAsia"/>
        </w:rPr>
        <w:t>等が利用する</w:t>
      </w:r>
      <w:r w:rsidR="00174FD3">
        <w:rPr>
          <w:rFonts w:hint="eastAsia"/>
        </w:rPr>
        <w:t>本学</w:t>
      </w:r>
      <w:r w:rsidR="00EC35C2">
        <w:rPr>
          <w:rFonts w:hint="eastAsia"/>
        </w:rPr>
        <w:t>支給以外の端末について、製造企業名、機種名を把握した上で、利用の可否を判断する必要がある。また、スマートフォンの</w:t>
      </w:r>
      <w:r w:rsidR="00EC35C2">
        <w:rPr>
          <w:rFonts w:hint="eastAsia"/>
        </w:rPr>
        <w:t>Android OS</w:t>
      </w:r>
      <w:r w:rsidR="00EC35C2">
        <w:rPr>
          <w:rFonts w:hint="eastAsia"/>
        </w:rPr>
        <w:t>のように製造企業によってカスタマイズされた</w:t>
      </w:r>
      <w:r w:rsidR="00EC35C2">
        <w:rPr>
          <w:rFonts w:hint="eastAsia"/>
        </w:rPr>
        <w:t>OS</w:t>
      </w:r>
      <w:r w:rsidR="00EC35C2">
        <w:rPr>
          <w:rFonts w:hint="eastAsia"/>
        </w:rPr>
        <w:t>がある場合や様々なバージョンが利用されている場合、機関等が許可できる</w:t>
      </w:r>
      <w:r w:rsidR="00EC35C2">
        <w:rPr>
          <w:rFonts w:hint="eastAsia"/>
        </w:rPr>
        <w:t xml:space="preserve"> OS</w:t>
      </w:r>
      <w:r w:rsidR="00EC35C2">
        <w:rPr>
          <w:rFonts w:hint="eastAsia"/>
        </w:rPr>
        <w:t>、バージョンであるか、利用する情報システムの情報セキュリティ対策が対応できる端末であるか判断する必要がある。</w:t>
      </w:r>
      <w:r w:rsidR="00EC35C2">
        <w:br/>
      </w:r>
      <w:r w:rsidR="00EC35C2">
        <w:br/>
      </w:r>
      <w:r w:rsidR="00174FD3">
        <w:rPr>
          <w:rFonts w:hint="eastAsia"/>
        </w:rPr>
        <w:t>第１項第１号「利用する期間」について</w:t>
      </w:r>
      <w:r w:rsidR="00174FD3">
        <w:br/>
      </w:r>
      <w:r w:rsidR="00174FD3">
        <w:rPr>
          <w:rFonts w:hint="eastAsia"/>
        </w:rPr>
        <w:t>本学支給以外の端末を利用する際に、利用の都度申請手続を行うと事務処理が煩雑化する可能性があるため、例えば１年間の利用期間を定め、包括的な許可を与えるなどして事務処理を効率化する方法も考えられる。この場合は、安全管理措置の実施状況について定期的なチェックを行うなどの対応が求められる。</w:t>
      </w:r>
      <w:r w:rsidR="00174FD3">
        <w:br/>
      </w:r>
      <w:r w:rsidR="00174FD3">
        <w:br/>
      </w:r>
      <w:r w:rsidR="00174FD3">
        <w:rPr>
          <w:rFonts w:hint="eastAsia"/>
        </w:rPr>
        <w:t>第１項第２号「利用許諾条件」について</w:t>
      </w:r>
      <w:r w:rsidR="00174FD3">
        <w:br/>
      </w:r>
      <w:r w:rsidR="00174FD3">
        <w:rPr>
          <w:rFonts w:hint="eastAsia"/>
        </w:rPr>
        <w:t>利用者等に本学支給以外の端末の利用を許可するに当たり、以下の内容を例と</w:t>
      </w:r>
      <w:r w:rsidR="00174FD3">
        <w:rPr>
          <w:rFonts w:hint="eastAsia"/>
        </w:rPr>
        <w:lastRenderedPageBreak/>
        <w:t>した利用許諾条件を示し、許諾書にサインするなどして利用者の同意を証拠として残しておく必要がある。</w:t>
      </w:r>
      <w:r w:rsidR="00174FD3">
        <w:br/>
      </w:r>
      <w:r w:rsidR="00174FD3">
        <w:rPr>
          <w:rFonts w:hint="eastAsia"/>
        </w:rPr>
        <w:t>・情報の格付及び取扱制限に応じた取扱いの遵守</w:t>
      </w:r>
      <w:r w:rsidR="00174FD3">
        <w:br/>
      </w:r>
      <w:r w:rsidR="00174FD3">
        <w:rPr>
          <w:rFonts w:hint="eastAsia"/>
        </w:rPr>
        <w:t>・定められた安全管理措置の遵守</w:t>
      </w:r>
      <w:r w:rsidR="00174FD3">
        <w:br/>
      </w:r>
      <w:r w:rsidR="00174FD3">
        <w:rPr>
          <w:rFonts w:hint="eastAsia"/>
        </w:rPr>
        <w:t>・組織による利用状況の情報収集の承諾</w:t>
      </w:r>
      <w:r w:rsidR="00174FD3">
        <w:br/>
      </w:r>
      <w:r w:rsidR="00174FD3">
        <w:rPr>
          <w:rFonts w:hint="eastAsia"/>
        </w:rPr>
        <w:t>・組織による利用端末の制御及び端末の設定変更の承諾</w:t>
      </w:r>
      <w:r w:rsidR="00174FD3">
        <w:br/>
      </w:r>
      <w:r w:rsidR="00174FD3">
        <w:rPr>
          <w:rFonts w:hint="eastAsia"/>
        </w:rPr>
        <w:t>・盗難・紛失時に私的な情報を含めた遠隔データ消去を行うことの承諾（職務上取り扱う情報のみ遠隔消去可能なツールを導入する場合は不要）</w:t>
      </w:r>
      <w:r w:rsidR="00174FD3">
        <w:br/>
      </w:r>
      <w:r w:rsidR="00174FD3">
        <w:rPr>
          <w:rFonts w:hint="eastAsia"/>
        </w:rPr>
        <w:t>・情報セキュリティインシデントの可能性を認知した際の迅速な届出</w:t>
      </w:r>
      <w:r w:rsidR="00174FD3">
        <w:br/>
      </w:r>
      <w:r w:rsidR="00174FD3">
        <w:rPr>
          <w:rFonts w:hint="eastAsia"/>
        </w:rPr>
        <w:t>・機種変更や端末交換の際の再届出の遵守</w:t>
      </w:r>
      <w:r w:rsidR="00174FD3">
        <w:br/>
      </w:r>
      <w:r w:rsidR="00174FD3">
        <w:rPr>
          <w:rFonts w:hint="eastAsia"/>
        </w:rPr>
        <w:t>・その他、部局技術責任者等の管理責任者の指示の遵守</w:t>
      </w:r>
      <w:r w:rsidR="00174FD3">
        <w:br/>
      </w:r>
      <w:r w:rsidR="00174FD3">
        <w:br/>
      </w:r>
      <w:r w:rsidR="00174FD3">
        <w:rPr>
          <w:rFonts w:hint="eastAsia"/>
        </w:rPr>
        <w:t>第１項第６号「許可権限者」について</w:t>
      </w:r>
      <w:r w:rsidR="00174FD3">
        <w:br/>
      </w:r>
      <w:r w:rsidR="00174FD3">
        <w:rPr>
          <w:rFonts w:hint="eastAsia"/>
        </w:rPr>
        <w:t>本学支給以外の端末の利用の許可申請においては、許可権限者である端末管理責任者の許可を得ることになるが、必要に応じて取り扱う情報の管理責任を持つ職場情報セキュリティ責任者の許可（</w:t>
      </w:r>
      <w:r w:rsidR="0065214F">
        <w:rPr>
          <w:rFonts w:hint="eastAsia"/>
        </w:rPr>
        <w:t>第二百十九条第８項</w:t>
      </w:r>
      <w:r w:rsidR="00174FD3">
        <w:rPr>
          <w:rFonts w:hint="eastAsia"/>
        </w:rPr>
        <w:t>で規定。）を同時に得る手続を定めるとよい。</w:t>
      </w:r>
      <w:r w:rsidR="00174FD3">
        <w:br/>
      </w:r>
      <w:r w:rsidR="00174FD3">
        <w:br/>
      </w:r>
      <w:r w:rsidR="00174FD3">
        <w:rPr>
          <w:rFonts w:hint="eastAsia"/>
        </w:rPr>
        <w:t>第２項第３号「盗難・紛失に対する対策」について</w:t>
      </w:r>
      <w:r w:rsidR="00174FD3">
        <w:br/>
      </w:r>
      <w:r w:rsidR="00174FD3">
        <w:rPr>
          <w:rFonts w:hint="eastAsia"/>
        </w:rPr>
        <w:t>「（解説）</w:t>
      </w:r>
      <w:r w:rsidR="00174FD3" w:rsidRPr="00174FD3">
        <w:rPr>
          <w:rFonts w:hint="eastAsia"/>
        </w:rPr>
        <w:t>第百五十</w:t>
      </w:r>
      <w:r w:rsidR="00785E8E">
        <w:rPr>
          <w:rFonts w:hint="eastAsia"/>
        </w:rPr>
        <w:t>四</w:t>
      </w:r>
      <w:r w:rsidR="00A046C3">
        <w:rPr>
          <w:rFonts w:hint="eastAsia"/>
        </w:rPr>
        <w:t>条第１項第３号</w:t>
      </w:r>
      <w:r w:rsidR="00174FD3">
        <w:rPr>
          <w:rFonts w:hint="eastAsia"/>
        </w:rPr>
        <w:t>「盗難・紛失に対する対策」について」を参照のこと。</w:t>
      </w:r>
      <w:r w:rsidR="00EC35C2">
        <w:br/>
      </w:r>
      <w:r w:rsidR="00174FD3">
        <w:br/>
      </w:r>
      <w:r w:rsidR="00174FD3">
        <w:rPr>
          <w:rFonts w:hint="eastAsia"/>
        </w:rPr>
        <w:t>第３項第３号「利用期間満了時の手続」について</w:t>
      </w:r>
      <w:r w:rsidR="00174FD3">
        <w:br/>
      </w:r>
      <w:r w:rsidR="00174FD3">
        <w:rPr>
          <w:rFonts w:hint="eastAsia"/>
        </w:rPr>
        <w:t>「（解説）</w:t>
      </w:r>
      <w:r w:rsidR="00174FD3" w:rsidRPr="00A046C3">
        <w:rPr>
          <w:rFonts w:hint="eastAsia"/>
        </w:rPr>
        <w:t>第</w:t>
      </w:r>
      <w:r w:rsidR="00A046C3">
        <w:rPr>
          <w:rFonts w:hint="eastAsia"/>
        </w:rPr>
        <w:t>百五十</w:t>
      </w:r>
      <w:r w:rsidR="00785E8E">
        <w:rPr>
          <w:rFonts w:hint="eastAsia"/>
        </w:rPr>
        <w:t>四</w:t>
      </w:r>
      <w:r w:rsidR="00174FD3" w:rsidRPr="00A046C3">
        <w:rPr>
          <w:rFonts w:hint="eastAsia"/>
        </w:rPr>
        <w:t>条</w:t>
      </w:r>
      <w:r w:rsidR="00A046C3">
        <w:rPr>
          <w:rFonts w:hint="eastAsia"/>
        </w:rPr>
        <w:t>第２項第３号</w:t>
      </w:r>
      <w:r w:rsidR="00174FD3">
        <w:rPr>
          <w:rFonts w:hint="eastAsia"/>
        </w:rPr>
        <w:t>「利用期間満了時の手続」について」を参照のこと</w:t>
      </w:r>
      <w:r w:rsidR="00174FD3">
        <w:br/>
      </w:r>
      <w:r w:rsidR="00EC35C2">
        <w:br/>
      </w:r>
      <w:r w:rsidR="00BA3631" w:rsidRPr="00A555CA">
        <w:rPr>
          <w:rFonts w:hint="eastAsia"/>
        </w:rPr>
        <w:t>第</w:t>
      </w:r>
      <w:r w:rsidR="00174FD3">
        <w:rPr>
          <w:rFonts w:hint="eastAsia"/>
        </w:rPr>
        <w:t>４</w:t>
      </w:r>
      <w:r w:rsidR="00BA3631" w:rsidRPr="00A555CA">
        <w:rPr>
          <w:rFonts w:hint="eastAsia"/>
        </w:rPr>
        <w:t>項</w:t>
      </w:r>
      <w:r w:rsidRPr="00A555CA">
        <w:rPr>
          <w:rFonts w:hint="eastAsia"/>
        </w:rPr>
        <w:t>「暗号化」について</w:t>
      </w:r>
      <w:r w:rsidRPr="00A555CA">
        <w:br/>
      </w:r>
      <w:r w:rsidR="00174FD3" w:rsidRPr="00174FD3">
        <w:rPr>
          <w:rFonts w:hint="eastAsia"/>
        </w:rPr>
        <w:t>「（解説）</w:t>
      </w:r>
      <w:r w:rsidR="00174FD3">
        <w:rPr>
          <w:rFonts w:hint="eastAsia"/>
        </w:rPr>
        <w:t>第</w:t>
      </w:r>
      <w:r w:rsidR="00A046C3">
        <w:rPr>
          <w:rFonts w:hint="eastAsia"/>
        </w:rPr>
        <w:t>百五十</w:t>
      </w:r>
      <w:r w:rsidR="00785E8E">
        <w:rPr>
          <w:rFonts w:hint="eastAsia"/>
        </w:rPr>
        <w:t>四</w:t>
      </w:r>
      <w:r w:rsidR="00174FD3">
        <w:rPr>
          <w:rFonts w:hint="eastAsia"/>
        </w:rPr>
        <w:t>条</w:t>
      </w:r>
      <w:r w:rsidR="00A046C3">
        <w:rPr>
          <w:rFonts w:hint="eastAsia"/>
        </w:rPr>
        <w:t>第３項</w:t>
      </w:r>
      <w:r w:rsidR="00174FD3" w:rsidRPr="00174FD3">
        <w:rPr>
          <w:rFonts w:hint="eastAsia"/>
        </w:rPr>
        <w:t>「暗号化」について」を参照のこと</w:t>
      </w:r>
      <w:r w:rsidR="00A046C3">
        <w:rPr>
          <w:rFonts w:hint="eastAsia"/>
        </w:rPr>
        <w:t>。</w:t>
      </w:r>
      <w:r w:rsidRPr="00A555CA">
        <w:br/>
      </w:r>
      <w:r w:rsidRPr="00A555CA">
        <w:rPr>
          <w:rFonts w:hint="eastAsia"/>
        </w:rPr>
        <w:br/>
      </w:r>
      <w:r w:rsidR="007E08FA" w:rsidRPr="00A555CA">
        <w:rPr>
          <w:rFonts w:hint="eastAsia"/>
        </w:rPr>
        <w:t>第</w:t>
      </w:r>
      <w:r w:rsidR="003C1B95">
        <w:rPr>
          <w:rFonts w:hint="eastAsia"/>
        </w:rPr>
        <w:t>４</w:t>
      </w:r>
      <w:r w:rsidR="007E08FA" w:rsidRPr="00A555CA">
        <w:rPr>
          <w:rFonts w:hint="eastAsia"/>
        </w:rPr>
        <w:t>項</w:t>
      </w:r>
      <w:r w:rsidR="009E40E7" w:rsidRPr="00A555CA">
        <w:rPr>
          <w:rFonts w:hint="eastAsia"/>
        </w:rPr>
        <w:t>第１</w:t>
      </w:r>
      <w:r w:rsidRPr="00A555CA">
        <w:rPr>
          <w:rFonts w:hint="eastAsia"/>
        </w:rPr>
        <w:t>号「シンクライアント等」について</w:t>
      </w:r>
      <w:r w:rsidR="00CA4602" w:rsidRPr="00A555CA">
        <w:br/>
      </w:r>
      <w:r w:rsidR="00A046C3">
        <w:rPr>
          <w:rFonts w:hint="eastAsia"/>
        </w:rPr>
        <w:t>「（解説）第百五十</w:t>
      </w:r>
      <w:r w:rsidR="00785E8E">
        <w:rPr>
          <w:rFonts w:hint="eastAsia"/>
        </w:rPr>
        <w:t>四</w:t>
      </w:r>
      <w:r w:rsidR="00A046C3">
        <w:rPr>
          <w:rFonts w:hint="eastAsia"/>
        </w:rPr>
        <w:t>条第３項第１号「シンクライアント等」について」を参照のこと。</w:t>
      </w:r>
      <w:r w:rsidR="00CA4602" w:rsidRPr="00A555CA">
        <w:rPr>
          <w:rFonts w:hint="eastAsia"/>
        </w:rPr>
        <w:br/>
      </w:r>
      <w:r w:rsidR="007E08FA" w:rsidRPr="00A555CA">
        <w:rPr>
          <w:rFonts w:hint="eastAsia"/>
        </w:rPr>
        <w:t>第</w:t>
      </w:r>
      <w:r w:rsidR="003C1B95">
        <w:rPr>
          <w:rFonts w:hint="eastAsia"/>
        </w:rPr>
        <w:t>４</w:t>
      </w:r>
      <w:r w:rsidR="007E08FA" w:rsidRPr="00A555CA">
        <w:rPr>
          <w:rFonts w:hint="eastAsia"/>
        </w:rPr>
        <w:t>項</w:t>
      </w:r>
      <w:r w:rsidR="00CA4602" w:rsidRPr="00A555CA">
        <w:rPr>
          <w:rFonts w:hint="eastAsia"/>
        </w:rPr>
        <w:t>第２号「セキュアブラウザ等」について</w:t>
      </w:r>
      <w:r w:rsidR="00CA4602" w:rsidRPr="00A555CA">
        <w:br/>
      </w:r>
      <w:r w:rsidR="00A046C3">
        <w:rPr>
          <w:rFonts w:hint="eastAsia"/>
        </w:rPr>
        <w:t>「（解説）第百五十</w:t>
      </w:r>
      <w:r w:rsidR="00785E8E">
        <w:rPr>
          <w:rFonts w:hint="eastAsia"/>
        </w:rPr>
        <w:t>四</w:t>
      </w:r>
      <w:r w:rsidR="00A046C3">
        <w:rPr>
          <w:rFonts w:hint="eastAsia"/>
        </w:rPr>
        <w:t>条第３項第２号「セキュアブラウザ等」について」を参照のこと。</w:t>
      </w:r>
      <w:r w:rsidR="00CA4602" w:rsidRPr="00A555CA">
        <w:br/>
      </w:r>
      <w:r w:rsidR="00CA4602" w:rsidRPr="00A555CA">
        <w:rPr>
          <w:rFonts w:hint="eastAsia"/>
        </w:rPr>
        <w:br/>
      </w:r>
      <w:r w:rsidR="007E08FA" w:rsidRPr="00A555CA">
        <w:rPr>
          <w:rFonts w:hint="eastAsia"/>
        </w:rPr>
        <w:t>第</w:t>
      </w:r>
      <w:r w:rsidR="003C1B95">
        <w:rPr>
          <w:rFonts w:hint="eastAsia"/>
        </w:rPr>
        <w:t>４</w:t>
      </w:r>
      <w:r w:rsidR="007E08FA" w:rsidRPr="00A555CA">
        <w:rPr>
          <w:rFonts w:hint="eastAsia"/>
        </w:rPr>
        <w:t>項</w:t>
      </w:r>
      <w:r w:rsidR="00CA4602" w:rsidRPr="00A555CA">
        <w:rPr>
          <w:rFonts w:hint="eastAsia"/>
        </w:rPr>
        <w:t>第３号「ファイル暗号化等のセキュリティ機能を持つアプリケーション」について</w:t>
      </w:r>
      <w:r w:rsidR="00CA4602" w:rsidRPr="00A555CA">
        <w:br/>
      </w:r>
      <w:r w:rsidR="003C1B95">
        <w:rPr>
          <w:rFonts w:hint="eastAsia"/>
        </w:rPr>
        <w:t>「（解説）第百五十</w:t>
      </w:r>
      <w:r w:rsidR="00785E8E">
        <w:rPr>
          <w:rFonts w:hint="eastAsia"/>
        </w:rPr>
        <w:t>四</w:t>
      </w:r>
      <w:r w:rsidR="003C1B95">
        <w:rPr>
          <w:rFonts w:hint="eastAsia"/>
        </w:rPr>
        <w:t>条第３項第３号「ファイル暗号化等のセキュリティ機能を持つアプリケーション」について」を参照のこと。</w:t>
      </w:r>
      <w:r w:rsidR="00464FF7" w:rsidRPr="00A555CA">
        <w:br/>
      </w:r>
      <w:r w:rsidR="007E08FA" w:rsidRPr="00A555CA">
        <w:rPr>
          <w:rFonts w:hint="eastAsia"/>
        </w:rPr>
        <w:lastRenderedPageBreak/>
        <w:t>第</w:t>
      </w:r>
      <w:r w:rsidR="003C1B95">
        <w:rPr>
          <w:rFonts w:hint="eastAsia"/>
        </w:rPr>
        <w:t>４</w:t>
      </w:r>
      <w:r w:rsidR="007E08FA" w:rsidRPr="00A555CA">
        <w:rPr>
          <w:rFonts w:hint="eastAsia"/>
        </w:rPr>
        <w:t>項</w:t>
      </w:r>
      <w:r w:rsidR="00464FF7" w:rsidRPr="00A555CA">
        <w:t>第５</w:t>
      </w:r>
      <w:r w:rsidR="00EF0E40" w:rsidRPr="00A555CA">
        <w:t>号</w:t>
      </w:r>
      <w:r w:rsidR="00CF46F8" w:rsidRPr="00A555CA">
        <w:t>「ファイルを暗号化する機能を設ける」について</w:t>
      </w:r>
      <w:r w:rsidR="00CF46F8" w:rsidRPr="00A555CA">
        <w:br/>
      </w:r>
      <w:r w:rsidR="003C1B95">
        <w:rPr>
          <w:rFonts w:hint="eastAsia"/>
        </w:rPr>
        <w:t>「（解説）第百五十</w:t>
      </w:r>
      <w:r w:rsidR="00785E8E">
        <w:rPr>
          <w:rFonts w:hint="eastAsia"/>
        </w:rPr>
        <w:t>四</w:t>
      </w:r>
      <w:r w:rsidR="003C1B95">
        <w:rPr>
          <w:rFonts w:hint="eastAsia"/>
        </w:rPr>
        <w:t>条第３項第５号「ファイルを暗号化する機能を設ける」について」を参照のこと。</w:t>
      </w:r>
      <w:r w:rsidRPr="00A555CA">
        <w:rPr>
          <w:rFonts w:hint="eastAsia"/>
        </w:rPr>
        <w:br/>
      </w:r>
      <w:r w:rsidR="007E08FA" w:rsidRPr="00A555CA">
        <w:rPr>
          <w:rFonts w:hint="eastAsia"/>
        </w:rPr>
        <w:t>第</w:t>
      </w:r>
      <w:r w:rsidR="003C6F1C">
        <w:rPr>
          <w:rFonts w:hint="eastAsia"/>
        </w:rPr>
        <w:t>４</w:t>
      </w:r>
      <w:r w:rsidR="007E08FA" w:rsidRPr="00A555CA">
        <w:rPr>
          <w:rFonts w:hint="eastAsia"/>
        </w:rPr>
        <w:t>項</w:t>
      </w:r>
      <w:r w:rsidRPr="00A555CA">
        <w:rPr>
          <w:rFonts w:hint="eastAsia"/>
        </w:rPr>
        <w:t>第６号「遠隔</w:t>
      </w:r>
      <w:r w:rsidR="004E69DE" w:rsidRPr="00A555CA">
        <w:rPr>
          <w:rFonts w:hint="eastAsia"/>
        </w:rPr>
        <w:t>からの命令等により</w:t>
      </w:r>
      <w:r w:rsidRPr="00A555CA">
        <w:rPr>
          <w:rFonts w:hint="eastAsia"/>
        </w:rPr>
        <w:t>消去</w:t>
      </w:r>
      <w:r w:rsidR="004E69DE" w:rsidRPr="00A555CA">
        <w:rPr>
          <w:rFonts w:hint="eastAsia"/>
        </w:rPr>
        <w:t>する</w:t>
      </w:r>
      <w:r w:rsidRPr="00A555CA">
        <w:rPr>
          <w:rFonts w:hint="eastAsia"/>
        </w:rPr>
        <w:t>機能」について</w:t>
      </w:r>
      <w:r w:rsidRPr="00A555CA">
        <w:br/>
      </w:r>
      <w:r w:rsidR="003C6F1C">
        <w:rPr>
          <w:rFonts w:hint="eastAsia"/>
        </w:rPr>
        <w:t>「（解説）第百五十</w:t>
      </w:r>
      <w:r w:rsidR="00785E8E">
        <w:rPr>
          <w:rFonts w:hint="eastAsia"/>
        </w:rPr>
        <w:t>四</w:t>
      </w:r>
      <w:r w:rsidR="003C6F1C">
        <w:rPr>
          <w:rFonts w:hint="eastAsia"/>
        </w:rPr>
        <w:t>条第３項第６号「遠隔からの命令等により暗号化消去する機能」について」を参照のこと。</w:t>
      </w:r>
      <w:r w:rsidRPr="00A555CA">
        <w:rPr>
          <w:rFonts w:hint="eastAsia"/>
        </w:rPr>
        <w:t>端末の通信機能を利用して、遠隔から端末内のデータを消去する機能であるが、通信が確立できないために遠隔からデータ消去できない場合に備え、主体認証の失敗した回数をカウントして一定数を超えた際に消去するなど特定の条件で自律的に消去する機能についても考慮するとよい。また、データ消去ではなく、端末の操作をロックするという対策も考えられる。</w:t>
      </w:r>
      <w:r w:rsidR="00BA3631" w:rsidRPr="00A555CA">
        <w:br/>
      </w:r>
      <w:r w:rsidR="003C6F1C">
        <w:br/>
      </w:r>
      <w:r w:rsidR="003C6F1C">
        <w:rPr>
          <w:rFonts w:hint="eastAsia"/>
        </w:rPr>
        <w:t>第４項第７号「</w:t>
      </w:r>
      <w:r w:rsidR="003C6F1C" w:rsidRPr="003C6F1C">
        <w:rPr>
          <w:rFonts w:hint="eastAsia"/>
        </w:rPr>
        <w:t>高度なセキュリティ機能を備えた</w:t>
      </w:r>
      <w:r w:rsidR="003C6F1C" w:rsidRPr="003C6F1C">
        <w:rPr>
          <w:rFonts w:hint="eastAsia"/>
        </w:rPr>
        <w:t>OS</w:t>
      </w:r>
      <w:r w:rsidR="003C6F1C" w:rsidRPr="003C6F1C">
        <w:rPr>
          <w:rFonts w:hint="eastAsia"/>
        </w:rPr>
        <w:t>を搭載するスマート</w:t>
      </w:r>
      <w:r w:rsidR="003C6F1C">
        <w:rPr>
          <w:rFonts w:hint="eastAsia"/>
        </w:rPr>
        <w:t>フォンやタブレット端末等」について</w:t>
      </w:r>
      <w:r w:rsidR="003C6F1C">
        <w:br/>
      </w:r>
      <w:r w:rsidR="003C6F1C">
        <w:rPr>
          <w:rFonts w:hint="eastAsia"/>
        </w:rPr>
        <w:t>「（解説）第百五十</w:t>
      </w:r>
      <w:r w:rsidR="00785E8E">
        <w:rPr>
          <w:rFonts w:hint="eastAsia"/>
        </w:rPr>
        <w:t>四</w:t>
      </w:r>
      <w:r w:rsidR="003C6F1C">
        <w:rPr>
          <w:rFonts w:hint="eastAsia"/>
        </w:rPr>
        <w:t>条第３項第７号「高度なセキュリティ機能を備えた</w:t>
      </w:r>
      <w:r w:rsidR="003C6F1C">
        <w:rPr>
          <w:rFonts w:hint="eastAsia"/>
        </w:rPr>
        <w:t xml:space="preserve"> OS </w:t>
      </w:r>
      <w:r w:rsidR="003C6F1C">
        <w:rPr>
          <w:rFonts w:hint="eastAsia"/>
        </w:rPr>
        <w:t>を搭載するスマートフォンやタブレット端末等」について」を参照のこと。</w:t>
      </w:r>
      <w:r w:rsidR="003C6F1C">
        <w:br/>
      </w:r>
      <w:r w:rsidR="003C6F1C">
        <w:br/>
      </w:r>
      <w:r w:rsidR="003C6F1C">
        <w:rPr>
          <w:rFonts w:hint="eastAsia"/>
        </w:rPr>
        <w:t>第５項第１号「パスワード等による端末ロック」について</w:t>
      </w:r>
      <w:r w:rsidR="003C6F1C">
        <w:br/>
      </w:r>
      <w:r w:rsidR="003C6F1C">
        <w:rPr>
          <w:rFonts w:hint="eastAsia"/>
        </w:rPr>
        <w:t>盗難、紛失時の情報窃取を防止するために、適切な方法でパスワード等により端末をロックすることが重要である。適切でない方法による端末ロックの例としては、強固でないパスワードを設定した場合が挙げられる。このような場合、端末を窃取した者により端末ロックを解除される危険性があり、端末ロックが解除されると、第百五十</w:t>
      </w:r>
      <w:r w:rsidR="00785E8E">
        <w:rPr>
          <w:rFonts w:hint="eastAsia"/>
        </w:rPr>
        <w:t>六</w:t>
      </w:r>
      <w:r w:rsidR="003C6F1C">
        <w:rPr>
          <w:rFonts w:hint="eastAsia"/>
        </w:rPr>
        <w:t>条第４項の措置が効力を失う（暗号化している情報が自動的に復号されてしまう、リモートアクセス環境にアクセスされてしまうなど）可能性があるため、情報窃取の被害につながる。</w:t>
      </w:r>
      <w:r w:rsidR="003C6F1C">
        <w:br/>
      </w:r>
      <w:r w:rsidR="003C6F1C">
        <w:rPr>
          <w:rFonts w:hint="eastAsia"/>
        </w:rPr>
        <w:t>強固なパスワードの設定方法については、「（解説）</w:t>
      </w:r>
      <w:r w:rsidR="0065214F">
        <w:rPr>
          <w:rFonts w:hint="eastAsia"/>
        </w:rPr>
        <w:t>第百十条第２項</w:t>
      </w:r>
      <w:r w:rsidR="003C6F1C">
        <w:rPr>
          <w:rFonts w:hint="eastAsia"/>
        </w:rPr>
        <w:t>「強固なパスワードに必要な桁数や複雑さ」について」を参照のこと。なお、端末ロックの機能が、主体認証の失敗した回数をカウントして一定数を超えた際に暗号化消去する機能を備えている場合には、数字のみからなる</w:t>
      </w:r>
      <w:r w:rsidR="003C6F1C">
        <w:rPr>
          <w:rFonts w:hint="eastAsia"/>
        </w:rPr>
        <w:t>PIN</w:t>
      </w:r>
      <w:r w:rsidR="003C6F1C">
        <w:rPr>
          <w:rFonts w:hint="eastAsia"/>
        </w:rPr>
        <w:t>（</w:t>
      </w:r>
      <w:r w:rsidR="003C6F1C">
        <w:rPr>
          <w:rFonts w:hint="eastAsia"/>
        </w:rPr>
        <w:t>Personal Identification Number</w:t>
      </w:r>
      <w:r w:rsidR="003C6F1C">
        <w:rPr>
          <w:rFonts w:hint="eastAsia"/>
        </w:rPr>
        <w:t>）コードを主体認証情報として用いてもよい。ただし、例えば</w:t>
      </w:r>
      <w:r w:rsidR="003C6F1C">
        <w:rPr>
          <w:rFonts w:hint="eastAsia"/>
        </w:rPr>
        <w:t>6</w:t>
      </w:r>
      <w:r w:rsidR="003C6F1C">
        <w:rPr>
          <w:rFonts w:hint="eastAsia"/>
        </w:rPr>
        <w:t>桁以上とするなどの一定の長さを要件とすることが必要である。</w:t>
      </w:r>
      <w:r w:rsidR="003C6F1C">
        <w:br/>
      </w:r>
      <w:r w:rsidR="00BA3631" w:rsidRPr="00A555CA">
        <w:br/>
      </w:r>
      <w:r w:rsidR="00A2754E" w:rsidRPr="00A555CA">
        <w:t>第２項第３号</w:t>
      </w:r>
      <w:r w:rsidR="00BA3631" w:rsidRPr="00A555CA">
        <w:rPr>
          <w:rFonts w:hint="eastAsia"/>
        </w:rPr>
        <w:t>「不正プログラム対策ソフトウェアの導入」について</w:t>
      </w:r>
      <w:r w:rsidR="00A2754E" w:rsidRPr="00A555CA">
        <w:br/>
      </w:r>
      <w:r w:rsidR="003C6F1C">
        <w:rPr>
          <w:rFonts w:hint="eastAsia"/>
        </w:rPr>
        <w:t>携帯電話や一部のスマートフォンなど、不正プログラム対策ソフトウェアが有効な役割を果たさないと考えられている端末や</w:t>
      </w:r>
      <w:r w:rsidR="003C6F1C">
        <w:rPr>
          <w:rFonts w:hint="eastAsia"/>
        </w:rPr>
        <w:t xml:space="preserve"> OS</w:t>
      </w:r>
      <w:r w:rsidR="003C6F1C">
        <w:rPr>
          <w:rFonts w:hint="eastAsia"/>
        </w:rPr>
        <w:t>において、不正プログラム対策ソフトウェアが提供されていない場合（「（解説）</w:t>
      </w:r>
      <w:r w:rsidR="0065214F">
        <w:rPr>
          <w:rFonts w:hint="eastAsia"/>
        </w:rPr>
        <w:t>第百二十九条「</w:t>
      </w:r>
      <w:r w:rsidR="003C6F1C">
        <w:rPr>
          <w:rFonts w:hint="eastAsia"/>
        </w:rPr>
        <w:t>動作可能な不正プログラム対策ソフトウェア等が存在しない場合」について」を参照のこと。）には、</w:t>
      </w:r>
      <w:r w:rsidR="00BA3631" w:rsidRPr="00A555CA">
        <w:rPr>
          <w:rFonts w:hint="eastAsia"/>
        </w:rPr>
        <w:t>事前に安全性が確認されたアプリケーション</w:t>
      </w:r>
      <w:r w:rsidR="003C6F1C">
        <w:rPr>
          <w:rFonts w:hint="eastAsia"/>
        </w:rPr>
        <w:t>しかインストールしないようにする</w:t>
      </w:r>
      <w:r w:rsidR="00BA3631" w:rsidRPr="00A555CA">
        <w:rPr>
          <w:rFonts w:hint="eastAsia"/>
        </w:rPr>
        <w:t>などの別の方法で安全性を確保する必要がある。</w:t>
      </w:r>
      <w:r w:rsidR="000A2146" w:rsidRPr="00A555CA">
        <w:br/>
      </w:r>
      <w:r w:rsidR="000A2146" w:rsidRPr="00A555CA">
        <w:br/>
      </w:r>
      <w:r w:rsidR="000A2146" w:rsidRPr="00A555CA">
        <w:lastRenderedPageBreak/>
        <w:t>第２項第６号「端末、</w:t>
      </w:r>
      <w:r w:rsidR="000A2146" w:rsidRPr="00A555CA">
        <w:rPr>
          <w:rFonts w:hint="eastAsia"/>
        </w:rPr>
        <w:t>OS</w:t>
      </w:r>
      <w:r w:rsidR="000A2146" w:rsidRPr="00A555CA">
        <w:rPr>
          <w:rFonts w:hint="eastAsia"/>
        </w:rPr>
        <w:t>、アプリケーション等の改造行為」について</w:t>
      </w:r>
      <w:r w:rsidR="000A2146" w:rsidRPr="00A555CA">
        <w:br/>
      </w:r>
      <w:r w:rsidR="003A23C6" w:rsidRPr="00A555CA">
        <w:rPr>
          <w:rFonts w:hint="eastAsia"/>
        </w:rPr>
        <w:t xml:space="preserve">iOS </w:t>
      </w:r>
      <w:r w:rsidR="003A23C6" w:rsidRPr="00A555CA">
        <w:rPr>
          <w:rFonts w:hint="eastAsia"/>
        </w:rPr>
        <w:t>における</w:t>
      </w:r>
      <w:r w:rsidR="003A23C6" w:rsidRPr="00A555CA">
        <w:rPr>
          <w:rFonts w:hint="eastAsia"/>
        </w:rPr>
        <w:t>Jailbreak</w:t>
      </w:r>
      <w:r w:rsidR="003A23C6" w:rsidRPr="00A555CA">
        <w:rPr>
          <w:rFonts w:hint="eastAsia"/>
        </w:rPr>
        <w:t>や</w:t>
      </w:r>
      <w:r w:rsidR="003A23C6" w:rsidRPr="00A555CA">
        <w:rPr>
          <w:rFonts w:hint="eastAsia"/>
        </w:rPr>
        <w:t>Android</w:t>
      </w:r>
      <w:r w:rsidR="003A23C6" w:rsidRPr="00A555CA">
        <w:rPr>
          <w:rFonts w:hint="eastAsia"/>
        </w:rPr>
        <w:t>における</w:t>
      </w:r>
      <w:r w:rsidR="003A23C6" w:rsidRPr="00A555CA">
        <w:rPr>
          <w:rFonts w:hint="eastAsia"/>
        </w:rPr>
        <w:t>root</w:t>
      </w:r>
      <w:r w:rsidR="003A23C6" w:rsidRPr="00A555CA">
        <w:rPr>
          <w:rFonts w:hint="eastAsia"/>
        </w:rPr>
        <w:t>化のように、ソフトウェア等の改造が行われた端末は外部からの攻撃の的となりやすく、不正パケットの受信によって不正プログラムに感染したり、端末が乗っ取られたりする危険性が高くなる。</w:t>
      </w:r>
      <w:r w:rsidR="00710653" w:rsidRPr="00A555CA">
        <w:br/>
      </w:r>
      <w:r w:rsidR="003A23C6" w:rsidRPr="00A555CA">
        <w:rPr>
          <w:rFonts w:hint="eastAsia"/>
        </w:rPr>
        <w:t>このような改造された端末が業務に使用されると、端末に保存された情報が漏えいするなどの情報セキュリティインシデントが発生する可能性があるため、</w:t>
      </w:r>
      <w:r w:rsidR="0001187A" w:rsidRPr="00A555CA">
        <w:rPr>
          <w:rFonts w:hint="eastAsia"/>
        </w:rPr>
        <w:t>本学</w:t>
      </w:r>
      <w:r w:rsidR="003A23C6" w:rsidRPr="00A555CA">
        <w:rPr>
          <w:rFonts w:hint="eastAsia"/>
        </w:rPr>
        <w:t>支給以外の端末を利用する際は、事前に端末、</w:t>
      </w:r>
      <w:r w:rsidR="003A23C6" w:rsidRPr="00A555CA">
        <w:rPr>
          <w:rFonts w:hint="eastAsia"/>
        </w:rPr>
        <w:t>OS</w:t>
      </w:r>
      <w:r w:rsidR="003A23C6" w:rsidRPr="00A555CA">
        <w:rPr>
          <w:rFonts w:hint="eastAsia"/>
        </w:rPr>
        <w:t>、アプリケーション等の改造行為を行わないことについて、</w:t>
      </w:r>
      <w:r w:rsidR="003B7562" w:rsidRPr="00A555CA">
        <w:rPr>
          <w:rFonts w:hint="eastAsia"/>
        </w:rPr>
        <w:t>利用者</w:t>
      </w:r>
      <w:r w:rsidR="003A23C6" w:rsidRPr="00A555CA">
        <w:rPr>
          <w:rFonts w:hint="eastAsia"/>
        </w:rPr>
        <w:t>等と同意しておくことが重要である。</w:t>
      </w:r>
      <w:r w:rsidR="00710653" w:rsidRPr="00A555CA">
        <w:br/>
      </w:r>
      <w:r w:rsidR="003A23C6" w:rsidRPr="00A555CA">
        <w:rPr>
          <w:rFonts w:hint="eastAsia"/>
        </w:rPr>
        <w:t>モバイル端末を業務利用することを目的とした、</w:t>
      </w:r>
      <w:r w:rsidR="003A23C6" w:rsidRPr="00A555CA">
        <w:rPr>
          <w:rFonts w:hint="eastAsia"/>
        </w:rPr>
        <w:t>MDM</w:t>
      </w:r>
      <w:r w:rsidR="003A23C6" w:rsidRPr="00A555CA">
        <w:rPr>
          <w:rFonts w:hint="eastAsia"/>
        </w:rPr>
        <w:t>（</w:t>
      </w:r>
      <w:r w:rsidR="003A23C6" w:rsidRPr="00A555CA">
        <w:rPr>
          <w:rFonts w:hint="eastAsia"/>
        </w:rPr>
        <w:t>Mobile Device Management</w:t>
      </w:r>
      <w:r w:rsidR="003A23C6" w:rsidRPr="00A555CA">
        <w:rPr>
          <w:rFonts w:hint="eastAsia"/>
        </w:rPr>
        <w:t>）ツール等を</w:t>
      </w:r>
      <w:r w:rsidR="00B2628D" w:rsidRPr="00A555CA">
        <w:rPr>
          <w:rFonts w:hint="eastAsia"/>
        </w:rPr>
        <w:t>本学</w:t>
      </w:r>
      <w:r w:rsidR="003A23C6" w:rsidRPr="00A555CA">
        <w:rPr>
          <w:rFonts w:hint="eastAsia"/>
        </w:rPr>
        <w:t>のリモートアクセス環境と組み合わせ、改造された端末を検知するなどして、システム的に改造端末の使用を回避する方法も考えられる。</w:t>
      </w:r>
      <w:r w:rsidR="00710653" w:rsidRPr="00A555CA">
        <w:br/>
      </w:r>
      <w:r w:rsidR="00710653" w:rsidRPr="00A555CA">
        <w:br/>
      </w:r>
      <w:r w:rsidR="00710653" w:rsidRPr="00A555CA">
        <w:rPr>
          <w:rFonts w:hint="eastAsia"/>
        </w:rPr>
        <w:t>第２項第６号「安全性が確認できないアプリケーション」について</w:t>
      </w:r>
      <w:r w:rsidR="00710653" w:rsidRPr="00A555CA">
        <w:br/>
      </w:r>
      <w:r w:rsidR="00F52200" w:rsidRPr="00A555CA">
        <w:rPr>
          <w:rFonts w:hint="eastAsia"/>
        </w:rPr>
        <w:t>スマートフォンにおいては、専用のアプリケーション提供サイト等からオンデマンドでアプリケーションをダウンロードする利用形態が一般的であるが、不正プログラム等が混在する提供サイトの存在が懸念されるため、業務に利用する</w:t>
      </w:r>
      <w:r w:rsidR="0001187A" w:rsidRPr="00A555CA">
        <w:rPr>
          <w:rFonts w:hint="eastAsia"/>
        </w:rPr>
        <w:t>本学</w:t>
      </w:r>
      <w:r w:rsidR="00F52200" w:rsidRPr="00A555CA">
        <w:rPr>
          <w:rFonts w:hint="eastAsia"/>
        </w:rPr>
        <w:t>支給以外のスマートフォン等においては安全性が不明なアプリケーションがインストールされた状態で利用されることがないように、例えば</w:t>
      </w:r>
      <w:r w:rsidR="00F52200" w:rsidRPr="00A555CA">
        <w:rPr>
          <w:rFonts w:hint="eastAsia"/>
        </w:rPr>
        <w:t>OS</w:t>
      </w:r>
      <w:r w:rsidR="00F52200" w:rsidRPr="00A555CA">
        <w:rPr>
          <w:rFonts w:hint="eastAsia"/>
        </w:rPr>
        <w:t>提供事業者や通信事業者等がアプリケーションの安全性の審査を行っている信頼性の高いアプリケーション提供サイトにて提供されるアプリケーションのみに利用を限定すること等を対策にするとよい。ただし、大手の事業者であっても安全なアプリケーションを提供しているとは限らないので、提供サイトを運営する事業者のセキュリティ対策水準を十分見極めた上で判断することが求められる。</w:t>
      </w:r>
      <w:r w:rsidR="00F52200" w:rsidRPr="00A555CA">
        <w:br/>
      </w:r>
      <w:r w:rsidR="00F52200" w:rsidRPr="00A555CA">
        <w:rPr>
          <w:rFonts w:hint="eastAsia"/>
        </w:rPr>
        <w:t>スマートフォンを安全に利用するための留意事項として、</w:t>
      </w:r>
      <w:r w:rsidR="00F52200" w:rsidRPr="00A555CA">
        <w:rPr>
          <w:rFonts w:hint="eastAsia"/>
        </w:rPr>
        <w:t xml:space="preserve">OS </w:t>
      </w:r>
      <w:r w:rsidR="00F52200" w:rsidRPr="00A555CA">
        <w:rPr>
          <w:rFonts w:hint="eastAsia"/>
        </w:rPr>
        <w:t>の最新化及び不正プログラム対策とともに注意喚起されているので、参考にすること。</w:t>
      </w:r>
      <w:r w:rsidR="00F52200" w:rsidRPr="00A555CA">
        <w:br/>
      </w:r>
    </w:p>
    <w:p w14:paraId="41001F26" w14:textId="56B2A483" w:rsidR="002B165D" w:rsidRPr="00A555CA" w:rsidRDefault="00F52200" w:rsidP="00241392">
      <w:pPr>
        <w:pStyle w:val="a9"/>
      </w:pPr>
      <w:r w:rsidRPr="00A555CA">
        <w:rPr>
          <w:rFonts w:hint="eastAsia"/>
        </w:rPr>
        <w:t>参考：総務省「スマートフォン情報セキュリティ３カ条」（スマートフォン・クラウドセキュリティ研究会最終報告）（平成</w:t>
      </w:r>
      <w:r w:rsidRPr="00A555CA">
        <w:rPr>
          <w:rFonts w:hint="eastAsia"/>
        </w:rPr>
        <w:t>24</w:t>
      </w:r>
      <w:r w:rsidRPr="00A555CA">
        <w:rPr>
          <w:rFonts w:hint="eastAsia"/>
        </w:rPr>
        <w:t>年</w:t>
      </w:r>
      <w:r w:rsidRPr="00A555CA">
        <w:rPr>
          <w:rFonts w:hint="eastAsia"/>
        </w:rPr>
        <w:t>6</w:t>
      </w:r>
      <w:r w:rsidRPr="00A555CA">
        <w:rPr>
          <w:rFonts w:hint="eastAsia"/>
        </w:rPr>
        <w:t>月</w:t>
      </w:r>
      <w:r w:rsidRPr="00A555CA">
        <w:rPr>
          <w:rFonts w:hint="eastAsia"/>
        </w:rPr>
        <w:t>29</w:t>
      </w:r>
      <w:r w:rsidRPr="00A555CA">
        <w:rPr>
          <w:rFonts w:hint="eastAsia"/>
        </w:rPr>
        <w:t>日公表）</w:t>
      </w:r>
      <w:r w:rsidRPr="00A555CA">
        <w:br/>
      </w:r>
      <w:r w:rsidRPr="00A555CA">
        <w:rPr>
          <w:rFonts w:hint="eastAsia"/>
        </w:rPr>
        <w:t>（</w:t>
      </w:r>
      <w:r w:rsidRPr="00A555CA">
        <w:rPr>
          <w:rFonts w:hint="eastAsia"/>
        </w:rPr>
        <w:t>http://www.soumu.go.jp/main_content/000166095.pdf</w:t>
      </w:r>
      <w:r w:rsidRPr="00A555CA">
        <w:rPr>
          <w:rFonts w:hint="eastAsia"/>
        </w:rPr>
        <w:t>）</w:t>
      </w:r>
      <w:r w:rsidRPr="00A555CA">
        <w:br/>
      </w:r>
      <w:r w:rsidRPr="00A555CA">
        <w:br/>
      </w:r>
      <w:r w:rsidRPr="00A555CA">
        <w:br/>
      </w:r>
      <w:r w:rsidRPr="00A555CA">
        <w:rPr>
          <w:rFonts w:hint="eastAsia"/>
        </w:rPr>
        <w:t>第</w:t>
      </w:r>
      <w:r w:rsidR="001A2FF9">
        <w:rPr>
          <w:rFonts w:hint="eastAsia"/>
        </w:rPr>
        <w:t>５</w:t>
      </w:r>
      <w:r w:rsidRPr="00A555CA">
        <w:rPr>
          <w:rFonts w:hint="eastAsia"/>
        </w:rPr>
        <w:t>項第６号「利用が禁止されているソフトウェア」について</w:t>
      </w:r>
      <w:r w:rsidRPr="00A555CA">
        <w:br/>
      </w:r>
      <w:r w:rsidR="00D6798C" w:rsidRPr="00E94952">
        <w:rPr>
          <w:rFonts w:hint="eastAsia"/>
        </w:rPr>
        <w:t>第</w:t>
      </w:r>
      <w:r w:rsidR="00E94952" w:rsidRPr="00E94952">
        <w:rPr>
          <w:rFonts w:hint="eastAsia"/>
        </w:rPr>
        <w:t>百四十八</w:t>
      </w:r>
      <w:r w:rsidR="00D6798C" w:rsidRPr="00E94952">
        <w:rPr>
          <w:rFonts w:hint="eastAsia"/>
        </w:rPr>
        <w:t>条第２項の対策として、</w:t>
      </w:r>
      <w:r w:rsidR="0001187A" w:rsidRPr="00E94952">
        <w:rPr>
          <w:rFonts w:hint="eastAsia"/>
        </w:rPr>
        <w:t>本学</w:t>
      </w:r>
      <w:r w:rsidR="00D6798C" w:rsidRPr="00E94952">
        <w:rPr>
          <w:rFonts w:hint="eastAsia"/>
        </w:rPr>
        <w:t>支給の端末において規定される利用を</w:t>
      </w:r>
      <w:r w:rsidR="00D6798C" w:rsidRPr="00A555CA">
        <w:rPr>
          <w:rFonts w:hint="eastAsia"/>
        </w:rPr>
        <w:t>禁止するソフトウェアと同等であることが考えられるが、例えば私的な利用の範囲を必要以上に制限しないよう考慮する必要がある。</w:t>
      </w:r>
      <w:r w:rsidR="00545FC3" w:rsidRPr="00A555CA">
        <w:br/>
      </w:r>
      <w:r w:rsidR="00545FC3" w:rsidRPr="00A555CA">
        <w:br/>
      </w:r>
      <w:r w:rsidR="00545FC3" w:rsidRPr="00A555CA">
        <w:t>第２項第６号「許可されない通信回線サービスの利用」について</w:t>
      </w:r>
      <w:r w:rsidR="00545FC3" w:rsidRPr="00A555CA">
        <w:br/>
      </w:r>
      <w:r w:rsidR="00241392">
        <w:rPr>
          <w:rFonts w:hint="eastAsia"/>
        </w:rPr>
        <w:lastRenderedPageBreak/>
        <w:t>ホテル等の施設や街中で提供される</w:t>
      </w:r>
      <w:r w:rsidR="00AE40D0" w:rsidRPr="00A555CA">
        <w:rPr>
          <w:rFonts w:hint="eastAsia"/>
        </w:rPr>
        <w:t>公衆無線</w:t>
      </w:r>
      <w:r w:rsidR="00AE40D0" w:rsidRPr="00A555CA">
        <w:rPr>
          <w:rFonts w:hint="eastAsia"/>
        </w:rPr>
        <w:t>LAN</w:t>
      </w:r>
      <w:r w:rsidR="00AE40D0" w:rsidRPr="00A555CA">
        <w:rPr>
          <w:rFonts w:hint="eastAsia"/>
        </w:rPr>
        <w:t>サービス</w:t>
      </w:r>
      <w:r w:rsidR="00241392">
        <w:rPr>
          <w:rFonts w:hint="eastAsia"/>
        </w:rPr>
        <w:t>では多数のユーザが容易に接続できることの利便性のため暗号化されていないことや、</w:t>
      </w:r>
      <w:r w:rsidR="00241392">
        <w:rPr>
          <w:rFonts w:hint="eastAsia"/>
        </w:rPr>
        <w:t>P</w:t>
      </w:r>
      <w:r w:rsidR="00241392">
        <w:t>SK</w:t>
      </w:r>
      <w:r w:rsidR="00241392">
        <w:rPr>
          <w:rFonts w:hint="eastAsia"/>
        </w:rPr>
        <w:t>（</w:t>
      </w:r>
      <w:r w:rsidR="00241392">
        <w:rPr>
          <w:rFonts w:hint="eastAsia"/>
        </w:rPr>
        <w:t>P</w:t>
      </w:r>
      <w:r w:rsidR="00241392">
        <w:t>re-Shared Key/</w:t>
      </w:r>
      <w:r w:rsidR="00241392">
        <w:rPr>
          <w:rFonts w:hint="eastAsia"/>
        </w:rPr>
        <w:t>事前共有鍵）による認証方式が使用されていることがあるが、そのような状況では</w:t>
      </w:r>
      <w:r w:rsidR="00AE40D0" w:rsidRPr="00A555CA">
        <w:rPr>
          <w:rFonts w:hint="eastAsia"/>
        </w:rPr>
        <w:t>通信内容の盗聴や</w:t>
      </w:r>
      <w:r w:rsidR="00241392">
        <w:rPr>
          <w:rFonts w:hint="eastAsia"/>
        </w:rPr>
        <w:t>改ざん、アクセスポイントの</w:t>
      </w:r>
      <w:r w:rsidR="00AE40D0" w:rsidRPr="00A555CA">
        <w:rPr>
          <w:rFonts w:hint="eastAsia"/>
        </w:rPr>
        <w:t>なりすましによる情報の窃取等のおそれがあ</w:t>
      </w:r>
      <w:r w:rsidR="00241392">
        <w:rPr>
          <w:rFonts w:hint="eastAsia"/>
        </w:rPr>
        <w:t>るため</w:t>
      </w:r>
      <w:r w:rsidR="00AE40D0" w:rsidRPr="00A555CA">
        <w:rPr>
          <w:rFonts w:hint="eastAsia"/>
        </w:rPr>
        <w:t>、業務に利用すべきではない。</w:t>
      </w:r>
      <w:r w:rsidR="00241392">
        <w:rPr>
          <w:rFonts w:hint="eastAsia"/>
        </w:rPr>
        <w:t>また、同様に有線によるインターネット接続続が提供されている場合であっても接続経路や管理状況が不明である場合は業務に利用すべきではない。ただし、海外等での利用も含め、情報セキュリティ水準が不明な通信回線サービスを利用せざるを得ない場合が想定されることから、例えば、情報システムへのリモートアクセス経路において</w:t>
      </w:r>
      <w:r w:rsidR="00241392">
        <w:rPr>
          <w:rFonts w:hint="eastAsia"/>
        </w:rPr>
        <w:t xml:space="preserve">VPN </w:t>
      </w:r>
      <w:r w:rsidR="00241392">
        <w:rPr>
          <w:rFonts w:hint="eastAsia"/>
        </w:rPr>
        <w:t>回線を設定し</w:t>
      </w:r>
      <w:r w:rsidR="00241392">
        <w:rPr>
          <w:rFonts w:hint="eastAsia"/>
        </w:rPr>
        <w:t xml:space="preserve">end-end </w:t>
      </w:r>
      <w:r w:rsidR="00241392">
        <w:rPr>
          <w:rFonts w:hint="eastAsia"/>
        </w:rPr>
        <w:t>の秘匿性を確保するなどの方法を用いるとよい。</w:t>
      </w:r>
      <w:r w:rsidR="00241392">
        <w:br/>
      </w:r>
      <w:r w:rsidR="00241392">
        <w:rPr>
          <w:rFonts w:hint="eastAsia"/>
        </w:rPr>
        <w:t>なお、無線</w:t>
      </w:r>
      <w:r w:rsidR="00241392">
        <w:rPr>
          <w:rFonts w:hint="eastAsia"/>
        </w:rPr>
        <w:t xml:space="preserve"> LAN </w:t>
      </w:r>
      <w:r w:rsidR="00241392">
        <w:rPr>
          <w:rFonts w:hint="eastAsia"/>
        </w:rPr>
        <w:t>の利用については、総務省が公表している以下のガイドラインを参考にするとよい。</w:t>
      </w:r>
      <w:r w:rsidR="00241392">
        <w:br/>
      </w:r>
      <w:r w:rsidR="00241392">
        <w:rPr>
          <w:rFonts w:hint="eastAsia"/>
        </w:rPr>
        <w:t>参考：総務省「</w:t>
      </w:r>
      <w:r w:rsidR="00241392">
        <w:rPr>
          <w:rFonts w:hint="eastAsia"/>
        </w:rPr>
        <w:t xml:space="preserve">Wi-Fi </w:t>
      </w:r>
      <w:r w:rsidR="00241392">
        <w:rPr>
          <w:rFonts w:hint="eastAsia"/>
        </w:rPr>
        <w:t>利用者向け</w:t>
      </w:r>
      <w:r w:rsidR="00241392">
        <w:rPr>
          <w:rFonts w:hint="eastAsia"/>
        </w:rPr>
        <w:t xml:space="preserve"> </w:t>
      </w:r>
      <w:r w:rsidR="00241392">
        <w:rPr>
          <w:rFonts w:hint="eastAsia"/>
        </w:rPr>
        <w:t>簡易マニュアル」（令和２年５月版）</w:t>
      </w:r>
      <w:r w:rsidR="00241392">
        <w:br/>
      </w:r>
      <w:r w:rsidR="00241392">
        <w:rPr>
          <w:rFonts w:hint="eastAsia"/>
        </w:rPr>
        <w:t>（</w:t>
      </w:r>
      <w:r w:rsidR="00241392">
        <w:rPr>
          <w:rFonts w:hint="eastAsia"/>
        </w:rPr>
        <w:t>https://www.soumu.go.jp/main_sosiki/cybersecurity/wi-fi/</w:t>
      </w:r>
      <w:r w:rsidR="00241392">
        <w:rPr>
          <w:rFonts w:hint="eastAsia"/>
        </w:rPr>
        <w:t>）</w:t>
      </w:r>
      <w:r w:rsidR="005F7140" w:rsidRPr="00A555CA">
        <w:br/>
      </w:r>
      <w:r w:rsidR="005F7140" w:rsidRPr="00A555CA">
        <w:br/>
      </w:r>
      <w:r w:rsidR="005F7140" w:rsidRPr="00A555CA">
        <w:t>第</w:t>
      </w:r>
      <w:r w:rsidR="001A2FF9">
        <w:rPr>
          <w:rFonts w:hint="eastAsia"/>
        </w:rPr>
        <w:t>５</w:t>
      </w:r>
      <w:r w:rsidR="005F7140" w:rsidRPr="00A555CA">
        <w:t>項第６号</w:t>
      </w:r>
      <w:r w:rsidR="00AE40D0" w:rsidRPr="00A555CA">
        <w:rPr>
          <w:rFonts w:hint="eastAsia"/>
        </w:rPr>
        <w:t>「第三者への端末の貸与」について</w:t>
      </w:r>
      <w:r w:rsidR="001F7EBB" w:rsidRPr="00A555CA">
        <w:br/>
      </w:r>
      <w:r w:rsidR="00AE40D0" w:rsidRPr="00A555CA">
        <w:rPr>
          <w:rFonts w:hint="eastAsia"/>
        </w:rPr>
        <w:t>家族や知人に私物の端末等を貸与することがあるが、その際に意図的に機密性の高い情報を閲覧したり又は誤操作により機密性の高い情報を外部に転送してしまったりすることが懸念される。</w:t>
      </w:r>
      <w:r w:rsidR="001F7EBB" w:rsidRPr="00A555CA">
        <w:br/>
      </w:r>
      <w:r w:rsidR="00AE40D0" w:rsidRPr="00A555CA">
        <w:rPr>
          <w:rFonts w:hint="eastAsia"/>
        </w:rPr>
        <w:t>私物端末であっても業務に利用するのであれば、第三者への貸与は禁止すべきであり、それに同意できない</w:t>
      </w:r>
      <w:r w:rsidR="003B7562" w:rsidRPr="00A555CA">
        <w:rPr>
          <w:rFonts w:hint="eastAsia"/>
        </w:rPr>
        <w:t>利用者</w:t>
      </w:r>
      <w:r w:rsidR="00AE40D0" w:rsidRPr="00A555CA">
        <w:rPr>
          <w:rFonts w:hint="eastAsia"/>
        </w:rPr>
        <w:t>等には私物端末を利用させるべきではない。</w:t>
      </w:r>
    </w:p>
    <w:p w14:paraId="0B183D09" w14:textId="77777777" w:rsidR="002B165D" w:rsidRPr="00A555CA" w:rsidRDefault="002B165D" w:rsidP="000259DF"/>
    <w:p w14:paraId="025689D0" w14:textId="77777777" w:rsidR="000259DF" w:rsidRPr="00A555CA" w:rsidRDefault="000259DF" w:rsidP="000259DF">
      <w:pPr>
        <w:pStyle w:val="32"/>
        <w:ind w:left="210"/>
      </w:pPr>
      <w:r w:rsidRPr="00A555CA">
        <w:rPr>
          <w:rFonts w:hint="eastAsia"/>
        </w:rPr>
        <w:t>第二節　サーバ装置</w:t>
      </w:r>
    </w:p>
    <w:p w14:paraId="4CF1AF80" w14:textId="21C602B0" w:rsidR="000259DF" w:rsidRPr="00A555CA" w:rsidRDefault="000259DF" w:rsidP="000259DF">
      <w:pPr>
        <w:pStyle w:val="a9"/>
      </w:pPr>
      <w:r w:rsidRPr="00A555CA">
        <w:rPr>
          <w:rFonts w:hint="eastAsia"/>
        </w:rPr>
        <w:t>解説：電子メールサーバやウェブサーバ、ファイルサーバ等の各種サーバ装置には、大量の情報が保存されている場合が多く、当該情報の漏えいや改ざんによる影響も端末と比較して大きなものとなる。また、サーバ装置は、通信回線等を介してその機能が利用される場合が多く、不正プログラム感染や不正侵入を受けるなどの可能性が高い。仮に本学が</w:t>
      </w:r>
      <w:r w:rsidR="00DC6951">
        <w:rPr>
          <w:rFonts w:hint="eastAsia"/>
        </w:rPr>
        <w:t>利用</w:t>
      </w:r>
      <w:r w:rsidRPr="00A555CA">
        <w:rPr>
          <w:rFonts w:hint="eastAsia"/>
        </w:rPr>
        <w:t>するサーバ装置が不正アクセスや迷惑メールの送信の中継地点に利用されるようなことになれば、社会からの信頼を大きく損なう。加えて、サーバ装置は、同時に多くの者が利用するため、その機能が停止した場合に与える影響が大きい。これらのことを考慮して、対策を講ずる必要がある。</w:t>
      </w:r>
      <w:r w:rsidRPr="00A555CA">
        <w:br/>
      </w:r>
      <w:r w:rsidRPr="00A555CA">
        <w:rPr>
          <w:rFonts w:hint="eastAsia"/>
        </w:rPr>
        <w:t>なお、本節の遵守事項のほか、第</w:t>
      </w:r>
      <w:r w:rsidR="00E94952">
        <w:rPr>
          <w:rFonts w:hint="eastAsia"/>
        </w:rPr>
        <w:t>十二</w:t>
      </w:r>
      <w:r w:rsidRPr="00A555CA">
        <w:rPr>
          <w:rFonts w:hint="eastAsia"/>
        </w:rPr>
        <w:t>章「情報システムのセキュリティ機能」において定める主体認証・アクセス制御・権限管理・ログ管理等の機能面での対策、第</w:t>
      </w:r>
      <w:r w:rsidR="00E94952">
        <w:rPr>
          <w:rFonts w:hint="eastAsia"/>
        </w:rPr>
        <w:t>十三</w:t>
      </w:r>
      <w:r w:rsidRPr="00A555CA">
        <w:rPr>
          <w:rFonts w:hint="eastAsia"/>
        </w:rPr>
        <w:t>章第</w:t>
      </w:r>
      <w:r w:rsidR="00E94952">
        <w:rPr>
          <w:rFonts w:hint="eastAsia"/>
        </w:rPr>
        <w:t>一</w:t>
      </w:r>
      <w:r w:rsidRPr="00A555CA">
        <w:rPr>
          <w:rFonts w:hint="eastAsia"/>
        </w:rPr>
        <w:t>節「ソフトウェアに関する脆弱性対策」、第</w:t>
      </w:r>
      <w:r w:rsidR="00E94952">
        <w:rPr>
          <w:rFonts w:hint="eastAsia"/>
        </w:rPr>
        <w:t>十三</w:t>
      </w:r>
      <w:r w:rsidRPr="00A555CA">
        <w:rPr>
          <w:rFonts w:hint="eastAsia"/>
        </w:rPr>
        <w:t>章第</w:t>
      </w:r>
      <w:r w:rsidR="00E94952">
        <w:rPr>
          <w:rFonts w:hint="eastAsia"/>
        </w:rPr>
        <w:t>二</w:t>
      </w:r>
      <w:r w:rsidRPr="00A555CA">
        <w:rPr>
          <w:rFonts w:hint="eastAsia"/>
        </w:rPr>
        <w:t>節「不正プログラム対策」、第</w:t>
      </w:r>
      <w:r w:rsidR="00E94952">
        <w:rPr>
          <w:rFonts w:hint="eastAsia"/>
        </w:rPr>
        <w:t>十三</w:t>
      </w:r>
      <w:r w:rsidRPr="00A555CA">
        <w:rPr>
          <w:rFonts w:hint="eastAsia"/>
        </w:rPr>
        <w:t>章第</w:t>
      </w:r>
      <w:r w:rsidR="00E94952">
        <w:rPr>
          <w:rFonts w:hint="eastAsia"/>
        </w:rPr>
        <w:t>三</w:t>
      </w:r>
      <w:r w:rsidRPr="00A555CA">
        <w:rPr>
          <w:rFonts w:hint="eastAsia"/>
        </w:rPr>
        <w:t>節「サービス不能攻撃対策」、第</w:t>
      </w:r>
      <w:r w:rsidR="00E94952">
        <w:rPr>
          <w:rFonts w:hint="eastAsia"/>
        </w:rPr>
        <w:t>十七</w:t>
      </w:r>
      <w:r w:rsidRPr="00A555CA">
        <w:rPr>
          <w:rFonts w:hint="eastAsia"/>
        </w:rPr>
        <w:t>章第</w:t>
      </w:r>
      <w:r w:rsidR="00E94952">
        <w:rPr>
          <w:rFonts w:hint="eastAsia"/>
        </w:rPr>
        <w:t>二</w:t>
      </w:r>
      <w:r w:rsidRPr="00A555CA">
        <w:rPr>
          <w:rFonts w:hint="eastAsia"/>
        </w:rPr>
        <w:t>節「</w:t>
      </w:r>
      <w:r w:rsidRPr="00A555CA">
        <w:t>IPv6</w:t>
      </w:r>
      <w:r w:rsidRPr="00A555CA">
        <w:rPr>
          <w:rFonts w:hint="eastAsia"/>
        </w:rPr>
        <w:t>通信回線」において定める遵守事項のうちサーバ装置に関係するものについても遵守する必要がある。また、特に電子メールサーバ、ウェブサーバ、</w:t>
      </w:r>
      <w:r w:rsidRPr="00A555CA">
        <w:rPr>
          <w:rFonts w:hint="eastAsia"/>
        </w:rPr>
        <w:t>DNS</w:t>
      </w:r>
      <w:r w:rsidRPr="00A555CA">
        <w:rPr>
          <w:rFonts w:hint="eastAsia"/>
        </w:rPr>
        <w:t>サーバ及びデータベースについては、本節での共通的な対策に加え、それ</w:t>
      </w:r>
      <w:r w:rsidRPr="00A555CA">
        <w:rPr>
          <w:rFonts w:hint="eastAsia"/>
        </w:rPr>
        <w:lastRenderedPageBreak/>
        <w:t>ぞれ第</w:t>
      </w:r>
      <w:r w:rsidR="00E94952">
        <w:rPr>
          <w:rFonts w:hint="eastAsia"/>
        </w:rPr>
        <w:t>十六</w:t>
      </w:r>
      <w:r w:rsidRPr="00A555CA">
        <w:rPr>
          <w:rFonts w:hint="eastAsia"/>
        </w:rPr>
        <w:t>章「電子メール・ウェブ等」において定める遵守事項についても併せて遵守する必要がある。</w:t>
      </w:r>
    </w:p>
    <w:p w14:paraId="6EE6B185" w14:textId="77777777" w:rsidR="000259DF" w:rsidRPr="00A555CA" w:rsidRDefault="000259DF" w:rsidP="000259DF"/>
    <w:p w14:paraId="23351B00" w14:textId="55866661"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B911C0" w:rsidRPr="00A555CA">
        <w:rPr>
          <w:rStyle w:val="af7"/>
          <w:rFonts w:hint="eastAsia"/>
        </w:rPr>
        <w:t>15</w:t>
      </w:r>
      <w:r w:rsidR="002E7086" w:rsidRPr="00A555CA">
        <w:rPr>
          <w:rStyle w:val="af7"/>
        </w:rPr>
        <w:t>7</w:t>
      </w:r>
      <w:r w:rsidR="000259DF" w:rsidRPr="00A555CA">
        <w:rPr>
          <w:rStyle w:val="af7"/>
          <w:rFonts w:hint="eastAsia"/>
        </w:rPr>
        <w:t xml:space="preserve">　</w:t>
      </w:r>
      <w:r w:rsidR="001A2FF9" w:rsidRPr="00A555CA">
        <w:rPr>
          <w:rStyle w:val="af7"/>
          <w:rFonts w:hint="eastAsia"/>
        </w:rPr>
        <w:t xml:space="preserve">　</w:t>
      </w:r>
      <w:r w:rsidR="000259DF" w:rsidRPr="00A555CA">
        <w:rPr>
          <w:rStyle w:val="af7"/>
          <w:rFonts w:hint="eastAsia"/>
        </w:rPr>
        <w:t>（サーバ装置の導入時の対策）（政府機関統一基準の対応項番</w:t>
      </w:r>
      <w:r w:rsidR="000259DF" w:rsidRPr="00A555CA">
        <w:rPr>
          <w:rStyle w:val="af7"/>
          <w:rFonts w:hint="eastAsia"/>
        </w:rPr>
        <w:t>7.1.2(1)</w:t>
      </w:r>
      <w:r w:rsidR="000259DF" w:rsidRPr="00A555CA">
        <w:rPr>
          <w:rStyle w:val="af7"/>
          <w:rFonts w:hint="eastAsia"/>
        </w:rPr>
        <w:t>）</w:t>
      </w:r>
    </w:p>
    <w:p w14:paraId="4759A731" w14:textId="141ACE9A" w:rsidR="000259DF" w:rsidRPr="00A555CA" w:rsidRDefault="002E7086" w:rsidP="000259DF">
      <w:pPr>
        <w:pStyle w:val="aff3"/>
      </w:pPr>
      <w:r w:rsidRPr="00A555CA">
        <w:rPr>
          <w:rFonts w:hint="eastAsia"/>
        </w:rPr>
        <w:t>第百五十七</w:t>
      </w:r>
      <w:r w:rsidR="000259DF" w:rsidRPr="00A555CA">
        <w:rPr>
          <w:rFonts w:hint="eastAsia"/>
        </w:rPr>
        <w:t>条　部局技術責任者は、要保護情報を取り扱うサーバ装置について、サーバ装置の盗難、不正な持ち出し、不正な操作、表示用デバイスの盗み見等の物理的な脅威から保護するための対策を講ずること。</w:t>
      </w:r>
    </w:p>
    <w:p w14:paraId="556FD49F" w14:textId="77777777" w:rsidR="000259DF" w:rsidRPr="00A555CA" w:rsidRDefault="000259DF" w:rsidP="000259DF">
      <w:pPr>
        <w:pStyle w:val="aff3"/>
      </w:pPr>
      <w:r w:rsidRPr="00A555CA">
        <w:rPr>
          <w:rFonts w:hint="eastAsia"/>
        </w:rPr>
        <w:t>２　部局技術責任者は、障害や過度のアクセス等によりサービスが提供できない事態となることを防ぐため、要安定情報を取り扱う情報システムについて、サービス提供に必要なサーバ装置を冗長構成にするなどにより可用性を確保すること。</w:t>
      </w:r>
    </w:p>
    <w:p w14:paraId="3E3CBF17" w14:textId="77777777" w:rsidR="000259DF" w:rsidRPr="00A555CA" w:rsidRDefault="000259DF" w:rsidP="000259DF">
      <w:pPr>
        <w:pStyle w:val="aff3"/>
      </w:pPr>
      <w:r w:rsidRPr="00A555CA">
        <w:rPr>
          <w:rFonts w:hint="eastAsia"/>
        </w:rPr>
        <w:t>３　部局技術責任者は、多様なソフトウェアを利用することにより脆弱性が存在する可能性が増大することを防止するため、サーバ装置で利用を認めるソフトウェア及び利用を禁止するソフトウェアを定めること。</w:t>
      </w:r>
    </w:p>
    <w:p w14:paraId="3B7B9B57" w14:textId="77777777" w:rsidR="000259DF" w:rsidRPr="00A555CA" w:rsidRDefault="000259DF" w:rsidP="000259DF">
      <w:pPr>
        <w:pStyle w:val="aff3"/>
      </w:pPr>
      <w:r w:rsidRPr="00A555CA">
        <w:rPr>
          <w:rFonts w:hint="eastAsia"/>
        </w:rPr>
        <w:t>４　部局技術責任者は、通信回線を経由してサーバ装置の保守作業を行う際に送受信される情報が漏えいすることを防止するための対策を講ずること。</w:t>
      </w:r>
    </w:p>
    <w:p w14:paraId="1003251C" w14:textId="6F28A9D7" w:rsidR="000259DF" w:rsidRPr="00A555CA" w:rsidRDefault="000259DF" w:rsidP="000259DF">
      <w:pPr>
        <w:pStyle w:val="a9"/>
      </w:pPr>
      <w:r w:rsidRPr="00A555CA">
        <w:rPr>
          <w:rFonts w:hint="eastAsia"/>
        </w:rPr>
        <w:t>解説：</w:t>
      </w:r>
      <w:r w:rsidR="001A2FF9">
        <w:rPr>
          <w:rFonts w:hint="eastAsia"/>
        </w:rPr>
        <w:t>第１項「対策を講ずること」について</w:t>
      </w:r>
      <w:r w:rsidR="001A2FF9">
        <w:br/>
      </w:r>
      <w:r w:rsidR="001A2FF9" w:rsidRPr="001A2FF9">
        <w:rPr>
          <w:rFonts w:hint="eastAsia"/>
        </w:rPr>
        <w:t>外部サービスを利用する場合は、同等の対策が実施されることを確認する。</w:t>
      </w:r>
      <w:r w:rsidR="001A2FF9">
        <w:br/>
      </w:r>
      <w:r w:rsidR="001A2FF9">
        <w:br/>
      </w:r>
      <w:r w:rsidRPr="00A555CA">
        <w:rPr>
          <w:rFonts w:hint="eastAsia"/>
        </w:rPr>
        <w:t>第３項「利用を認めるソフトウェア及び利用を禁止するソフトウェアを定める」について</w:t>
      </w:r>
      <w:r w:rsidRPr="00A555CA">
        <w:br/>
      </w:r>
      <w:r w:rsidR="003510D4" w:rsidRPr="00E94952">
        <w:rPr>
          <w:rFonts w:hint="eastAsia"/>
        </w:rPr>
        <w:t>第百</w:t>
      </w:r>
      <w:r w:rsidR="00E94952" w:rsidRPr="00E94952">
        <w:rPr>
          <w:rFonts w:hint="eastAsia"/>
        </w:rPr>
        <w:t>四十八</w:t>
      </w:r>
      <w:r w:rsidRPr="00E94952">
        <w:rPr>
          <w:rFonts w:hint="eastAsia"/>
        </w:rPr>
        <w:t>条「（解説）第</w:t>
      </w:r>
      <w:r w:rsidR="001A2FF9" w:rsidRPr="00E94952">
        <w:rPr>
          <w:rFonts w:hint="eastAsia"/>
        </w:rPr>
        <w:t>２</w:t>
      </w:r>
      <w:r w:rsidRPr="00E94952">
        <w:rPr>
          <w:rFonts w:hint="eastAsia"/>
        </w:rPr>
        <w:t>項「利用を認めるソフトウェア及び利用を禁止するソフトウェアを定める」について」を参照のこと。</w:t>
      </w:r>
      <w:r w:rsidRPr="00A555CA">
        <w:br/>
      </w:r>
      <w:r w:rsidRPr="00A555CA">
        <w:rPr>
          <w:rFonts w:hint="eastAsia"/>
        </w:rPr>
        <w:br/>
      </w:r>
      <w:r w:rsidRPr="00A555CA">
        <w:rPr>
          <w:rFonts w:hint="eastAsia"/>
        </w:rPr>
        <w:t>第４項「保守作業を行う際に送受信される情報が漏えいすることを防止するための対策」について</w:t>
      </w:r>
      <w:r w:rsidRPr="00A555CA">
        <w:br/>
      </w:r>
      <w:r w:rsidRPr="00A555CA">
        <w:rPr>
          <w:rFonts w:hint="eastAsia"/>
        </w:rPr>
        <w:t>部局技術責任者から保守作業を許可されている者がサーバ装置へログインして作業する場合を想定し、例えばインターネットを介してサーバ装置の保守作業を行う場合等、通信内容を秘匿する必要がある場合には、サーバ装置の設置時に暗号化するための機能を設け、運用時に情報の暗号化を実施できるようにしておくこと等が考えられる。</w:t>
      </w:r>
    </w:p>
    <w:p w14:paraId="63B3681B" w14:textId="77777777" w:rsidR="000259DF" w:rsidRPr="00A555CA" w:rsidRDefault="000259DF" w:rsidP="000259DF"/>
    <w:p w14:paraId="74ADB1D7" w14:textId="127D508E"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717A83" w:rsidRPr="00A555CA">
        <w:rPr>
          <w:rStyle w:val="af7"/>
          <w:rFonts w:hint="eastAsia"/>
        </w:rPr>
        <w:t>158</w:t>
      </w:r>
      <w:r w:rsidR="000259DF" w:rsidRPr="00A555CA">
        <w:rPr>
          <w:rStyle w:val="af7"/>
          <w:rFonts w:hint="eastAsia"/>
        </w:rPr>
        <w:t xml:space="preserve">　（物理的な脅威から保護するための対策）（政府機関統一基準の対応項番</w:t>
      </w:r>
      <w:r w:rsidR="000259DF" w:rsidRPr="00A555CA">
        <w:rPr>
          <w:rStyle w:val="af7"/>
          <w:rFonts w:hint="eastAsia"/>
        </w:rPr>
        <w:t>7.1.2(1)-1,2,3</w:t>
      </w:r>
      <w:r w:rsidR="000259DF" w:rsidRPr="00A555CA">
        <w:rPr>
          <w:rStyle w:val="af7"/>
          <w:rFonts w:hint="eastAsia"/>
        </w:rPr>
        <w:t>）</w:t>
      </w:r>
    </w:p>
    <w:p w14:paraId="468C83BC" w14:textId="7BDADE20" w:rsidR="000259DF" w:rsidRPr="00A555CA" w:rsidRDefault="00717A83" w:rsidP="000259DF">
      <w:pPr>
        <w:pStyle w:val="aff3"/>
      </w:pPr>
      <w:r w:rsidRPr="00A555CA">
        <w:rPr>
          <w:rFonts w:hint="eastAsia"/>
        </w:rPr>
        <w:t>第百五十八</w:t>
      </w:r>
      <w:r w:rsidR="000259DF" w:rsidRPr="00A555CA">
        <w:rPr>
          <w:rFonts w:hint="eastAsia"/>
        </w:rPr>
        <w:t>条　部局技術責任者は、要保護情報を取り扱うサーバ装置については、クラス２以上の要管理対策区域に設置すること。</w:t>
      </w:r>
    </w:p>
    <w:p w14:paraId="17A69C3D" w14:textId="77777777" w:rsidR="000259DF" w:rsidRPr="00A555CA" w:rsidRDefault="000259DF" w:rsidP="000259DF">
      <w:pPr>
        <w:pStyle w:val="aff3"/>
      </w:pPr>
      <w:r w:rsidRPr="00A555CA">
        <w:rPr>
          <w:rFonts w:hint="eastAsia"/>
        </w:rPr>
        <w:t>２　部局技術責任者は、サーバ装置の盗難及び不正な持ち出しを防止するために、以下を例とする対策を講ずること。</w:t>
      </w:r>
    </w:p>
    <w:p w14:paraId="6DC49AF0" w14:textId="77777777" w:rsidR="000259DF" w:rsidRPr="00A555CA" w:rsidRDefault="000259DF" w:rsidP="000259DF">
      <w:pPr>
        <w:pStyle w:val="aff4"/>
      </w:pPr>
      <w:r w:rsidRPr="00A555CA">
        <w:rPr>
          <w:rFonts w:hint="eastAsia"/>
        </w:rPr>
        <w:t>一　施錠可能なサーバラックに設置して施錠する。</w:t>
      </w:r>
    </w:p>
    <w:p w14:paraId="2A78CDAB" w14:textId="77777777" w:rsidR="000259DF" w:rsidRPr="00A555CA" w:rsidRDefault="000259DF" w:rsidP="000259DF">
      <w:pPr>
        <w:pStyle w:val="aff4"/>
      </w:pPr>
      <w:r w:rsidRPr="00A555CA">
        <w:rPr>
          <w:rFonts w:hint="eastAsia"/>
        </w:rPr>
        <w:t>二　容易に切断できないセキュリティワイヤを用いて、固定物又は搬出が困難な物体に固定する。</w:t>
      </w:r>
    </w:p>
    <w:p w14:paraId="7776E2EC" w14:textId="77777777" w:rsidR="000259DF" w:rsidRPr="00A555CA" w:rsidRDefault="000259DF" w:rsidP="000259DF">
      <w:pPr>
        <w:pStyle w:val="aff3"/>
      </w:pPr>
      <w:r w:rsidRPr="00A555CA">
        <w:rPr>
          <w:rFonts w:hint="eastAsia"/>
        </w:rPr>
        <w:lastRenderedPageBreak/>
        <w:t>３　部局技術責任者は、第三者による不正操作及び表示用デバイスの盗み見を防止するために、以下を例とする対策を講ずること。</w:t>
      </w:r>
    </w:p>
    <w:p w14:paraId="26EC74B7" w14:textId="77777777" w:rsidR="000259DF" w:rsidRPr="00A555CA" w:rsidRDefault="000259DF" w:rsidP="000259DF">
      <w:pPr>
        <w:pStyle w:val="aff4"/>
      </w:pPr>
      <w:r w:rsidRPr="00A555CA">
        <w:rPr>
          <w:rFonts w:hint="eastAsia"/>
        </w:rPr>
        <w:t>一　一定時間操作が無いと自動的にスクリーンロックするよう設定する。</w:t>
      </w:r>
    </w:p>
    <w:p w14:paraId="6B997DC8" w14:textId="418D6493" w:rsidR="003710FC" w:rsidRPr="00A555CA" w:rsidRDefault="003710FC" w:rsidP="003710FC">
      <w:pPr>
        <w:pStyle w:val="afff0"/>
      </w:pPr>
      <w:r w:rsidRPr="00A555CA">
        <w:rPr>
          <w:rFonts w:hint="eastAsia"/>
        </w:rPr>
        <w:t>注意：本条第２項及び第３項は本基準の対象機関に対し、それぞれサーバ装置の盗難及び不正な持ち出しの防止及びサーバ装置の盗難及び不正な持ち出しの防止のための対策を行うことを求める規定である。ただし、各項とも対策は例示にとどまり統制としての効力を有さないことから、本条各項の内容のまま規程等として運用することは不適切である。大学等の事情に応じて、各項各号の内容の追加、削除、修正を行った上で、『以下を例とする』の箇所を『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5846696B" w14:textId="77777777" w:rsidR="000259DF" w:rsidRPr="00A555CA" w:rsidRDefault="000259DF" w:rsidP="000259DF">
      <w:pPr>
        <w:pStyle w:val="a9"/>
      </w:pPr>
      <w:r w:rsidRPr="00A555CA">
        <w:rPr>
          <w:rFonts w:hint="eastAsia"/>
        </w:rPr>
        <w:t>解説：第１項「クラス２以上の要管理対策区域に設置する」について</w:t>
      </w:r>
      <w:r w:rsidRPr="00A555CA">
        <w:br/>
      </w:r>
      <w:r w:rsidRPr="00A555CA">
        <w:rPr>
          <w:rFonts w:hint="eastAsia"/>
        </w:rPr>
        <w:t>サーバ装置に関しては、取り扱う情報の重要性に応じてクラス３の区域に設置することも考慮するとよい。また、クラス２の区域（教室、研究室、事務室等）に設置する場合においても常時施錠されたサーバラックに置くことも考慮するとよい。</w:t>
      </w:r>
    </w:p>
    <w:p w14:paraId="20471F04" w14:textId="77777777" w:rsidR="000259DF" w:rsidRPr="00A555CA" w:rsidRDefault="000259DF" w:rsidP="000259DF"/>
    <w:p w14:paraId="637D9A91" w14:textId="669C4314"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DD2396" w:rsidRPr="00A555CA">
        <w:rPr>
          <w:rStyle w:val="af7"/>
          <w:rFonts w:hint="eastAsia"/>
        </w:rPr>
        <w:t>159</w:t>
      </w:r>
      <w:r w:rsidR="000259DF" w:rsidRPr="00A555CA">
        <w:rPr>
          <w:rStyle w:val="af7"/>
          <w:rFonts w:hint="eastAsia"/>
        </w:rPr>
        <w:t xml:space="preserve">　（可用性を確保するための対策）（政府機関統一基準の対応項番</w:t>
      </w:r>
      <w:r w:rsidR="000259DF" w:rsidRPr="00A555CA">
        <w:rPr>
          <w:rStyle w:val="af7"/>
          <w:rFonts w:hint="eastAsia"/>
        </w:rPr>
        <w:t>7.1.2(1)-4</w:t>
      </w:r>
      <w:r w:rsidR="000259DF" w:rsidRPr="00A555CA">
        <w:rPr>
          <w:rStyle w:val="af7"/>
          <w:rFonts w:hint="eastAsia"/>
        </w:rPr>
        <w:t>）</w:t>
      </w:r>
    </w:p>
    <w:p w14:paraId="649F9CC4" w14:textId="4F8F8033" w:rsidR="000259DF" w:rsidRPr="00A555CA" w:rsidRDefault="00DD2396" w:rsidP="000259DF">
      <w:pPr>
        <w:pStyle w:val="aff3"/>
      </w:pPr>
      <w:r w:rsidRPr="00A555CA">
        <w:rPr>
          <w:rFonts w:hint="eastAsia"/>
        </w:rPr>
        <w:t>第百五十九</w:t>
      </w:r>
      <w:r w:rsidR="000259DF" w:rsidRPr="00A555CA">
        <w:rPr>
          <w:rFonts w:hint="eastAsia"/>
        </w:rPr>
        <w:t>条　部局技術責任者は、障害や過度のアクセス等によりサービスが提供できない事態となることを防ぐため要安定情報を取り扱う情報システムについては、将来の見通しも考慮し、以下を例とする対策を講ずること。</w:t>
      </w:r>
    </w:p>
    <w:p w14:paraId="5A4E0137" w14:textId="537D6156" w:rsidR="000259DF" w:rsidRPr="00A555CA" w:rsidRDefault="000259DF" w:rsidP="000259DF">
      <w:pPr>
        <w:pStyle w:val="aff4"/>
      </w:pPr>
      <w:r w:rsidRPr="00A555CA">
        <w:rPr>
          <w:rFonts w:hint="eastAsia"/>
        </w:rPr>
        <w:t>一　負荷分散装置、</w:t>
      </w:r>
      <w:r w:rsidRPr="00A555CA">
        <w:rPr>
          <w:rFonts w:hint="eastAsia"/>
        </w:rPr>
        <w:t>DNS</w:t>
      </w:r>
      <w:r w:rsidR="001B67B8" w:rsidRPr="00A555CA">
        <w:rPr>
          <w:rFonts w:hint="eastAsia"/>
        </w:rPr>
        <w:t>ラウンドロビン方式</w:t>
      </w:r>
      <w:r w:rsidRPr="00A555CA">
        <w:rPr>
          <w:rFonts w:hint="eastAsia"/>
        </w:rPr>
        <w:t>等による負荷分散</w:t>
      </w:r>
    </w:p>
    <w:p w14:paraId="7D91780A" w14:textId="42158C64" w:rsidR="000259DF" w:rsidRPr="00A555CA" w:rsidRDefault="001B67B8" w:rsidP="000259DF">
      <w:pPr>
        <w:pStyle w:val="aff4"/>
      </w:pPr>
      <w:r w:rsidRPr="00A555CA">
        <w:t>二</w:t>
      </w:r>
      <w:r w:rsidR="000259DF" w:rsidRPr="00A555CA">
        <w:rPr>
          <w:rFonts w:hint="eastAsia"/>
        </w:rPr>
        <w:t xml:space="preserve">　同一システムを２系統で構成することによる冗長化</w:t>
      </w:r>
    </w:p>
    <w:p w14:paraId="2AE6E9DD" w14:textId="794DFBD3" w:rsidR="00B76F39" w:rsidRPr="00A555CA" w:rsidRDefault="00B76F39" w:rsidP="00B76F39">
      <w:pPr>
        <w:pStyle w:val="afff0"/>
      </w:pPr>
      <w:r w:rsidRPr="00A555CA">
        <w:rPr>
          <w:rFonts w:hint="eastAsia"/>
        </w:rPr>
        <w:t>注意：本条は本基準の対象機関に対し、要安定情報を取り扱う情報システムについて可用性を確保するための対策を講ずることを求める規定である。ただし、対策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50B70866" w14:textId="1190FB40" w:rsidR="000259DF" w:rsidRPr="00A555CA" w:rsidRDefault="00F65990" w:rsidP="000259DF">
      <w:pPr>
        <w:pStyle w:val="a9"/>
      </w:pPr>
      <w:r w:rsidRPr="00A555CA">
        <w:rPr>
          <w:rFonts w:hint="eastAsia"/>
        </w:rPr>
        <w:t>解説：</w:t>
      </w:r>
      <w:r w:rsidR="000259DF" w:rsidRPr="00A555CA">
        <w:rPr>
          <w:rFonts w:hint="eastAsia"/>
        </w:rPr>
        <w:t>「冗長化」について</w:t>
      </w:r>
      <w:r w:rsidR="000259DF" w:rsidRPr="00A555CA">
        <w:br/>
      </w:r>
      <w:r w:rsidR="000259DF" w:rsidRPr="00A555CA">
        <w:rPr>
          <w:rFonts w:hint="eastAsia"/>
        </w:rPr>
        <w:t>「冗長化」</w:t>
      </w:r>
      <w:r w:rsidR="000259DF" w:rsidRPr="00A555CA">
        <w:fldChar w:fldCharType="begin"/>
      </w:r>
      <w:r w:rsidR="000259DF" w:rsidRPr="00A555CA">
        <w:instrText xml:space="preserve"> XE "</w:instrText>
      </w:r>
      <w:r w:rsidR="000259DF" w:rsidRPr="00A555CA">
        <w:rPr>
          <w:rFonts w:hint="eastAsia"/>
        </w:rPr>
        <w:instrText>冗長化</w:instrText>
      </w:r>
      <w:r w:rsidR="000259DF" w:rsidRPr="00A555CA">
        <w:instrText>" \y "</w:instrText>
      </w:r>
      <w:r w:rsidR="000259DF" w:rsidRPr="00A555CA">
        <w:instrText>じょうちょうか</w:instrText>
      </w:r>
      <w:r w:rsidR="000259DF" w:rsidRPr="00A555CA">
        <w:instrText xml:space="preserve">" \b </w:instrText>
      </w:r>
      <w:r w:rsidR="000259DF" w:rsidRPr="00A555CA">
        <w:fldChar w:fldCharType="end"/>
      </w:r>
      <w:r w:rsidR="000259DF" w:rsidRPr="00A555CA">
        <w:rPr>
          <w:rFonts w:hint="eastAsia"/>
        </w:rPr>
        <w:t>とは、障害や過度のアクセスが発生した場合を想定し、サービスを提供するサーバ装置を代替サーバ装置に切り替えること等により、サービスが中断しないように、情報システムを構成することである。可用性を高めるためには、サーバ装置本体だけでなく、ハードディスク等のコンポーネント単位で冗長化することも考えられる。</w:t>
      </w:r>
      <w:r w:rsidR="000259DF" w:rsidRPr="00A555CA">
        <w:br/>
      </w:r>
      <w:r w:rsidR="000259DF" w:rsidRPr="00A555CA">
        <w:rPr>
          <w:rFonts w:hint="eastAsia"/>
        </w:rPr>
        <w:t>なお、災害等を想定して冗長化する場合には、代替のサーバ装置を遠隔地に設置することが望ましい。</w:t>
      </w:r>
    </w:p>
    <w:p w14:paraId="18CA1922" w14:textId="77777777" w:rsidR="000259DF" w:rsidRPr="00A555CA" w:rsidRDefault="000259DF" w:rsidP="000259DF"/>
    <w:p w14:paraId="1C32EC4B" w14:textId="3A211494"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DD2396" w:rsidRPr="00A555CA">
        <w:rPr>
          <w:rStyle w:val="af7"/>
          <w:rFonts w:hint="eastAsia"/>
        </w:rPr>
        <w:t>160</w:t>
      </w:r>
      <w:r w:rsidR="000259DF" w:rsidRPr="00A555CA">
        <w:rPr>
          <w:rStyle w:val="af7"/>
          <w:rFonts w:hint="eastAsia"/>
        </w:rPr>
        <w:t xml:space="preserve">　（サーバ装置で利用を認めるソフトウェア及び利用を禁止するソフトウェアに係る</w:t>
      </w:r>
      <w:r w:rsidR="000259DF" w:rsidRPr="00A555CA">
        <w:rPr>
          <w:rStyle w:val="af7"/>
          <w:rFonts w:hint="eastAsia"/>
        </w:rPr>
        <w:lastRenderedPageBreak/>
        <w:t>対策）（政府機関統一基準の対応項番</w:t>
      </w:r>
      <w:r w:rsidR="000259DF" w:rsidRPr="00A555CA">
        <w:rPr>
          <w:rStyle w:val="af7"/>
          <w:rFonts w:hint="eastAsia"/>
        </w:rPr>
        <w:t>7.1.2(1)-5</w:t>
      </w:r>
      <w:r w:rsidR="000259DF" w:rsidRPr="00A555CA">
        <w:rPr>
          <w:rStyle w:val="af7"/>
          <w:rFonts w:hint="eastAsia"/>
        </w:rPr>
        <w:t>）</w:t>
      </w:r>
    </w:p>
    <w:p w14:paraId="689FC2E6" w14:textId="619BC35B" w:rsidR="000259DF" w:rsidRPr="00A555CA" w:rsidRDefault="00DD2396" w:rsidP="000259DF">
      <w:pPr>
        <w:pStyle w:val="aff3"/>
      </w:pPr>
      <w:r w:rsidRPr="00A555CA">
        <w:rPr>
          <w:rFonts w:hint="eastAsia"/>
        </w:rPr>
        <w:t>第百六十</w:t>
      </w:r>
      <w:r w:rsidR="000259DF" w:rsidRPr="00A555CA">
        <w:rPr>
          <w:rFonts w:hint="eastAsia"/>
        </w:rPr>
        <w:t>条　部局技術責任者は、以下を考慮した上で、利用を認めるソフトウェア及び利用を禁止するソフトウェアをバージョンも含め定めること。</w:t>
      </w:r>
    </w:p>
    <w:p w14:paraId="5404E099" w14:textId="77777777" w:rsidR="000259DF" w:rsidRPr="00A555CA" w:rsidRDefault="000259DF" w:rsidP="000259DF">
      <w:pPr>
        <w:pStyle w:val="aff4"/>
      </w:pPr>
      <w:r w:rsidRPr="00A555CA">
        <w:rPr>
          <w:rFonts w:hint="eastAsia"/>
        </w:rPr>
        <w:t>一　ソフトウェアベンダのサポート状況</w:t>
      </w:r>
    </w:p>
    <w:p w14:paraId="5A292EC3" w14:textId="77777777" w:rsidR="000259DF" w:rsidRPr="00A555CA" w:rsidRDefault="000259DF" w:rsidP="000259DF">
      <w:pPr>
        <w:pStyle w:val="aff4"/>
      </w:pPr>
      <w:r w:rsidRPr="00A555CA">
        <w:rPr>
          <w:rFonts w:hint="eastAsia"/>
        </w:rPr>
        <w:t>二　ソフトウェアが行う外部との通信の有無及び通信する場合はその通信内容</w:t>
      </w:r>
    </w:p>
    <w:p w14:paraId="78F3DF3B" w14:textId="77777777" w:rsidR="000259DF" w:rsidRPr="00A555CA" w:rsidRDefault="000259DF" w:rsidP="000259DF">
      <w:pPr>
        <w:pStyle w:val="aff4"/>
      </w:pPr>
      <w:r w:rsidRPr="00A555CA">
        <w:rPr>
          <w:rFonts w:hint="eastAsia"/>
        </w:rPr>
        <w:t>三　インストール時に同時にインストールされる他のソフトウェア</w:t>
      </w:r>
    </w:p>
    <w:p w14:paraId="3EC7C5F5" w14:textId="77777777" w:rsidR="000259DF" w:rsidRPr="00A555CA" w:rsidRDefault="000259DF" w:rsidP="000259DF">
      <w:pPr>
        <w:pStyle w:val="aff4"/>
      </w:pPr>
      <w:r w:rsidRPr="00A555CA">
        <w:rPr>
          <w:rFonts w:hint="eastAsia"/>
        </w:rPr>
        <w:t>四　その他、ソフトウェアの利用に伴う情報セキュリティリスク</w:t>
      </w:r>
    </w:p>
    <w:p w14:paraId="110214A9" w14:textId="3C92D625" w:rsidR="000259DF" w:rsidRPr="00A555CA" w:rsidRDefault="000259DF" w:rsidP="000259DF">
      <w:pPr>
        <w:pStyle w:val="a9"/>
      </w:pPr>
      <w:r w:rsidRPr="00A555CA">
        <w:rPr>
          <w:rFonts w:hint="eastAsia"/>
        </w:rPr>
        <w:t>解説：「利用を認めるソフトウェア及び利用を禁止するソフトウェアをバージョンも含め定める」について</w:t>
      </w:r>
      <w:r w:rsidRPr="00A555CA">
        <w:br/>
      </w:r>
      <w:r w:rsidRPr="00604591">
        <w:rPr>
          <w:rFonts w:hint="eastAsia"/>
        </w:rPr>
        <w:t>第百</w:t>
      </w:r>
      <w:r w:rsidR="001D3576" w:rsidRPr="00604591">
        <w:rPr>
          <w:rFonts w:hint="eastAsia"/>
        </w:rPr>
        <w:t>五十</w:t>
      </w:r>
      <w:r w:rsidRPr="00604591">
        <w:rPr>
          <w:rFonts w:hint="eastAsia"/>
        </w:rPr>
        <w:t>条「（解説）「利用を認めるソフトウェア及び利用を禁止するソフトウ</w:t>
      </w:r>
      <w:r w:rsidRPr="00A555CA">
        <w:rPr>
          <w:rFonts w:hint="eastAsia"/>
        </w:rPr>
        <w:t>ェアをバージョンも含め定める」について」を参照のこと。</w:t>
      </w:r>
    </w:p>
    <w:p w14:paraId="17DF43E8" w14:textId="77777777" w:rsidR="000259DF" w:rsidRPr="00A555CA" w:rsidRDefault="000259DF" w:rsidP="000259DF"/>
    <w:p w14:paraId="6B3CCAB5" w14:textId="240C1D59"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634A1D" w:rsidRPr="00A555CA">
        <w:rPr>
          <w:rStyle w:val="af7"/>
          <w:rFonts w:hint="eastAsia"/>
        </w:rPr>
        <w:t>161</w:t>
      </w:r>
      <w:r w:rsidR="000259DF" w:rsidRPr="00A555CA">
        <w:rPr>
          <w:rStyle w:val="af7"/>
          <w:rFonts w:hint="eastAsia"/>
        </w:rPr>
        <w:t xml:space="preserve">　（サーバ装置の運用時の対策）（政府機関統一基準の対応項番</w:t>
      </w:r>
      <w:r w:rsidR="000259DF" w:rsidRPr="00A555CA">
        <w:rPr>
          <w:rStyle w:val="af7"/>
          <w:rFonts w:hint="eastAsia"/>
        </w:rPr>
        <w:t>7.1.2(2)</w:t>
      </w:r>
      <w:r w:rsidR="000259DF" w:rsidRPr="00A555CA">
        <w:rPr>
          <w:rStyle w:val="af7"/>
          <w:rFonts w:hint="eastAsia"/>
        </w:rPr>
        <w:t>）</w:t>
      </w:r>
    </w:p>
    <w:p w14:paraId="16398123" w14:textId="7283BCB2" w:rsidR="000259DF" w:rsidRPr="00A555CA" w:rsidRDefault="00745D32" w:rsidP="000259DF">
      <w:pPr>
        <w:pStyle w:val="aff3"/>
      </w:pPr>
      <w:r w:rsidRPr="00A555CA">
        <w:rPr>
          <w:rFonts w:hint="eastAsia"/>
        </w:rPr>
        <w:t>第百六十</w:t>
      </w:r>
      <w:r w:rsidR="00634A1D" w:rsidRPr="00A555CA">
        <w:rPr>
          <w:rFonts w:hint="eastAsia"/>
        </w:rPr>
        <w:t>一</w:t>
      </w:r>
      <w:r w:rsidR="000259DF" w:rsidRPr="00A555CA">
        <w:rPr>
          <w:rFonts w:hint="eastAsia"/>
        </w:rPr>
        <w:t>条　部局技術責任者は、利用を認めるソフトウェア及び利用を禁止するソフトウェアについて定期的に見直しを行うこと。</w:t>
      </w:r>
    </w:p>
    <w:p w14:paraId="371BC719" w14:textId="77777777" w:rsidR="000259DF" w:rsidRPr="00A555CA" w:rsidRDefault="000259DF" w:rsidP="000259DF">
      <w:pPr>
        <w:pStyle w:val="aff3"/>
      </w:pPr>
      <w:r w:rsidRPr="00A555CA">
        <w:rPr>
          <w:rFonts w:hint="eastAsia"/>
        </w:rPr>
        <w:t>２　部局技術責任者は、所管する範囲のサーバ装置の構成やソフトウェアの状態を定期的に確認し、不適切な状態にあるサーバ装置を検出等した場合には改善を図ること。</w:t>
      </w:r>
    </w:p>
    <w:p w14:paraId="3FB1EA71" w14:textId="3788AA7E" w:rsidR="000259DF" w:rsidRPr="00A555CA" w:rsidRDefault="000259DF" w:rsidP="000259DF">
      <w:pPr>
        <w:pStyle w:val="aff3"/>
      </w:pPr>
      <w:r w:rsidRPr="00A555CA">
        <w:rPr>
          <w:rFonts w:hint="eastAsia"/>
        </w:rPr>
        <w:t>３　部局技術責任者は、サーバ装置上での不正な行為、無許可のアクセス等の意図しない事象の発生を検知する必要がある場合は、当該サーバ装置を監視するための措置を講ずること。ただし、サーバ装置の利用環境等から不要と判断できる場合は</w:t>
      </w:r>
      <w:r w:rsidR="00DC6951">
        <w:rPr>
          <w:rFonts w:hint="eastAsia"/>
        </w:rPr>
        <w:t>、この限りで</w:t>
      </w:r>
      <w:r w:rsidRPr="00A555CA">
        <w:rPr>
          <w:rFonts w:hint="eastAsia"/>
        </w:rPr>
        <w:t>ない。</w:t>
      </w:r>
    </w:p>
    <w:p w14:paraId="277BBB28" w14:textId="54770BB8" w:rsidR="000259DF" w:rsidRPr="00A555CA" w:rsidRDefault="000259DF" w:rsidP="000259DF">
      <w:pPr>
        <w:pStyle w:val="aff3"/>
      </w:pPr>
      <w:r w:rsidRPr="00A555CA">
        <w:rPr>
          <w:rFonts w:hint="eastAsia"/>
        </w:rPr>
        <w:t>４　部局技術責任者は、要安定情報を取り扱うサーバ装置について、サーバ装</w:t>
      </w:r>
      <w:r w:rsidR="00DC6951">
        <w:rPr>
          <w:rFonts w:hint="eastAsia"/>
        </w:rPr>
        <w:t>置が運用できなくなった場合に正常な運用状態に復元することが可能と</w:t>
      </w:r>
      <w:r w:rsidRPr="00A555CA">
        <w:rPr>
          <w:rFonts w:hint="eastAsia"/>
        </w:rPr>
        <w:t>なるよう、必要な措置を講ずること。</w:t>
      </w:r>
    </w:p>
    <w:p w14:paraId="50C7B9A8" w14:textId="17E975CB" w:rsidR="000259DF" w:rsidRPr="00A555CA" w:rsidRDefault="000259DF" w:rsidP="000259DF">
      <w:pPr>
        <w:pStyle w:val="a9"/>
      </w:pPr>
      <w:r w:rsidRPr="00A555CA">
        <w:rPr>
          <w:rFonts w:hint="eastAsia"/>
        </w:rPr>
        <w:t>解説：第１項「見直しを行う」について</w:t>
      </w:r>
      <w:r w:rsidRPr="00A555CA">
        <w:br/>
      </w:r>
      <w:r w:rsidRPr="00A555CA">
        <w:rPr>
          <w:rFonts w:hint="eastAsia"/>
        </w:rPr>
        <w:t>ソフトウェアのバージョン更新、サポート期限切れ、新しいソフトウェアの出現等に適切に対応するため、定期的に利用を認めるソフトウェア及び利用を禁止するソフトウェアの見直しを行うことが必要である。</w:t>
      </w:r>
      <w:r w:rsidRPr="00A555CA">
        <w:br/>
      </w:r>
      <w:r w:rsidRPr="00A555CA">
        <w:rPr>
          <w:rFonts w:hint="eastAsia"/>
        </w:rPr>
        <w:br/>
      </w:r>
      <w:r w:rsidRPr="00A555CA">
        <w:rPr>
          <w:rFonts w:hint="eastAsia"/>
        </w:rPr>
        <w:t>第２項「不適切な状態にあるサーバ装置を検出等した場合には改善を図る」について</w:t>
      </w:r>
      <w:r w:rsidRPr="00A555CA">
        <w:br/>
      </w:r>
      <w:r w:rsidRPr="00A555CA">
        <w:rPr>
          <w:rFonts w:hint="eastAsia"/>
        </w:rPr>
        <w:t>「不適切な状態」</w:t>
      </w:r>
      <w:r w:rsidRPr="00A555CA">
        <w:fldChar w:fldCharType="begin"/>
      </w:r>
      <w:r w:rsidRPr="00A555CA">
        <w:instrText xml:space="preserve"> XE "</w:instrText>
      </w:r>
      <w:r w:rsidRPr="00A555CA">
        <w:rPr>
          <w:rFonts w:hint="eastAsia"/>
        </w:rPr>
        <w:instrText>不適切な状態</w:instrText>
      </w:r>
      <w:r w:rsidRPr="00A555CA">
        <w:instrText>" \y "</w:instrText>
      </w:r>
      <w:r w:rsidRPr="00A555CA">
        <w:instrText>ふてきせつなじょうたい</w:instrText>
      </w:r>
      <w:r w:rsidRPr="00A555CA">
        <w:instrText xml:space="preserve">" \b </w:instrText>
      </w:r>
      <w:r w:rsidRPr="00A555CA">
        <w:fldChar w:fldCharType="end"/>
      </w:r>
      <w:r w:rsidRPr="00A555CA">
        <w:rPr>
          <w:rFonts w:hint="eastAsia"/>
        </w:rPr>
        <w:t>とは、サーバ装置のハードウェアの構成が不正に変更されている、又はセキュリティ水準の低下を招くような変更がされている、利用を認めるソフトウェア以外のソフトウェアがインストールされている、ソフトウェアが動作するための適切な設定がなされていない、最新のセキュリティパッチが適用されていないなどの状態のことをいう。</w:t>
      </w:r>
      <w:r w:rsidRPr="00A555CA">
        <w:br/>
      </w:r>
      <w:r w:rsidRPr="00A555CA">
        <w:rPr>
          <w:rFonts w:hint="eastAsia"/>
        </w:rPr>
        <w:t>利用を認めるソフトウェア以外のソフトウェアがインストールされているか否かについては、構成管理ツールを使用するほか、プロセスやその他挙動等を監視する方法もある。また、利用を認めるソフトウェアであっても、利用しない機能については無効化するなどの措置が考えられる。セキュリティパッチについては、第</w:t>
      </w:r>
      <w:r w:rsidR="00604591">
        <w:rPr>
          <w:rFonts w:hint="eastAsia"/>
        </w:rPr>
        <w:t>十三</w:t>
      </w:r>
      <w:r w:rsidRPr="00A555CA">
        <w:rPr>
          <w:rFonts w:hint="eastAsia"/>
        </w:rPr>
        <w:t>章第</w:t>
      </w:r>
      <w:r w:rsidR="00604591">
        <w:rPr>
          <w:rFonts w:hint="eastAsia"/>
        </w:rPr>
        <w:t>一</w:t>
      </w:r>
      <w:r w:rsidRPr="00A555CA">
        <w:rPr>
          <w:rFonts w:hint="eastAsia"/>
        </w:rPr>
        <w:t>節「ソフトウェアに関する脆弱性対策」を参照のこと。</w:t>
      </w:r>
    </w:p>
    <w:p w14:paraId="192A50DA" w14:textId="77777777" w:rsidR="000259DF" w:rsidRPr="00A555CA" w:rsidRDefault="000259DF" w:rsidP="000259DF"/>
    <w:p w14:paraId="076C877A" w14:textId="344750D6"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F65990" w:rsidRPr="00A555CA">
        <w:rPr>
          <w:rStyle w:val="af7"/>
          <w:rFonts w:hint="eastAsia"/>
        </w:rPr>
        <w:t>162</w:t>
      </w:r>
      <w:r w:rsidR="000259DF" w:rsidRPr="00A555CA">
        <w:rPr>
          <w:rStyle w:val="af7"/>
          <w:rFonts w:hint="eastAsia"/>
        </w:rPr>
        <w:t xml:space="preserve">　（サーバ装置の運用管理作業の記録に係る対策）（政府機関統一基準の対応項番</w:t>
      </w:r>
      <w:r w:rsidR="000259DF" w:rsidRPr="00A555CA">
        <w:rPr>
          <w:rStyle w:val="af7"/>
          <w:rFonts w:hint="eastAsia"/>
        </w:rPr>
        <w:t>7.1.2(2)-1</w:t>
      </w:r>
      <w:r w:rsidR="000259DF" w:rsidRPr="00A555CA">
        <w:rPr>
          <w:rStyle w:val="af7"/>
          <w:rFonts w:hint="eastAsia"/>
        </w:rPr>
        <w:t>）</w:t>
      </w:r>
    </w:p>
    <w:p w14:paraId="69960359" w14:textId="75E75C24" w:rsidR="000259DF" w:rsidRPr="00A555CA" w:rsidRDefault="00F65990" w:rsidP="000259DF">
      <w:pPr>
        <w:pStyle w:val="aff3"/>
      </w:pPr>
      <w:r w:rsidRPr="00A555CA">
        <w:rPr>
          <w:rFonts w:hint="eastAsia"/>
        </w:rPr>
        <w:t>第百六十二</w:t>
      </w:r>
      <w:r w:rsidR="000259DF" w:rsidRPr="00A555CA">
        <w:rPr>
          <w:rFonts w:hint="eastAsia"/>
        </w:rPr>
        <w:t>条　部局技術責任者は、所管する範囲のサーバ装置の構成やソフトウェアの状態を定期的に確認する場合は、作業日、作業を行ったサーバ装置、作業内容及び作業者を含む事項を記録すること。</w:t>
      </w:r>
    </w:p>
    <w:p w14:paraId="3B0B57BB" w14:textId="77777777" w:rsidR="000259DF" w:rsidRPr="00A555CA" w:rsidRDefault="000259DF" w:rsidP="000259DF"/>
    <w:p w14:paraId="3D317813" w14:textId="05816A88"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745D32" w:rsidRPr="00A555CA">
        <w:rPr>
          <w:rStyle w:val="af7"/>
          <w:rFonts w:hint="eastAsia"/>
        </w:rPr>
        <w:t>1</w:t>
      </w:r>
      <w:r w:rsidR="00F65990" w:rsidRPr="00A555CA">
        <w:rPr>
          <w:rStyle w:val="af7"/>
        </w:rPr>
        <w:t>63</w:t>
      </w:r>
      <w:r w:rsidR="000259DF" w:rsidRPr="00A555CA">
        <w:rPr>
          <w:rStyle w:val="af7"/>
          <w:rFonts w:hint="eastAsia"/>
        </w:rPr>
        <w:t xml:space="preserve">　（サーバ装置の監視に係る対策）（政府機関統一基準の対応項番</w:t>
      </w:r>
      <w:r w:rsidR="000259DF" w:rsidRPr="00A555CA">
        <w:rPr>
          <w:rStyle w:val="af7"/>
          <w:rFonts w:hint="eastAsia"/>
        </w:rPr>
        <w:t>7.1.2(2)-2</w:t>
      </w:r>
      <w:r w:rsidR="000259DF" w:rsidRPr="00A555CA">
        <w:rPr>
          <w:rStyle w:val="af7"/>
          <w:rFonts w:hint="eastAsia"/>
        </w:rPr>
        <w:t>）</w:t>
      </w:r>
    </w:p>
    <w:p w14:paraId="2DD85442" w14:textId="37FA8371" w:rsidR="000259DF" w:rsidRPr="00A555CA" w:rsidRDefault="00F65990" w:rsidP="000259DF">
      <w:pPr>
        <w:pStyle w:val="aff3"/>
      </w:pPr>
      <w:r w:rsidRPr="00A555CA">
        <w:rPr>
          <w:rFonts w:hint="eastAsia"/>
        </w:rPr>
        <w:t>第百六十三</w:t>
      </w:r>
      <w:r w:rsidR="000259DF" w:rsidRPr="00A555CA">
        <w:rPr>
          <w:rFonts w:hint="eastAsia"/>
        </w:rPr>
        <w:t>条　部局技術責任者は、サーバ装置への無許可のアクセス等の不正な行為を監視するために、以下を例とする対策を講ずること。</w:t>
      </w:r>
    </w:p>
    <w:p w14:paraId="5F253C45" w14:textId="77777777" w:rsidR="000259DF" w:rsidRPr="00A555CA" w:rsidRDefault="000259DF" w:rsidP="000259DF">
      <w:pPr>
        <w:pStyle w:val="aff4"/>
      </w:pPr>
      <w:r w:rsidRPr="00A555CA">
        <w:rPr>
          <w:rFonts w:hint="eastAsia"/>
        </w:rPr>
        <w:t>一　アクセスログ等を定期的に確認する。</w:t>
      </w:r>
    </w:p>
    <w:p w14:paraId="32860A2B" w14:textId="77777777" w:rsidR="000259DF" w:rsidRPr="00A555CA" w:rsidRDefault="000259DF" w:rsidP="000259DF">
      <w:pPr>
        <w:pStyle w:val="aff4"/>
      </w:pPr>
      <w:r w:rsidRPr="00A555CA">
        <w:rPr>
          <w:rFonts w:hint="eastAsia"/>
        </w:rPr>
        <w:t xml:space="preserve">二　</w:t>
      </w:r>
      <w:r w:rsidRPr="00A555CA">
        <w:rPr>
          <w:rFonts w:hint="eastAsia"/>
        </w:rPr>
        <w:t>IDS/IPS</w:t>
      </w:r>
      <w:r w:rsidRPr="00A555CA">
        <w:rPr>
          <w:rFonts w:hint="eastAsia"/>
        </w:rPr>
        <w:t>、</w:t>
      </w:r>
      <w:r w:rsidRPr="00A555CA">
        <w:rPr>
          <w:rFonts w:hint="eastAsia"/>
        </w:rPr>
        <w:t>WAF</w:t>
      </w:r>
      <w:r w:rsidRPr="00A555CA">
        <w:rPr>
          <w:rFonts w:hint="eastAsia"/>
        </w:rPr>
        <w:t>等を設置する。</w:t>
      </w:r>
    </w:p>
    <w:p w14:paraId="5B40EB10" w14:textId="77777777" w:rsidR="000259DF" w:rsidRPr="00A555CA" w:rsidRDefault="000259DF" w:rsidP="000259DF">
      <w:pPr>
        <w:pStyle w:val="aff4"/>
      </w:pPr>
      <w:r w:rsidRPr="00A555CA">
        <w:rPr>
          <w:rFonts w:hint="eastAsia"/>
        </w:rPr>
        <w:t>三　不正プログラム対策ソフトウェアを利用する。</w:t>
      </w:r>
    </w:p>
    <w:p w14:paraId="64869DAD" w14:textId="77777777" w:rsidR="000259DF" w:rsidRPr="00A555CA" w:rsidRDefault="000259DF" w:rsidP="000259DF">
      <w:pPr>
        <w:pStyle w:val="aff4"/>
      </w:pPr>
      <w:r w:rsidRPr="00A555CA">
        <w:rPr>
          <w:rFonts w:hint="eastAsia"/>
        </w:rPr>
        <w:t>四　ファイル完全性チェックツールを利用する。</w:t>
      </w:r>
    </w:p>
    <w:p w14:paraId="1B5BE006" w14:textId="77777777" w:rsidR="000259DF" w:rsidRPr="00A555CA" w:rsidRDefault="000259DF" w:rsidP="000259DF">
      <w:pPr>
        <w:pStyle w:val="aff4"/>
      </w:pPr>
      <w:r w:rsidRPr="00A555CA">
        <w:rPr>
          <w:rFonts w:hint="eastAsia"/>
        </w:rPr>
        <w:t xml:space="preserve">五　</w:t>
      </w:r>
      <w:r w:rsidRPr="00A555CA">
        <w:rPr>
          <w:rFonts w:hint="eastAsia"/>
        </w:rPr>
        <w:t>CPU</w:t>
      </w:r>
      <w:r w:rsidRPr="00A555CA">
        <w:rPr>
          <w:rFonts w:hint="eastAsia"/>
        </w:rPr>
        <w:t>、メモリ、ディスク</w:t>
      </w:r>
      <w:r w:rsidRPr="00A555CA">
        <w:rPr>
          <w:rFonts w:hint="eastAsia"/>
        </w:rPr>
        <w:t>I/O</w:t>
      </w:r>
      <w:r w:rsidRPr="00A555CA">
        <w:rPr>
          <w:rFonts w:hint="eastAsia"/>
        </w:rPr>
        <w:t>等のシステム状態を確認する。</w:t>
      </w:r>
    </w:p>
    <w:p w14:paraId="414BA619" w14:textId="194637A3" w:rsidR="001F79A2" w:rsidRPr="00A555CA" w:rsidRDefault="001F79A2" w:rsidP="001F79A2">
      <w:pPr>
        <w:pStyle w:val="afff0"/>
      </w:pPr>
      <w:r w:rsidRPr="00A555CA">
        <w:rPr>
          <w:rFonts w:hint="eastAsia"/>
        </w:rPr>
        <w:t>注意：本条は本基準の対象機関に対し、サーバ装置への無許可のアクセス等の不正な行為を監視するための対策を講ずることを求める規定である。ただし、対策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2EAE086B" w14:textId="77777777" w:rsidR="000259DF" w:rsidRPr="00A555CA" w:rsidRDefault="000259DF" w:rsidP="000259DF">
      <w:pPr>
        <w:pStyle w:val="a9"/>
      </w:pPr>
      <w:r w:rsidRPr="00A555CA">
        <w:rPr>
          <w:rFonts w:hint="eastAsia"/>
        </w:rPr>
        <w:t>解説：第１号「アクセスログ等を定期的に確認する」について</w:t>
      </w:r>
      <w:r w:rsidRPr="00A555CA">
        <w:br/>
      </w:r>
      <w:r w:rsidRPr="00A555CA">
        <w:rPr>
          <w:rFonts w:hint="eastAsia"/>
        </w:rPr>
        <w:t>不正アクセスを検知するために、サーバ装置へのアクセスに関するログのほか、サーバ装置が異常等を検出した際に出力するログ（エラーログ）を確認することも有効である。</w:t>
      </w:r>
      <w:r w:rsidRPr="00A555CA">
        <w:br/>
      </w:r>
      <w:r w:rsidRPr="00A555CA">
        <w:rPr>
          <w:rFonts w:hint="eastAsia"/>
        </w:rPr>
        <w:t>アクセスログを確認する際は、運用管理作業の記録、管理者権限を持つ識別コードを付与された者の出退勤記録又は入退室記録等との相関分析を併せて行うことにより、不正なアクセスが行われた可能性を確認することも考えられる。</w:t>
      </w:r>
    </w:p>
    <w:p w14:paraId="6585BA39" w14:textId="77777777" w:rsidR="000259DF" w:rsidRPr="00A555CA" w:rsidRDefault="000259DF" w:rsidP="000259DF"/>
    <w:p w14:paraId="5646163D" w14:textId="533CEB72"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85729D" w:rsidRPr="00A555CA">
        <w:rPr>
          <w:rStyle w:val="af7"/>
          <w:rFonts w:hint="eastAsia"/>
        </w:rPr>
        <w:t>164</w:t>
      </w:r>
      <w:r w:rsidR="000259DF" w:rsidRPr="00A555CA">
        <w:rPr>
          <w:rStyle w:val="af7"/>
          <w:rFonts w:hint="eastAsia"/>
        </w:rPr>
        <w:t xml:space="preserve">　（サーバ装置の復元に係る対策）（政府機関統一基準の対応項番</w:t>
      </w:r>
      <w:r w:rsidR="000259DF" w:rsidRPr="00A555CA">
        <w:rPr>
          <w:rStyle w:val="af7"/>
          <w:rFonts w:hint="eastAsia"/>
        </w:rPr>
        <w:t>7.1.2(2)-3</w:t>
      </w:r>
      <w:r w:rsidR="000259DF" w:rsidRPr="00A555CA">
        <w:rPr>
          <w:rStyle w:val="af7"/>
          <w:rFonts w:hint="eastAsia"/>
        </w:rPr>
        <w:t>）</w:t>
      </w:r>
    </w:p>
    <w:p w14:paraId="59D013D3" w14:textId="33B2DA23" w:rsidR="000259DF" w:rsidRPr="00A555CA" w:rsidRDefault="0085729D" w:rsidP="000259DF">
      <w:pPr>
        <w:pStyle w:val="aff3"/>
      </w:pPr>
      <w:r w:rsidRPr="00A555CA">
        <w:rPr>
          <w:rFonts w:hint="eastAsia"/>
        </w:rPr>
        <w:t>第百六十四</w:t>
      </w:r>
      <w:r w:rsidR="000259DF" w:rsidRPr="00A555CA">
        <w:rPr>
          <w:rFonts w:hint="eastAsia"/>
        </w:rPr>
        <w:t>条　部局技術責任者は、要安定情報を取り扱うサーバ装置については、運用状態を復元するために以下を例とする対策を講ずること。</w:t>
      </w:r>
    </w:p>
    <w:p w14:paraId="1E95748C" w14:textId="77777777" w:rsidR="000259DF" w:rsidRPr="00A555CA" w:rsidRDefault="000259DF" w:rsidP="000259DF">
      <w:pPr>
        <w:pStyle w:val="aff4"/>
      </w:pPr>
      <w:r w:rsidRPr="00A555CA">
        <w:rPr>
          <w:rFonts w:hint="eastAsia"/>
        </w:rPr>
        <w:t>一　サーバ装置の運用に必要なソフトウェアの原本を別に用意しておく。</w:t>
      </w:r>
    </w:p>
    <w:p w14:paraId="66A4F21A" w14:textId="77777777" w:rsidR="000259DF" w:rsidRPr="00A555CA" w:rsidRDefault="000259DF" w:rsidP="000259DF">
      <w:pPr>
        <w:pStyle w:val="aff4"/>
      </w:pPr>
      <w:r w:rsidRPr="00A555CA">
        <w:rPr>
          <w:rFonts w:hint="eastAsia"/>
        </w:rPr>
        <w:t>二　定期的なバックアップを実施する。</w:t>
      </w:r>
    </w:p>
    <w:p w14:paraId="60E8C814" w14:textId="77777777" w:rsidR="000259DF" w:rsidRPr="00A555CA" w:rsidRDefault="000259DF" w:rsidP="000259DF">
      <w:pPr>
        <w:pStyle w:val="aff4"/>
      </w:pPr>
      <w:r w:rsidRPr="00A555CA">
        <w:rPr>
          <w:rFonts w:hint="eastAsia"/>
        </w:rPr>
        <w:t>三　サーバ装置を冗長構成にしている場合には、サービスを提供するサーバ装置を代替サーバ装置に切り替える訓練を実施する。</w:t>
      </w:r>
    </w:p>
    <w:p w14:paraId="5D509209" w14:textId="77777777" w:rsidR="000259DF" w:rsidRPr="00A555CA" w:rsidRDefault="000259DF" w:rsidP="000259DF">
      <w:pPr>
        <w:pStyle w:val="aff4"/>
      </w:pPr>
      <w:r w:rsidRPr="00A555CA">
        <w:rPr>
          <w:rFonts w:hint="eastAsia"/>
        </w:rPr>
        <w:t>四　バックアップとして取得した情報からサーバ装置の運用状態を復元するための訓練を実施する。</w:t>
      </w:r>
    </w:p>
    <w:p w14:paraId="53376D46" w14:textId="77178AC9" w:rsidR="008F5D4B" w:rsidRPr="00A555CA" w:rsidRDefault="008F5D4B" w:rsidP="008F5D4B">
      <w:pPr>
        <w:pStyle w:val="afff0"/>
      </w:pPr>
      <w:r w:rsidRPr="00A555CA">
        <w:rPr>
          <w:rFonts w:hint="eastAsia"/>
        </w:rPr>
        <w:t>注意：本条は本基準の対象機関に対し、要安定情報を取り扱うサーバ装置の運用状態</w:t>
      </w:r>
      <w:r w:rsidRPr="00A555CA">
        <w:rPr>
          <w:rFonts w:hint="eastAsia"/>
        </w:rPr>
        <w:lastRenderedPageBreak/>
        <w:t>を復元するための対策を講ずることを求める規定である。ただし、対策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76FF5D40" w14:textId="60EABFA7" w:rsidR="000259DF" w:rsidRPr="00A555CA" w:rsidRDefault="000259DF" w:rsidP="000259DF">
      <w:pPr>
        <w:pStyle w:val="a9"/>
      </w:pPr>
      <w:r w:rsidRPr="00A555CA">
        <w:rPr>
          <w:rFonts w:hint="eastAsia"/>
        </w:rPr>
        <w:t>解説：第２号「バックアップ」について</w:t>
      </w:r>
      <w:r w:rsidRPr="00A555CA">
        <w:br/>
      </w:r>
      <w:r w:rsidRPr="00A555CA">
        <w:rPr>
          <w:rFonts w:hint="eastAsia"/>
        </w:rPr>
        <w:t>バックアップには、サービスの提供に当たって必要なデータやサービスの利用者が入力したデータのバックアップのほか、運用に必要となるシステム設定のバックアップも含まれる。バックアップの取得方法として、前回内容からの変更部分のみバックアップを実施する方法でもよい。</w:t>
      </w:r>
      <w:r w:rsidRPr="00A555CA">
        <w:br/>
      </w:r>
      <w:r w:rsidRPr="00A555CA">
        <w:rPr>
          <w:rFonts w:hint="eastAsia"/>
        </w:rPr>
        <w:t>なお、バックアップの手段や保管場所については、第五十</w:t>
      </w:r>
      <w:r w:rsidR="00CD2751" w:rsidRPr="00A555CA">
        <w:rPr>
          <w:rFonts w:hint="eastAsia"/>
        </w:rPr>
        <w:t>三</w:t>
      </w:r>
      <w:r w:rsidRPr="00A555CA">
        <w:rPr>
          <w:rFonts w:hint="eastAsia"/>
        </w:rPr>
        <w:t>条「（解説）「</w:t>
      </w:r>
      <w:r w:rsidR="00991FDC" w:rsidRPr="00A555CA">
        <w:rPr>
          <w:rFonts w:hint="eastAsia"/>
        </w:rPr>
        <w:t>災害等により生ずる業務上の支障を考慮し、適切な保管場所を選定する</w:t>
      </w:r>
      <w:r w:rsidRPr="00A555CA">
        <w:rPr>
          <w:rFonts w:hint="eastAsia"/>
        </w:rPr>
        <w:t>」について」も参照のこと。</w:t>
      </w:r>
    </w:p>
    <w:p w14:paraId="3DA9555D" w14:textId="77777777" w:rsidR="000259DF" w:rsidRPr="00A555CA" w:rsidRDefault="000259DF" w:rsidP="000259DF"/>
    <w:p w14:paraId="243CA708" w14:textId="101461AB"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2A6D90" w:rsidRPr="00A555CA">
        <w:rPr>
          <w:rStyle w:val="af7"/>
          <w:rFonts w:hint="eastAsia"/>
        </w:rPr>
        <w:t>165</w:t>
      </w:r>
      <w:r w:rsidR="000259DF" w:rsidRPr="00A555CA">
        <w:rPr>
          <w:rStyle w:val="af7"/>
          <w:rFonts w:hint="eastAsia"/>
        </w:rPr>
        <w:t xml:space="preserve">　（サーバ装置の運用終了時の対策）（政府機関統一基準の対応項番</w:t>
      </w:r>
      <w:r w:rsidR="000259DF" w:rsidRPr="00A555CA">
        <w:rPr>
          <w:rStyle w:val="af7"/>
          <w:rFonts w:hint="eastAsia"/>
        </w:rPr>
        <w:t>7.1.2(3)</w:t>
      </w:r>
      <w:r w:rsidR="000259DF" w:rsidRPr="00A555CA">
        <w:rPr>
          <w:rStyle w:val="af7"/>
          <w:rFonts w:hint="eastAsia"/>
        </w:rPr>
        <w:t>）</w:t>
      </w:r>
    </w:p>
    <w:p w14:paraId="45E09401" w14:textId="370017E0" w:rsidR="000259DF" w:rsidRPr="00A555CA" w:rsidRDefault="000259DF" w:rsidP="000259DF">
      <w:pPr>
        <w:pStyle w:val="aff3"/>
      </w:pPr>
      <w:r w:rsidRPr="00A555CA">
        <w:rPr>
          <w:rFonts w:hint="eastAsia"/>
        </w:rPr>
        <w:t>第百六十</w:t>
      </w:r>
      <w:r w:rsidR="002A6D90" w:rsidRPr="00A555CA">
        <w:rPr>
          <w:rFonts w:hint="eastAsia"/>
        </w:rPr>
        <w:t>五</w:t>
      </w:r>
      <w:r w:rsidRPr="00A555CA">
        <w:rPr>
          <w:rFonts w:hint="eastAsia"/>
        </w:rPr>
        <w:t>条　部局技術責任者は、サーバ装置の運用を終了する際に、サーバ装置の電磁的記録媒体の全ての情報を抹消すること。</w:t>
      </w:r>
    </w:p>
    <w:p w14:paraId="539AC9BF" w14:textId="0370365E" w:rsidR="000259DF" w:rsidRPr="00A555CA" w:rsidRDefault="000259DF" w:rsidP="000259DF">
      <w:pPr>
        <w:pStyle w:val="a9"/>
      </w:pPr>
      <w:r w:rsidRPr="00A555CA">
        <w:rPr>
          <w:rFonts w:hint="eastAsia"/>
        </w:rPr>
        <w:t>解説：「サーバ装置の運用を終了する際」について</w:t>
      </w:r>
      <w:r w:rsidRPr="00A555CA">
        <w:br/>
      </w:r>
      <w:r w:rsidRPr="00A555CA">
        <w:rPr>
          <w:rFonts w:hint="eastAsia"/>
        </w:rPr>
        <w:t>サーバ装置を廃棄処分する場合やリース契約が終了し返却する場合のほか、当該サーバ装置のサービス又は機能の提供を終了する場合も考えられる。</w:t>
      </w:r>
      <w:r w:rsidRPr="00A555CA">
        <w:br/>
      </w:r>
      <w:r w:rsidRPr="00A555CA">
        <w:rPr>
          <w:rFonts w:hint="eastAsia"/>
        </w:rPr>
        <w:br/>
      </w:r>
      <w:r w:rsidRPr="00A555CA">
        <w:rPr>
          <w:rFonts w:hint="eastAsia"/>
        </w:rPr>
        <w:t>「抹消する」について</w:t>
      </w:r>
      <w:r w:rsidRPr="00A555CA">
        <w:br/>
      </w:r>
      <w:r w:rsidRPr="00A555CA">
        <w:rPr>
          <w:rFonts w:hint="eastAsia"/>
        </w:rPr>
        <w:t>第百五十</w:t>
      </w:r>
      <w:r w:rsidR="005401E5" w:rsidRPr="00A555CA">
        <w:rPr>
          <w:rFonts w:hint="eastAsia"/>
        </w:rPr>
        <w:t>四</w:t>
      </w:r>
      <w:r w:rsidRPr="00A555CA">
        <w:rPr>
          <w:rFonts w:hint="eastAsia"/>
        </w:rPr>
        <w:t>条「（解説）「抹消する」について」を参照のこと。</w:t>
      </w:r>
    </w:p>
    <w:p w14:paraId="743A86FD" w14:textId="77777777" w:rsidR="000259DF" w:rsidRPr="00A555CA" w:rsidRDefault="000259DF" w:rsidP="000259DF"/>
    <w:p w14:paraId="0459999D" w14:textId="77777777" w:rsidR="000259DF" w:rsidRPr="00A555CA" w:rsidRDefault="000259DF" w:rsidP="000259DF">
      <w:pPr>
        <w:pStyle w:val="32"/>
        <w:ind w:left="210"/>
      </w:pPr>
      <w:r w:rsidRPr="00A555CA">
        <w:rPr>
          <w:rFonts w:hint="eastAsia"/>
        </w:rPr>
        <w:t>第三節　複合機・特定用途機器</w:t>
      </w:r>
    </w:p>
    <w:p w14:paraId="7C66DFB1" w14:textId="6D72665C" w:rsidR="000259DF" w:rsidRPr="00A555CA" w:rsidRDefault="000259DF" w:rsidP="000259DF">
      <w:pPr>
        <w:pStyle w:val="a9"/>
      </w:pPr>
      <w:r w:rsidRPr="00A555CA">
        <w:rPr>
          <w:rFonts w:hint="eastAsia"/>
        </w:rPr>
        <w:t>解説：本学においては、プリンタ、ファクシミリ、イメージスキャナ、コピー機等の機能が一つにまとめられている複合機が利用されている。複合機は、学内通信回線や公衆電話網等の通信回線に接続して利用されることが多く、その場合には、ウェブによる管理画面を始め、ファイル転送、ファイル共有、リモートメンテナンス等多くのサービスが動作するため、様々な脅威が想定される。</w:t>
      </w:r>
      <w:r w:rsidRPr="00A555CA">
        <w:br/>
      </w:r>
      <w:r w:rsidRPr="00A555CA">
        <w:rPr>
          <w:rFonts w:hint="eastAsia"/>
        </w:rPr>
        <w:t>また、本学においては、テレビ会議システム、</w:t>
      </w:r>
      <w:r w:rsidRPr="00A555CA">
        <w:rPr>
          <w:rFonts w:hint="eastAsia"/>
        </w:rPr>
        <w:t>IP</w:t>
      </w:r>
      <w:r w:rsidRPr="00A555CA">
        <w:rPr>
          <w:rFonts w:hint="eastAsia"/>
        </w:rPr>
        <w:t>電話システム、ネットワークカメラシステム等の特定の用途に使用される情報システムが利用されている。これらの情報システムにおいては、汎用</w:t>
      </w:r>
      <w:r w:rsidR="00E353E1" w:rsidRPr="00A555CA">
        <w:rPr>
          <w:rFonts w:hint="eastAsia"/>
        </w:rPr>
        <w:t>的な機器のほか、システム特有の目的を達成するために必要な機能を有した特定用途機器が利用されている。さらに</w:t>
      </w:r>
      <w:r w:rsidRPr="00A555CA">
        <w:rPr>
          <w:rFonts w:hint="eastAsia"/>
        </w:rPr>
        <w:t>、特定用途機器</w:t>
      </w:r>
      <w:r w:rsidR="00E353E1" w:rsidRPr="00A555CA">
        <w:rPr>
          <w:rFonts w:hint="eastAsia"/>
        </w:rPr>
        <w:t>の中には、インターネット</w:t>
      </w:r>
      <w:r w:rsidRPr="00A555CA">
        <w:rPr>
          <w:rFonts w:hint="eastAsia"/>
        </w:rPr>
        <w:t>に</w:t>
      </w:r>
      <w:r w:rsidR="00E353E1" w:rsidRPr="00A555CA">
        <w:rPr>
          <w:rFonts w:hint="eastAsia"/>
        </w:rPr>
        <w:t>接続されるいわゆる</w:t>
      </w:r>
      <w:r w:rsidR="00E353E1" w:rsidRPr="00A555CA">
        <w:rPr>
          <w:rFonts w:hint="eastAsia"/>
        </w:rPr>
        <w:t>IoT</w:t>
      </w:r>
      <w:r w:rsidR="00E353E1" w:rsidRPr="00A555CA">
        <w:rPr>
          <w:rFonts w:hint="eastAsia"/>
        </w:rPr>
        <w:t>機器があるが、近年</w:t>
      </w:r>
      <w:r w:rsidR="00E353E1" w:rsidRPr="00A555CA">
        <w:rPr>
          <w:rFonts w:hint="eastAsia"/>
        </w:rPr>
        <w:t>IoT</w:t>
      </w:r>
      <w:r w:rsidR="00E353E1" w:rsidRPr="00A555CA">
        <w:rPr>
          <w:rFonts w:hint="eastAsia"/>
        </w:rPr>
        <w:t>機器の脆弱性をついた攻撃が数多く発生しており、</w:t>
      </w:r>
      <w:r w:rsidR="00E353E1" w:rsidRPr="00A555CA">
        <w:rPr>
          <w:rFonts w:hint="eastAsia"/>
        </w:rPr>
        <w:t>IoT</w:t>
      </w:r>
      <w:r w:rsidR="00E353E1" w:rsidRPr="00A555CA">
        <w:rPr>
          <w:rFonts w:hint="eastAsia"/>
        </w:rPr>
        <w:t>機器が踏み台となって他の情報システムへの攻撃に利用されるなど、社会的問題となってきている。このため、これらの機器に対する情報セキュリティ対策が必要となる。</w:t>
      </w:r>
      <w:r w:rsidRPr="00A555CA">
        <w:br/>
      </w:r>
      <w:r w:rsidRPr="00A555CA">
        <w:rPr>
          <w:rFonts w:hint="eastAsia"/>
        </w:rPr>
        <w:lastRenderedPageBreak/>
        <w:t>したがって、複合機や</w:t>
      </w:r>
      <w:r w:rsidR="00E353E1" w:rsidRPr="00A555CA">
        <w:rPr>
          <w:rFonts w:hint="eastAsia"/>
        </w:rPr>
        <w:t>IoT</w:t>
      </w:r>
      <w:r w:rsidR="00E353E1" w:rsidRPr="00A555CA">
        <w:rPr>
          <w:rFonts w:hint="eastAsia"/>
        </w:rPr>
        <w:t>機器を含む</w:t>
      </w:r>
      <w:r w:rsidRPr="00A555CA">
        <w:rPr>
          <w:rFonts w:hint="eastAsia"/>
        </w:rPr>
        <w:t>特定用途機器に関しても情報システムの構成要素と捉え、責任者を明確にして対策を講ずることが重要である。</w:t>
      </w:r>
    </w:p>
    <w:p w14:paraId="11A08A55" w14:textId="77777777" w:rsidR="000259DF" w:rsidRPr="00A555CA" w:rsidRDefault="000259DF" w:rsidP="000259DF"/>
    <w:p w14:paraId="56E78A43" w14:textId="32E2508C"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006EF2" w:rsidRPr="00A555CA">
        <w:rPr>
          <w:rStyle w:val="af7"/>
          <w:rFonts w:hint="eastAsia"/>
        </w:rPr>
        <w:t>166</w:t>
      </w:r>
      <w:r w:rsidR="000259DF" w:rsidRPr="00A555CA">
        <w:rPr>
          <w:rStyle w:val="af7"/>
          <w:rFonts w:hint="eastAsia"/>
        </w:rPr>
        <w:t xml:space="preserve">　（複合機）（政府機関統一基準の対応項番</w:t>
      </w:r>
      <w:r w:rsidR="000259DF" w:rsidRPr="00A555CA">
        <w:rPr>
          <w:rStyle w:val="af7"/>
          <w:rFonts w:hint="eastAsia"/>
        </w:rPr>
        <w:t>7.1.3(1)</w:t>
      </w:r>
      <w:r w:rsidR="000259DF" w:rsidRPr="00A555CA">
        <w:rPr>
          <w:rStyle w:val="af7"/>
          <w:rFonts w:hint="eastAsia"/>
        </w:rPr>
        <w:t>）</w:t>
      </w:r>
    </w:p>
    <w:p w14:paraId="0BB00CB3" w14:textId="6B023460" w:rsidR="000259DF" w:rsidRPr="00A555CA" w:rsidRDefault="00006EF2" w:rsidP="000259DF">
      <w:pPr>
        <w:pStyle w:val="aff3"/>
      </w:pPr>
      <w:r w:rsidRPr="00A555CA">
        <w:rPr>
          <w:rFonts w:hint="eastAsia"/>
        </w:rPr>
        <w:t>第百六十六</w:t>
      </w:r>
      <w:r w:rsidR="000259DF" w:rsidRPr="00A555CA">
        <w:rPr>
          <w:rFonts w:hint="eastAsia"/>
        </w:rPr>
        <w:t>条　部局技術責任者は、複合機を調達する際には、当該複合機が備える機能、設置環境並びに取り扱う情報の格付及び取扱制限に応じ、適切なセキュリティ要件を策定すること。</w:t>
      </w:r>
    </w:p>
    <w:p w14:paraId="7BE3F921" w14:textId="77777777" w:rsidR="000259DF" w:rsidRPr="00A555CA" w:rsidRDefault="000259DF" w:rsidP="000259DF">
      <w:pPr>
        <w:pStyle w:val="aff3"/>
      </w:pPr>
      <w:r w:rsidRPr="00A555CA">
        <w:rPr>
          <w:rFonts w:hint="eastAsia"/>
        </w:rPr>
        <w:t>２　部局技術責任者は、複合機が備える機能について適切な設定等を行うことにより運用中の複合機に対する情報セキュリティインシデントへの対策を講ずること。</w:t>
      </w:r>
    </w:p>
    <w:p w14:paraId="73D9597A" w14:textId="77777777" w:rsidR="000259DF" w:rsidRPr="00A555CA" w:rsidRDefault="000259DF" w:rsidP="000259DF">
      <w:pPr>
        <w:pStyle w:val="aff3"/>
      </w:pPr>
      <w:r w:rsidRPr="00A555CA">
        <w:rPr>
          <w:rFonts w:hint="eastAsia"/>
        </w:rPr>
        <w:t>３　部局技術責任者は、複合機の運用を終了する際に、複合機の電磁的記録媒体の全ての情報を抹消すること。</w:t>
      </w:r>
    </w:p>
    <w:p w14:paraId="744A8C23" w14:textId="77777777" w:rsidR="000259DF" w:rsidRPr="00A555CA" w:rsidRDefault="000259DF" w:rsidP="000259DF"/>
    <w:p w14:paraId="6AEF0D6E" w14:textId="35067490"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BF1D5E" w:rsidRPr="00A555CA">
        <w:rPr>
          <w:rStyle w:val="af7"/>
          <w:rFonts w:hint="eastAsia"/>
        </w:rPr>
        <w:t>167</w:t>
      </w:r>
      <w:r w:rsidR="000259DF" w:rsidRPr="00A555CA">
        <w:rPr>
          <w:rStyle w:val="af7"/>
          <w:rFonts w:hint="eastAsia"/>
        </w:rPr>
        <w:t xml:space="preserve">　（複合機の導入時の対策）（政府機関統一基準の対応項番</w:t>
      </w:r>
      <w:r w:rsidR="000259DF" w:rsidRPr="00A555CA">
        <w:rPr>
          <w:rStyle w:val="af7"/>
          <w:rFonts w:hint="eastAsia"/>
        </w:rPr>
        <w:t>7.1.3(1)-1</w:t>
      </w:r>
      <w:r w:rsidR="000259DF" w:rsidRPr="00A555CA">
        <w:rPr>
          <w:rStyle w:val="af7"/>
          <w:rFonts w:hint="eastAsia"/>
        </w:rPr>
        <w:t>）</w:t>
      </w:r>
    </w:p>
    <w:p w14:paraId="6FE31265" w14:textId="12818F4A" w:rsidR="000259DF" w:rsidRPr="00A555CA" w:rsidRDefault="00BF1D5E" w:rsidP="000259DF">
      <w:pPr>
        <w:pStyle w:val="aff3"/>
      </w:pPr>
      <w:r w:rsidRPr="00A555CA">
        <w:rPr>
          <w:rFonts w:hint="eastAsia"/>
        </w:rPr>
        <w:t>第百六十七</w:t>
      </w:r>
      <w:r w:rsidR="000259DF" w:rsidRPr="00A555CA">
        <w:rPr>
          <w:rFonts w:hint="eastAsia"/>
        </w:rPr>
        <w:t>条　部局技術責任者は、「</w:t>
      </w:r>
      <w:r w:rsidR="000259DF" w:rsidRPr="00A555CA">
        <w:rPr>
          <w:rFonts w:hint="eastAsia"/>
        </w:rPr>
        <w:t>IT</w:t>
      </w:r>
      <w:r w:rsidR="000259DF" w:rsidRPr="00A555CA">
        <w:rPr>
          <w:rFonts w:hint="eastAsia"/>
        </w:rPr>
        <w:t>製品の調達におけるセキュリティ要件リスト」を参照するなどし、複合機が備える機能、設置環境及び取り扱う情報の格付及び取扱制限に応じ、当該複合機に対して想定される脅威を分析した上で、脅威へ対抗するためのセキュリティ要件を調達仕様書に明記すること。</w:t>
      </w:r>
    </w:p>
    <w:p w14:paraId="75459A02" w14:textId="5F84151C" w:rsidR="000259DF" w:rsidRPr="00A555CA" w:rsidRDefault="000259DF" w:rsidP="000259DF">
      <w:pPr>
        <w:pStyle w:val="a9"/>
      </w:pPr>
      <w:r w:rsidRPr="00A555CA">
        <w:rPr>
          <w:rFonts w:hint="eastAsia"/>
        </w:rPr>
        <w:t>解説：「「</w:t>
      </w:r>
      <w:r w:rsidRPr="00A555CA">
        <w:t>IT</w:t>
      </w:r>
      <w:r w:rsidRPr="00A555CA">
        <w:rPr>
          <w:rFonts w:hint="eastAsia"/>
        </w:rPr>
        <w:t>製品の調達におけるセキュリティ要件リスト」を参照」について</w:t>
      </w:r>
      <w:r w:rsidRPr="00A555CA">
        <w:br/>
      </w:r>
      <w:r w:rsidRPr="00A555CA">
        <w:rPr>
          <w:rFonts w:hint="eastAsia"/>
        </w:rPr>
        <w:t>第</w:t>
      </w:r>
      <w:r w:rsidR="00604591">
        <w:rPr>
          <w:rFonts w:hint="eastAsia"/>
        </w:rPr>
        <w:t>九十三</w:t>
      </w:r>
      <w:r w:rsidR="00CD2751" w:rsidRPr="00A555CA">
        <w:rPr>
          <w:rFonts w:hint="eastAsia"/>
        </w:rPr>
        <w:t>条第３</w:t>
      </w:r>
      <w:r w:rsidRPr="00A555CA">
        <w:rPr>
          <w:rFonts w:hint="eastAsia"/>
        </w:rPr>
        <w:t>項及び第</w:t>
      </w:r>
      <w:r w:rsidR="00604591">
        <w:rPr>
          <w:rFonts w:hint="eastAsia"/>
        </w:rPr>
        <w:t>九十四</w:t>
      </w:r>
      <w:r w:rsidR="00CD2751" w:rsidRPr="00A555CA">
        <w:rPr>
          <w:rFonts w:hint="eastAsia"/>
        </w:rPr>
        <w:t>条</w:t>
      </w:r>
      <w:r w:rsidRPr="00A555CA">
        <w:rPr>
          <w:rFonts w:hint="eastAsia"/>
        </w:rPr>
        <w:t>に記載されている「</w:t>
      </w:r>
      <w:r w:rsidRPr="00A555CA">
        <w:rPr>
          <w:rFonts w:hint="eastAsia"/>
        </w:rPr>
        <w:t>IT</w:t>
      </w:r>
      <w:r w:rsidRPr="00A555CA">
        <w:rPr>
          <w:rFonts w:hint="eastAsia"/>
        </w:rPr>
        <w:t>製品の調達におけるセキュリティ要件リスト」には、複合機について一般的に想定される「セキュリティ上の脅威」が記載されているため、それらが自身の運用環境において該当する場合には対抗する必要がある。当該リストには、「国際標準に基づくセキュリティ要件」が記載されており、それを調達時に活用することで脅威に対抗するための機能を有した製品を調達することが可能となる。</w:t>
      </w:r>
      <w:r w:rsidRPr="00A555CA">
        <w:br/>
      </w:r>
      <w:r w:rsidRPr="00A555CA">
        <w:rPr>
          <w:rFonts w:hint="eastAsia"/>
        </w:rPr>
        <w:t>なお、「</w:t>
      </w:r>
      <w:r w:rsidRPr="00A555CA">
        <w:rPr>
          <w:rFonts w:hint="eastAsia"/>
        </w:rPr>
        <w:t>IT</w:t>
      </w:r>
      <w:r w:rsidRPr="00A555CA">
        <w:rPr>
          <w:rFonts w:hint="eastAsia"/>
        </w:rPr>
        <w:t>製品の調達におけるセキュリティ要件リスト」に記載されている「セキュリティ上の脅威」のうち、利用環境や複合機に実装されている機能によっては、一部の脅威だけに対抗すればよい場合もあり得る。そのような場合には、「国際標準に基づくセキュリティ要件」では過剰な要件（要求仕様）となる可能性もあるので、個別にセキュリティ要件を策定して脅威に対抗してもよい。</w:t>
      </w:r>
    </w:p>
    <w:p w14:paraId="0A323F88" w14:textId="77777777" w:rsidR="000259DF" w:rsidRPr="00A555CA" w:rsidRDefault="000259DF" w:rsidP="000259DF"/>
    <w:p w14:paraId="44BC012C" w14:textId="02089197"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E1D85" w:rsidRPr="00A555CA">
        <w:rPr>
          <w:rStyle w:val="af7"/>
          <w:rFonts w:hint="eastAsia"/>
        </w:rPr>
        <w:t>168</w:t>
      </w:r>
      <w:r w:rsidR="000259DF" w:rsidRPr="00A555CA">
        <w:rPr>
          <w:rStyle w:val="af7"/>
          <w:rFonts w:hint="eastAsia"/>
        </w:rPr>
        <w:t xml:space="preserve">　（複合機の運用時の対策）（政府機関統一基準の対応項番</w:t>
      </w:r>
      <w:r w:rsidR="000259DF" w:rsidRPr="00A555CA">
        <w:rPr>
          <w:rStyle w:val="af7"/>
          <w:rFonts w:hint="eastAsia"/>
        </w:rPr>
        <w:t>7.1.3(1)-2</w:t>
      </w:r>
      <w:r w:rsidR="000259DF" w:rsidRPr="00A555CA">
        <w:rPr>
          <w:rStyle w:val="af7"/>
          <w:rFonts w:hint="eastAsia"/>
        </w:rPr>
        <w:t>）</w:t>
      </w:r>
    </w:p>
    <w:p w14:paraId="7B85DABC" w14:textId="05A1094E" w:rsidR="000259DF" w:rsidRPr="00A555CA" w:rsidRDefault="009E1D85" w:rsidP="000259DF">
      <w:pPr>
        <w:pStyle w:val="aff3"/>
      </w:pPr>
      <w:r w:rsidRPr="00A555CA">
        <w:rPr>
          <w:rFonts w:hint="eastAsia"/>
        </w:rPr>
        <w:t>第百六十八</w:t>
      </w:r>
      <w:r w:rsidR="000259DF" w:rsidRPr="00A555CA">
        <w:rPr>
          <w:rFonts w:hint="eastAsia"/>
        </w:rPr>
        <w:t>条　部局技術責任者は、以下を例とする運用中の複合機に対する、情報セキュリティインシデントへの対策を講ずること。</w:t>
      </w:r>
    </w:p>
    <w:p w14:paraId="592551C3" w14:textId="77777777" w:rsidR="000259DF" w:rsidRPr="00A555CA" w:rsidRDefault="000259DF" w:rsidP="000259DF">
      <w:pPr>
        <w:pStyle w:val="aff4"/>
      </w:pPr>
      <w:r w:rsidRPr="00A555CA">
        <w:rPr>
          <w:rFonts w:hint="eastAsia"/>
        </w:rPr>
        <w:t>一　複合機について、利用環境に応じた適切なセキュリティ設定を実施する。</w:t>
      </w:r>
    </w:p>
    <w:p w14:paraId="07BE7C3C" w14:textId="77777777" w:rsidR="000259DF" w:rsidRPr="00A555CA" w:rsidRDefault="000259DF" w:rsidP="000259DF">
      <w:pPr>
        <w:pStyle w:val="aff4"/>
      </w:pPr>
      <w:r w:rsidRPr="00A555CA">
        <w:rPr>
          <w:rFonts w:hint="eastAsia"/>
        </w:rPr>
        <w:t>二　複合機が備える機能のうち利用しない機能を停止する。</w:t>
      </w:r>
    </w:p>
    <w:p w14:paraId="31B0CDD5" w14:textId="77777777" w:rsidR="000259DF" w:rsidRPr="00A555CA" w:rsidRDefault="000259DF" w:rsidP="000259DF">
      <w:pPr>
        <w:pStyle w:val="aff4"/>
      </w:pPr>
      <w:r w:rsidRPr="00A555CA">
        <w:rPr>
          <w:rFonts w:hint="eastAsia"/>
        </w:rPr>
        <w:t>三　印刷された書面からの情報の漏えいが想定される場合には、複合機が備える操作パネルで利用者認証が成功した者のみ印刷が許可される機能等を活用する。</w:t>
      </w:r>
    </w:p>
    <w:p w14:paraId="66D53B85" w14:textId="77777777" w:rsidR="000259DF" w:rsidRPr="00A555CA" w:rsidRDefault="000259DF" w:rsidP="000259DF">
      <w:pPr>
        <w:pStyle w:val="aff4"/>
      </w:pPr>
      <w:r w:rsidRPr="00A555CA">
        <w:rPr>
          <w:rFonts w:hint="eastAsia"/>
        </w:rPr>
        <w:t>四　学内通信回線とファクシミリ等に使用する公衆通信回線が、複合機の内部において接続されないようにする。</w:t>
      </w:r>
    </w:p>
    <w:p w14:paraId="1D5940AC" w14:textId="77777777" w:rsidR="000259DF" w:rsidRPr="00A555CA" w:rsidRDefault="000259DF" w:rsidP="000259DF">
      <w:pPr>
        <w:pStyle w:val="aff4"/>
      </w:pPr>
      <w:r w:rsidRPr="00A555CA">
        <w:rPr>
          <w:rFonts w:hint="eastAsia"/>
        </w:rPr>
        <w:t>五　複合機をインターネットに直接接続しない。</w:t>
      </w:r>
    </w:p>
    <w:p w14:paraId="0412DAC8" w14:textId="77777777" w:rsidR="000259DF" w:rsidRPr="00A555CA" w:rsidRDefault="000259DF" w:rsidP="000259DF">
      <w:pPr>
        <w:pStyle w:val="aff4"/>
      </w:pPr>
      <w:r w:rsidRPr="00A555CA">
        <w:rPr>
          <w:rFonts w:hint="eastAsia"/>
        </w:rPr>
        <w:t>六　リモートメンテナンス等の目的で複合機がインターネットを介して外部と通信する場合は、</w:t>
      </w:r>
      <w:r w:rsidRPr="00A555CA">
        <w:rPr>
          <w:rFonts w:hint="eastAsia"/>
        </w:rPr>
        <w:lastRenderedPageBreak/>
        <w:t>ファイアウォール等の利用により適切に通信制御を行う。</w:t>
      </w:r>
    </w:p>
    <w:p w14:paraId="625FEB64" w14:textId="77777777" w:rsidR="000259DF" w:rsidRPr="00A555CA" w:rsidRDefault="000259DF" w:rsidP="000259DF">
      <w:pPr>
        <w:pStyle w:val="aff4"/>
      </w:pPr>
      <w:r w:rsidRPr="00A555CA">
        <w:rPr>
          <w:rFonts w:hint="eastAsia"/>
        </w:rPr>
        <w:t>七　利用者ごとに許可される操作を適切に設定する。</w:t>
      </w:r>
    </w:p>
    <w:p w14:paraId="10D3C51D" w14:textId="24490B21" w:rsidR="004E4194" w:rsidRPr="00A555CA" w:rsidRDefault="004E4194" w:rsidP="004E4194">
      <w:pPr>
        <w:pStyle w:val="afff0"/>
      </w:pPr>
      <w:r w:rsidRPr="00A555CA">
        <w:rPr>
          <w:rFonts w:hint="eastAsia"/>
        </w:rPr>
        <w:t>注意：本条は本基準の対象機関に対し、運用中の複合機に対する情報セキュリティインシデントへの対策を講ずることを求める規定である。ただし、対策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14D65923" w14:textId="77777777" w:rsidR="000259DF" w:rsidRPr="00A555CA" w:rsidRDefault="000259DF" w:rsidP="000259DF">
      <w:pPr>
        <w:pStyle w:val="a9"/>
      </w:pPr>
      <w:r w:rsidRPr="00A555CA">
        <w:rPr>
          <w:rFonts w:hint="eastAsia"/>
        </w:rPr>
        <w:t>解説：第１号「適切なセキュリティ設定」について</w:t>
      </w:r>
      <w:r w:rsidRPr="00A555CA">
        <w:br/>
      </w:r>
      <w:r w:rsidRPr="00A555CA">
        <w:rPr>
          <w:rFonts w:hint="eastAsia"/>
        </w:rPr>
        <w:t>自身の利用環境における脅威に対抗するために、運用前に複合機のセキュリティ機能の設定値が適切な値となっていることを確認する必要がある。例えば、管理者パスワードが初期設定のままでないか、イメージスキャナで複合機内部に保存したデータへのアクセス制御設定が適切であるかなどを確認する必要がある。</w:t>
      </w:r>
      <w:r w:rsidRPr="00A555CA">
        <w:br/>
      </w:r>
      <w:r w:rsidRPr="00A555CA">
        <w:rPr>
          <w:rFonts w:hint="eastAsia"/>
        </w:rPr>
        <w:br/>
      </w:r>
      <w:r w:rsidRPr="00A555CA">
        <w:rPr>
          <w:rFonts w:hint="eastAsia"/>
        </w:rPr>
        <w:t>第２号「利用しない機能を停止」について</w:t>
      </w:r>
      <w:r w:rsidRPr="00A555CA">
        <w:br/>
      </w:r>
      <w:r w:rsidRPr="00A555CA">
        <w:rPr>
          <w:rFonts w:hint="eastAsia"/>
        </w:rPr>
        <w:t>運用において必要としていない機能が利用者の意図に反して動作していた場合、セキュリティ対策が不十分になっていることが考えられる。対策が不十分である場合は、情報セキュリティインシデントが発生するおそれがあるため、運用上不必要な機能については、運用前に停止した状態にする必要がある。</w:t>
      </w:r>
      <w:r w:rsidRPr="00A555CA">
        <w:br/>
      </w:r>
      <w:r w:rsidRPr="00A555CA">
        <w:rPr>
          <w:rFonts w:hint="eastAsia"/>
        </w:rPr>
        <w:br/>
      </w:r>
      <w:r w:rsidRPr="00A555CA">
        <w:rPr>
          <w:rFonts w:hint="eastAsia"/>
        </w:rPr>
        <w:t>第３号「操作パネルで利用者認証が成功した者のみ印刷が許可される機能」について</w:t>
      </w:r>
      <w:r w:rsidRPr="00A555CA">
        <w:br/>
      </w:r>
      <w:r w:rsidRPr="00A555CA">
        <w:rPr>
          <w:rFonts w:hint="eastAsia"/>
        </w:rPr>
        <w:t>複合機の設置環境によっては、印刷された文書が第三者に閲覧される可能性がある。そのような場合には、印刷の際に複合機内部に一旦データを保存し、複合機本体の操作パネルで主体認証に成功した者だけが印刷できるように設定しておくなどの対策を講ずる必要がある。</w:t>
      </w:r>
      <w:r w:rsidRPr="00A555CA">
        <w:br/>
      </w:r>
      <w:r w:rsidRPr="00A555CA">
        <w:rPr>
          <w:rFonts w:hint="eastAsia"/>
        </w:rPr>
        <w:br/>
      </w:r>
      <w:r w:rsidRPr="00A555CA">
        <w:rPr>
          <w:rFonts w:hint="eastAsia"/>
        </w:rPr>
        <w:t>第４号「複合機の内部において接続されないようにする」について</w:t>
      </w:r>
      <w:r w:rsidRPr="00A555CA">
        <w:br/>
      </w:r>
      <w:r w:rsidRPr="00A555CA">
        <w:rPr>
          <w:rFonts w:hint="eastAsia"/>
        </w:rPr>
        <w:t>複合機にモデム機能が搭載されている場合、公衆通信回線から複合機に接続された後に、複合機を経由して本学</w:t>
      </w:r>
      <w:r w:rsidRPr="00A555CA">
        <w:rPr>
          <w:rFonts w:hint="eastAsia"/>
        </w:rPr>
        <w:t>LAN</w:t>
      </w:r>
      <w:r w:rsidRPr="00A555CA">
        <w:rPr>
          <w:rFonts w:hint="eastAsia"/>
        </w:rPr>
        <w:t>にアクセスされる可能性がある。そのため、モデム機能の無効化等の対策が必要となる。</w:t>
      </w:r>
      <w:r w:rsidRPr="00A555CA">
        <w:br/>
      </w:r>
      <w:r w:rsidRPr="00A555CA">
        <w:rPr>
          <w:rFonts w:hint="eastAsia"/>
        </w:rPr>
        <w:br/>
      </w:r>
      <w:r w:rsidRPr="00A555CA">
        <w:rPr>
          <w:rFonts w:hint="eastAsia"/>
        </w:rPr>
        <w:t>第６号「ファイアウォール等の利用により適切に通信制御を行う」について</w:t>
      </w:r>
      <w:r w:rsidRPr="00A555CA">
        <w:br/>
      </w:r>
      <w:r w:rsidRPr="00A555CA">
        <w:rPr>
          <w:rFonts w:hint="eastAsia"/>
        </w:rPr>
        <w:t>トナー残量の通知や遠隔地からの状態監視等の遠隔保守サービス等を利用する場合には、インターネットを介して外部と通信する必要が生じる。その際には必要最小限の通信のみを許可するようにする必要がある。また、ファイアウォール等の通信制御を行うための機器に例外的な設定を行う場合には、その設定によって脆弱性が生じないようにする必要がある。</w:t>
      </w:r>
      <w:r w:rsidRPr="00A555CA">
        <w:br/>
      </w:r>
      <w:r w:rsidRPr="00A555CA">
        <w:rPr>
          <w:rFonts w:hint="eastAsia"/>
        </w:rPr>
        <w:lastRenderedPageBreak/>
        <w:br/>
      </w:r>
      <w:r w:rsidRPr="00A555CA">
        <w:rPr>
          <w:rFonts w:hint="eastAsia"/>
        </w:rPr>
        <w:t>第７号「利用者ごとに許可される操作を適切に設定する」について</w:t>
      </w:r>
      <w:r w:rsidRPr="00A555CA">
        <w:br/>
      </w:r>
      <w:r w:rsidRPr="00A555CA">
        <w:rPr>
          <w:rFonts w:hint="eastAsia"/>
        </w:rPr>
        <w:t>様々な機能を備えている複合機では、利用者ごとに許可される操作権限の管理が重要となる。例えば、ファクシミリで受信したデータを複合機内部に保存する場合のデータの読み出し権限等を適切に設定していない場合には、情報の漏えいにつながる可能性がある。</w:t>
      </w:r>
    </w:p>
    <w:p w14:paraId="7E264637" w14:textId="77777777" w:rsidR="000259DF" w:rsidRPr="00A555CA" w:rsidRDefault="000259DF" w:rsidP="000259DF"/>
    <w:p w14:paraId="1D609628" w14:textId="4E6D7FBA"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745D32" w:rsidRPr="00A555CA">
        <w:rPr>
          <w:rStyle w:val="af7"/>
          <w:rFonts w:hint="eastAsia"/>
        </w:rPr>
        <w:t>16</w:t>
      </w:r>
      <w:r w:rsidR="00C32A74" w:rsidRPr="00A555CA">
        <w:rPr>
          <w:rStyle w:val="af7"/>
        </w:rPr>
        <w:t>9</w:t>
      </w:r>
      <w:r w:rsidR="000259DF" w:rsidRPr="00A555CA">
        <w:rPr>
          <w:rStyle w:val="af7"/>
          <w:rFonts w:hint="eastAsia"/>
        </w:rPr>
        <w:t xml:space="preserve">　（複合機の運用終了時の対策）（政府機関統一基準の対応項番</w:t>
      </w:r>
      <w:r w:rsidR="000259DF" w:rsidRPr="00A555CA">
        <w:rPr>
          <w:rStyle w:val="af7"/>
          <w:rFonts w:hint="eastAsia"/>
        </w:rPr>
        <w:t>7.1.3(1)-3</w:t>
      </w:r>
      <w:r w:rsidR="000259DF" w:rsidRPr="00A555CA">
        <w:rPr>
          <w:rStyle w:val="af7"/>
          <w:rFonts w:hint="eastAsia"/>
        </w:rPr>
        <w:t>）</w:t>
      </w:r>
    </w:p>
    <w:p w14:paraId="1D6D3ED8" w14:textId="5EEF9828" w:rsidR="000259DF" w:rsidRPr="00A555CA" w:rsidRDefault="00C32A74" w:rsidP="000259DF">
      <w:pPr>
        <w:pStyle w:val="aff3"/>
      </w:pPr>
      <w:r w:rsidRPr="00A555CA">
        <w:rPr>
          <w:rFonts w:hint="eastAsia"/>
        </w:rPr>
        <w:t>第百六十九</w:t>
      </w:r>
      <w:r w:rsidR="000259DF" w:rsidRPr="00A555CA">
        <w:rPr>
          <w:rFonts w:hint="eastAsia"/>
        </w:rPr>
        <w:t>条　部局技術責任者は、内蔵電磁的記録媒体の全領域完全消去機能（上書き消去機能）を備える複合機については、当該機能を活用することにより複合機内部の情報を抹消すること。当該機能を備えていない複合機については、外部委託先との契約時に外部委託先に複合機内部に保存されている情報の漏えいが生じないための対策を講じさせることを、契約内容に含むようにするなどの別の手段で対策を講ずること。</w:t>
      </w:r>
    </w:p>
    <w:p w14:paraId="0310B4CC" w14:textId="14FAA5D4" w:rsidR="000259DF" w:rsidRPr="00A555CA" w:rsidRDefault="000259DF" w:rsidP="000259DF">
      <w:pPr>
        <w:pStyle w:val="a9"/>
      </w:pPr>
      <w:r w:rsidRPr="00A555CA">
        <w:rPr>
          <w:rFonts w:hint="eastAsia"/>
        </w:rPr>
        <w:t>解説：「別の手段で対策を講ずる」について</w:t>
      </w:r>
      <w:r w:rsidRPr="00A555CA">
        <w:br/>
      </w:r>
      <w:r w:rsidRPr="00A555CA">
        <w:rPr>
          <w:rFonts w:hint="eastAsia"/>
        </w:rPr>
        <w:t>内蔵電磁的記録</w:t>
      </w:r>
      <w:r w:rsidR="009E1D85" w:rsidRPr="00A555CA">
        <w:rPr>
          <w:rFonts w:hint="eastAsia"/>
        </w:rPr>
        <w:t>媒体の全領域完全消去機能を備えていない複合機については、</w:t>
      </w:r>
      <w:r w:rsidRPr="00A555CA">
        <w:rPr>
          <w:rFonts w:hint="eastAsia"/>
        </w:rPr>
        <w:t>本学において内蔵電磁的記録媒体の全ての情報を抹消することが困難であるため、外部委託先と情報の抹消サービスを契約するなどの情報の漏えいへの対策を講ずることが必要となる。</w:t>
      </w:r>
    </w:p>
    <w:p w14:paraId="32F49ECC" w14:textId="77777777" w:rsidR="000259DF" w:rsidRPr="00A555CA" w:rsidRDefault="000259DF" w:rsidP="000259DF"/>
    <w:p w14:paraId="6D7CC3C9" w14:textId="321642ED"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C32A74" w:rsidRPr="00A555CA">
        <w:rPr>
          <w:rStyle w:val="af7"/>
          <w:rFonts w:hint="eastAsia"/>
        </w:rPr>
        <w:t>170</w:t>
      </w:r>
      <w:r w:rsidR="000259DF" w:rsidRPr="00A555CA">
        <w:rPr>
          <w:rStyle w:val="af7"/>
          <w:rFonts w:hint="eastAsia"/>
        </w:rPr>
        <w:t xml:space="preserve">　（</w:t>
      </w:r>
      <w:r w:rsidR="009E1D85" w:rsidRPr="00A555CA">
        <w:rPr>
          <w:rStyle w:val="af7"/>
          <w:rFonts w:hint="eastAsia"/>
        </w:rPr>
        <w:t>IoT</w:t>
      </w:r>
      <w:r w:rsidR="009E1D85" w:rsidRPr="00A555CA">
        <w:rPr>
          <w:rStyle w:val="af7"/>
          <w:rFonts w:hint="eastAsia"/>
        </w:rPr>
        <w:t>機器を含む</w:t>
      </w:r>
      <w:r w:rsidR="000259DF" w:rsidRPr="00A555CA">
        <w:rPr>
          <w:rStyle w:val="af7"/>
          <w:rFonts w:hint="eastAsia"/>
        </w:rPr>
        <w:t>特定用途機器）（政府機関統一基準の対応項番</w:t>
      </w:r>
      <w:r w:rsidR="000259DF" w:rsidRPr="00A555CA">
        <w:rPr>
          <w:rStyle w:val="af7"/>
          <w:rFonts w:hint="eastAsia"/>
        </w:rPr>
        <w:t>7.1.3(2)</w:t>
      </w:r>
      <w:r w:rsidR="000259DF" w:rsidRPr="00A555CA">
        <w:rPr>
          <w:rStyle w:val="af7"/>
          <w:rFonts w:hint="eastAsia"/>
        </w:rPr>
        <w:t>）</w:t>
      </w:r>
    </w:p>
    <w:p w14:paraId="666FF865" w14:textId="5F960741" w:rsidR="000259DF" w:rsidRPr="00A555CA" w:rsidRDefault="00C32A74" w:rsidP="000259DF">
      <w:pPr>
        <w:pStyle w:val="aff3"/>
      </w:pPr>
      <w:r w:rsidRPr="00A555CA">
        <w:rPr>
          <w:rFonts w:hint="eastAsia"/>
        </w:rPr>
        <w:t>第百七十</w:t>
      </w:r>
      <w:r w:rsidR="000259DF" w:rsidRPr="00A555CA">
        <w:rPr>
          <w:rFonts w:hint="eastAsia"/>
        </w:rPr>
        <w:t>条　部局技術責任者は、特定用途機器について、取り扱う情報、利用方法、通信回線への接続形態等により脅威が存在する場合には、当該機器の特性に応じた対策を講ずること。</w:t>
      </w:r>
    </w:p>
    <w:p w14:paraId="16722989" w14:textId="31350A75" w:rsidR="00F14956" w:rsidRDefault="000259DF" w:rsidP="003724A7">
      <w:pPr>
        <w:pStyle w:val="a9"/>
      </w:pPr>
      <w:r w:rsidRPr="00A555CA">
        <w:rPr>
          <w:rFonts w:hint="eastAsia"/>
        </w:rPr>
        <w:t>解説：「当該機器の特性に応じた対策を講ずる」について</w:t>
      </w:r>
      <w:r w:rsidRPr="00A555CA">
        <w:br/>
      </w:r>
      <w:r w:rsidRPr="00A555CA">
        <w:rPr>
          <w:rFonts w:hint="eastAsia"/>
        </w:rPr>
        <w:t>例えば、テレビ会議システム、</w:t>
      </w:r>
      <w:r w:rsidRPr="00A555CA">
        <w:rPr>
          <w:rFonts w:hint="eastAsia"/>
        </w:rPr>
        <w:t>IP</w:t>
      </w:r>
      <w:r w:rsidRPr="00A555CA">
        <w:rPr>
          <w:rFonts w:hint="eastAsia"/>
        </w:rPr>
        <w:t>電話システム等は本学</w:t>
      </w:r>
      <w:r w:rsidRPr="00A555CA">
        <w:rPr>
          <w:rFonts w:hint="eastAsia"/>
        </w:rPr>
        <w:t>LAN</w:t>
      </w:r>
      <w:r w:rsidRPr="00A555CA">
        <w:rPr>
          <w:rFonts w:hint="eastAsia"/>
        </w:rPr>
        <w:t>を経由してインターネットに接続されて利用されることが想定され、その場合外部からの攻撃対象となり得る。</w:t>
      </w:r>
      <w:r w:rsidR="00F9574C" w:rsidRPr="00A555CA">
        <w:rPr>
          <w:rFonts w:hint="eastAsia"/>
        </w:rPr>
        <w:t>近年、あらゆるものがインターネットにつながる</w:t>
      </w:r>
      <w:r w:rsidR="00F9574C" w:rsidRPr="00A555CA">
        <w:rPr>
          <w:rFonts w:hint="eastAsia"/>
        </w:rPr>
        <w:t>IoT</w:t>
      </w:r>
      <w:r w:rsidR="00F9574C" w:rsidRPr="00A555CA">
        <w:rPr>
          <w:rFonts w:hint="eastAsia"/>
        </w:rPr>
        <w:t>が注目されてきているが、これらの</w:t>
      </w:r>
      <w:r w:rsidR="00F9574C" w:rsidRPr="00A555CA">
        <w:rPr>
          <w:rFonts w:hint="eastAsia"/>
        </w:rPr>
        <w:t>IoT</w:t>
      </w:r>
      <w:r w:rsidR="00F9574C" w:rsidRPr="00A555CA">
        <w:rPr>
          <w:rFonts w:hint="eastAsia"/>
        </w:rPr>
        <w:t>機器等の脆弱性がサイバー攻撃の標的となることが懸念される。</w:t>
      </w:r>
      <w:r w:rsidRPr="00A555CA">
        <w:rPr>
          <w:rFonts w:hint="eastAsia"/>
        </w:rPr>
        <w:t>また、これら情報システムを構成する機器が内蔵電磁的記録媒体を備える場合は、運用終了時に内蔵電磁的記録媒体に残された情報が漏えいするおそれがある。このような脅威に対抗するために、情報システムや端末、サーバ装置に対して定められた遵守事項を参考にして、</w:t>
      </w:r>
      <w:r w:rsidR="00F9574C" w:rsidRPr="00A555CA">
        <w:rPr>
          <w:rFonts w:hint="eastAsia"/>
        </w:rPr>
        <w:t>IoT</w:t>
      </w:r>
      <w:r w:rsidR="00F9574C" w:rsidRPr="00A555CA">
        <w:rPr>
          <w:rFonts w:hint="eastAsia"/>
        </w:rPr>
        <w:t>機器を含む特定用途機器の対策を講じる必要がある。</w:t>
      </w:r>
      <w:r w:rsidR="00F9574C" w:rsidRPr="00A555CA">
        <w:br/>
      </w:r>
      <w:r w:rsidR="00F9574C" w:rsidRPr="00A555CA">
        <w:t>特定用途機器の導入時に注意すべき点として、特定用途機器の導入後にサポートが</w:t>
      </w:r>
      <w:r w:rsidR="003724A7" w:rsidRPr="00A555CA">
        <w:rPr>
          <w:rFonts w:hint="eastAsia"/>
        </w:rPr>
        <w:t>適切に行われるかどうかという点や、特定用途機器の設定を適切に変更できるかどうかという点が挙げられる。</w:t>
      </w:r>
      <w:r w:rsidR="003C7C3E" w:rsidRPr="00A555CA">
        <w:br/>
      </w:r>
      <w:r w:rsidR="003724A7" w:rsidRPr="00A555CA">
        <w:rPr>
          <w:rFonts w:hint="eastAsia"/>
        </w:rPr>
        <w:t>サポートが適切に行われなかったり、設定を適切に変更できなかったりする場合、必要なセキュリティ対策を講ずることが困難になる可能性がある。そのため、導入時にサポートの提供や設定変更が可能な範囲について仕様に盛り込むなどして、必要なセキュリティ対策を講ずることができる特定用途機器を調達する必要</w:t>
      </w:r>
      <w:r w:rsidR="0085174B">
        <w:rPr>
          <w:rFonts w:hint="eastAsia"/>
        </w:rPr>
        <w:t>が</w:t>
      </w:r>
      <w:r w:rsidR="003724A7" w:rsidRPr="00A555CA">
        <w:rPr>
          <w:rFonts w:hint="eastAsia"/>
        </w:rPr>
        <w:t>ある。</w:t>
      </w:r>
      <w:r w:rsidR="003C7C3E" w:rsidRPr="00A555CA">
        <w:br/>
      </w:r>
      <w:r w:rsidR="003724A7" w:rsidRPr="00A555CA">
        <w:rPr>
          <w:rFonts w:hint="eastAsia"/>
        </w:rPr>
        <w:lastRenderedPageBreak/>
        <w:t>なお、</w:t>
      </w:r>
      <w:r w:rsidR="003C7C3E" w:rsidRPr="00A555CA">
        <w:rPr>
          <w:rFonts w:hint="eastAsia"/>
        </w:rPr>
        <w:t>IoT</w:t>
      </w:r>
      <w:r w:rsidR="003724A7" w:rsidRPr="00A555CA">
        <w:rPr>
          <w:rFonts w:hint="eastAsia"/>
        </w:rPr>
        <w:t>機器等については、セキュリティ対策に係るガイドラインや手引書が公表されていることから、必要に応じて参考にするとよい。</w:t>
      </w:r>
      <w:r w:rsidR="003C7C3E" w:rsidRPr="00A555CA">
        <w:br/>
      </w:r>
    </w:p>
    <w:p w14:paraId="16BBEAC7" w14:textId="77777777" w:rsidR="00F14956" w:rsidRDefault="003724A7" w:rsidP="003724A7">
      <w:pPr>
        <w:pStyle w:val="a9"/>
      </w:pPr>
      <w:r w:rsidRPr="00A555CA">
        <w:rPr>
          <w:rFonts w:hint="eastAsia"/>
        </w:rPr>
        <w:t>参考：</w:t>
      </w:r>
      <w:r w:rsidR="003C7C3E" w:rsidRPr="00A555CA">
        <w:rPr>
          <w:rFonts w:hint="eastAsia"/>
        </w:rPr>
        <w:t>IoT</w:t>
      </w:r>
      <w:r w:rsidRPr="00A555CA">
        <w:rPr>
          <w:rFonts w:hint="eastAsia"/>
        </w:rPr>
        <w:t>推進コンソーシアム、総務省、経済産業省「</w:t>
      </w:r>
      <w:r w:rsidR="003C7C3E" w:rsidRPr="00A555CA">
        <w:rPr>
          <w:rFonts w:hint="eastAsia"/>
        </w:rPr>
        <w:t>IoT</w:t>
      </w:r>
      <w:r w:rsidRPr="00A555CA">
        <w:rPr>
          <w:rFonts w:hint="eastAsia"/>
        </w:rPr>
        <w:t>セキュリティガイドライン」（平成</w:t>
      </w:r>
      <w:r w:rsidR="003C7C3E" w:rsidRPr="00A555CA">
        <w:rPr>
          <w:rFonts w:hint="eastAsia"/>
        </w:rPr>
        <w:t>28</w:t>
      </w:r>
      <w:r w:rsidRPr="00A555CA">
        <w:rPr>
          <w:rFonts w:hint="eastAsia"/>
        </w:rPr>
        <w:t>年</w:t>
      </w:r>
      <w:r w:rsidR="003C7C3E" w:rsidRPr="00A555CA">
        <w:rPr>
          <w:rFonts w:hint="eastAsia"/>
        </w:rPr>
        <w:t>7</w:t>
      </w:r>
      <w:r w:rsidRPr="00A555CA">
        <w:rPr>
          <w:rFonts w:hint="eastAsia"/>
        </w:rPr>
        <w:t>月公表）</w:t>
      </w:r>
      <w:r w:rsidR="003C7C3E" w:rsidRPr="00A555CA">
        <w:br/>
      </w:r>
      <w:r w:rsidRPr="00A555CA">
        <w:rPr>
          <w:rFonts w:hint="eastAsia"/>
        </w:rPr>
        <w:t>（</w:t>
      </w:r>
      <w:r w:rsidRPr="00A555CA">
        <w:rPr>
          <w:rFonts w:hint="eastAsia"/>
        </w:rPr>
        <w:t>http://www.iotac.jp/wg/security</w:t>
      </w:r>
      <w:r w:rsidRPr="00A555CA">
        <w:rPr>
          <w:rFonts w:hint="eastAsia"/>
        </w:rPr>
        <w:t>）</w:t>
      </w:r>
      <w:r w:rsidR="003C7C3E" w:rsidRPr="00A555CA">
        <w:br/>
      </w:r>
      <w:r w:rsidRPr="00A555CA">
        <w:rPr>
          <w:rFonts w:hint="eastAsia"/>
        </w:rPr>
        <w:t>（</w:t>
      </w:r>
      <w:r w:rsidRPr="00A555CA">
        <w:rPr>
          <w:rFonts w:hint="eastAsia"/>
        </w:rPr>
        <w:t>http://www.soumu.go.jp/menu_news/s-news/01ryutsu03_02000108.html</w:t>
      </w:r>
      <w:r w:rsidRPr="00A555CA">
        <w:rPr>
          <w:rFonts w:hint="eastAsia"/>
        </w:rPr>
        <w:t>）</w:t>
      </w:r>
      <w:r w:rsidR="003C7C3E" w:rsidRPr="00A555CA">
        <w:br/>
      </w:r>
      <w:r w:rsidRPr="00A555CA">
        <w:rPr>
          <w:rFonts w:hint="eastAsia"/>
        </w:rPr>
        <w:t>（</w:t>
      </w:r>
      <w:r w:rsidRPr="00A555CA">
        <w:rPr>
          <w:rFonts w:hint="eastAsia"/>
        </w:rPr>
        <w:t>http://www.meti.go.jp/press/2016/07/20160705002/20160705002.html</w:t>
      </w:r>
      <w:r w:rsidRPr="00A555CA">
        <w:rPr>
          <w:rFonts w:hint="eastAsia"/>
        </w:rPr>
        <w:t>）</w:t>
      </w:r>
      <w:r w:rsidR="003C7C3E" w:rsidRPr="00A555CA">
        <w:br/>
      </w:r>
    </w:p>
    <w:p w14:paraId="2419A087" w14:textId="7AE24926" w:rsidR="00F14956" w:rsidRDefault="003724A7" w:rsidP="003724A7">
      <w:pPr>
        <w:pStyle w:val="a9"/>
      </w:pPr>
      <w:r w:rsidRPr="00A555CA">
        <w:rPr>
          <w:rFonts w:hint="eastAsia"/>
        </w:rPr>
        <w:t>参考：</w:t>
      </w:r>
      <w:r w:rsidRPr="00A555CA">
        <w:rPr>
          <w:rFonts w:hint="eastAsia"/>
        </w:rPr>
        <w:t>IPA</w:t>
      </w:r>
      <w:r w:rsidRPr="00A555CA">
        <w:rPr>
          <w:rFonts w:hint="eastAsia"/>
        </w:rPr>
        <w:t>「</w:t>
      </w:r>
      <w:r w:rsidR="003C7C3E" w:rsidRPr="00A555CA">
        <w:rPr>
          <w:rFonts w:hint="eastAsia"/>
        </w:rPr>
        <w:t>IoT</w:t>
      </w:r>
      <w:r w:rsidRPr="00A555CA">
        <w:rPr>
          <w:rFonts w:hint="eastAsia"/>
        </w:rPr>
        <w:t>開発におけるセキュリティ設計の手引き」（</w:t>
      </w:r>
      <w:r w:rsidR="001D15A1">
        <w:rPr>
          <w:rFonts w:hint="eastAsia"/>
        </w:rPr>
        <w:t>2</w:t>
      </w:r>
      <w:r w:rsidR="001D15A1">
        <w:t>021</w:t>
      </w:r>
      <w:r w:rsidRPr="00A555CA">
        <w:rPr>
          <w:rFonts w:hint="eastAsia"/>
        </w:rPr>
        <w:t>年</w:t>
      </w:r>
      <w:r w:rsidR="001D15A1">
        <w:t>3</w:t>
      </w:r>
      <w:r w:rsidRPr="00A555CA">
        <w:rPr>
          <w:rFonts w:hint="eastAsia"/>
        </w:rPr>
        <w:t>月</w:t>
      </w:r>
      <w:r w:rsidR="001D15A1">
        <w:rPr>
          <w:rFonts w:hint="eastAsia"/>
        </w:rPr>
        <w:t>3</w:t>
      </w:r>
      <w:r w:rsidR="001D15A1">
        <w:t>1</w:t>
      </w:r>
      <w:r w:rsidR="001D15A1">
        <w:rPr>
          <w:rFonts w:hint="eastAsia"/>
        </w:rPr>
        <w:t>日</w:t>
      </w:r>
      <w:r w:rsidRPr="00A555CA">
        <w:rPr>
          <w:rFonts w:hint="eastAsia"/>
        </w:rPr>
        <w:t>）</w:t>
      </w:r>
      <w:r w:rsidR="003C7C3E" w:rsidRPr="00A555CA">
        <w:br/>
      </w:r>
      <w:r w:rsidRPr="00A555CA">
        <w:rPr>
          <w:rFonts w:hint="eastAsia"/>
        </w:rPr>
        <w:t>（</w:t>
      </w:r>
      <w:r w:rsidRPr="00A555CA">
        <w:rPr>
          <w:rFonts w:hint="eastAsia"/>
        </w:rPr>
        <w:t>https://www.ipa.go.jp/security/iot/iotguide.html</w:t>
      </w:r>
      <w:r w:rsidRPr="00A555CA">
        <w:rPr>
          <w:rFonts w:hint="eastAsia"/>
        </w:rPr>
        <w:t>）</w:t>
      </w:r>
      <w:r w:rsidR="003C7C3E" w:rsidRPr="00A555CA">
        <w:br/>
      </w:r>
    </w:p>
    <w:p w14:paraId="709916A0" w14:textId="3777D5AA" w:rsidR="000259DF" w:rsidRPr="00A555CA" w:rsidRDefault="003724A7" w:rsidP="003724A7">
      <w:pPr>
        <w:pStyle w:val="a9"/>
      </w:pPr>
      <w:r w:rsidRPr="00A555CA">
        <w:rPr>
          <w:rFonts w:hint="eastAsia"/>
        </w:rPr>
        <w:t>参考：</w:t>
      </w:r>
      <w:r w:rsidRPr="00A555CA">
        <w:rPr>
          <w:rFonts w:hint="eastAsia"/>
        </w:rPr>
        <w:t>IPA</w:t>
      </w:r>
      <w:r w:rsidRPr="00A555CA">
        <w:rPr>
          <w:rFonts w:hint="eastAsia"/>
        </w:rPr>
        <w:t>「ネットワークカメラシステムにおける情報セキュリティ対策要件に関するチェックリスト</w:t>
      </w:r>
      <w:r w:rsidR="003C7C3E" w:rsidRPr="00A555CA">
        <w:rPr>
          <w:rFonts w:hint="eastAsia"/>
        </w:rPr>
        <w:t xml:space="preserve"> </w:t>
      </w:r>
      <w:r w:rsidRPr="00A555CA">
        <w:rPr>
          <w:rFonts w:hint="eastAsia"/>
        </w:rPr>
        <w:t>第２版」（平成</w:t>
      </w:r>
      <w:r w:rsidR="003C7C3E" w:rsidRPr="00A555CA">
        <w:rPr>
          <w:rFonts w:hint="eastAsia"/>
        </w:rPr>
        <w:t>30</w:t>
      </w:r>
      <w:r w:rsidR="003C7C3E" w:rsidRPr="00A555CA">
        <w:rPr>
          <w:rFonts w:hint="eastAsia"/>
        </w:rPr>
        <w:t>年</w:t>
      </w:r>
      <w:r w:rsidR="003C7C3E" w:rsidRPr="00A555CA">
        <w:rPr>
          <w:rFonts w:hint="eastAsia"/>
        </w:rPr>
        <w:t>3</w:t>
      </w:r>
      <w:r w:rsidRPr="00A555CA">
        <w:rPr>
          <w:rFonts w:hint="eastAsia"/>
        </w:rPr>
        <w:t>月公表）</w:t>
      </w:r>
      <w:r w:rsidR="003C7C3E" w:rsidRPr="00A555CA">
        <w:br/>
      </w:r>
      <w:r w:rsidRPr="00A555CA">
        <w:rPr>
          <w:rFonts w:hint="eastAsia"/>
        </w:rPr>
        <w:t>（</w:t>
      </w:r>
      <w:r w:rsidRPr="00A555CA">
        <w:rPr>
          <w:rFonts w:hint="eastAsia"/>
        </w:rPr>
        <w:t>https://www.ipa.go.jp/security/jisec/choutatsu/nwcs/index.html</w:t>
      </w:r>
      <w:r w:rsidRPr="00A555CA">
        <w:rPr>
          <w:rFonts w:hint="eastAsia"/>
        </w:rPr>
        <w:t>）</w:t>
      </w:r>
    </w:p>
    <w:p w14:paraId="3C05F375" w14:textId="77777777" w:rsidR="000259DF" w:rsidRPr="00A555CA" w:rsidRDefault="000259DF" w:rsidP="000259DF"/>
    <w:p w14:paraId="4B59A8BE" w14:textId="299F058B"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C32A74" w:rsidRPr="00A555CA">
        <w:rPr>
          <w:rStyle w:val="af7"/>
          <w:rFonts w:hint="eastAsia"/>
        </w:rPr>
        <w:t>171</w:t>
      </w:r>
      <w:r w:rsidR="000259DF" w:rsidRPr="00A555CA">
        <w:rPr>
          <w:rStyle w:val="af7"/>
          <w:rFonts w:hint="eastAsia"/>
        </w:rPr>
        <w:t xml:space="preserve">　（特定用途機器の運用時の対策）（政府機関統一基準の対応項番</w:t>
      </w:r>
      <w:r w:rsidR="000259DF" w:rsidRPr="00A555CA">
        <w:rPr>
          <w:rStyle w:val="af7"/>
          <w:rFonts w:hint="eastAsia"/>
        </w:rPr>
        <w:t>7.1.3(2)-1</w:t>
      </w:r>
      <w:r w:rsidR="000259DF" w:rsidRPr="00A555CA">
        <w:rPr>
          <w:rStyle w:val="af7"/>
          <w:rFonts w:hint="eastAsia"/>
        </w:rPr>
        <w:t>）</w:t>
      </w:r>
    </w:p>
    <w:p w14:paraId="49AB67AD" w14:textId="5F5CCEF6" w:rsidR="000259DF" w:rsidRPr="00A555CA" w:rsidRDefault="00745D32" w:rsidP="000259DF">
      <w:pPr>
        <w:pStyle w:val="aff3"/>
      </w:pPr>
      <w:r w:rsidRPr="00A555CA">
        <w:rPr>
          <w:rFonts w:hint="eastAsia"/>
        </w:rPr>
        <w:t>第百七十</w:t>
      </w:r>
      <w:r w:rsidR="00C32A74" w:rsidRPr="00A555CA">
        <w:rPr>
          <w:rFonts w:hint="eastAsia"/>
        </w:rPr>
        <w:t>一</w:t>
      </w:r>
      <w:r w:rsidR="000259DF" w:rsidRPr="00A555CA">
        <w:rPr>
          <w:rFonts w:hint="eastAsia"/>
        </w:rPr>
        <w:t>条　部局技術責任者は、特定用途機器の特性に応じて、以下を</w:t>
      </w:r>
      <w:r w:rsidR="00C32A74" w:rsidRPr="00A555CA">
        <w:rPr>
          <w:rFonts w:hint="eastAsia"/>
        </w:rPr>
        <w:t>含む</w:t>
      </w:r>
      <w:r w:rsidR="000259DF" w:rsidRPr="00A555CA">
        <w:rPr>
          <w:rFonts w:hint="eastAsia"/>
        </w:rPr>
        <w:t>対策を講ずること。</w:t>
      </w:r>
      <w:r w:rsidR="0094522F" w:rsidRPr="00A555CA">
        <w:rPr>
          <w:rFonts w:hint="eastAsia"/>
        </w:rPr>
        <w:t>ただし、使用している特定用途機器の機能上の制約により講ずることができない対策を除く。</w:t>
      </w:r>
    </w:p>
    <w:p w14:paraId="68C6BA9E" w14:textId="77777777" w:rsidR="007E6954" w:rsidRPr="00A555CA" w:rsidRDefault="000259DF" w:rsidP="000259DF">
      <w:pPr>
        <w:pStyle w:val="aff4"/>
      </w:pPr>
      <w:r w:rsidRPr="00A555CA">
        <w:rPr>
          <w:rFonts w:hint="eastAsia"/>
        </w:rPr>
        <w:t>一　特定用途機器について、</w:t>
      </w:r>
      <w:r w:rsidR="007E6954" w:rsidRPr="00A555CA">
        <w:t>主体認証情報を初期設定から変更した上で、適切に管理する。</w:t>
      </w:r>
    </w:p>
    <w:p w14:paraId="06E2165A" w14:textId="77777777" w:rsidR="007E6954" w:rsidRPr="00A555CA" w:rsidRDefault="007E6954" w:rsidP="000259DF">
      <w:pPr>
        <w:pStyle w:val="aff4"/>
      </w:pPr>
      <w:r w:rsidRPr="00A555CA">
        <w:t>二　特定用途機器にアクセスする主体に応じて必要な権限を割り当て、管理する。</w:t>
      </w:r>
    </w:p>
    <w:p w14:paraId="745FC8B2" w14:textId="4F40A456" w:rsidR="000259DF" w:rsidRPr="00A555CA" w:rsidRDefault="007E6954" w:rsidP="000259DF">
      <w:pPr>
        <w:pStyle w:val="aff4"/>
      </w:pPr>
      <w:r w:rsidRPr="00A555CA">
        <w:rPr>
          <w:rFonts w:hint="eastAsia"/>
        </w:rPr>
        <w:t>三</w:t>
      </w:r>
      <w:r w:rsidR="000259DF" w:rsidRPr="00A555CA">
        <w:rPr>
          <w:rFonts w:hint="eastAsia"/>
        </w:rPr>
        <w:t xml:space="preserve">　特定用途機器が備える機能のうち利用しない機能を停止する。</w:t>
      </w:r>
    </w:p>
    <w:p w14:paraId="7DED592C" w14:textId="6421C51B" w:rsidR="007E6954" w:rsidRPr="00A555CA" w:rsidRDefault="007E6954" w:rsidP="000259DF">
      <w:pPr>
        <w:pStyle w:val="aff4"/>
      </w:pPr>
      <w:r w:rsidRPr="00A555CA">
        <w:t>四　インターネットと通信を行う必要のない特定用途機器については、当該特定用途機器をインターネットやインターネットに接点を有する情報システムに接続しない。</w:t>
      </w:r>
    </w:p>
    <w:p w14:paraId="19A33C98" w14:textId="296A203F" w:rsidR="000259DF" w:rsidRPr="00A555CA" w:rsidRDefault="007E6954" w:rsidP="000259DF">
      <w:pPr>
        <w:pStyle w:val="aff4"/>
      </w:pPr>
      <w:r w:rsidRPr="00A555CA">
        <w:rPr>
          <w:rFonts w:hint="eastAsia"/>
        </w:rPr>
        <w:t>五</w:t>
      </w:r>
      <w:r w:rsidR="000259DF" w:rsidRPr="00A555CA">
        <w:rPr>
          <w:rFonts w:hint="eastAsia"/>
        </w:rPr>
        <w:t xml:space="preserve">　特定用途機器がインターネットを介して外部と通信する場合は、ファイアウォール等の利用により適切に通信制御を行う。</w:t>
      </w:r>
    </w:p>
    <w:p w14:paraId="2658444C" w14:textId="2C0B37B1" w:rsidR="000259DF" w:rsidRPr="00A555CA" w:rsidRDefault="00E25A66" w:rsidP="000259DF">
      <w:pPr>
        <w:pStyle w:val="aff4"/>
      </w:pPr>
      <w:r w:rsidRPr="00A555CA">
        <w:rPr>
          <w:rFonts w:hint="eastAsia"/>
        </w:rPr>
        <w:t>六</w:t>
      </w:r>
      <w:r w:rsidR="000259DF" w:rsidRPr="00A555CA">
        <w:rPr>
          <w:rFonts w:hint="eastAsia"/>
        </w:rPr>
        <w:t xml:space="preserve">　</w:t>
      </w:r>
      <w:r w:rsidRPr="00A555CA">
        <w:rPr>
          <w:rFonts w:hint="eastAsia"/>
        </w:rPr>
        <w:t>特定用途機器のソフトウェアに関する</w:t>
      </w:r>
      <w:r w:rsidR="000259DF" w:rsidRPr="00A555CA">
        <w:rPr>
          <w:rFonts w:hint="eastAsia"/>
        </w:rPr>
        <w:t>脆弱性</w:t>
      </w:r>
      <w:r w:rsidRPr="00A555CA">
        <w:rPr>
          <w:rFonts w:hint="eastAsia"/>
        </w:rPr>
        <w:t>の有無を</w:t>
      </w:r>
      <w:r w:rsidR="000259DF" w:rsidRPr="00A555CA">
        <w:rPr>
          <w:rFonts w:hint="eastAsia"/>
        </w:rPr>
        <w:t>確認し、脆弱性が存在する場合</w:t>
      </w:r>
      <w:r w:rsidRPr="00A555CA">
        <w:rPr>
          <w:rFonts w:hint="eastAsia"/>
        </w:rPr>
        <w:t>は</w:t>
      </w:r>
      <w:r w:rsidR="000259DF" w:rsidRPr="00A555CA">
        <w:rPr>
          <w:rFonts w:hint="eastAsia"/>
        </w:rPr>
        <w:t>、バージョンアップやセキュリティパッチの適用、アクセス制御等の対策を講ずる。</w:t>
      </w:r>
    </w:p>
    <w:p w14:paraId="2340F07A" w14:textId="4ABFCEC0" w:rsidR="000259DF" w:rsidRPr="00A555CA" w:rsidRDefault="00E25A66" w:rsidP="000259DF">
      <w:pPr>
        <w:pStyle w:val="aff4"/>
      </w:pPr>
      <w:r w:rsidRPr="00A555CA">
        <w:rPr>
          <w:rFonts w:hint="eastAsia"/>
        </w:rPr>
        <w:t>七</w:t>
      </w:r>
      <w:r w:rsidR="000259DF" w:rsidRPr="00A555CA">
        <w:rPr>
          <w:rFonts w:hint="eastAsia"/>
        </w:rPr>
        <w:t xml:space="preserve">　特定用途機器に対する不正な行為、無許可のアクセス等の意図しない事象の発生を監視する。</w:t>
      </w:r>
    </w:p>
    <w:p w14:paraId="0D563C22" w14:textId="28858643" w:rsidR="000259DF" w:rsidRPr="00A555CA" w:rsidRDefault="00E25A66" w:rsidP="000259DF">
      <w:pPr>
        <w:pStyle w:val="aff4"/>
      </w:pPr>
      <w:r w:rsidRPr="00A555CA">
        <w:rPr>
          <w:rFonts w:hint="eastAsia"/>
        </w:rPr>
        <w:t>八</w:t>
      </w:r>
      <w:r w:rsidR="000259DF" w:rsidRPr="00A555CA">
        <w:rPr>
          <w:rFonts w:hint="eastAsia"/>
        </w:rPr>
        <w:t xml:space="preserve">　特定用途機器を廃棄する場合は、特定用途</w:t>
      </w:r>
      <w:r w:rsidRPr="00A555CA">
        <w:rPr>
          <w:rFonts w:hint="eastAsia"/>
        </w:rPr>
        <w:t>機器の内蔵電磁的記録媒体に保存されている全ての情報を抹消する</w:t>
      </w:r>
      <w:r w:rsidR="000259DF" w:rsidRPr="00A555CA">
        <w:rPr>
          <w:rFonts w:hint="eastAsia"/>
        </w:rPr>
        <w:t>。</w:t>
      </w:r>
    </w:p>
    <w:p w14:paraId="404DA697" w14:textId="0B4CAD68" w:rsidR="000259DF" w:rsidRPr="00A555CA" w:rsidRDefault="000259DF" w:rsidP="002437A0">
      <w:pPr>
        <w:pStyle w:val="a9"/>
      </w:pPr>
      <w:r w:rsidRPr="00A555CA">
        <w:rPr>
          <w:rFonts w:hint="eastAsia"/>
        </w:rPr>
        <w:t>解説：</w:t>
      </w:r>
      <w:r w:rsidR="00E25A66" w:rsidRPr="00A555CA">
        <w:rPr>
          <w:rFonts w:hint="eastAsia"/>
        </w:rPr>
        <w:t>第１号「主体認証情報を初期設定から変更」について</w:t>
      </w:r>
      <w:r w:rsidR="00036071" w:rsidRPr="00A555CA">
        <w:br/>
      </w:r>
      <w:r w:rsidR="00036071" w:rsidRPr="00A555CA">
        <w:rPr>
          <w:rFonts w:hint="eastAsia"/>
        </w:rPr>
        <w:t>特定用途機器の一部の機種は、遠隔保守や外部ネットワークからの機能利用を目的として、インターネット回線等の通信回線を経由して、特定用途機器へログインする機能を有しているものがあるが、この機能を悪用したサイバー攻撃の手法が存在する。具体的には、工場出荷時に設定される初期のパスワードを変更せずに運用している特定用途機器を標的とし、一般によく使われる初期の識別コードとパスワードの組合せを用いて辞書攻撃を行い、不正なログインを試行するものである。特定用途機器の運用保守等のために、インターネット回</w:t>
      </w:r>
      <w:r w:rsidR="00036071" w:rsidRPr="00A555CA">
        <w:rPr>
          <w:rFonts w:hint="eastAsia"/>
        </w:rPr>
        <w:lastRenderedPageBreak/>
        <w:t>線等の通信回線を介してログインを行う必要がある場合は、このような攻撃を受けることを想定して、特定用途機器の運用開始前に初期設定されているパスワード等の主体認証情報を変更することが重要である。</w:t>
      </w:r>
      <w:r w:rsidR="00036071" w:rsidRPr="00A555CA">
        <w:br/>
      </w:r>
      <w:r w:rsidR="00036071" w:rsidRPr="00A555CA">
        <w:br/>
      </w:r>
      <w:r w:rsidR="00036071" w:rsidRPr="00A555CA">
        <w:t>第２号</w:t>
      </w:r>
      <w:r w:rsidR="00036071" w:rsidRPr="00A555CA">
        <w:rPr>
          <w:rFonts w:hint="eastAsia"/>
        </w:rPr>
        <w:t>「主体に応じて必要な権限を割り当て、管理」について</w:t>
      </w:r>
      <w:r w:rsidR="00036071" w:rsidRPr="00A555CA">
        <w:br/>
      </w:r>
      <w:r w:rsidR="00036071" w:rsidRPr="00A555CA">
        <w:rPr>
          <w:rFonts w:hint="eastAsia"/>
        </w:rPr>
        <w:t>特定用途機器の運用においては、設定変更などを行う管理者権限と、状態の確認や閲覧等を行うだけの一般権限のアカウントを別にして使い分けることで、内部不正や誤操作の防止につながる。さらに管理者権限の利用を許可するアクセス元を制限するといった他の対策と複合的に組み合わせることによって、悪意のある第三者によって設定変更されたり攻撃に利用されたりする可能性を低減することが可能である。</w:t>
      </w:r>
      <w:r w:rsidR="002F5F05" w:rsidRPr="00A555CA">
        <w:br/>
      </w:r>
      <w:r w:rsidR="002F5F05" w:rsidRPr="00A555CA">
        <w:br/>
      </w:r>
      <w:r w:rsidR="002F5F05" w:rsidRPr="00A555CA">
        <w:t>第３号「利用しない機能を停止」について</w:t>
      </w:r>
      <w:r w:rsidR="002F5F05" w:rsidRPr="00A555CA">
        <w:br/>
      </w:r>
      <w:r w:rsidR="008B52E6" w:rsidRPr="00A555CA">
        <w:rPr>
          <w:rFonts w:hint="eastAsia"/>
        </w:rPr>
        <w:t>第１号「（解説）「主体認証情報を初期設定から変更」について」にも示すとおり、インターネット回線等の通信回線を経由して特定用途機器へ不正なログインを試行する攻撃手法においては、</w:t>
      </w:r>
      <w:r w:rsidR="008B52E6" w:rsidRPr="00A555CA">
        <w:rPr>
          <w:rFonts w:hint="eastAsia"/>
        </w:rPr>
        <w:t>Telnet</w:t>
      </w:r>
      <w:r w:rsidR="008B52E6" w:rsidRPr="00A555CA">
        <w:rPr>
          <w:rFonts w:hint="eastAsia"/>
        </w:rPr>
        <w:t>のような汎用のプロトコルを利用したサービスが標的とされることがある。インターネット上には、グローバルアドレスに対してポートスキャンを行いレスポンスを返すサービスや、特定用途機器の情報を公表しているサイトが存在しており、そのようなサイトにセキュリティの弱いサービスや特定用途機器が登録されてしまうと、サイバー攻撃を企図する者の標的となる恐れがある。</w:t>
      </w:r>
      <w:r w:rsidR="008B52E6" w:rsidRPr="00A555CA">
        <w:br/>
      </w:r>
      <w:r w:rsidR="008B52E6" w:rsidRPr="00A555CA">
        <w:rPr>
          <w:rFonts w:hint="eastAsia"/>
        </w:rPr>
        <w:t>このような攻撃手法への対抗策として、</w:t>
      </w:r>
      <w:r w:rsidR="008B52E6" w:rsidRPr="00A555CA">
        <w:rPr>
          <w:rFonts w:hint="eastAsia"/>
        </w:rPr>
        <w:t>Telnet</w:t>
      </w:r>
      <w:r w:rsidR="008B52E6" w:rsidRPr="00A555CA">
        <w:rPr>
          <w:rFonts w:hint="eastAsia"/>
        </w:rPr>
        <w:t>サービスや</w:t>
      </w:r>
      <w:r w:rsidR="008B52E6" w:rsidRPr="00A555CA">
        <w:rPr>
          <w:rFonts w:hint="eastAsia"/>
        </w:rPr>
        <w:t>FTP</w:t>
      </w:r>
      <w:r w:rsidR="008B52E6" w:rsidRPr="00A555CA">
        <w:rPr>
          <w:rFonts w:hint="eastAsia"/>
        </w:rPr>
        <w:t>サービス等のうち利用していないものは全て停止し、不正なログイン試行を無効化することが重要である。なお、特定用途機器の中にはサービスの停止などの設定を変更することができないものも存在するため、導入に当たっては、係る設定を変更できることを仕様に盛り込むといったことを検討するとよい。一方で、代替の特定用途機器がなかったり、既に導入済みで更改まで使用を継続しなければならない場合も考えられる。そういった場合には適切に通信制御を行う等の対策を講ずることが重要である。</w:t>
      </w:r>
      <w:r w:rsidR="008B52E6" w:rsidRPr="00A555CA">
        <w:br/>
      </w:r>
      <w:r w:rsidR="008B52E6" w:rsidRPr="00A555CA">
        <w:br/>
      </w:r>
      <w:r w:rsidR="00E97467" w:rsidRPr="00A555CA">
        <w:rPr>
          <w:rFonts w:hint="eastAsia"/>
        </w:rPr>
        <w:t>第５号</w:t>
      </w:r>
      <w:r w:rsidR="008B52E6" w:rsidRPr="00A555CA">
        <w:rPr>
          <w:rFonts w:hint="eastAsia"/>
        </w:rPr>
        <w:t>「適切に通信制御を行う」について</w:t>
      </w:r>
      <w:r w:rsidR="008B52E6" w:rsidRPr="00A555CA">
        <w:br/>
      </w:r>
      <w:r w:rsidR="008B52E6" w:rsidRPr="00A555CA">
        <w:rPr>
          <w:rFonts w:hint="eastAsia"/>
        </w:rPr>
        <w:t>特定用途機器への不正アクセスが生じると、不正プログラムへの感染、不正操作、情報窃取等の不正行為が行われるおそれがある。そのため、特定用途機器への通信制御を適切に実施し、不正アクセスを防止するとともに、不正行為が行われた場合の被害範囲を限定するなどの対策を行うことが重要である。</w:t>
      </w:r>
      <w:r w:rsidR="008B52E6" w:rsidRPr="00A555CA">
        <w:br/>
      </w:r>
      <w:r w:rsidR="008B52E6" w:rsidRPr="00A555CA">
        <w:rPr>
          <w:rFonts w:hint="eastAsia"/>
        </w:rPr>
        <w:t>特定用途機器への通信制御は、例えば以下の方法により実施することが考えられる。</w:t>
      </w:r>
      <w:r w:rsidR="002019FA" w:rsidRPr="00A555CA">
        <w:br/>
      </w:r>
      <w:r w:rsidR="002019FA" w:rsidRPr="00A555CA">
        <w:t>・</w:t>
      </w:r>
      <w:r w:rsidR="008B52E6" w:rsidRPr="00A555CA">
        <w:rPr>
          <w:rFonts w:hint="eastAsia"/>
        </w:rPr>
        <w:t>特定用途機器に実装されている通信制御機能を有効にする。</w:t>
      </w:r>
      <w:r w:rsidR="002019FA" w:rsidRPr="00A555CA">
        <w:br/>
      </w:r>
      <w:r w:rsidR="002019FA" w:rsidRPr="00A555CA">
        <w:t>・</w:t>
      </w:r>
      <w:r w:rsidR="008B52E6" w:rsidRPr="00A555CA">
        <w:rPr>
          <w:rFonts w:hint="eastAsia"/>
        </w:rPr>
        <w:t>接続しているファイアウォール等で通信制御を行う。</w:t>
      </w:r>
      <w:r w:rsidR="002019FA" w:rsidRPr="00A555CA">
        <w:br/>
      </w:r>
      <w:r w:rsidR="002019FA" w:rsidRPr="00A555CA">
        <w:t>・</w:t>
      </w:r>
      <w:r w:rsidR="008B52E6" w:rsidRPr="00A555CA">
        <w:rPr>
          <w:rFonts w:hint="eastAsia"/>
        </w:rPr>
        <w:t>ルータ等を利用して、特定用途機器に直接グローバル</w:t>
      </w:r>
      <w:r w:rsidR="002019FA" w:rsidRPr="00A555CA">
        <w:rPr>
          <w:rFonts w:hint="eastAsia"/>
        </w:rPr>
        <w:t>IP</w:t>
      </w:r>
      <w:r w:rsidR="008B52E6" w:rsidRPr="00A555CA">
        <w:rPr>
          <w:rFonts w:hint="eastAsia"/>
        </w:rPr>
        <w:t>アドレスを割り当</w:t>
      </w:r>
      <w:r w:rsidR="008B52E6" w:rsidRPr="00A555CA">
        <w:rPr>
          <w:rFonts w:hint="eastAsia"/>
        </w:rPr>
        <w:lastRenderedPageBreak/>
        <w:t>てない。</w:t>
      </w:r>
      <w:r w:rsidR="00E25A66" w:rsidRPr="00A555CA">
        <w:br/>
      </w:r>
      <w:r w:rsidR="00E25A66" w:rsidRPr="00A555CA">
        <w:br/>
      </w:r>
      <w:r w:rsidRPr="00A555CA">
        <w:rPr>
          <w:rFonts w:hint="eastAsia"/>
        </w:rPr>
        <w:t>第</w:t>
      </w:r>
      <w:r w:rsidR="001D15A1">
        <w:rPr>
          <w:rFonts w:hint="eastAsia"/>
        </w:rPr>
        <w:t>６</w:t>
      </w:r>
      <w:r w:rsidRPr="00A555CA">
        <w:rPr>
          <w:rFonts w:hint="eastAsia"/>
        </w:rPr>
        <w:t>号「バージョンアップやセキュリティパッチの適用」について</w:t>
      </w:r>
      <w:r w:rsidRPr="00A555CA">
        <w:br/>
      </w:r>
      <w:r w:rsidR="002437A0" w:rsidRPr="00A555CA">
        <w:rPr>
          <w:rFonts w:hint="eastAsia"/>
        </w:rPr>
        <w:t>特定用途機器のソフトウェアの脆弱性を放置すると、脆弱性を悪用されるおそれがあることから、脆弱性が公表された場合は、ソフトウェアのバージョンアップやセキュリティパッチの適用により脆弱性対策を速やかに講ずることが重要である。特定用途機器の機種によっては、脆弱性対策が困難なものがあることに留意する必要がある。そのような特定用途機器がサイバー攻撃の踏み台にされるなどし、意図せず攻撃に加担してしまう可能性も考えられる。このような問題を回避するためには、特定用途機器の導入に当たって、脆弱性対策を実施することを仕様に盛り込むことを検討するとよい。具体的には、ベンダがセキュリティパッチを提供していること、ベンダが外部から報告を受けた脆弱性に対応するだけでなく開発時に利用したライブラリ等の脆弱性についても対応可能な体制となっていること等を確認することが考えられる。</w:t>
      </w:r>
      <w:r w:rsidR="002437A0" w:rsidRPr="00A555CA">
        <w:br/>
      </w:r>
      <w:r w:rsidR="002437A0" w:rsidRPr="00A555CA">
        <w:rPr>
          <w:rFonts w:hint="eastAsia"/>
        </w:rPr>
        <w:t>また、運用保守の委託先に対して、運用している特定用途機器の脆弱性に対応する必要があることを認識させることも重要である。さらに、委託先に対して、特定用途機器のバージョンアップやセキュリティパッチの適用手順、実施に当たってのサービスへの影響を把握させることも重要である。</w:t>
      </w:r>
      <w:r w:rsidR="002437A0" w:rsidRPr="00A555CA">
        <w:br/>
      </w:r>
      <w:r w:rsidR="002437A0" w:rsidRPr="00A555CA">
        <w:rPr>
          <w:rFonts w:hint="eastAsia"/>
        </w:rPr>
        <w:t>調達元の</w:t>
      </w:r>
      <w:r w:rsidR="00B2628D" w:rsidRPr="00A555CA">
        <w:rPr>
          <w:rFonts w:hint="eastAsia"/>
        </w:rPr>
        <w:t>本学</w:t>
      </w:r>
      <w:r w:rsidR="002437A0" w:rsidRPr="00A555CA">
        <w:rPr>
          <w:rFonts w:hint="eastAsia"/>
        </w:rPr>
        <w:t>で対処できないような機器の場合には、特定用途機器の調達に当たって保守契約締結の必要性等について検討することも重要である</w:t>
      </w:r>
      <w:r w:rsidRPr="00A555CA">
        <w:rPr>
          <w:rFonts w:hint="eastAsia"/>
        </w:rPr>
        <w:t>。</w:t>
      </w:r>
    </w:p>
    <w:p w14:paraId="7DFCB835" w14:textId="77777777" w:rsidR="000259DF" w:rsidRPr="00A555CA" w:rsidRDefault="000259DF" w:rsidP="000259DF"/>
    <w:p w14:paraId="6333C2C9" w14:textId="36362564" w:rsidR="000259DF" w:rsidRPr="00A555CA" w:rsidRDefault="00CD7D17" w:rsidP="000259DF">
      <w:pPr>
        <w:pStyle w:val="24"/>
      </w:pPr>
      <w:r>
        <w:rPr>
          <w:rFonts w:hint="eastAsia"/>
        </w:rPr>
        <w:t>第十六</w:t>
      </w:r>
      <w:r w:rsidR="000259DF" w:rsidRPr="00A555CA">
        <w:rPr>
          <w:rFonts w:hint="eastAsia"/>
        </w:rPr>
        <w:t>章　電子メール・ウェブ等</w:t>
      </w:r>
    </w:p>
    <w:p w14:paraId="53C48AD6" w14:textId="77777777" w:rsidR="000259DF" w:rsidRPr="00A555CA" w:rsidRDefault="000259DF" w:rsidP="000259DF"/>
    <w:p w14:paraId="360F0A36" w14:textId="77777777" w:rsidR="000259DF" w:rsidRPr="00A555CA" w:rsidRDefault="000259DF" w:rsidP="000259DF">
      <w:pPr>
        <w:pStyle w:val="32"/>
        <w:ind w:left="210"/>
      </w:pPr>
      <w:r w:rsidRPr="00A555CA">
        <w:rPr>
          <w:rFonts w:hint="eastAsia"/>
        </w:rPr>
        <w:t>第一節　電子メール</w:t>
      </w:r>
    </w:p>
    <w:p w14:paraId="7A07849E" w14:textId="057B8F39" w:rsidR="000259DF" w:rsidRPr="00A555CA" w:rsidRDefault="000259DF" w:rsidP="000259DF">
      <w:pPr>
        <w:pStyle w:val="a9"/>
      </w:pPr>
      <w:r w:rsidRPr="00A555CA">
        <w:rPr>
          <w:rFonts w:hint="eastAsia"/>
        </w:rPr>
        <w:t>解説：電子メールの送受信とは情報のやり取りにほかならないため、不適切な利用により情報が漏えいするなどの機密性に対するリスクの他、悪意ある第三者等によるなりすまし等、電子メールが悪用される不正な行為の被害に電子メールを利用する利用者等が巻き込まれるリスクもある。これらの問題を回避するためには、適切な電子メールサーバの管理が必要である。</w:t>
      </w:r>
      <w:r w:rsidRPr="00A555CA">
        <w:br/>
      </w:r>
      <w:r w:rsidRPr="00A555CA">
        <w:rPr>
          <w:rFonts w:hint="eastAsia"/>
        </w:rPr>
        <w:t>なお、本章の遵守事項のほか、第</w:t>
      </w:r>
      <w:r w:rsidR="00C91737">
        <w:rPr>
          <w:rFonts w:hint="eastAsia"/>
        </w:rPr>
        <w:t>十五</w:t>
      </w:r>
      <w:r w:rsidRPr="00A555CA">
        <w:rPr>
          <w:rFonts w:hint="eastAsia"/>
        </w:rPr>
        <w:t>章第</w:t>
      </w:r>
      <w:r w:rsidR="00C91737">
        <w:rPr>
          <w:rFonts w:hint="eastAsia"/>
        </w:rPr>
        <w:t>二</w:t>
      </w:r>
      <w:r w:rsidRPr="00A555CA">
        <w:rPr>
          <w:rFonts w:hint="eastAsia"/>
        </w:rPr>
        <w:t>節「サーバ装置」において定めるサーバ装置に係る遵守事項についても併せて遵守する必要がある。</w:t>
      </w:r>
    </w:p>
    <w:p w14:paraId="0D779AC9" w14:textId="77777777" w:rsidR="000259DF" w:rsidRPr="00A555CA" w:rsidRDefault="000259DF" w:rsidP="000259DF"/>
    <w:p w14:paraId="4079CE63" w14:textId="422C60A7"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1B67B8" w:rsidRPr="00A555CA">
        <w:rPr>
          <w:rStyle w:val="af7"/>
          <w:rFonts w:hint="eastAsia"/>
        </w:rPr>
        <w:t>172</w:t>
      </w:r>
      <w:r w:rsidR="000259DF" w:rsidRPr="00A555CA">
        <w:rPr>
          <w:rStyle w:val="af7"/>
          <w:rFonts w:hint="eastAsia"/>
        </w:rPr>
        <w:t xml:space="preserve">　（電子メールの導入時の対策）（政府機関統一基準の対応項番</w:t>
      </w:r>
      <w:r w:rsidR="000259DF" w:rsidRPr="00A555CA">
        <w:rPr>
          <w:rStyle w:val="af7"/>
          <w:rFonts w:hint="eastAsia"/>
        </w:rPr>
        <w:t>7.2.1(1)</w:t>
      </w:r>
      <w:r w:rsidR="000259DF" w:rsidRPr="00A555CA">
        <w:rPr>
          <w:rStyle w:val="af7"/>
          <w:rFonts w:hint="eastAsia"/>
        </w:rPr>
        <w:t>）</w:t>
      </w:r>
    </w:p>
    <w:p w14:paraId="1BEF7CBD" w14:textId="3E2C22E4" w:rsidR="000259DF" w:rsidRPr="00A555CA" w:rsidRDefault="001B67B8" w:rsidP="000259DF">
      <w:pPr>
        <w:pStyle w:val="aff3"/>
      </w:pPr>
      <w:r w:rsidRPr="00A555CA">
        <w:rPr>
          <w:rFonts w:hint="eastAsia"/>
        </w:rPr>
        <w:t>第百七十二</w:t>
      </w:r>
      <w:r w:rsidR="000259DF" w:rsidRPr="00A555CA">
        <w:rPr>
          <w:rFonts w:hint="eastAsia"/>
        </w:rPr>
        <w:t>条　部局技術責任者は、電子メールサーバが電子メールの不正な中継を行わないように設定すること。</w:t>
      </w:r>
    </w:p>
    <w:p w14:paraId="4D913128" w14:textId="77777777" w:rsidR="000259DF" w:rsidRPr="00A555CA" w:rsidRDefault="000259DF" w:rsidP="000259DF">
      <w:pPr>
        <w:pStyle w:val="aff3"/>
      </w:pPr>
      <w:r w:rsidRPr="00A555CA">
        <w:rPr>
          <w:rFonts w:hint="eastAsia"/>
        </w:rPr>
        <w:t>２　部局技術責任者は、電子メールクライアントから電子メールサーバへの電子メールの受信時及び送信時に主体認証を行う機能を備えること。</w:t>
      </w:r>
    </w:p>
    <w:p w14:paraId="5617A4D8" w14:textId="77777777" w:rsidR="000259DF" w:rsidRPr="00A555CA" w:rsidRDefault="000259DF" w:rsidP="000259DF">
      <w:pPr>
        <w:pStyle w:val="aff3"/>
      </w:pPr>
      <w:r w:rsidRPr="00A555CA">
        <w:rPr>
          <w:rFonts w:hint="eastAsia"/>
        </w:rPr>
        <w:t>３　部局技術責任者は、電子メールのなりすましの防止策を講ずること。</w:t>
      </w:r>
    </w:p>
    <w:p w14:paraId="0DD974C6" w14:textId="67C45175" w:rsidR="0077534A" w:rsidRPr="00A555CA" w:rsidRDefault="0077534A" w:rsidP="000259DF">
      <w:pPr>
        <w:pStyle w:val="aff3"/>
      </w:pPr>
      <w:r w:rsidRPr="00A555CA">
        <w:t>４　部局技術責任者は、インターネットを介して通信する電子メールの盗聴及び改ざんの防止のため、電子メールのサーバ間通信の暗号化の対策を講ずること。</w:t>
      </w:r>
    </w:p>
    <w:p w14:paraId="641BE016" w14:textId="512140F6" w:rsidR="000259DF" w:rsidRPr="00A555CA" w:rsidRDefault="000259DF" w:rsidP="001D15A1">
      <w:pPr>
        <w:pStyle w:val="a9"/>
      </w:pPr>
      <w:r w:rsidRPr="00A555CA">
        <w:rPr>
          <w:rFonts w:hint="eastAsia"/>
        </w:rPr>
        <w:lastRenderedPageBreak/>
        <w:t>解説：第１項「不正な中継」について</w:t>
      </w:r>
      <w:r w:rsidRPr="00A555CA">
        <w:br/>
      </w:r>
      <w:r w:rsidRPr="00A555CA">
        <w:rPr>
          <w:rFonts w:hint="eastAsia"/>
        </w:rPr>
        <w:t>不正な中継が行われると、迷惑メールの送信等に悪用される問題がある。これにより、電子メールサーバや通信回線のリソースが消費されて運用に支障をきたす、不正な中継を行う電子メールサーバとして他の電子メールサーバ等から接続や電子メ</w:t>
      </w:r>
      <w:r w:rsidR="00C038C5" w:rsidRPr="00A555CA">
        <w:rPr>
          <w:rFonts w:hint="eastAsia"/>
        </w:rPr>
        <w:t>ールの転送を拒否される、又は迷惑メールの受信者からの苦情や問合</w:t>
      </w:r>
      <w:r w:rsidRPr="00A555CA">
        <w:rPr>
          <w:rFonts w:hint="eastAsia"/>
        </w:rPr>
        <w:t>せへの対応が必要になるなどの問題が生じるおそれがある。これらを回避するため、電子メールの不正な中継を行わないように電子メールサーバを設定することが必要である。</w:t>
      </w:r>
      <w:r w:rsidR="00C038C5" w:rsidRPr="00A555CA">
        <w:br/>
      </w:r>
      <w:r w:rsidR="00C038C5" w:rsidRPr="00A555CA">
        <w:br/>
      </w:r>
      <w:r w:rsidR="00C038C5" w:rsidRPr="00A555CA">
        <w:t>第４項「サーバ間通信の暗号化」について</w:t>
      </w:r>
      <w:r w:rsidR="00C038C5" w:rsidRPr="00A555CA">
        <w:br/>
      </w:r>
      <w:r w:rsidR="00C038C5" w:rsidRPr="00A555CA">
        <w:rPr>
          <w:rFonts w:hint="eastAsia"/>
        </w:rPr>
        <w:t>相手先サーバが暗号化に対応していない状況も考慮しなければならない。自らが送信側となる際には、相手先が暗号化に対応可能であることを確認し、確認が取れた場合には以降の通信を暗号化することが求められる。また、自らが受信側となる際には、相手先から暗号化の要求に応じることが求められる。</w:t>
      </w:r>
      <w:r w:rsidR="00C038C5" w:rsidRPr="00A555CA">
        <w:br/>
      </w:r>
      <w:r w:rsidR="00C038C5" w:rsidRPr="00C91737">
        <w:rPr>
          <w:rFonts w:hint="eastAsia"/>
        </w:rPr>
        <w:t>暗号化された通信の監視については、</w:t>
      </w:r>
      <w:r w:rsidR="005B418A" w:rsidRPr="00C91737">
        <w:rPr>
          <w:rFonts w:hint="eastAsia"/>
        </w:rPr>
        <w:t>第</w:t>
      </w:r>
      <w:r w:rsidR="00C91737" w:rsidRPr="00C91737">
        <w:rPr>
          <w:rFonts w:hint="eastAsia"/>
        </w:rPr>
        <w:t>九十二</w:t>
      </w:r>
      <w:r w:rsidR="005B418A" w:rsidRPr="00C91737">
        <w:rPr>
          <w:rFonts w:hint="eastAsia"/>
        </w:rPr>
        <w:t>条</w:t>
      </w:r>
      <w:r w:rsidR="00C038C5" w:rsidRPr="00C91737">
        <w:rPr>
          <w:rFonts w:hint="eastAsia"/>
        </w:rPr>
        <w:t>「（解説）</w:t>
      </w:r>
      <w:r w:rsidR="005B418A" w:rsidRPr="00C91737">
        <w:rPr>
          <w:rFonts w:hint="eastAsia"/>
        </w:rPr>
        <w:t>第１項</w:t>
      </w:r>
      <w:r w:rsidR="00C038C5" w:rsidRPr="00C91737">
        <w:rPr>
          <w:rFonts w:hint="eastAsia"/>
        </w:rPr>
        <w:t>「監視するデータが暗号化されている場合は、必要に応じて復号」について」を参照のこと。</w:t>
      </w:r>
      <w:r w:rsidR="001D15A1">
        <w:br/>
      </w:r>
      <w:r w:rsidR="001D15A1">
        <w:rPr>
          <w:rFonts w:hint="eastAsia"/>
        </w:rPr>
        <w:t>また、電子メールクライアントと電子メールサーバ間の通信の暗号化についても併せて対応することが望ましい。</w:t>
      </w:r>
      <w:r w:rsidR="00C038C5" w:rsidRPr="00A555CA">
        <w:br/>
      </w:r>
      <w:r w:rsidR="00C038C5" w:rsidRPr="00A555CA">
        <w:br/>
      </w:r>
      <w:r w:rsidR="00C038C5" w:rsidRPr="00A555CA">
        <w:rPr>
          <w:rFonts w:hint="eastAsia"/>
        </w:rPr>
        <w:t>第４項「対策を講ずること」について</w:t>
      </w:r>
      <w:r w:rsidR="00C038C5" w:rsidRPr="00A555CA">
        <w:br/>
      </w:r>
      <w:r w:rsidR="00C038C5" w:rsidRPr="00A555CA">
        <w:rPr>
          <w:rFonts w:hint="eastAsia"/>
        </w:rPr>
        <w:t>技術的な事情等により対策に時間を要する場合は、「インターネット通信のセキュリティ強化と利用者に対する配慮について」（平成</w:t>
      </w:r>
      <w:r w:rsidR="00C038C5" w:rsidRPr="00A555CA">
        <w:rPr>
          <w:rFonts w:hint="eastAsia"/>
        </w:rPr>
        <w:t>29</w:t>
      </w:r>
      <w:r w:rsidR="00C038C5" w:rsidRPr="00A555CA">
        <w:rPr>
          <w:rFonts w:hint="eastAsia"/>
        </w:rPr>
        <w:t>年</w:t>
      </w:r>
      <w:r w:rsidR="00C038C5" w:rsidRPr="00A555CA">
        <w:rPr>
          <w:rFonts w:hint="eastAsia"/>
        </w:rPr>
        <w:t>7</w:t>
      </w:r>
      <w:r w:rsidR="00C038C5" w:rsidRPr="00A555CA">
        <w:rPr>
          <w:rFonts w:hint="eastAsia"/>
        </w:rPr>
        <w:t>月</w:t>
      </w:r>
      <w:r w:rsidR="00C038C5" w:rsidRPr="00A555CA">
        <w:rPr>
          <w:rFonts w:hint="eastAsia"/>
        </w:rPr>
        <w:t>10</w:t>
      </w:r>
      <w:r w:rsidR="00C038C5" w:rsidRPr="00A555CA">
        <w:rPr>
          <w:rFonts w:hint="eastAsia"/>
        </w:rPr>
        <w:t>日内閣官房内閣サイバーセキュリティセンター事務連絡）に基づいて、計画的に対策を推進することが求められる。</w:t>
      </w:r>
    </w:p>
    <w:p w14:paraId="1C70A23B" w14:textId="77777777" w:rsidR="000259DF" w:rsidRPr="00A555CA" w:rsidRDefault="000259DF" w:rsidP="000259DF"/>
    <w:p w14:paraId="280C7D0A" w14:textId="6DDA3868"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A116C6" w:rsidRPr="00A555CA">
        <w:rPr>
          <w:rStyle w:val="af7"/>
          <w:rFonts w:hint="eastAsia"/>
        </w:rPr>
        <w:t>1</w:t>
      </w:r>
      <w:r w:rsidR="005B418A" w:rsidRPr="00A555CA">
        <w:rPr>
          <w:rStyle w:val="af7"/>
        </w:rPr>
        <w:t>73</w:t>
      </w:r>
      <w:r w:rsidR="000259DF" w:rsidRPr="00A555CA">
        <w:rPr>
          <w:rStyle w:val="af7"/>
          <w:rFonts w:hint="eastAsia"/>
        </w:rPr>
        <w:t xml:space="preserve">　（電子メールの受信時及び送信時の主体認証）（政府機関統一基準の対応項番</w:t>
      </w:r>
      <w:r w:rsidR="000259DF" w:rsidRPr="00A555CA">
        <w:rPr>
          <w:rStyle w:val="af7"/>
          <w:rFonts w:hint="eastAsia"/>
        </w:rPr>
        <w:t>7.2.1(1)-1</w:t>
      </w:r>
      <w:r w:rsidR="000259DF" w:rsidRPr="00A555CA">
        <w:rPr>
          <w:rStyle w:val="af7"/>
          <w:rFonts w:hint="eastAsia"/>
        </w:rPr>
        <w:t>）</w:t>
      </w:r>
    </w:p>
    <w:p w14:paraId="0225A6AD" w14:textId="4BB7DCF8" w:rsidR="000259DF" w:rsidRPr="00A555CA" w:rsidRDefault="005B418A" w:rsidP="000259DF">
      <w:pPr>
        <w:pStyle w:val="aff3"/>
      </w:pPr>
      <w:r w:rsidRPr="00A555CA">
        <w:rPr>
          <w:rFonts w:hint="eastAsia"/>
        </w:rPr>
        <w:t>第百七十三</w:t>
      </w:r>
      <w:r w:rsidR="000259DF" w:rsidRPr="00A555CA">
        <w:rPr>
          <w:rFonts w:hint="eastAsia"/>
        </w:rPr>
        <w:t>条　部局技術責任者は、電子メールクライアントから電子メールサーバへの電子メールの受信時及び送信時に、以下を例とする利用者等の主体認証を行う機能を備えること。</w:t>
      </w:r>
    </w:p>
    <w:p w14:paraId="7977FD9B" w14:textId="77777777" w:rsidR="000259DF" w:rsidRPr="00A555CA" w:rsidRDefault="000259DF" w:rsidP="000259DF">
      <w:pPr>
        <w:pStyle w:val="aff4"/>
      </w:pPr>
      <w:r w:rsidRPr="00A555CA">
        <w:rPr>
          <w:rFonts w:hint="eastAsia"/>
        </w:rPr>
        <w:t>一　電子メールの受信時に限らず、送信時においても不正な利用を排除するために</w:t>
      </w:r>
      <w:r w:rsidRPr="00A555CA">
        <w:rPr>
          <w:rFonts w:hint="eastAsia"/>
        </w:rPr>
        <w:t>SMTP</w:t>
      </w:r>
      <w:r w:rsidRPr="00A555CA">
        <w:rPr>
          <w:rFonts w:hint="eastAsia"/>
        </w:rPr>
        <w:t>認証等の主体認証機能を導入する。</w:t>
      </w:r>
    </w:p>
    <w:p w14:paraId="0B491D73" w14:textId="77777777" w:rsidR="000259DF" w:rsidRPr="00A555CA" w:rsidRDefault="000259DF" w:rsidP="000259DF"/>
    <w:p w14:paraId="0EFB6BD1" w14:textId="74727BFE"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1C298B" w:rsidRPr="00A555CA">
        <w:rPr>
          <w:rStyle w:val="af7"/>
          <w:rFonts w:hint="eastAsia"/>
        </w:rPr>
        <w:t>174</w:t>
      </w:r>
      <w:r w:rsidR="000259DF" w:rsidRPr="00A555CA">
        <w:rPr>
          <w:rStyle w:val="af7"/>
          <w:rFonts w:hint="eastAsia"/>
        </w:rPr>
        <w:t xml:space="preserve">　（電子メールのなりすまし</w:t>
      </w:r>
      <w:r w:rsidR="00DC62E8">
        <w:rPr>
          <w:rStyle w:val="af7"/>
          <w:rFonts w:hint="eastAsia"/>
        </w:rPr>
        <w:t>等</w:t>
      </w:r>
      <w:r w:rsidR="000259DF" w:rsidRPr="00A555CA">
        <w:rPr>
          <w:rStyle w:val="af7"/>
          <w:rFonts w:hint="eastAsia"/>
        </w:rPr>
        <w:t>の防止）（政府機関統一基準の対応項番</w:t>
      </w:r>
      <w:r w:rsidR="000259DF" w:rsidRPr="00A555CA">
        <w:rPr>
          <w:rStyle w:val="af7"/>
          <w:rFonts w:hint="eastAsia"/>
        </w:rPr>
        <w:t>7.2.1(1)-2</w:t>
      </w:r>
      <w:r w:rsidR="00DC62E8">
        <w:rPr>
          <w:rStyle w:val="af7"/>
        </w:rPr>
        <w:t>,3</w:t>
      </w:r>
      <w:r w:rsidR="000259DF" w:rsidRPr="00A555CA">
        <w:rPr>
          <w:rStyle w:val="af7"/>
          <w:rFonts w:hint="eastAsia"/>
        </w:rPr>
        <w:t>）</w:t>
      </w:r>
    </w:p>
    <w:p w14:paraId="5E63FCC0" w14:textId="7593B4EC" w:rsidR="000259DF" w:rsidRPr="00A555CA" w:rsidRDefault="001C298B" w:rsidP="000259DF">
      <w:pPr>
        <w:pStyle w:val="aff3"/>
      </w:pPr>
      <w:r w:rsidRPr="00A555CA">
        <w:rPr>
          <w:rFonts w:hint="eastAsia"/>
        </w:rPr>
        <w:t>第百七十四</w:t>
      </w:r>
      <w:r w:rsidR="000259DF" w:rsidRPr="00A555CA">
        <w:rPr>
          <w:rFonts w:hint="eastAsia"/>
        </w:rPr>
        <w:t>条　部局技術責任者は、以下を例とする電子メールのなりすましの防止策を講ずること。</w:t>
      </w:r>
    </w:p>
    <w:p w14:paraId="3CE44B0F" w14:textId="1DD1CF78" w:rsidR="000259DF" w:rsidRPr="00A555CA" w:rsidRDefault="000259DF" w:rsidP="000259DF">
      <w:pPr>
        <w:pStyle w:val="aff4"/>
      </w:pPr>
      <w:r w:rsidRPr="00A555CA">
        <w:rPr>
          <w:rFonts w:hint="eastAsia"/>
        </w:rPr>
        <w:t xml:space="preserve">一　</w:t>
      </w:r>
      <w:r w:rsidRPr="00A555CA">
        <w:rPr>
          <w:rFonts w:hint="eastAsia"/>
        </w:rPr>
        <w:t>SPF</w:t>
      </w:r>
      <w:r w:rsidRPr="00A555CA">
        <w:rPr>
          <w:rFonts w:hint="eastAsia"/>
        </w:rPr>
        <w:t>（</w:t>
      </w:r>
      <w:r w:rsidRPr="00A555CA">
        <w:rPr>
          <w:rFonts w:hint="eastAsia"/>
        </w:rPr>
        <w:t>Sender Policy Framework</w:t>
      </w:r>
      <w:r w:rsidRPr="00A555CA">
        <w:rPr>
          <w:rFonts w:hint="eastAsia"/>
        </w:rPr>
        <w:t>）、</w:t>
      </w:r>
      <w:r w:rsidRPr="00A555CA">
        <w:rPr>
          <w:rFonts w:hint="eastAsia"/>
        </w:rPr>
        <w:t>DKIM</w:t>
      </w:r>
      <w:r w:rsidRPr="00A555CA">
        <w:rPr>
          <w:rFonts w:hint="eastAsia"/>
        </w:rPr>
        <w:t>（</w:t>
      </w:r>
      <w:r w:rsidRPr="00A555CA">
        <w:rPr>
          <w:rFonts w:hint="eastAsia"/>
        </w:rPr>
        <w:t>DomainKeys Identified Mail</w:t>
      </w:r>
      <w:r w:rsidRPr="00A555CA">
        <w:rPr>
          <w:rFonts w:hint="eastAsia"/>
        </w:rPr>
        <w:t>）、</w:t>
      </w:r>
      <w:r w:rsidRPr="00A555CA">
        <w:rPr>
          <w:rFonts w:hint="eastAsia"/>
        </w:rPr>
        <w:t>DMARC</w:t>
      </w:r>
      <w:r w:rsidRPr="00A555CA">
        <w:rPr>
          <w:rFonts w:hint="eastAsia"/>
        </w:rPr>
        <w:t>（</w:t>
      </w:r>
      <w:r w:rsidRPr="00A555CA">
        <w:rPr>
          <w:rFonts w:hint="eastAsia"/>
        </w:rPr>
        <w:t>Domain-</w:t>
      </w:r>
      <w:r w:rsidR="00EE47A2" w:rsidRPr="00A555CA">
        <w:t xml:space="preserve"> </w:t>
      </w:r>
      <w:r w:rsidRPr="00A555CA">
        <w:rPr>
          <w:rFonts w:hint="eastAsia"/>
        </w:rPr>
        <w:t>based Message Authentication, Reporting &amp; Conformance</w:t>
      </w:r>
      <w:r w:rsidRPr="00A555CA">
        <w:rPr>
          <w:rFonts w:hint="eastAsia"/>
        </w:rPr>
        <w:t>）等の送信ドメイン認証技術による送信側の対策を行う。</w:t>
      </w:r>
    </w:p>
    <w:p w14:paraId="1D205B37" w14:textId="77777777" w:rsidR="000259DF" w:rsidRPr="00A555CA" w:rsidRDefault="000259DF" w:rsidP="000259DF">
      <w:pPr>
        <w:pStyle w:val="aff4"/>
      </w:pPr>
      <w:r w:rsidRPr="00A555CA">
        <w:rPr>
          <w:rFonts w:hint="eastAsia"/>
        </w:rPr>
        <w:t xml:space="preserve">二　</w:t>
      </w:r>
      <w:r w:rsidRPr="00A555CA">
        <w:rPr>
          <w:rFonts w:hint="eastAsia"/>
        </w:rPr>
        <w:t>SPF</w:t>
      </w:r>
      <w:r w:rsidRPr="00A555CA">
        <w:rPr>
          <w:rFonts w:hint="eastAsia"/>
        </w:rPr>
        <w:t>、</w:t>
      </w:r>
      <w:r w:rsidRPr="00A555CA">
        <w:rPr>
          <w:rFonts w:hint="eastAsia"/>
        </w:rPr>
        <w:t>DKIM</w:t>
      </w:r>
      <w:r w:rsidRPr="00A555CA">
        <w:rPr>
          <w:rFonts w:hint="eastAsia"/>
        </w:rPr>
        <w:t>、</w:t>
      </w:r>
      <w:r w:rsidRPr="00A555CA">
        <w:rPr>
          <w:rFonts w:hint="eastAsia"/>
        </w:rPr>
        <w:t>DMARC</w:t>
      </w:r>
      <w:r w:rsidRPr="00A555CA">
        <w:rPr>
          <w:rFonts w:hint="eastAsia"/>
        </w:rPr>
        <w:t>等の送信ドメイン認証技術による受信側の対策を行う。</w:t>
      </w:r>
    </w:p>
    <w:p w14:paraId="7D57FB82" w14:textId="77777777" w:rsidR="000259DF" w:rsidRPr="00A555CA" w:rsidRDefault="000259DF" w:rsidP="000259DF">
      <w:pPr>
        <w:pStyle w:val="aff4"/>
      </w:pPr>
      <w:r w:rsidRPr="00A555CA">
        <w:rPr>
          <w:rFonts w:hint="eastAsia"/>
        </w:rPr>
        <w:t xml:space="preserve">三　</w:t>
      </w:r>
      <w:r w:rsidRPr="00A555CA">
        <w:rPr>
          <w:rFonts w:hint="eastAsia"/>
        </w:rPr>
        <w:t>S/MIME</w:t>
      </w:r>
      <w:r w:rsidRPr="00A555CA">
        <w:rPr>
          <w:rFonts w:hint="eastAsia"/>
        </w:rPr>
        <w:t>（</w:t>
      </w:r>
      <w:r w:rsidRPr="00A555CA">
        <w:rPr>
          <w:rFonts w:hint="eastAsia"/>
        </w:rPr>
        <w:t>Secure/Multipurpose Internet Mail Extensions</w:t>
      </w:r>
      <w:r w:rsidRPr="00A555CA">
        <w:rPr>
          <w:rFonts w:hint="eastAsia"/>
        </w:rPr>
        <w:t>）等の電子メールにおける電子署名</w:t>
      </w:r>
      <w:r w:rsidRPr="00A555CA">
        <w:rPr>
          <w:rFonts w:hint="eastAsia"/>
        </w:rPr>
        <w:lastRenderedPageBreak/>
        <w:t>の技術を利用する。</w:t>
      </w:r>
    </w:p>
    <w:p w14:paraId="690E8BE0" w14:textId="5958BD51" w:rsidR="00DC62E8" w:rsidRPr="00A555CA" w:rsidRDefault="00DC62E8" w:rsidP="00DC62E8">
      <w:pPr>
        <w:pStyle w:val="aff3"/>
      </w:pPr>
      <w:r>
        <w:rPr>
          <w:rFonts w:hint="eastAsia"/>
        </w:rPr>
        <w:t>２</w:t>
      </w:r>
      <w:r w:rsidRPr="00A555CA">
        <w:rPr>
          <w:rFonts w:hint="eastAsia"/>
        </w:rPr>
        <w:t xml:space="preserve">　部局技術責任者は、</w:t>
      </w:r>
      <w:r>
        <w:rPr>
          <w:rFonts w:hint="eastAsia"/>
        </w:rPr>
        <w:t>以下を例とする</w:t>
      </w:r>
      <w:r w:rsidRPr="00A555CA">
        <w:rPr>
          <w:rFonts w:hint="eastAsia"/>
        </w:rPr>
        <w:t>電子メール</w:t>
      </w:r>
      <w:r>
        <w:rPr>
          <w:rFonts w:hint="eastAsia"/>
        </w:rPr>
        <w:t>の盗聴及び改ざんの防止策を講ずる</w:t>
      </w:r>
      <w:r w:rsidRPr="00A555CA">
        <w:rPr>
          <w:rFonts w:hint="eastAsia"/>
        </w:rPr>
        <w:t>こと。</w:t>
      </w:r>
    </w:p>
    <w:p w14:paraId="4806AA5E" w14:textId="03639CF0" w:rsidR="00DC62E8" w:rsidRDefault="00DC62E8" w:rsidP="00DC62E8">
      <w:pPr>
        <w:pStyle w:val="aff4"/>
      </w:pPr>
      <w:r w:rsidRPr="00A555CA">
        <w:rPr>
          <w:rFonts w:hint="eastAsia"/>
        </w:rPr>
        <w:t xml:space="preserve">一　</w:t>
      </w:r>
      <w:r>
        <w:rPr>
          <w:rFonts w:hint="eastAsia"/>
        </w:rPr>
        <w:t>SMTP</w:t>
      </w:r>
      <w:r>
        <w:rPr>
          <w:rFonts w:hint="eastAsia"/>
        </w:rPr>
        <w:t>によるサーバ間通信を</w:t>
      </w:r>
      <w:r>
        <w:rPr>
          <w:rFonts w:hint="eastAsia"/>
        </w:rPr>
        <w:t>TLS</w:t>
      </w:r>
      <w:r>
        <w:rPr>
          <w:rFonts w:hint="eastAsia"/>
        </w:rPr>
        <w:t>により保護する。</w:t>
      </w:r>
    </w:p>
    <w:p w14:paraId="240C9EB0" w14:textId="6C45D24B" w:rsidR="00DC62E8" w:rsidRPr="00A555CA" w:rsidRDefault="00DC62E8" w:rsidP="00DC62E8">
      <w:pPr>
        <w:pStyle w:val="aff4"/>
      </w:pPr>
      <w:r>
        <w:rPr>
          <w:rFonts w:hint="eastAsia"/>
        </w:rPr>
        <w:t xml:space="preserve">二　</w:t>
      </w:r>
      <w:r>
        <w:rPr>
          <w:rFonts w:hint="eastAsia"/>
        </w:rPr>
        <w:t>S/MIME</w:t>
      </w:r>
      <w:r>
        <w:rPr>
          <w:rFonts w:hint="eastAsia"/>
        </w:rPr>
        <w:t>等の電子メールにおける暗号化及び電子署名の技術を利用する</w:t>
      </w:r>
      <w:r w:rsidRPr="00A555CA">
        <w:rPr>
          <w:rFonts w:hint="eastAsia"/>
        </w:rPr>
        <w:t>。</w:t>
      </w:r>
    </w:p>
    <w:p w14:paraId="7BF7B144" w14:textId="05C961DD" w:rsidR="00EE47A2" w:rsidRPr="00A555CA" w:rsidRDefault="00EE47A2" w:rsidP="00EE47A2">
      <w:pPr>
        <w:pStyle w:val="afff0"/>
      </w:pPr>
      <w:r w:rsidRPr="00A555CA">
        <w:rPr>
          <w:rFonts w:hint="eastAsia"/>
        </w:rPr>
        <w:t>注意：本条</w:t>
      </w:r>
      <w:r w:rsidR="00DC62E8">
        <w:rPr>
          <w:rFonts w:hint="eastAsia"/>
        </w:rPr>
        <w:t>各項</w:t>
      </w:r>
      <w:r w:rsidRPr="00A555CA">
        <w:rPr>
          <w:rFonts w:hint="eastAsia"/>
        </w:rPr>
        <w:t>は本基準の対象機関に対し、電子メールのなりすまし</w:t>
      </w:r>
      <w:r w:rsidR="00DC62E8">
        <w:rPr>
          <w:rFonts w:hint="eastAsia"/>
        </w:rPr>
        <w:t>等</w:t>
      </w:r>
      <w:r w:rsidRPr="00A555CA">
        <w:rPr>
          <w:rFonts w:hint="eastAsia"/>
        </w:rPr>
        <w:t>の防止策を講ずることを求める規定である。ただし、防止策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1118AA1F" w14:textId="77777777" w:rsidR="00F14956" w:rsidRDefault="000259DF" w:rsidP="0004777E">
      <w:pPr>
        <w:pStyle w:val="a9"/>
      </w:pPr>
      <w:r w:rsidRPr="00A555CA">
        <w:rPr>
          <w:rFonts w:hint="eastAsia"/>
        </w:rPr>
        <w:t>解説：第１号「送信ドメイン認証技術」について</w:t>
      </w:r>
      <w:r w:rsidRPr="00A555CA">
        <w:br/>
      </w:r>
      <w:r w:rsidRPr="00A555CA">
        <w:rPr>
          <w:rFonts w:hint="eastAsia"/>
        </w:rPr>
        <w:t>送信ドメイン認証技術には、</w:t>
      </w:r>
      <w:r w:rsidRPr="00A555CA">
        <w:rPr>
          <w:rFonts w:hint="eastAsia"/>
        </w:rPr>
        <w:t>SPF</w:t>
      </w:r>
      <w:r w:rsidRPr="00A555CA">
        <w:rPr>
          <w:rFonts w:hint="eastAsia"/>
        </w:rPr>
        <w:t>、</w:t>
      </w:r>
      <w:r w:rsidRPr="00A555CA">
        <w:rPr>
          <w:rFonts w:hint="eastAsia"/>
        </w:rPr>
        <w:t>DKIM</w:t>
      </w:r>
      <w:r w:rsidRPr="00A555CA">
        <w:rPr>
          <w:rFonts w:hint="eastAsia"/>
        </w:rPr>
        <w:t>等が挙げられる。これらは、送信する電子メールのドメインを管理する</w:t>
      </w:r>
      <w:r w:rsidRPr="00A555CA">
        <w:rPr>
          <w:rFonts w:hint="eastAsia"/>
        </w:rPr>
        <w:t>DNS</w:t>
      </w:r>
      <w:r w:rsidR="006E0411" w:rsidRPr="00A555CA">
        <w:rPr>
          <w:rFonts w:hint="eastAsia"/>
        </w:rPr>
        <w:t>サーバに登録・公開された</w:t>
      </w:r>
      <w:r w:rsidRPr="00A555CA">
        <w:rPr>
          <w:rFonts w:hint="eastAsia"/>
        </w:rPr>
        <w:t>送信側の電子メールサーバの情報や電子署名で使用する公開鍵を利用することで実現する。</w:t>
      </w:r>
      <w:r w:rsidRPr="00A555CA">
        <w:br/>
      </w:r>
      <w:r w:rsidRPr="00A555CA">
        <w:rPr>
          <w:rFonts w:hint="eastAsia"/>
        </w:rPr>
        <w:t>また、送信ドメイン認証技術によって電子メールのなりすましを防止するためには、送信した電子メールの正当性を受信者が確認できるようにするための送信側の対策と、受信した電子メールの正当性を判定して、なりすまされた電子メールから受信者を保護するための受信側の対策があり、両方の実施が求められる。</w:t>
      </w:r>
      <w:r w:rsidRPr="00A555CA">
        <w:br/>
      </w:r>
      <w:r w:rsidRPr="00A555CA">
        <w:rPr>
          <w:rFonts w:hint="eastAsia"/>
        </w:rPr>
        <w:t>DMARC</w:t>
      </w:r>
      <w:r w:rsidRPr="00A555CA">
        <w:rPr>
          <w:rFonts w:hint="eastAsia"/>
        </w:rPr>
        <w:t>は、</w:t>
      </w:r>
      <w:r w:rsidR="006E0411" w:rsidRPr="00A555CA">
        <w:rPr>
          <w:rFonts w:hint="eastAsia"/>
        </w:rPr>
        <w:t>電子メールの送信者が自身のドメインをなりすまされたメールを受信者に届けなくするための仕組みで、電子メールの受信側による</w:t>
      </w:r>
      <w:r w:rsidRPr="00A555CA">
        <w:rPr>
          <w:rFonts w:hint="eastAsia"/>
        </w:rPr>
        <w:t>SPF</w:t>
      </w:r>
      <w:r w:rsidRPr="00A555CA">
        <w:rPr>
          <w:rFonts w:hint="eastAsia"/>
        </w:rPr>
        <w:t>、</w:t>
      </w:r>
      <w:r w:rsidRPr="00A555CA">
        <w:rPr>
          <w:rFonts w:hint="eastAsia"/>
        </w:rPr>
        <w:t>DKIM</w:t>
      </w:r>
      <w:r w:rsidRPr="00A555CA">
        <w:rPr>
          <w:rFonts w:hint="eastAsia"/>
        </w:rPr>
        <w:t>等に係る送信ドメイン認証</w:t>
      </w:r>
      <w:r w:rsidR="006E0411" w:rsidRPr="00A555CA">
        <w:rPr>
          <w:rFonts w:hint="eastAsia"/>
        </w:rPr>
        <w:t>が失敗したときの処理を送信側が指定でき、認証結果を電子メール</w:t>
      </w:r>
      <w:r w:rsidRPr="00A555CA">
        <w:rPr>
          <w:rFonts w:hint="eastAsia"/>
        </w:rPr>
        <w:t>の</w:t>
      </w:r>
      <w:r w:rsidR="006E0411" w:rsidRPr="00A555CA">
        <w:rPr>
          <w:rFonts w:hint="eastAsia"/>
        </w:rPr>
        <w:t>送信側</w:t>
      </w:r>
      <w:r w:rsidRPr="00A555CA">
        <w:rPr>
          <w:rFonts w:hint="eastAsia"/>
        </w:rPr>
        <w:t>にフィードバックする</w:t>
      </w:r>
      <w:r w:rsidR="006E0411" w:rsidRPr="00A555CA">
        <w:rPr>
          <w:rFonts w:hint="eastAsia"/>
        </w:rPr>
        <w:t>機能を備えている</w:t>
      </w:r>
      <w:r w:rsidRPr="00A555CA">
        <w:rPr>
          <w:rFonts w:hint="eastAsia"/>
        </w:rPr>
        <w:t>。</w:t>
      </w:r>
      <w:r w:rsidR="006E0411" w:rsidRPr="00A555CA">
        <w:br/>
      </w:r>
      <w:r w:rsidR="006E0411" w:rsidRPr="00A555CA">
        <w:rPr>
          <w:rFonts w:hint="eastAsia"/>
        </w:rPr>
        <w:t>これら送信ドメイン認証技術の導入に当たっては、技術的な解説や導入の手順などを詳細に解説した、迷惑メール対策推進協議会による「送信ドメイン認証技術導入マニュアル」を参考にするとよい。</w:t>
      </w:r>
      <w:r w:rsidR="006E0411" w:rsidRPr="00A555CA">
        <w:br/>
      </w:r>
    </w:p>
    <w:p w14:paraId="059A4D62" w14:textId="184C4E27" w:rsidR="00F14956" w:rsidRDefault="006E0411" w:rsidP="0004777E">
      <w:pPr>
        <w:pStyle w:val="a9"/>
      </w:pPr>
      <w:r w:rsidRPr="00A555CA">
        <w:rPr>
          <w:rFonts w:hint="eastAsia"/>
        </w:rPr>
        <w:t>参考：迷惑メール対策推進協議会「送信ドメイン認証技術導入マニュアル</w:t>
      </w:r>
      <w:r w:rsidRPr="00A555CA">
        <w:rPr>
          <w:rFonts w:hint="eastAsia"/>
        </w:rPr>
        <w:t xml:space="preserve"> </w:t>
      </w:r>
      <w:r w:rsidRPr="00A555CA">
        <w:rPr>
          <w:rFonts w:hint="eastAsia"/>
        </w:rPr>
        <w:t>第２版」</w:t>
      </w:r>
      <w:r w:rsidRPr="00A555CA">
        <w:br/>
      </w:r>
      <w:r w:rsidRPr="00A555CA">
        <w:rPr>
          <w:rFonts w:hint="eastAsia"/>
        </w:rPr>
        <w:t>（</w:t>
      </w:r>
      <w:r w:rsidRPr="00A555CA">
        <w:rPr>
          <w:rFonts w:hint="eastAsia"/>
        </w:rPr>
        <w:t>https://www.dekyo.or.jp/soudan/contents/anti_spam/report.html#dam</w:t>
      </w:r>
      <w:r w:rsidRPr="00A555CA">
        <w:rPr>
          <w:rFonts w:hint="eastAsia"/>
        </w:rPr>
        <w:t>）</w:t>
      </w:r>
      <w:r w:rsidR="000259DF" w:rsidRPr="00A555CA">
        <w:br/>
      </w:r>
    </w:p>
    <w:p w14:paraId="3358A2B6" w14:textId="690B582A" w:rsidR="000259DF" w:rsidRPr="00A555CA" w:rsidRDefault="00F14956" w:rsidP="00DC62E8">
      <w:pPr>
        <w:pStyle w:val="a9"/>
      </w:pPr>
      <w:r>
        <w:rPr>
          <w:rFonts w:hint="eastAsia"/>
        </w:rPr>
        <w:t>解説：</w:t>
      </w:r>
      <w:r w:rsidR="00DC62E8">
        <w:rPr>
          <w:rFonts w:hint="eastAsia"/>
        </w:rPr>
        <w:t>第１項</w:t>
      </w:r>
      <w:r w:rsidR="000259DF" w:rsidRPr="00A555CA">
        <w:rPr>
          <w:rFonts w:hint="eastAsia"/>
        </w:rPr>
        <w:t>第１号「送信側の対策」について</w:t>
      </w:r>
      <w:r w:rsidR="000259DF" w:rsidRPr="00A555CA">
        <w:br/>
      </w:r>
      <w:r w:rsidR="000259DF" w:rsidRPr="00A555CA">
        <w:rPr>
          <w:rFonts w:hint="eastAsia"/>
        </w:rPr>
        <w:t>送信ドメイン認証技術による送信側の対策として、電子メールで使用するドメインを管理する</w:t>
      </w:r>
      <w:r w:rsidR="000259DF" w:rsidRPr="00A555CA">
        <w:rPr>
          <w:rFonts w:hint="eastAsia"/>
        </w:rPr>
        <w:t>DNS</w:t>
      </w:r>
      <w:r w:rsidR="000259DF" w:rsidRPr="00A555CA">
        <w:rPr>
          <w:rFonts w:hint="eastAsia"/>
        </w:rPr>
        <w:t>サーバに、受信者が電子メールの正当性を確認するための情報を登録し公開する必要がある。例えば、</w:t>
      </w:r>
      <w:r w:rsidR="000259DF" w:rsidRPr="00A555CA">
        <w:rPr>
          <w:rFonts w:hint="eastAsia"/>
        </w:rPr>
        <w:t>SPF</w:t>
      </w:r>
      <w:r w:rsidR="000259DF" w:rsidRPr="00A555CA">
        <w:rPr>
          <w:rFonts w:hint="eastAsia"/>
        </w:rPr>
        <w:t>の場合は送信側の電子メールサーバの情報を</w:t>
      </w:r>
      <w:r w:rsidR="000259DF" w:rsidRPr="00A555CA">
        <w:rPr>
          <w:rFonts w:hint="eastAsia"/>
        </w:rPr>
        <w:t>DNS</w:t>
      </w:r>
      <w:r w:rsidR="000259DF" w:rsidRPr="00A555CA">
        <w:rPr>
          <w:rFonts w:hint="eastAsia"/>
        </w:rPr>
        <w:t>サーバに登録する。また、</w:t>
      </w:r>
      <w:r w:rsidR="000259DF" w:rsidRPr="00A555CA">
        <w:rPr>
          <w:rFonts w:hint="eastAsia"/>
        </w:rPr>
        <w:t>DKIM</w:t>
      </w:r>
      <w:r w:rsidR="000259DF" w:rsidRPr="00A555CA">
        <w:rPr>
          <w:rFonts w:hint="eastAsia"/>
        </w:rPr>
        <w:t>の場合は電子メールに付与する電子署名の検証に使用する公開鍵を</w:t>
      </w:r>
      <w:r w:rsidR="000259DF" w:rsidRPr="00A555CA">
        <w:rPr>
          <w:rFonts w:hint="eastAsia"/>
        </w:rPr>
        <w:t>DNS</w:t>
      </w:r>
      <w:r w:rsidR="000259DF" w:rsidRPr="00A555CA">
        <w:rPr>
          <w:rFonts w:hint="eastAsia"/>
        </w:rPr>
        <w:t>サーバに登録する。</w:t>
      </w:r>
      <w:r w:rsidR="0004777E" w:rsidRPr="00A555CA">
        <w:rPr>
          <w:rFonts w:hint="eastAsia"/>
        </w:rPr>
        <w:t>DMARC</w:t>
      </w:r>
      <w:r w:rsidR="0004777E" w:rsidRPr="00A555CA">
        <w:rPr>
          <w:rFonts w:hint="eastAsia"/>
        </w:rPr>
        <w:t>については、</w:t>
      </w:r>
      <w:r w:rsidR="0004777E" w:rsidRPr="00A555CA">
        <w:rPr>
          <w:rFonts w:hint="eastAsia"/>
        </w:rPr>
        <w:t>DNS</w:t>
      </w:r>
      <w:r w:rsidR="0004777E" w:rsidRPr="00A555CA">
        <w:rPr>
          <w:rFonts w:hint="eastAsia"/>
        </w:rPr>
        <w:t>サーバに、受信側でなりすましと判定した電子メールの取扱いについてのポリシーを記載する。</w:t>
      </w:r>
      <w:r w:rsidR="000259DF" w:rsidRPr="00A555CA">
        <w:br/>
      </w:r>
      <w:r w:rsidR="000259DF" w:rsidRPr="00A555CA">
        <w:rPr>
          <w:rFonts w:hint="eastAsia"/>
        </w:rPr>
        <w:lastRenderedPageBreak/>
        <w:t>なお、</w:t>
      </w:r>
      <w:r w:rsidR="000259DF" w:rsidRPr="00A555CA">
        <w:rPr>
          <w:rFonts w:hint="eastAsia"/>
        </w:rPr>
        <w:t>SPF</w:t>
      </w:r>
      <w:r w:rsidR="000259DF" w:rsidRPr="00A555CA">
        <w:rPr>
          <w:rFonts w:hint="eastAsia"/>
        </w:rPr>
        <w:t>については、以下の事項に留意すること。</w:t>
      </w:r>
      <w:r w:rsidR="000259DF" w:rsidRPr="00A555CA">
        <w:br/>
      </w:r>
      <w:r w:rsidR="000259DF" w:rsidRPr="00A555CA">
        <w:rPr>
          <w:rFonts w:hint="eastAsia"/>
        </w:rPr>
        <w:t>・電子メールを利用していないドメインについても、その情報を</w:t>
      </w:r>
      <w:r w:rsidR="000259DF" w:rsidRPr="00A555CA">
        <w:rPr>
          <w:rFonts w:hint="eastAsia"/>
        </w:rPr>
        <w:t>SPF</w:t>
      </w:r>
      <w:r w:rsidR="000259DF" w:rsidRPr="00A555CA">
        <w:rPr>
          <w:rFonts w:hint="eastAsia"/>
        </w:rPr>
        <w:t>レコードに登録する。（「</w:t>
      </w:r>
      <w:r w:rsidR="000259DF" w:rsidRPr="00A555CA">
        <w:rPr>
          <w:rFonts w:hint="eastAsia"/>
        </w:rPr>
        <w:t>SPF</w:t>
      </w:r>
      <w:r w:rsidR="000259DF" w:rsidRPr="00A555CA">
        <w:rPr>
          <w:rFonts w:hint="eastAsia"/>
        </w:rPr>
        <w:t>レコード」</w:t>
      </w:r>
      <w:r w:rsidR="000259DF" w:rsidRPr="00A555CA">
        <w:fldChar w:fldCharType="begin"/>
      </w:r>
      <w:r w:rsidR="000259DF" w:rsidRPr="00A555CA">
        <w:instrText xml:space="preserve"> XE "</w:instrText>
      </w:r>
      <w:r w:rsidR="000259DF" w:rsidRPr="00A555CA">
        <w:rPr>
          <w:rFonts w:hint="eastAsia"/>
        </w:rPr>
        <w:instrText>SPF</w:instrText>
      </w:r>
      <w:r w:rsidR="000259DF" w:rsidRPr="00A555CA">
        <w:rPr>
          <w:rFonts w:hint="eastAsia"/>
        </w:rPr>
        <w:instrText>レコード</w:instrText>
      </w:r>
      <w:r w:rsidR="000259DF" w:rsidRPr="00A555CA">
        <w:instrText>" \y "</w:instrText>
      </w:r>
      <w:r w:rsidR="000259DF" w:rsidRPr="00A555CA">
        <w:instrText>えすぴーえふれこーど</w:instrText>
      </w:r>
      <w:r w:rsidR="000259DF" w:rsidRPr="00A555CA">
        <w:instrText xml:space="preserve">" \b </w:instrText>
      </w:r>
      <w:r w:rsidR="000259DF" w:rsidRPr="00A555CA">
        <w:fldChar w:fldCharType="end"/>
      </w:r>
      <w:r w:rsidR="000259DF" w:rsidRPr="00A555CA">
        <w:rPr>
          <w:rFonts w:hint="eastAsia"/>
        </w:rPr>
        <w:t>とは、</w:t>
      </w:r>
      <w:r w:rsidR="000259DF" w:rsidRPr="00A555CA">
        <w:rPr>
          <w:rFonts w:hint="eastAsia"/>
        </w:rPr>
        <w:t>SPF</w:t>
      </w:r>
      <w:r w:rsidR="000259DF" w:rsidRPr="00A555CA">
        <w:rPr>
          <w:rFonts w:hint="eastAsia"/>
        </w:rPr>
        <w:t>において、</w:t>
      </w:r>
      <w:r w:rsidR="000259DF" w:rsidRPr="00A555CA">
        <w:rPr>
          <w:rFonts w:hint="eastAsia"/>
        </w:rPr>
        <w:t>DNS</w:t>
      </w:r>
      <w:r w:rsidR="000259DF" w:rsidRPr="00A555CA">
        <w:rPr>
          <w:rFonts w:hint="eastAsia"/>
        </w:rPr>
        <w:t>サーバの</w:t>
      </w:r>
      <w:r w:rsidR="000259DF" w:rsidRPr="00A555CA">
        <w:rPr>
          <w:rFonts w:hint="eastAsia"/>
        </w:rPr>
        <w:t>TXT</w:t>
      </w:r>
      <w:r w:rsidR="000259DF" w:rsidRPr="00A555CA">
        <w:rPr>
          <w:rFonts w:hint="eastAsia"/>
        </w:rPr>
        <w:t>レコードに記述される送信側の電子メールサーバ等の情報をいう。）</w:t>
      </w:r>
      <w:r w:rsidR="000259DF" w:rsidRPr="00A555CA">
        <w:br/>
      </w:r>
      <w:r w:rsidR="000259DF" w:rsidRPr="00A555CA">
        <w:rPr>
          <w:rFonts w:hint="eastAsia"/>
        </w:rPr>
        <w:t>・</w:t>
      </w:r>
      <w:r w:rsidR="000259DF" w:rsidRPr="00A555CA">
        <w:rPr>
          <w:rFonts w:hint="eastAsia"/>
        </w:rPr>
        <w:t>SPF</w:t>
      </w:r>
      <w:r w:rsidR="000259DF" w:rsidRPr="00A555CA">
        <w:rPr>
          <w:rFonts w:hint="eastAsia"/>
        </w:rPr>
        <w:t>レコードの末尾は、”</w:t>
      </w:r>
      <w:r w:rsidR="000259DF" w:rsidRPr="00A555CA">
        <w:rPr>
          <w:rFonts w:hint="eastAsia"/>
        </w:rPr>
        <w:t>~all</w:t>
      </w:r>
      <w:r w:rsidR="000259DF" w:rsidRPr="00A555CA">
        <w:rPr>
          <w:rFonts w:hint="eastAsia"/>
        </w:rPr>
        <w:t>”ではなく”</w:t>
      </w:r>
      <w:r w:rsidR="000259DF" w:rsidRPr="00A555CA">
        <w:rPr>
          <w:rFonts w:hint="eastAsia"/>
        </w:rPr>
        <w:t>-all</w:t>
      </w:r>
      <w:r w:rsidR="000259DF" w:rsidRPr="00A555CA">
        <w:rPr>
          <w:rFonts w:hint="eastAsia"/>
        </w:rPr>
        <w:t>”を記述する。</w:t>
      </w:r>
      <w:r w:rsidR="000259DF" w:rsidRPr="00A555CA">
        <w:br/>
      </w:r>
      <w:r w:rsidR="000259DF" w:rsidRPr="00A555CA">
        <w:rPr>
          <w:rFonts w:hint="eastAsia"/>
        </w:rPr>
        <w:t>・</w:t>
      </w:r>
      <w:r w:rsidR="000259DF" w:rsidRPr="00A555CA">
        <w:rPr>
          <w:rFonts w:hint="eastAsia"/>
        </w:rPr>
        <w:t>SPF</w:t>
      </w:r>
      <w:r w:rsidR="000259DF" w:rsidRPr="00A555CA">
        <w:rPr>
          <w:rFonts w:hint="eastAsia"/>
        </w:rPr>
        <w:t>レコードは、チェックツール等で、文法的に記述間違いのないことを確認する。</w:t>
      </w:r>
      <w:r w:rsidR="000259DF" w:rsidRPr="00A555CA">
        <w:br/>
      </w:r>
      <w:r w:rsidR="000259DF" w:rsidRPr="00A555CA">
        <w:rPr>
          <w:rFonts w:hint="eastAsia"/>
        </w:rPr>
        <w:t>・なりすましの防止策のため、ウェブによるサービス等も含め全く利用していない、又は将来にわたって利用の予定の無いドメインについては、なりすましの防止策を講ずるか、ドメイン名の登録を廃止する。</w:t>
      </w:r>
      <w:r w:rsidR="000259DF" w:rsidRPr="00A555CA">
        <w:br/>
      </w:r>
      <w:r w:rsidR="000259DF" w:rsidRPr="00A555CA">
        <w:rPr>
          <w:rFonts w:hint="eastAsia"/>
        </w:rPr>
        <w:t>・民間事業者等において提供されている、他の利用者と共用する電子メールサービスを利用する場合は、本学をなりすました電子メールが、当該電子メールサービスを利用する他の利用者から送信されないような仕組みを備えていることを確認する。他の利用者と共用しない専用の</w:t>
      </w:r>
      <w:r w:rsidR="000259DF" w:rsidRPr="00A555CA">
        <w:rPr>
          <w:rFonts w:hint="eastAsia"/>
        </w:rPr>
        <w:t>IP</w:t>
      </w:r>
      <w:r w:rsidR="000259DF" w:rsidRPr="00A555CA">
        <w:rPr>
          <w:rFonts w:hint="eastAsia"/>
        </w:rPr>
        <w:t>アドレスを割り振ることが可能なサービスが提供されている場合は、当該サービスの利用を検討する。</w:t>
      </w:r>
      <w:r w:rsidR="0004777E" w:rsidRPr="00A555CA">
        <w:br/>
      </w:r>
      <w:r w:rsidR="0004777E" w:rsidRPr="00A555CA">
        <w:t>また、</w:t>
      </w:r>
      <w:r w:rsidR="0004777E" w:rsidRPr="00A555CA">
        <w:rPr>
          <w:rFonts w:hint="eastAsia"/>
        </w:rPr>
        <w:t>DMARC</w:t>
      </w:r>
      <w:r w:rsidR="0004777E" w:rsidRPr="00A555CA">
        <w:rPr>
          <w:rFonts w:hint="eastAsia"/>
        </w:rPr>
        <w:t>については、以下の事項に留意すること。</w:t>
      </w:r>
      <w:r w:rsidR="0004777E" w:rsidRPr="00A555CA">
        <w:br/>
      </w:r>
      <w:r w:rsidR="0004777E" w:rsidRPr="00A555CA">
        <w:t>・電子メールを</w:t>
      </w:r>
      <w:r w:rsidR="0004777E" w:rsidRPr="00A555CA">
        <w:rPr>
          <w:rFonts w:hint="eastAsia"/>
        </w:rPr>
        <w:t>利用していないドメインについても、</w:t>
      </w:r>
      <w:r w:rsidR="0004777E" w:rsidRPr="00A555CA">
        <w:rPr>
          <w:rFonts w:hint="eastAsia"/>
        </w:rPr>
        <w:t>DMARC</w:t>
      </w:r>
      <w:r w:rsidR="0004777E" w:rsidRPr="00A555CA">
        <w:rPr>
          <w:rFonts w:hint="eastAsia"/>
        </w:rPr>
        <w:t>のポリシーを</w:t>
      </w:r>
      <w:r w:rsidR="0004777E" w:rsidRPr="00A555CA">
        <w:br/>
        <w:t>"p=reject"</w:t>
      </w:r>
      <w:r w:rsidR="0004777E" w:rsidRPr="00A555CA">
        <w:rPr>
          <w:rFonts w:hint="eastAsia"/>
        </w:rPr>
        <w:t>と設定することで、なりすましメールが受信者に届かない設定にできる。</w:t>
      </w:r>
      <w:r w:rsidR="0004777E" w:rsidRPr="00A555CA">
        <w:br/>
      </w:r>
      <w:r w:rsidR="0004777E" w:rsidRPr="00A555CA">
        <w:t>・</w:t>
      </w:r>
      <w:r w:rsidR="0004777E" w:rsidRPr="00A555CA">
        <w:rPr>
          <w:rFonts w:hint="eastAsia"/>
        </w:rPr>
        <w:t>DMARC</w:t>
      </w:r>
      <w:r w:rsidR="0004777E" w:rsidRPr="00A555CA">
        <w:rPr>
          <w:rFonts w:hint="eastAsia"/>
        </w:rPr>
        <w:t>の設定を広く適用させるために、組織ドメインに対する</w:t>
      </w:r>
      <w:r w:rsidR="0004777E" w:rsidRPr="00A555CA">
        <w:rPr>
          <w:rFonts w:hint="eastAsia"/>
        </w:rPr>
        <w:t>DMARC</w:t>
      </w:r>
      <w:r w:rsidR="0004777E" w:rsidRPr="00A555CA">
        <w:rPr>
          <w:rFonts w:hint="eastAsia"/>
        </w:rPr>
        <w:t>レコードの設定を検討する。</w:t>
      </w:r>
      <w:r w:rsidR="0004777E" w:rsidRPr="00A555CA">
        <w:br/>
      </w:r>
      <w:r w:rsidR="0004777E" w:rsidRPr="00A555CA">
        <w:t>・</w:t>
      </w:r>
      <w:r w:rsidR="0004777E" w:rsidRPr="00A555CA">
        <w:rPr>
          <w:rFonts w:hint="eastAsia"/>
        </w:rPr>
        <w:t>DMARC</w:t>
      </w:r>
      <w:r w:rsidR="0004777E" w:rsidRPr="00A555CA">
        <w:rPr>
          <w:rFonts w:hint="eastAsia"/>
        </w:rPr>
        <w:t>レコードには、導入当初は</w:t>
      </w:r>
      <w:r w:rsidR="0004777E" w:rsidRPr="00A555CA">
        <w:rPr>
          <w:rFonts w:hint="eastAsia"/>
        </w:rPr>
        <w:t>"</w:t>
      </w:r>
      <w:r w:rsidR="0004777E" w:rsidRPr="00A555CA">
        <w:t>p=none"</w:t>
      </w:r>
      <w:r w:rsidR="0004777E" w:rsidRPr="00A555CA">
        <w:t>と設定し、</w:t>
      </w:r>
      <w:r w:rsidR="0004777E" w:rsidRPr="00A555CA">
        <w:rPr>
          <w:rFonts w:hint="eastAsia"/>
        </w:rPr>
        <w:t>DMARC</w:t>
      </w:r>
      <w:r w:rsidR="0004777E" w:rsidRPr="00A555CA">
        <w:rPr>
          <w:rFonts w:hint="eastAsia"/>
        </w:rPr>
        <w:t>レポートを受け取り参照することで認証状況を把握し、段階的に</w:t>
      </w:r>
      <w:r w:rsidR="0004777E" w:rsidRPr="00A555CA">
        <w:rPr>
          <w:rFonts w:hint="eastAsia"/>
        </w:rPr>
        <w:t>DMARC</w:t>
      </w:r>
      <w:r w:rsidR="0004777E" w:rsidRPr="00A555CA">
        <w:rPr>
          <w:rFonts w:hint="eastAsia"/>
        </w:rPr>
        <w:t>ポリシーの強化を実施するとよい。</w:t>
      </w:r>
      <w:r w:rsidR="000259DF" w:rsidRPr="00A555CA">
        <w:br/>
      </w:r>
      <w:r w:rsidR="000259DF" w:rsidRPr="00A555CA">
        <w:rPr>
          <w:rFonts w:hint="eastAsia"/>
        </w:rPr>
        <w:br/>
      </w:r>
      <w:r w:rsidR="00DC62E8">
        <w:rPr>
          <w:rFonts w:hint="eastAsia"/>
        </w:rPr>
        <w:t>第１項</w:t>
      </w:r>
      <w:r w:rsidR="000259DF" w:rsidRPr="00A555CA">
        <w:rPr>
          <w:rFonts w:hint="eastAsia"/>
        </w:rPr>
        <w:t>第２号「受信側の対策」について</w:t>
      </w:r>
      <w:r w:rsidR="000259DF" w:rsidRPr="00A555CA">
        <w:br/>
      </w:r>
      <w:r w:rsidR="000259DF" w:rsidRPr="00A555CA">
        <w:rPr>
          <w:rFonts w:hint="eastAsia"/>
        </w:rPr>
        <w:t>送信ドメイン認証技術による受信側の対策としては、受信した電子メールに対し送信ドメイン認証に基づくなりすまし判定（例えば</w:t>
      </w:r>
      <w:r w:rsidR="000259DF" w:rsidRPr="00A555CA">
        <w:rPr>
          <w:rFonts w:hint="eastAsia"/>
        </w:rPr>
        <w:t>SPF</w:t>
      </w:r>
      <w:r w:rsidR="000259DF" w:rsidRPr="00A555CA">
        <w:rPr>
          <w:rFonts w:hint="eastAsia"/>
        </w:rPr>
        <w:t>の場合、受信時に通信を行った送信側の電子メールサーバと、受信した電子メールに記載されている送信側ドメインを管理する</w:t>
      </w:r>
      <w:r w:rsidR="000259DF" w:rsidRPr="00A555CA">
        <w:rPr>
          <w:rFonts w:hint="eastAsia"/>
        </w:rPr>
        <w:t>DNS</w:t>
      </w:r>
      <w:r w:rsidR="000259DF" w:rsidRPr="00A555CA">
        <w:rPr>
          <w:rFonts w:hint="eastAsia"/>
        </w:rPr>
        <w:t>サーバに登録されている送信側の電子メールサーバの情報との比較による判定）を行い、なりすましと判定した場合には、以下に例示するような電子メールの受信者への注意喚起等を行うことが挙げられる。</w:t>
      </w:r>
      <w:r w:rsidR="000259DF" w:rsidRPr="00A555CA">
        <w:br/>
      </w:r>
      <w:r w:rsidR="000259DF" w:rsidRPr="00A555CA">
        <w:rPr>
          <w:rFonts w:hint="eastAsia"/>
        </w:rPr>
        <w:t>・電子メールの件名（</w:t>
      </w:r>
      <w:r w:rsidR="000259DF" w:rsidRPr="00A555CA">
        <w:rPr>
          <w:rFonts w:hint="eastAsia"/>
        </w:rPr>
        <w:t>Subject</w:t>
      </w:r>
      <w:r w:rsidR="000259DF" w:rsidRPr="00A555CA">
        <w:rPr>
          <w:rFonts w:hint="eastAsia"/>
        </w:rPr>
        <w:t>）や本文への注意喚起文の挿入</w:t>
      </w:r>
      <w:r w:rsidR="000259DF" w:rsidRPr="00A555CA">
        <w:br/>
      </w:r>
      <w:r w:rsidR="000259DF" w:rsidRPr="00A555CA">
        <w:rPr>
          <w:rFonts w:hint="eastAsia"/>
        </w:rPr>
        <w:t>・電子メールクライアントの機能によるラベリングやメッセージの表示</w:t>
      </w:r>
      <w:r w:rsidR="000259DF" w:rsidRPr="00A555CA">
        <w:br/>
      </w:r>
      <w:r w:rsidR="000259DF" w:rsidRPr="00A555CA">
        <w:rPr>
          <w:rFonts w:hint="eastAsia"/>
        </w:rPr>
        <w:t>・電子メールクライアント又は電子メールサーバにおける電子メールの隔離や削除等のフィルタリング</w:t>
      </w:r>
      <w:r w:rsidR="000259DF" w:rsidRPr="00A555CA">
        <w:br/>
      </w:r>
      <w:r w:rsidR="000259DF" w:rsidRPr="00A555CA">
        <w:rPr>
          <w:rFonts w:hint="eastAsia"/>
        </w:rPr>
        <w:t>また、送信者が</w:t>
      </w:r>
      <w:r w:rsidR="000259DF" w:rsidRPr="00A555CA">
        <w:rPr>
          <w:rFonts w:hint="eastAsia"/>
        </w:rPr>
        <w:t>DMARC</w:t>
      </w:r>
      <w:r w:rsidR="000259DF" w:rsidRPr="00A555CA">
        <w:rPr>
          <w:rFonts w:hint="eastAsia"/>
        </w:rPr>
        <w:t>に対応している場合は、送信者のポリシーに従って隔離や受信自体の拒否を行うことが可能となる。</w:t>
      </w:r>
      <w:r w:rsidR="000259DF" w:rsidRPr="00A555CA">
        <w:br/>
      </w:r>
      <w:r w:rsidR="000259DF" w:rsidRPr="00A555CA">
        <w:lastRenderedPageBreak/>
        <w:br/>
      </w:r>
      <w:r w:rsidR="00DC62E8">
        <w:rPr>
          <w:rFonts w:hint="eastAsia"/>
        </w:rPr>
        <w:t>第１項</w:t>
      </w:r>
      <w:r w:rsidR="000259DF" w:rsidRPr="00A555CA">
        <w:rPr>
          <w:rFonts w:hint="eastAsia"/>
        </w:rPr>
        <w:t>第３号「</w:t>
      </w:r>
      <w:r w:rsidR="000259DF" w:rsidRPr="00A555CA">
        <w:rPr>
          <w:rFonts w:hint="eastAsia"/>
        </w:rPr>
        <w:t>S/MIME</w:t>
      </w:r>
      <w:r w:rsidR="000259DF" w:rsidRPr="00A555CA">
        <w:rPr>
          <w:rFonts w:hint="eastAsia"/>
        </w:rPr>
        <w:t>（</w:t>
      </w:r>
      <w:r w:rsidR="000259DF" w:rsidRPr="00A555CA">
        <w:rPr>
          <w:rFonts w:hint="eastAsia"/>
        </w:rPr>
        <w:t>Secure/Multipurpose Internet Mail Extensions</w:t>
      </w:r>
      <w:r w:rsidR="000259DF" w:rsidRPr="00A555CA">
        <w:rPr>
          <w:rFonts w:hint="eastAsia"/>
        </w:rPr>
        <w:t>）等の電子メールにおける電子署名」について</w:t>
      </w:r>
      <w:r w:rsidR="000259DF" w:rsidRPr="00A555CA">
        <w:br/>
      </w:r>
      <w:r w:rsidR="000259DF" w:rsidRPr="00A555CA">
        <w:rPr>
          <w:rFonts w:hint="eastAsia"/>
        </w:rPr>
        <w:t>外部に一斉送信する電子メールに、組織の電子証明書で電子署名をすることは、電子メールのなりすまし防止の観点から効果的である。</w:t>
      </w:r>
      <w:r w:rsidR="000259DF" w:rsidRPr="00A555CA">
        <w:br/>
      </w:r>
      <w:r w:rsidR="000259DF" w:rsidRPr="00A555CA">
        <w:rPr>
          <w:rFonts w:hint="eastAsia"/>
        </w:rPr>
        <w:t>また、通常のメールについては、職員に電子証明書を配布し、電子署名を付与することにより、電子メールクライアントによっては、同時に電子メールを自動的に暗号化することが可能となるというメリットもある。</w:t>
      </w:r>
      <w:r w:rsidR="00DC62E8">
        <w:br/>
      </w:r>
      <w:r w:rsidR="00DC62E8">
        <w:br/>
      </w:r>
      <w:r w:rsidR="00DC62E8">
        <w:rPr>
          <w:rFonts w:hint="eastAsia"/>
        </w:rPr>
        <w:t>第２項第１号「</w:t>
      </w:r>
      <w:r w:rsidR="00DC62E8">
        <w:rPr>
          <w:rFonts w:hint="eastAsia"/>
        </w:rPr>
        <w:t>SMTP</w:t>
      </w:r>
      <w:r w:rsidR="00DC62E8">
        <w:rPr>
          <w:rFonts w:hint="eastAsia"/>
        </w:rPr>
        <w:t>によるサーバ間通信を</w:t>
      </w:r>
      <w:r w:rsidR="00DC62E8">
        <w:rPr>
          <w:rFonts w:hint="eastAsia"/>
        </w:rPr>
        <w:t>TLS</w:t>
      </w:r>
      <w:r w:rsidR="00DC62E8">
        <w:rPr>
          <w:rFonts w:hint="eastAsia"/>
        </w:rPr>
        <w:t>により保護」について</w:t>
      </w:r>
      <w:r w:rsidR="00DC62E8">
        <w:br/>
      </w:r>
      <w:r w:rsidR="00DC62E8">
        <w:rPr>
          <w:rFonts w:hint="eastAsia"/>
        </w:rPr>
        <w:t>メールサーバ間通信である</w:t>
      </w:r>
      <w:r w:rsidR="00DC62E8">
        <w:rPr>
          <w:rFonts w:hint="eastAsia"/>
        </w:rPr>
        <w:t>SMTP</w:t>
      </w:r>
      <w:r w:rsidR="00DC62E8">
        <w:rPr>
          <w:rFonts w:hint="eastAsia"/>
        </w:rPr>
        <w:t>によるサーバ間通信には、データを保護する仕掛けがないことから、これを</w:t>
      </w:r>
      <w:r w:rsidR="00DC62E8">
        <w:rPr>
          <w:rFonts w:hint="eastAsia"/>
        </w:rPr>
        <w:t>TLS</w:t>
      </w:r>
      <w:r w:rsidR="00DC62E8">
        <w:rPr>
          <w:rFonts w:hint="eastAsia"/>
        </w:rPr>
        <w:t>により保護することが、インターネット上でのデータの盗聴及び改ざんの防止に有効である。</w:t>
      </w:r>
      <w:r w:rsidR="00DC62E8">
        <w:br/>
      </w:r>
      <w:r w:rsidR="00DC62E8">
        <w:rPr>
          <w:rFonts w:hint="eastAsia"/>
        </w:rPr>
        <w:t>ただし、相手先サーバが</w:t>
      </w:r>
      <w:r w:rsidR="00DC62E8">
        <w:rPr>
          <w:rFonts w:hint="eastAsia"/>
        </w:rPr>
        <w:t>TLS</w:t>
      </w:r>
      <w:r w:rsidR="00DC62E8">
        <w:rPr>
          <w:rFonts w:hint="eastAsia"/>
        </w:rPr>
        <w:t>に対応していない場合は、通常の</w:t>
      </w:r>
      <w:r w:rsidR="00DC62E8">
        <w:rPr>
          <w:rFonts w:hint="eastAsia"/>
        </w:rPr>
        <w:t>SMTP</w:t>
      </w:r>
      <w:r w:rsidR="00DC62E8">
        <w:rPr>
          <w:rFonts w:hint="eastAsia"/>
        </w:rPr>
        <w:t>で送受信することになる。相手先が</w:t>
      </w:r>
      <w:r w:rsidR="00DC62E8">
        <w:rPr>
          <w:rFonts w:hint="eastAsia"/>
        </w:rPr>
        <w:t>TLS</w:t>
      </w:r>
      <w:r w:rsidR="00DC62E8">
        <w:rPr>
          <w:rFonts w:hint="eastAsia"/>
        </w:rPr>
        <w:t>に対応しているかを確認した後に</w:t>
      </w:r>
      <w:r w:rsidR="00DC62E8">
        <w:rPr>
          <w:rFonts w:hint="eastAsia"/>
        </w:rPr>
        <w:t>TLS</w:t>
      </w:r>
      <w:r w:rsidR="00DC62E8">
        <w:rPr>
          <w:rFonts w:hint="eastAsia"/>
        </w:rPr>
        <w:t>接続を確立する</w:t>
      </w:r>
      <w:r w:rsidR="00DC62E8">
        <w:rPr>
          <w:rFonts w:hint="eastAsia"/>
        </w:rPr>
        <w:t>STARTTLS</w:t>
      </w:r>
      <w:r w:rsidR="00DC62E8">
        <w:rPr>
          <w:rFonts w:hint="eastAsia"/>
        </w:rPr>
        <w:t>（</w:t>
      </w:r>
      <w:r w:rsidR="00DC62E8">
        <w:rPr>
          <w:rFonts w:hint="eastAsia"/>
        </w:rPr>
        <w:t>RFC3207</w:t>
      </w:r>
      <w:r w:rsidR="00DC62E8">
        <w:rPr>
          <w:rFonts w:hint="eastAsia"/>
        </w:rPr>
        <w:t>）を用いた</w:t>
      </w:r>
      <w:r w:rsidR="00DC62E8">
        <w:rPr>
          <w:rFonts w:hint="eastAsia"/>
        </w:rPr>
        <w:t>SMTP</w:t>
      </w:r>
      <w:r w:rsidR="00DC62E8">
        <w:rPr>
          <w:rFonts w:hint="eastAsia"/>
        </w:rPr>
        <w:t>サーバが普及しているが、</w:t>
      </w:r>
      <w:r w:rsidR="00DC62E8">
        <w:rPr>
          <w:rFonts w:hint="eastAsia"/>
        </w:rPr>
        <w:t>STARTTLS</w:t>
      </w:r>
      <w:r w:rsidR="00DC62E8">
        <w:rPr>
          <w:rFonts w:hint="eastAsia"/>
        </w:rPr>
        <w:t>は、中間者攻撃により</w:t>
      </w:r>
      <w:r w:rsidR="00DC62E8">
        <w:rPr>
          <w:rFonts w:hint="eastAsia"/>
        </w:rPr>
        <w:t>TLS</w:t>
      </w:r>
      <w:r w:rsidR="00DC62E8">
        <w:rPr>
          <w:rFonts w:hint="eastAsia"/>
        </w:rPr>
        <w:t>の使用を妨害されるダウングレード攻撃に弱いことが知られている。これを克服する仕組みとして</w:t>
      </w:r>
      <w:r w:rsidR="00DC62E8">
        <w:rPr>
          <w:rFonts w:hint="eastAsia"/>
        </w:rPr>
        <w:t>MTA-STS</w:t>
      </w:r>
      <w:r w:rsidR="00DC62E8">
        <w:rPr>
          <w:rFonts w:hint="eastAsia"/>
        </w:rPr>
        <w:t>（</w:t>
      </w:r>
      <w:r w:rsidR="00DC62E8">
        <w:rPr>
          <w:rFonts w:hint="eastAsia"/>
        </w:rPr>
        <w:t>SMTP MTA Strict Transport Security</w:t>
      </w:r>
      <w:r w:rsidR="00DC62E8">
        <w:rPr>
          <w:rFonts w:hint="eastAsia"/>
        </w:rPr>
        <w:t>、</w:t>
      </w:r>
      <w:r w:rsidR="00DC62E8">
        <w:rPr>
          <w:rFonts w:hint="eastAsia"/>
        </w:rPr>
        <w:t>RFC8461</w:t>
      </w:r>
      <w:r w:rsidR="00DC62E8">
        <w:rPr>
          <w:rFonts w:hint="eastAsia"/>
        </w:rPr>
        <w:t>）が普及しつつあるので、導入を検討することも考えられる。</w:t>
      </w:r>
      <w:r w:rsidR="00DC62E8">
        <w:br/>
      </w:r>
      <w:r w:rsidR="00DC62E8">
        <w:rPr>
          <w:rFonts w:hint="eastAsia"/>
        </w:rPr>
        <w:t>なお、</w:t>
      </w:r>
      <w:r w:rsidR="00DC62E8">
        <w:rPr>
          <w:rFonts w:hint="eastAsia"/>
        </w:rPr>
        <w:t>SMTP</w:t>
      </w:r>
      <w:r w:rsidR="00DC62E8">
        <w:rPr>
          <w:rFonts w:hint="eastAsia"/>
        </w:rPr>
        <w:t>による電子メール転送は複数のサーバを経由することがあり、最終的な受信先のサーバまでの通信が全て保護されることは必ずしも保障されない点に留意しなければならない。確実に保護するべきデータは、電子メールの送信者が予め暗号化等の対策を行った上で送信する必要がある。</w:t>
      </w:r>
      <w:r w:rsidR="00DC62E8">
        <w:br/>
      </w:r>
      <w:r w:rsidR="00DC62E8">
        <w:br/>
      </w:r>
      <w:r w:rsidR="00DC62E8">
        <w:rPr>
          <w:rFonts w:hint="eastAsia"/>
        </w:rPr>
        <w:t>第２項第２号「</w:t>
      </w:r>
      <w:r w:rsidR="00DC62E8" w:rsidRPr="00DC62E8">
        <w:rPr>
          <w:rFonts w:hint="eastAsia"/>
        </w:rPr>
        <w:t xml:space="preserve">S/MIME </w:t>
      </w:r>
      <w:r w:rsidR="00DC62E8" w:rsidRPr="00DC62E8">
        <w:rPr>
          <w:rFonts w:hint="eastAsia"/>
        </w:rPr>
        <w:t>等の電子メールにおける暗号化及び電子署名」</w:t>
      </w:r>
      <w:r w:rsidR="00DC62E8">
        <w:rPr>
          <w:rFonts w:hint="eastAsia"/>
        </w:rPr>
        <w:t>について</w:t>
      </w:r>
      <w:r w:rsidR="00DC62E8">
        <w:br/>
      </w:r>
      <w:r w:rsidR="00DC62E8">
        <w:rPr>
          <w:rFonts w:hint="eastAsia"/>
        </w:rPr>
        <w:t>電子メールを、</w:t>
      </w:r>
      <w:r w:rsidR="00DC62E8">
        <w:rPr>
          <w:rFonts w:hint="eastAsia"/>
        </w:rPr>
        <w:t>S/MIME</w:t>
      </w:r>
      <w:r w:rsidR="00DC62E8">
        <w:rPr>
          <w:rFonts w:hint="eastAsia"/>
        </w:rPr>
        <w:t>で保護することは、電子メールの盗聴及び改ざんを防止する観点から効果的である。</w:t>
      </w:r>
      <w:r w:rsidR="00DC62E8">
        <w:br/>
      </w:r>
      <w:r w:rsidR="00DC62E8">
        <w:rPr>
          <w:rFonts w:hint="eastAsia"/>
        </w:rPr>
        <w:t>S/MIME</w:t>
      </w:r>
      <w:r w:rsidR="00DC62E8">
        <w:rPr>
          <w:rFonts w:hint="eastAsia"/>
        </w:rPr>
        <w:t>は電子メール自体に暗号化等を行うものであり、電子メールクライアント側で処理されるセキュリティ機能である。このため、送受信する相手側の電子メールクライアント側も</w:t>
      </w:r>
      <w:r w:rsidR="00DC62E8">
        <w:rPr>
          <w:rFonts w:hint="eastAsia"/>
        </w:rPr>
        <w:t>S/MIME</w:t>
      </w:r>
      <w:r w:rsidR="00DC62E8">
        <w:rPr>
          <w:rFonts w:hint="eastAsia"/>
        </w:rPr>
        <w:t>に対応している必要がある。</w:t>
      </w:r>
    </w:p>
    <w:p w14:paraId="6A66FCF3" w14:textId="77777777" w:rsidR="000259DF" w:rsidRPr="00DC62E8" w:rsidRDefault="000259DF" w:rsidP="000259DF"/>
    <w:p w14:paraId="0C02F882" w14:textId="77777777" w:rsidR="000259DF" w:rsidRPr="00A555CA" w:rsidRDefault="000259DF" w:rsidP="000259DF">
      <w:pPr>
        <w:pStyle w:val="32"/>
        <w:ind w:left="210"/>
      </w:pPr>
      <w:r w:rsidRPr="00A555CA">
        <w:rPr>
          <w:rFonts w:hint="eastAsia"/>
        </w:rPr>
        <w:t>第二節　ウェブ</w:t>
      </w:r>
    </w:p>
    <w:p w14:paraId="69043ADD" w14:textId="16F70410" w:rsidR="000259DF" w:rsidRPr="00A555CA" w:rsidRDefault="000259DF" w:rsidP="000259DF">
      <w:pPr>
        <w:pStyle w:val="a9"/>
      </w:pPr>
      <w:r w:rsidRPr="00A555CA">
        <w:rPr>
          <w:rFonts w:hint="eastAsia"/>
        </w:rPr>
        <w:t>解説：インターネット上に公開するウェブサーバは、常に攻撃を受けるリスクを抱えている。様々な攻撃により、ウェブコンテンツ（ウェブページとして公開している情報）の改ざん、ウェブサーバの利用停止、偽サイトへの誘導等の被害が想定されるため、適切な対策を組み合わせて実施することが求められる。</w:t>
      </w:r>
      <w:r w:rsidRPr="00A555CA">
        <w:br/>
      </w:r>
      <w:r w:rsidRPr="00A555CA">
        <w:rPr>
          <w:rFonts w:hint="eastAsia"/>
        </w:rPr>
        <w:t>なお、本章の遵守事項のほか、第</w:t>
      </w:r>
      <w:r w:rsidR="00765122">
        <w:rPr>
          <w:rFonts w:hint="eastAsia"/>
        </w:rPr>
        <w:t>十五</w:t>
      </w:r>
      <w:r w:rsidRPr="00A555CA">
        <w:rPr>
          <w:rFonts w:hint="eastAsia"/>
        </w:rPr>
        <w:t>章第</w:t>
      </w:r>
      <w:r w:rsidR="00765122">
        <w:rPr>
          <w:rFonts w:hint="eastAsia"/>
        </w:rPr>
        <w:t>二</w:t>
      </w:r>
      <w:r w:rsidRPr="00A555CA">
        <w:rPr>
          <w:rFonts w:hint="eastAsia"/>
        </w:rPr>
        <w:t>節「サーバ装置」において定めるサーバ装置に係る遵守事項についても併せて遵守する必要がある。</w:t>
      </w:r>
    </w:p>
    <w:p w14:paraId="62530D7F" w14:textId="77777777" w:rsidR="000259DF" w:rsidRPr="00A555CA" w:rsidRDefault="000259DF" w:rsidP="000259DF"/>
    <w:p w14:paraId="2739997B" w14:textId="237062AF"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E1290E" w:rsidRPr="00A555CA">
        <w:rPr>
          <w:rStyle w:val="af7"/>
          <w:rFonts w:hint="eastAsia"/>
        </w:rPr>
        <w:t>17</w:t>
      </w:r>
      <w:r w:rsidR="008422C8" w:rsidRPr="00A555CA">
        <w:rPr>
          <w:rStyle w:val="af7"/>
        </w:rPr>
        <w:t>5</w:t>
      </w:r>
      <w:r w:rsidR="000259DF" w:rsidRPr="00A555CA">
        <w:rPr>
          <w:rStyle w:val="af7"/>
          <w:rFonts w:hint="eastAsia"/>
        </w:rPr>
        <w:t xml:space="preserve">　（ウェブサーバの導入・運用時の対策）（政府機関統一基準の対応項番</w:t>
      </w:r>
      <w:r w:rsidR="000259DF" w:rsidRPr="00A555CA">
        <w:rPr>
          <w:rStyle w:val="af7"/>
          <w:rFonts w:hint="eastAsia"/>
        </w:rPr>
        <w:t>7.2.2(1)</w:t>
      </w:r>
      <w:r w:rsidR="000259DF" w:rsidRPr="00A555CA">
        <w:rPr>
          <w:rStyle w:val="af7"/>
          <w:rFonts w:hint="eastAsia"/>
        </w:rPr>
        <w:t>）</w:t>
      </w:r>
    </w:p>
    <w:p w14:paraId="67C1BD14" w14:textId="4041EDB9" w:rsidR="000259DF" w:rsidRPr="00A555CA" w:rsidRDefault="000259DF" w:rsidP="000259DF">
      <w:pPr>
        <w:pStyle w:val="aff3"/>
      </w:pPr>
      <w:r w:rsidRPr="00A555CA">
        <w:rPr>
          <w:rFonts w:hint="eastAsia"/>
        </w:rPr>
        <w:t>第百七十</w:t>
      </w:r>
      <w:r w:rsidR="00D3708F" w:rsidRPr="00A555CA">
        <w:rPr>
          <w:rFonts w:hint="eastAsia"/>
        </w:rPr>
        <w:t>五</w:t>
      </w:r>
      <w:r w:rsidRPr="00A555CA">
        <w:rPr>
          <w:rFonts w:hint="eastAsia"/>
        </w:rPr>
        <w:t>条　部局技術責任者は、ウェブサーバの管理や設定において、以下の事項を含む情報セキュリティ確保のための対策を講ずること。</w:t>
      </w:r>
    </w:p>
    <w:p w14:paraId="0E7F875A" w14:textId="77777777" w:rsidR="000259DF" w:rsidRPr="00A555CA" w:rsidRDefault="000259DF" w:rsidP="000259DF">
      <w:pPr>
        <w:pStyle w:val="aff4"/>
      </w:pPr>
      <w:r w:rsidRPr="00A555CA">
        <w:rPr>
          <w:rFonts w:hint="eastAsia"/>
        </w:rPr>
        <w:t>一　ウェブサーバが備える機能のうち、不要な機能を停止又は制限すること。</w:t>
      </w:r>
    </w:p>
    <w:p w14:paraId="4D784E6D" w14:textId="77777777" w:rsidR="000259DF" w:rsidRPr="00A555CA" w:rsidRDefault="000259DF" w:rsidP="000259DF">
      <w:pPr>
        <w:pStyle w:val="aff4"/>
      </w:pPr>
      <w:r w:rsidRPr="00A555CA">
        <w:rPr>
          <w:rFonts w:hint="eastAsia"/>
        </w:rPr>
        <w:t>二　ウェブコンテンツの編集作業を担当する主体を限定すること。</w:t>
      </w:r>
    </w:p>
    <w:p w14:paraId="1B65976C" w14:textId="77777777" w:rsidR="000259DF" w:rsidRPr="00A555CA" w:rsidRDefault="000259DF" w:rsidP="000259DF">
      <w:pPr>
        <w:pStyle w:val="aff4"/>
      </w:pPr>
      <w:r w:rsidRPr="00A555CA">
        <w:rPr>
          <w:rFonts w:hint="eastAsia"/>
        </w:rPr>
        <w:t>三　公開してはならない又は無意味なウェブコンテンツが公開されないように管理すること。</w:t>
      </w:r>
    </w:p>
    <w:p w14:paraId="236ECC53" w14:textId="77777777" w:rsidR="000259DF" w:rsidRPr="00A555CA" w:rsidRDefault="000259DF" w:rsidP="000259DF">
      <w:pPr>
        <w:pStyle w:val="aff4"/>
      </w:pPr>
      <w:r w:rsidRPr="00A555CA">
        <w:rPr>
          <w:rFonts w:hint="eastAsia"/>
        </w:rPr>
        <w:t>四　ウェブコンテンツの編集作業に用いる端末を限定し、識別コード及び主体認証情報を適切に管理すること。</w:t>
      </w:r>
    </w:p>
    <w:p w14:paraId="6CA14791" w14:textId="77727121" w:rsidR="000259DF" w:rsidRPr="00A555CA" w:rsidRDefault="000259DF" w:rsidP="000259DF">
      <w:pPr>
        <w:pStyle w:val="aff4"/>
      </w:pPr>
      <w:r w:rsidRPr="00A555CA">
        <w:rPr>
          <w:rFonts w:hint="eastAsia"/>
        </w:rPr>
        <w:t xml:space="preserve">五　</w:t>
      </w:r>
      <w:r w:rsidR="004D4D2E" w:rsidRPr="00A555CA">
        <w:rPr>
          <w:rFonts w:hint="eastAsia"/>
        </w:rPr>
        <w:t>インターネットを介して転送される情報の盗聴及び改ざんの防止のため、全ての情報に対する暗号化及び電子証明書による認証の対策を講じる</w:t>
      </w:r>
      <w:r w:rsidRPr="00A555CA">
        <w:rPr>
          <w:rFonts w:hint="eastAsia"/>
        </w:rPr>
        <w:t>こと。</w:t>
      </w:r>
    </w:p>
    <w:p w14:paraId="02438775" w14:textId="77777777" w:rsidR="000259DF" w:rsidRPr="00A555CA" w:rsidRDefault="000259DF" w:rsidP="000259DF">
      <w:pPr>
        <w:pStyle w:val="aff3"/>
      </w:pPr>
      <w:r w:rsidRPr="00A555CA">
        <w:rPr>
          <w:rFonts w:hint="eastAsia"/>
        </w:rPr>
        <w:t>２　部局技術責任者は、ウェブサーバに保存する情報を特定し、サービスの提供に必要のない情報がウェブサーバに保存されないことを確認すること。</w:t>
      </w:r>
    </w:p>
    <w:p w14:paraId="4DF708CB" w14:textId="1C574F31" w:rsidR="004D4D2E" w:rsidRPr="00A555CA" w:rsidRDefault="004D4D2E" w:rsidP="004D4D2E">
      <w:pPr>
        <w:pStyle w:val="a9"/>
      </w:pPr>
      <w:r w:rsidRPr="00A555CA">
        <w:rPr>
          <w:rFonts w:hint="eastAsia"/>
        </w:rPr>
        <w:t>解説：第１項第５号「対策を講じること」について</w:t>
      </w:r>
      <w:r w:rsidRPr="00A555CA">
        <w:br/>
      </w:r>
      <w:r w:rsidRPr="00A555CA">
        <w:rPr>
          <w:rFonts w:hint="eastAsia"/>
        </w:rPr>
        <w:t>技術的な事情等により対策に時間を要する場合は、「インターネット通信のセキュリティ強化と利用者に対する配慮について」（平成</w:t>
      </w:r>
      <w:r w:rsidRPr="00A555CA">
        <w:rPr>
          <w:rFonts w:hint="eastAsia"/>
        </w:rPr>
        <w:t>2</w:t>
      </w:r>
      <w:r w:rsidRPr="00A555CA">
        <w:t>9</w:t>
      </w:r>
      <w:r w:rsidRPr="00A555CA">
        <w:rPr>
          <w:rFonts w:hint="eastAsia"/>
        </w:rPr>
        <w:t>年</w:t>
      </w:r>
      <w:r w:rsidRPr="00A555CA">
        <w:rPr>
          <w:rFonts w:hint="eastAsia"/>
        </w:rPr>
        <w:t>7</w:t>
      </w:r>
      <w:r w:rsidRPr="00A555CA">
        <w:rPr>
          <w:rFonts w:hint="eastAsia"/>
        </w:rPr>
        <w:t>月</w:t>
      </w:r>
      <w:r w:rsidRPr="00A555CA">
        <w:rPr>
          <w:rFonts w:hint="eastAsia"/>
        </w:rPr>
        <w:t>1</w:t>
      </w:r>
      <w:r w:rsidRPr="00A555CA">
        <w:t>0</w:t>
      </w:r>
      <w:r w:rsidRPr="00A555CA">
        <w:rPr>
          <w:rFonts w:hint="eastAsia"/>
        </w:rPr>
        <w:t>日内閣官房内閣サイバーセキュリティセンター事務連絡）に基づいて、計画的に対策を推進することが求められる。</w:t>
      </w:r>
    </w:p>
    <w:p w14:paraId="73B037B1" w14:textId="77777777" w:rsidR="000259DF" w:rsidRPr="00A555CA" w:rsidRDefault="000259DF" w:rsidP="000259DF"/>
    <w:p w14:paraId="4A55773D" w14:textId="2DC8F7EA"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E1290E" w:rsidRPr="00A555CA">
        <w:rPr>
          <w:rStyle w:val="af7"/>
          <w:rFonts w:hint="eastAsia"/>
        </w:rPr>
        <w:t>17</w:t>
      </w:r>
      <w:r w:rsidR="008422C8" w:rsidRPr="00A555CA">
        <w:rPr>
          <w:rStyle w:val="af7"/>
        </w:rPr>
        <w:t>6</w:t>
      </w:r>
      <w:r w:rsidR="000259DF" w:rsidRPr="00A555CA">
        <w:rPr>
          <w:rStyle w:val="af7"/>
          <w:rFonts w:hint="eastAsia"/>
        </w:rPr>
        <w:t xml:space="preserve">　（ウェブサーバの管理や設定）（政府機関統一基準の対応項番</w:t>
      </w:r>
      <w:r w:rsidR="000259DF" w:rsidRPr="00A555CA">
        <w:rPr>
          <w:rStyle w:val="af7"/>
          <w:rFonts w:hint="eastAsia"/>
        </w:rPr>
        <w:t>7.2.2(1)-1,2,3,4,5</w:t>
      </w:r>
      <w:r w:rsidR="000259DF" w:rsidRPr="00A555CA">
        <w:rPr>
          <w:rStyle w:val="af7"/>
          <w:rFonts w:hint="eastAsia"/>
        </w:rPr>
        <w:t>）</w:t>
      </w:r>
    </w:p>
    <w:p w14:paraId="4BCC4C55" w14:textId="17644C23" w:rsidR="000259DF" w:rsidRPr="00A555CA" w:rsidRDefault="00E1290E" w:rsidP="000259DF">
      <w:pPr>
        <w:pStyle w:val="aff3"/>
      </w:pPr>
      <w:r w:rsidRPr="00A555CA">
        <w:rPr>
          <w:rFonts w:hint="eastAsia"/>
        </w:rPr>
        <w:t>第百七十</w:t>
      </w:r>
      <w:r w:rsidR="00D3708F" w:rsidRPr="00A555CA">
        <w:rPr>
          <w:rFonts w:hint="eastAsia"/>
        </w:rPr>
        <w:t>六</w:t>
      </w:r>
      <w:r w:rsidR="000259DF" w:rsidRPr="00A555CA">
        <w:rPr>
          <w:rFonts w:hint="eastAsia"/>
        </w:rPr>
        <w:t>条　部局技術責任者は、不要な機能の停止又は制限として、以下を例とするウェブサーバの管理や設定を行うこと。</w:t>
      </w:r>
    </w:p>
    <w:p w14:paraId="7799254D" w14:textId="77777777" w:rsidR="000259DF" w:rsidRPr="00A555CA" w:rsidRDefault="000259DF" w:rsidP="000259DF">
      <w:pPr>
        <w:pStyle w:val="aff4"/>
      </w:pPr>
      <w:r w:rsidRPr="00A555CA">
        <w:rPr>
          <w:rFonts w:hint="eastAsia"/>
        </w:rPr>
        <w:t xml:space="preserve">一　</w:t>
      </w:r>
      <w:r w:rsidRPr="00A555CA">
        <w:rPr>
          <w:rFonts w:hint="eastAsia"/>
        </w:rPr>
        <w:t>CGI</w:t>
      </w:r>
      <w:r w:rsidRPr="00A555CA">
        <w:rPr>
          <w:rFonts w:hint="eastAsia"/>
        </w:rPr>
        <w:t>機能を用いるスクリプト等は必要最低限のものに限定し、</w:t>
      </w:r>
      <w:r w:rsidRPr="00A555CA">
        <w:rPr>
          <w:rFonts w:hint="eastAsia"/>
        </w:rPr>
        <w:t>CGI</w:t>
      </w:r>
      <w:r w:rsidRPr="00A555CA">
        <w:rPr>
          <w:rFonts w:hint="eastAsia"/>
        </w:rPr>
        <w:t>機能を必要としない場合は設定で</w:t>
      </w:r>
      <w:r w:rsidRPr="00A555CA">
        <w:rPr>
          <w:rFonts w:hint="eastAsia"/>
        </w:rPr>
        <w:t>CGI</w:t>
      </w:r>
      <w:r w:rsidRPr="00A555CA">
        <w:rPr>
          <w:rFonts w:hint="eastAsia"/>
        </w:rPr>
        <w:t>機能を使用不可とする。</w:t>
      </w:r>
    </w:p>
    <w:p w14:paraId="493905AA" w14:textId="77777777" w:rsidR="000259DF" w:rsidRPr="00A555CA" w:rsidRDefault="000259DF" w:rsidP="000259DF">
      <w:pPr>
        <w:pStyle w:val="aff4"/>
      </w:pPr>
      <w:r w:rsidRPr="00A555CA">
        <w:rPr>
          <w:rFonts w:hint="eastAsia"/>
        </w:rPr>
        <w:t>二　ディレクトリインデックスの表示を禁止する。</w:t>
      </w:r>
    </w:p>
    <w:p w14:paraId="2B9B2CFE" w14:textId="77777777" w:rsidR="000259DF" w:rsidRPr="00A555CA" w:rsidRDefault="000259DF" w:rsidP="000259DF">
      <w:pPr>
        <w:pStyle w:val="aff4"/>
      </w:pPr>
      <w:r w:rsidRPr="00A555CA">
        <w:rPr>
          <w:rFonts w:hint="eastAsia"/>
        </w:rPr>
        <w:t>三　ウェブコンテンツ作成ツールやコンテンツ・マネジメント・システム（</w:t>
      </w:r>
      <w:r w:rsidRPr="00A555CA">
        <w:rPr>
          <w:rFonts w:hint="eastAsia"/>
        </w:rPr>
        <w:t>CMS</w:t>
      </w:r>
      <w:r w:rsidRPr="00A555CA">
        <w:rPr>
          <w:rFonts w:hint="eastAsia"/>
        </w:rPr>
        <w:t>）等における不要な機能を制限する。</w:t>
      </w:r>
    </w:p>
    <w:p w14:paraId="7B19C4C4" w14:textId="77777777" w:rsidR="000259DF" w:rsidRPr="00A555CA" w:rsidRDefault="000259DF" w:rsidP="000259DF">
      <w:pPr>
        <w:pStyle w:val="aff4"/>
      </w:pPr>
      <w:r w:rsidRPr="00A555CA">
        <w:rPr>
          <w:rFonts w:hint="eastAsia"/>
        </w:rPr>
        <w:t>四　ウェブサーバ上で動作するソフトウェアは、最新のものを利用するなど、既知の脆弱性が解消された状態を維持する。</w:t>
      </w:r>
    </w:p>
    <w:p w14:paraId="269E91C2" w14:textId="77777777" w:rsidR="000259DF" w:rsidRPr="00A555CA" w:rsidRDefault="000259DF" w:rsidP="000259DF">
      <w:pPr>
        <w:pStyle w:val="aff3"/>
      </w:pPr>
      <w:r w:rsidRPr="00A555CA">
        <w:rPr>
          <w:rFonts w:hint="eastAsia"/>
        </w:rPr>
        <w:t>２　部局技術責任者は、ウェブコンテンツの編集作業を担当する主体の限定として、以下を例とするウェブサーバの管理や設定を行うこと。</w:t>
      </w:r>
    </w:p>
    <w:p w14:paraId="2C4A9160" w14:textId="77777777" w:rsidR="000259DF" w:rsidRPr="00A555CA" w:rsidRDefault="000259DF" w:rsidP="000259DF">
      <w:pPr>
        <w:pStyle w:val="aff4"/>
      </w:pPr>
      <w:r w:rsidRPr="00A555CA">
        <w:rPr>
          <w:rFonts w:hint="eastAsia"/>
        </w:rPr>
        <w:t>一　ウェブサーバ上のウェブコンテンツへのアクセス権限は、ウェブコンテンツの作成や更新に必要な者以外に更新権を与えない。</w:t>
      </w:r>
    </w:p>
    <w:p w14:paraId="43B7D7CE" w14:textId="77777777" w:rsidR="000259DF" w:rsidRPr="00A555CA" w:rsidRDefault="000259DF" w:rsidP="000259DF">
      <w:pPr>
        <w:pStyle w:val="aff4"/>
      </w:pPr>
      <w:r w:rsidRPr="00A555CA">
        <w:rPr>
          <w:rFonts w:hint="eastAsia"/>
        </w:rPr>
        <w:t xml:space="preserve">二　</w:t>
      </w:r>
      <w:r w:rsidRPr="00A555CA">
        <w:rPr>
          <w:rFonts w:hint="eastAsia"/>
        </w:rPr>
        <w:t>OS</w:t>
      </w:r>
      <w:r w:rsidRPr="00A555CA">
        <w:rPr>
          <w:rFonts w:hint="eastAsia"/>
        </w:rPr>
        <w:t>やアプリケーションのインストール時に標準で作成される識別コードやテスト用に作成した識別コード等、不要なものは削除する。</w:t>
      </w:r>
    </w:p>
    <w:p w14:paraId="7EDEE20F" w14:textId="77777777" w:rsidR="000259DF" w:rsidRPr="00A555CA" w:rsidRDefault="000259DF" w:rsidP="000259DF">
      <w:pPr>
        <w:pStyle w:val="aff3"/>
      </w:pPr>
      <w:r w:rsidRPr="00A555CA">
        <w:rPr>
          <w:rFonts w:hint="eastAsia"/>
        </w:rPr>
        <w:t>３　部局技術責任者は、公開してはならない又は無意味なウェブコンテンツが公開されないよう管理することとして、以下を例とするウェブサーバの管理や設定を行うこと。</w:t>
      </w:r>
    </w:p>
    <w:p w14:paraId="47934CB0" w14:textId="77777777" w:rsidR="000259DF" w:rsidRPr="00A555CA" w:rsidRDefault="000259DF" w:rsidP="000259DF">
      <w:pPr>
        <w:pStyle w:val="aff4"/>
      </w:pPr>
      <w:r w:rsidRPr="00A555CA">
        <w:rPr>
          <w:rFonts w:hint="eastAsia"/>
        </w:rPr>
        <w:t>一　公開を想定していないファイルをウェブ公開用ディレクトリに置かない。</w:t>
      </w:r>
    </w:p>
    <w:p w14:paraId="78F1E3DC" w14:textId="77777777" w:rsidR="000259DF" w:rsidRPr="00A555CA" w:rsidRDefault="000259DF" w:rsidP="000259DF">
      <w:pPr>
        <w:pStyle w:val="aff4"/>
      </w:pPr>
      <w:r w:rsidRPr="00A555CA">
        <w:rPr>
          <w:rFonts w:hint="eastAsia"/>
        </w:rPr>
        <w:t>二　初期状態で用意されるサンプルのページ、プログラム等、不要なものは削除する。</w:t>
      </w:r>
    </w:p>
    <w:p w14:paraId="72BF6CA6" w14:textId="77777777" w:rsidR="000259DF" w:rsidRPr="00A555CA" w:rsidRDefault="000259DF" w:rsidP="000259DF">
      <w:pPr>
        <w:pStyle w:val="aff3"/>
      </w:pPr>
      <w:r w:rsidRPr="00A555CA">
        <w:rPr>
          <w:rFonts w:hint="eastAsia"/>
        </w:rPr>
        <w:t>４　部局技術責任者は、ウェブコンテンツの編集作業に用いる端末の限定、識別コード及び主体</w:t>
      </w:r>
      <w:r w:rsidRPr="00A555CA">
        <w:rPr>
          <w:rFonts w:hint="eastAsia"/>
        </w:rPr>
        <w:lastRenderedPageBreak/>
        <w:t>認証情報の適切な管理として、以下を例とするウェブサーバの管理や設定を行うこと。</w:t>
      </w:r>
    </w:p>
    <w:p w14:paraId="34B814B7" w14:textId="77777777" w:rsidR="000259DF" w:rsidRPr="00A555CA" w:rsidRDefault="000259DF" w:rsidP="000259DF">
      <w:pPr>
        <w:pStyle w:val="aff4"/>
      </w:pPr>
      <w:r w:rsidRPr="00A555CA">
        <w:rPr>
          <w:rFonts w:hint="eastAsia"/>
        </w:rPr>
        <w:t>一　ウェブコンテンツの更新の際は、専用の端末を使用して行う。</w:t>
      </w:r>
    </w:p>
    <w:p w14:paraId="14FF866D" w14:textId="77777777" w:rsidR="000259DF" w:rsidRPr="00A555CA" w:rsidRDefault="000259DF" w:rsidP="000259DF">
      <w:pPr>
        <w:pStyle w:val="aff4"/>
      </w:pPr>
      <w:r w:rsidRPr="00A555CA">
        <w:rPr>
          <w:rFonts w:hint="eastAsia"/>
        </w:rPr>
        <w:t>二　ウェブコンテンツの更新の際は、ウェブサーバに接続する接続元の</w:t>
      </w:r>
      <w:r w:rsidRPr="00A555CA">
        <w:rPr>
          <w:rFonts w:hint="eastAsia"/>
        </w:rPr>
        <w:t>IP</w:t>
      </w:r>
      <w:r w:rsidRPr="00A555CA">
        <w:rPr>
          <w:rFonts w:hint="eastAsia"/>
        </w:rPr>
        <w:t>アドレスを必要最小限に制限する。</w:t>
      </w:r>
    </w:p>
    <w:p w14:paraId="29D4C430" w14:textId="77777777" w:rsidR="000259DF" w:rsidRPr="00A555CA" w:rsidRDefault="000259DF" w:rsidP="000259DF">
      <w:pPr>
        <w:pStyle w:val="aff4"/>
      </w:pPr>
      <w:r w:rsidRPr="00A555CA">
        <w:rPr>
          <w:rFonts w:hint="eastAsia"/>
        </w:rPr>
        <w:t>三　ウェブコンテンツの更新に利用する識別コードや主体認証情報は、情報セキュリティを確保した管理を行う。</w:t>
      </w:r>
    </w:p>
    <w:p w14:paraId="62772EF1" w14:textId="39B27180" w:rsidR="000259DF" w:rsidRPr="00A555CA" w:rsidRDefault="000259DF" w:rsidP="000259DF">
      <w:pPr>
        <w:pStyle w:val="aff3"/>
      </w:pPr>
      <w:r w:rsidRPr="00A555CA">
        <w:rPr>
          <w:rFonts w:hint="eastAsia"/>
        </w:rPr>
        <w:t>５　部局技術責任者は、通信時の盗聴による第三者への情報の漏えいの防止及び</w:t>
      </w:r>
      <w:r w:rsidR="004D4D2E" w:rsidRPr="00A555CA">
        <w:rPr>
          <w:rFonts w:hint="eastAsia"/>
        </w:rPr>
        <w:t>改ざんの防止並びに</w:t>
      </w:r>
      <w:r w:rsidRPr="00A555CA">
        <w:rPr>
          <w:rFonts w:hint="eastAsia"/>
        </w:rPr>
        <w:t>正当なウェブサーバであることを利用者が確認できるようにするための措置として、以下を</w:t>
      </w:r>
      <w:r w:rsidR="004D4D2E" w:rsidRPr="00A555CA">
        <w:rPr>
          <w:rFonts w:hint="eastAsia"/>
        </w:rPr>
        <w:t>含む</w:t>
      </w:r>
      <w:r w:rsidRPr="00A555CA">
        <w:rPr>
          <w:rFonts w:hint="eastAsia"/>
        </w:rPr>
        <w:t>ウェブサーバの実装を行うこと。</w:t>
      </w:r>
    </w:p>
    <w:p w14:paraId="1150B4A9" w14:textId="5CB9A8FD" w:rsidR="000259DF" w:rsidRPr="00A555CA" w:rsidRDefault="000259DF" w:rsidP="000259DF">
      <w:pPr>
        <w:pStyle w:val="aff4"/>
      </w:pPr>
      <w:r w:rsidRPr="00A555CA">
        <w:rPr>
          <w:rFonts w:hint="eastAsia"/>
        </w:rPr>
        <w:t xml:space="preserve">一　</w:t>
      </w:r>
      <w:r w:rsidR="004D4D2E" w:rsidRPr="00A555CA">
        <w:rPr>
          <w:rFonts w:hint="eastAsia"/>
        </w:rPr>
        <w:t>T</w:t>
      </w:r>
      <w:r w:rsidR="004D4D2E" w:rsidRPr="00A555CA">
        <w:t>LS</w:t>
      </w:r>
      <w:r w:rsidRPr="00A555CA">
        <w:rPr>
          <w:rFonts w:hint="eastAsia"/>
        </w:rPr>
        <w:t>機能を適切に用いる。</w:t>
      </w:r>
    </w:p>
    <w:p w14:paraId="602F7A74" w14:textId="7B37CC65" w:rsidR="000259DF" w:rsidRPr="00A555CA" w:rsidRDefault="000259DF" w:rsidP="000259DF">
      <w:pPr>
        <w:pStyle w:val="aff4"/>
      </w:pPr>
      <w:r w:rsidRPr="00A555CA">
        <w:rPr>
          <w:rFonts w:hint="eastAsia"/>
        </w:rPr>
        <w:t xml:space="preserve">二　</w:t>
      </w:r>
      <w:r w:rsidR="004D4D2E" w:rsidRPr="00A555CA">
        <w:rPr>
          <w:rFonts w:hint="eastAsia"/>
        </w:rPr>
        <w:t>TLS</w:t>
      </w:r>
      <w:r w:rsidRPr="00A555CA">
        <w:rPr>
          <w:rFonts w:hint="eastAsia"/>
        </w:rPr>
        <w:t>機能のために必要となるサーバ証明書には、利用者が事前のルート証明書のインストールを必要とすることなく、その正当性を検証できる認証局（証明書発行機関）により発行された電子証明書を用いる。</w:t>
      </w:r>
    </w:p>
    <w:p w14:paraId="1879A3C9" w14:textId="0BEC3477" w:rsidR="000259DF" w:rsidRPr="00A555CA" w:rsidRDefault="000259DF" w:rsidP="000259DF">
      <w:pPr>
        <w:pStyle w:val="aff4"/>
      </w:pPr>
      <w:r w:rsidRPr="00A555CA">
        <w:rPr>
          <w:rFonts w:hint="eastAsia"/>
        </w:rPr>
        <w:t>三　暗号技術検討会及び関連委員会（</w:t>
      </w:r>
      <w:r w:rsidRPr="00A555CA">
        <w:rPr>
          <w:rFonts w:hint="eastAsia"/>
        </w:rPr>
        <w:t>CRYPTREC</w:t>
      </w:r>
      <w:r w:rsidRPr="00A555CA">
        <w:rPr>
          <w:rFonts w:hint="eastAsia"/>
        </w:rPr>
        <w:t>）により作成された「</w:t>
      </w:r>
      <w:r w:rsidRPr="00A555CA">
        <w:rPr>
          <w:rFonts w:hint="eastAsia"/>
        </w:rPr>
        <w:t>TLS</w:t>
      </w:r>
      <w:r w:rsidRPr="00A555CA">
        <w:rPr>
          <w:rFonts w:hint="eastAsia"/>
        </w:rPr>
        <w:t>暗号設定ガイドライン」に従って、</w:t>
      </w:r>
      <w:r w:rsidRPr="00A555CA">
        <w:rPr>
          <w:rFonts w:hint="eastAsia"/>
        </w:rPr>
        <w:t>TLS</w:t>
      </w:r>
      <w:r w:rsidRPr="00A555CA">
        <w:rPr>
          <w:rFonts w:hint="eastAsia"/>
        </w:rPr>
        <w:t>サーバを適切に設定する。</w:t>
      </w:r>
    </w:p>
    <w:p w14:paraId="5C93ABB2" w14:textId="30F88A2B" w:rsidR="00B25D7A" w:rsidRPr="00A555CA" w:rsidRDefault="00B25D7A" w:rsidP="00B25D7A">
      <w:pPr>
        <w:pStyle w:val="afff0"/>
      </w:pPr>
      <w:r w:rsidRPr="00A555CA">
        <w:rPr>
          <w:rFonts w:hint="eastAsia"/>
        </w:rPr>
        <w:t>注意：本条の第５項を除く各項は本基準の対象機関に対し、ウェブサーバにおける適切な管理や設定を求める規定である。ただし、各項とも内容は例示にとどまり統制としての効力を有さないことから、本条各項の内容のまま規程等として運用することは不適切である。大学等の事情に応じて、各項各号の内容の追加、削除、修正を行った上で、『以下を例とする』の箇所を『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1721F021" w14:textId="611EC1E0" w:rsidR="00F14956" w:rsidRDefault="000259DF" w:rsidP="0022566B">
      <w:pPr>
        <w:pStyle w:val="a9"/>
      </w:pPr>
      <w:r w:rsidRPr="00A555CA">
        <w:rPr>
          <w:rFonts w:hint="eastAsia"/>
        </w:rPr>
        <w:t>解説：第１項第１号「</w:t>
      </w:r>
      <w:r w:rsidRPr="00A555CA">
        <w:t>CGI</w:t>
      </w:r>
      <w:r w:rsidRPr="00A555CA">
        <w:rPr>
          <w:rFonts w:hint="eastAsia"/>
        </w:rPr>
        <w:t>機能」について</w:t>
      </w:r>
      <w:r w:rsidRPr="00A555CA">
        <w:br/>
      </w:r>
      <w:r w:rsidRPr="00A555CA">
        <w:rPr>
          <w:rFonts w:hint="eastAsia"/>
        </w:rPr>
        <w:t>CGI</w:t>
      </w:r>
      <w:r w:rsidRPr="00A555CA">
        <w:rPr>
          <w:rFonts w:hint="eastAsia"/>
        </w:rPr>
        <w:t>（</w:t>
      </w:r>
      <w:r w:rsidRPr="00A555CA">
        <w:rPr>
          <w:rFonts w:hint="eastAsia"/>
        </w:rPr>
        <w:t>Common Gateway Interface</w:t>
      </w:r>
      <w:r w:rsidRPr="00A555CA">
        <w:rPr>
          <w:rFonts w:hint="eastAsia"/>
        </w:rPr>
        <w:t>）</w:t>
      </w:r>
      <w:r w:rsidRPr="00A555CA">
        <w:fldChar w:fldCharType="begin"/>
      </w:r>
      <w:r w:rsidRPr="00A555CA">
        <w:instrText xml:space="preserve"> XE "</w:instrText>
      </w:r>
      <w:r w:rsidRPr="00A555CA">
        <w:rPr>
          <w:rFonts w:hint="eastAsia"/>
        </w:rPr>
        <w:instrText>CGI</w:instrText>
      </w:r>
      <w:r w:rsidRPr="00A555CA">
        <w:instrText>" \y "</w:instrText>
      </w:r>
      <w:r w:rsidRPr="00A555CA">
        <w:instrText>しーじーあい</w:instrText>
      </w:r>
      <w:r w:rsidRPr="00A555CA">
        <w:instrText xml:space="preserve">" \b </w:instrText>
      </w:r>
      <w:r w:rsidRPr="00A555CA">
        <w:fldChar w:fldCharType="end"/>
      </w:r>
      <w:r w:rsidRPr="00A555CA">
        <w:rPr>
          <w:rFonts w:hint="eastAsia"/>
        </w:rPr>
        <w:t>とは、ウェブブラウザから送信された文字列を、スクリプト等のプログラムへの入力パラメータとして受け取り、当該スクリプト等をウェブサーバ上で実行するための仕組みである。外部からの文字列に基づいて実行されるスクリプト等は脆弱性の原因となり易い部分であり、細心の注意を払って脆弱性の無いスクリプト等のみを設置しなければならない。そのため、本号は、サーバに設置するスクリプト等は必要最低限のものに限定することを求めている。</w:t>
      </w:r>
      <w:r w:rsidRPr="00A555CA">
        <w:br/>
      </w:r>
      <w:r w:rsidRPr="00A555CA">
        <w:rPr>
          <w:rFonts w:hint="eastAsia"/>
        </w:rPr>
        <w:br/>
      </w:r>
      <w:r w:rsidRPr="00A555CA">
        <w:rPr>
          <w:rFonts w:hint="eastAsia"/>
        </w:rPr>
        <w:t>第１項第２号「ディレクトリインデックスの表示を禁止する」について</w:t>
      </w:r>
      <w:r w:rsidRPr="00A555CA">
        <w:br/>
      </w:r>
      <w:r w:rsidRPr="00A555CA">
        <w:rPr>
          <w:rFonts w:hint="eastAsia"/>
        </w:rPr>
        <w:t>ウェブサーバの機能であるディレクトリインデックスの表示機能</w:t>
      </w:r>
      <w:r w:rsidRPr="00A555CA">
        <w:fldChar w:fldCharType="begin"/>
      </w:r>
      <w:r w:rsidRPr="00A555CA">
        <w:instrText xml:space="preserve"> XE "</w:instrText>
      </w:r>
      <w:r w:rsidRPr="00A555CA">
        <w:rPr>
          <w:rFonts w:hint="eastAsia"/>
        </w:rPr>
        <w:instrText>ディレクトリインデックスの表示機能</w:instrText>
      </w:r>
      <w:r w:rsidRPr="00A555CA">
        <w:instrText>" \y "</w:instrText>
      </w:r>
      <w:r w:rsidRPr="00A555CA">
        <w:instrText>でぃれくとりいんでっくすのひょうじきのう</w:instrText>
      </w:r>
      <w:r w:rsidRPr="00A555CA">
        <w:instrText xml:space="preserve">" \b </w:instrText>
      </w:r>
      <w:r w:rsidRPr="00A555CA">
        <w:fldChar w:fldCharType="end"/>
      </w:r>
      <w:r w:rsidRPr="00A555CA">
        <w:rPr>
          <w:rFonts w:hint="eastAsia"/>
        </w:rPr>
        <w:t>とは、ウェブサイトの公開対象となるディレクトリが、ファイル名を指定しない形式の</w:t>
      </w:r>
      <w:r w:rsidRPr="00A555CA">
        <w:rPr>
          <w:rFonts w:hint="eastAsia"/>
        </w:rPr>
        <w:t>URL</w:t>
      </w:r>
      <w:r w:rsidRPr="00A555CA">
        <w:rPr>
          <w:rFonts w:hint="eastAsia"/>
        </w:rPr>
        <w:t>（すなわち、例えば</w:t>
      </w:r>
      <w:r w:rsidR="004D4D2E" w:rsidRPr="00A555CA">
        <w:br/>
      </w:r>
      <w:r w:rsidRPr="00A555CA">
        <w:rPr>
          <w:rFonts w:hint="eastAsia"/>
        </w:rPr>
        <w:t>「</w:t>
      </w:r>
      <w:r w:rsidRPr="00A555CA">
        <w:rPr>
          <w:rFonts w:hint="eastAsia"/>
        </w:rPr>
        <w:t>http://exmaple.ac.jp/directory_name/</w:t>
      </w:r>
      <w:r w:rsidRPr="00A555CA">
        <w:rPr>
          <w:rFonts w:hint="eastAsia"/>
        </w:rPr>
        <w:t>」の形式）又は「</w:t>
      </w:r>
      <w:r w:rsidRPr="00A555CA">
        <w:rPr>
          <w:rFonts w:hint="eastAsia"/>
        </w:rPr>
        <w:t>index.html</w:t>
      </w:r>
      <w:r w:rsidRPr="00A555CA">
        <w:rPr>
          <w:rFonts w:hint="eastAsia"/>
        </w:rPr>
        <w:t>」等の所定のファイル名を指定した形式の</w:t>
      </w:r>
      <w:r w:rsidRPr="00A555CA">
        <w:rPr>
          <w:rFonts w:hint="eastAsia"/>
        </w:rPr>
        <w:t>URL</w:t>
      </w:r>
      <w:r w:rsidRPr="00A555CA">
        <w:rPr>
          <w:rFonts w:hint="eastAsia"/>
        </w:rPr>
        <w:t>によってアクセスされたときに、当該ディレクトリに存在するファイル名の一覧を自動的に生成して表示する機能である。万が一、公開するつもりのないファイルがディレクトリに混入していた</w:t>
      </w:r>
      <w:r w:rsidRPr="00A555CA">
        <w:rPr>
          <w:rFonts w:hint="eastAsia"/>
        </w:rPr>
        <w:lastRenderedPageBreak/>
        <w:t>場合、ディレクトリインデックス機能が有効であると、外部から容易にそのファイル名を見つけられてしまい、アクセスされてしまう。本来、公開対象のディレクトリには、非公開にすべきファイルが混入していてはならないところであるが、念のため、本号は、ディレクトリインデックスの表示機能を無効にすることを求めている。</w:t>
      </w:r>
      <w:r w:rsidRPr="00A555CA">
        <w:br/>
      </w:r>
      <w:r w:rsidRPr="00A555CA">
        <w:rPr>
          <w:rFonts w:hint="eastAsia"/>
        </w:rPr>
        <w:br/>
      </w:r>
      <w:r w:rsidRPr="00A555CA">
        <w:rPr>
          <w:rFonts w:hint="eastAsia"/>
        </w:rPr>
        <w:t>第１項第３号「不要な機能を制限する」について</w:t>
      </w:r>
      <w:r w:rsidRPr="00A555CA">
        <w:br/>
      </w:r>
      <w:r w:rsidRPr="00A555CA">
        <w:rPr>
          <w:rFonts w:hint="eastAsia"/>
        </w:rPr>
        <w:t>不要な機能の典型的な例としては、管理者画面の機能が挙げられる。ウェブコンテンツ作成ツールや</w:t>
      </w:r>
      <w:r w:rsidRPr="00A555CA">
        <w:rPr>
          <w:rFonts w:hint="eastAsia"/>
        </w:rPr>
        <w:t>CMS</w:t>
      </w:r>
      <w:r w:rsidRPr="00A555CA">
        <w:rPr>
          <w:rFonts w:hint="eastAsia"/>
        </w:rPr>
        <w:t>には、コンテンツを編集する管理者向けのログイン画面を有するものがある。このログイン画面がインターネットから閲覧可能であると、管理者のパスワードを破って不正にログインされ、ウェブサイトのコンテンツを改ざんされるリスクを生じさせる。管理者画面は、学内からのアクセスのみを許可し、インターネットからの利用を制限することを求めている。その他の不要な機能として制限すべき例として、アクセス解析の機能がインターネットから閲覧できるようになっている場合等が挙げられる。</w:t>
      </w:r>
      <w:r w:rsidRPr="00A555CA">
        <w:br/>
      </w:r>
      <w:r w:rsidRPr="00A555CA">
        <w:rPr>
          <w:rFonts w:hint="eastAsia"/>
        </w:rPr>
        <w:br/>
      </w:r>
      <w:r w:rsidRPr="00A555CA">
        <w:rPr>
          <w:rFonts w:hint="eastAsia"/>
        </w:rPr>
        <w:t>第４項第１号「専用の端末」について</w:t>
      </w:r>
      <w:r w:rsidRPr="00A555CA">
        <w:br/>
      </w:r>
      <w:r w:rsidRPr="00A555CA">
        <w:rPr>
          <w:rFonts w:hint="eastAsia"/>
        </w:rPr>
        <w:t>ウェブコンテンツを管理する端末では、ウェブコンテンツの管理に関係する作業のみを行い、その作業に関係の無いウェブサイトを閲覧しない、セキュリティ対策が不十分な</w:t>
      </w:r>
      <w:r w:rsidRPr="00A555CA">
        <w:rPr>
          <w:rFonts w:hint="eastAsia"/>
        </w:rPr>
        <w:t>USB</w:t>
      </w:r>
      <w:r w:rsidRPr="00A555CA">
        <w:rPr>
          <w:rFonts w:hint="eastAsia"/>
        </w:rPr>
        <w:t>メモリを利用しないなど、情報セキュリティを確保した運用が必要である。また、ウェブサーバのみでなく、ウェブコンテンツを管理する専用の端末においても、不正プログラム対策やソフトウェアに関する脆弱性対策を行うことが重要である。</w:t>
      </w:r>
      <w:r w:rsidRPr="00A555CA">
        <w:br/>
      </w:r>
      <w:r w:rsidRPr="00A555CA">
        <w:rPr>
          <w:rFonts w:hint="eastAsia"/>
        </w:rPr>
        <w:br/>
      </w:r>
      <w:r w:rsidRPr="00A555CA">
        <w:rPr>
          <w:rFonts w:hint="eastAsia"/>
        </w:rPr>
        <w:t>第４項第３号「情報セキュリティを確保した管理」について</w:t>
      </w:r>
      <w:r w:rsidRPr="00A555CA">
        <w:br/>
      </w:r>
      <w:r w:rsidRPr="00A555CA">
        <w:rPr>
          <w:rFonts w:hint="eastAsia"/>
        </w:rPr>
        <w:t>ウェブコンテンツを更新する際の主体認証情報について、パスワードを設定する場合は十分な長さと複雑さを持ったものとする、多要素主体認証方式で主体認証を行う機能を設けるなどにより、情報セキュリティを確保することが求められる。また、ウェブコンテンツの更新に利用する識別コードや主体認証情報は、他の情報システムの認証で使用しているものを使い回さない、ウェブコンテンツを更新する者以外に知らせない、複数の更新を実施する者で共有しないなどの情報セキュリティを確保した管理が求められる。</w:t>
      </w:r>
      <w:r w:rsidRPr="00A555CA">
        <w:br/>
      </w:r>
      <w:r w:rsidRPr="00A555CA">
        <w:rPr>
          <w:rFonts w:hint="eastAsia"/>
        </w:rPr>
        <w:br/>
      </w:r>
      <w:r w:rsidRPr="00A555CA">
        <w:rPr>
          <w:rFonts w:hint="eastAsia"/>
        </w:rPr>
        <w:t>第５項第１号「</w:t>
      </w:r>
      <w:r w:rsidRPr="00A555CA">
        <w:rPr>
          <w:rFonts w:hint="eastAsia"/>
        </w:rPr>
        <w:t>TLS</w:t>
      </w:r>
      <w:r w:rsidRPr="00A555CA">
        <w:rPr>
          <w:rFonts w:hint="eastAsia"/>
        </w:rPr>
        <w:t>機能を適切に用いる」について</w:t>
      </w:r>
      <w:r w:rsidRPr="00A555CA">
        <w:br/>
      </w:r>
      <w:r w:rsidRPr="00A555CA">
        <w:rPr>
          <w:rFonts w:hint="eastAsia"/>
        </w:rPr>
        <w:t>ウェブサーバに</w:t>
      </w:r>
      <w:r w:rsidRPr="00A555CA">
        <w:rPr>
          <w:rFonts w:hint="eastAsia"/>
        </w:rPr>
        <w:t>TLS</w:t>
      </w:r>
      <w:r w:rsidRPr="00A555CA">
        <w:rPr>
          <w:rFonts w:hint="eastAsia"/>
        </w:rPr>
        <w:t>機能を搭載することにより、利用者が当該ウェブサーバのサイトを「</w:t>
      </w:r>
      <w:r w:rsidRPr="00A555CA">
        <w:rPr>
          <w:rFonts w:hint="eastAsia"/>
        </w:rPr>
        <w:t>https://</w:t>
      </w:r>
      <w:r w:rsidRPr="00A555CA">
        <w:rPr>
          <w:rFonts w:hint="eastAsia"/>
        </w:rPr>
        <w:t>」で始まる</w:t>
      </w:r>
      <w:r w:rsidRPr="00A555CA">
        <w:rPr>
          <w:rFonts w:hint="eastAsia"/>
        </w:rPr>
        <w:t>URL</w:t>
      </w:r>
      <w:r w:rsidRPr="00A555CA">
        <w:rPr>
          <w:rFonts w:hint="eastAsia"/>
        </w:rPr>
        <w:t>でアクセスできるようになる。「</w:t>
      </w:r>
      <w:r w:rsidRPr="00A555CA">
        <w:rPr>
          <w:rFonts w:hint="eastAsia"/>
        </w:rPr>
        <w:t>https://</w:t>
      </w:r>
      <w:r w:rsidRPr="00A555CA">
        <w:rPr>
          <w:rFonts w:hint="eastAsia"/>
        </w:rPr>
        <w:t>」で始まる</w:t>
      </w:r>
      <w:r w:rsidRPr="00A555CA">
        <w:rPr>
          <w:rFonts w:hint="eastAsia"/>
        </w:rPr>
        <w:t>URL</w:t>
      </w:r>
      <w:r w:rsidRPr="00A555CA">
        <w:rPr>
          <w:rFonts w:hint="eastAsia"/>
        </w:rPr>
        <w:t>のページ（以下「セキュアページ」という。）へのアクセスは、ブラウザからウェブサーバへの入力及びウェブサーバからブラウザへの出力が自動的に暗号化されて送受信される。</w:t>
      </w:r>
      <w:r w:rsidRPr="00A555CA">
        <w:br/>
      </w:r>
      <w:r w:rsidRPr="00A555CA">
        <w:rPr>
          <w:rFonts w:hint="eastAsia"/>
        </w:rPr>
        <w:t>盗聴による情報の漏えいを防止するには、盗聴を防ぐべき情報を出力するウェ</w:t>
      </w:r>
      <w:r w:rsidRPr="00A555CA">
        <w:rPr>
          <w:rFonts w:hint="eastAsia"/>
        </w:rPr>
        <w:lastRenderedPageBreak/>
        <w:t>ブページがセキュアページとなっていることが必要である。また、盗聴を防ぐべき情報を利用者に入力させるウェブページを設ける場合には、入力された情報の送信先となる</w:t>
      </w:r>
      <w:r w:rsidRPr="00A555CA">
        <w:rPr>
          <w:rFonts w:hint="eastAsia"/>
        </w:rPr>
        <w:t>URL</w:t>
      </w:r>
      <w:r w:rsidRPr="00A555CA">
        <w:rPr>
          <w:rFonts w:hint="eastAsia"/>
        </w:rPr>
        <w:t>がセキュアページとなっていることが必要であり、かつ、利用者に情報を入力させるウェブページ（入力欄が設置されている画面）自体もセキュアページとなっていることが必要である。</w:t>
      </w:r>
      <w:r w:rsidRPr="00A555CA">
        <w:br/>
      </w:r>
      <w:r w:rsidRPr="00A555CA">
        <w:rPr>
          <w:rFonts w:hint="eastAsia"/>
        </w:rPr>
        <w:t>ウェブサーバに</w:t>
      </w:r>
      <w:r w:rsidRPr="00A555CA">
        <w:rPr>
          <w:rFonts w:hint="eastAsia"/>
        </w:rPr>
        <w:t>TLS</w:t>
      </w:r>
      <w:r w:rsidRPr="00A555CA">
        <w:rPr>
          <w:rFonts w:hint="eastAsia"/>
        </w:rPr>
        <w:t>機能を搭載することは、当該ウェブサーバが正当なサーバである（偽のサーバでない）ことを確認できる手段を利用者に提供することにもなる。利用者は、当該サイトを「</w:t>
      </w:r>
      <w:r w:rsidRPr="00A555CA">
        <w:rPr>
          <w:rFonts w:hint="eastAsia"/>
        </w:rPr>
        <w:t>https://</w:t>
      </w:r>
      <w:r w:rsidRPr="00A555CA">
        <w:rPr>
          <w:rFonts w:hint="eastAsia"/>
        </w:rPr>
        <w:t>」で始まる</w:t>
      </w:r>
      <w:r w:rsidRPr="00A555CA">
        <w:rPr>
          <w:rFonts w:hint="eastAsia"/>
        </w:rPr>
        <w:t>URL</w:t>
      </w:r>
      <w:r w:rsidRPr="00A555CA">
        <w:rPr>
          <w:rFonts w:hint="eastAsia"/>
        </w:rPr>
        <w:t>でアクセスし、エラーなく正常に表示されたことで、当該サーバが当該ドメイン名の正当なサイトのものであると確認することができる。</w:t>
      </w:r>
      <w:r w:rsidR="000A31C6" w:rsidRPr="00A555CA">
        <w:br/>
      </w:r>
      <w:r w:rsidR="00D3708F" w:rsidRPr="00A555CA">
        <w:rPr>
          <w:rFonts w:hint="eastAsia"/>
        </w:rPr>
        <w:t>なお、</w:t>
      </w:r>
      <w:r w:rsidR="00D3708F" w:rsidRPr="00A555CA">
        <w:rPr>
          <w:rFonts w:hint="eastAsia"/>
        </w:rPr>
        <w:t>TLS</w:t>
      </w:r>
      <w:r w:rsidR="00D3708F" w:rsidRPr="00A555CA">
        <w:rPr>
          <w:rFonts w:hint="eastAsia"/>
        </w:rPr>
        <w:t>で配信されるページにおいて、</w:t>
      </w:r>
      <w:r w:rsidR="00D3708F" w:rsidRPr="00A555CA">
        <w:rPr>
          <w:rFonts w:hint="eastAsia"/>
        </w:rPr>
        <w:t>TLS</w:t>
      </w:r>
      <w:r w:rsidR="00D3708F" w:rsidRPr="00A555CA">
        <w:rPr>
          <w:rFonts w:hint="eastAsia"/>
        </w:rPr>
        <w:t>を使わないコンテンツが含まれていると、警告が表示されたりブロックされたりすることがあるので留意が必要である。また、</w:t>
      </w:r>
      <w:r w:rsidR="00D3708F" w:rsidRPr="00A555CA">
        <w:rPr>
          <w:rFonts w:hint="eastAsia"/>
        </w:rPr>
        <w:t>TLS</w:t>
      </w:r>
      <w:r w:rsidR="00D3708F" w:rsidRPr="00A555CA">
        <w:rPr>
          <w:rFonts w:hint="eastAsia"/>
        </w:rPr>
        <w:t>機能を用いるに当たっては、使用するバージョンの脆弱性に関する最新の情報も踏まえ、適切に使用することが必要である。</w:t>
      </w:r>
      <w:r w:rsidR="00D3708F" w:rsidRPr="00A555CA">
        <w:br/>
      </w:r>
      <w:r w:rsidR="00D3708F" w:rsidRPr="00A555CA">
        <w:rPr>
          <w:rFonts w:hint="eastAsia"/>
        </w:rPr>
        <w:t>従来、サービス利用者の個人に関する情報を保護することが特に求められていたが、さらに今日では、全ての情報について、インターネット上の通信経路において第三者による盗聴や改ざんから守り、</w:t>
      </w:r>
      <w:r w:rsidR="00FB0EEC">
        <w:rPr>
          <w:rFonts w:hint="eastAsia"/>
        </w:rPr>
        <w:t>本学利用者等</w:t>
      </w:r>
      <w:r w:rsidR="00D3708F" w:rsidRPr="00A555CA">
        <w:rPr>
          <w:rFonts w:hint="eastAsia"/>
        </w:rPr>
        <w:t>や外部組織が不利益を被らず安心して利用できるようにすることが求められている。このための対策として、ウェブサイト全体に対する</w:t>
      </w:r>
      <w:r w:rsidR="00D3708F" w:rsidRPr="00A555CA">
        <w:rPr>
          <w:rFonts w:hint="eastAsia"/>
        </w:rPr>
        <w:t>TLS</w:t>
      </w:r>
      <w:r w:rsidR="00D3708F" w:rsidRPr="00A555CA">
        <w:rPr>
          <w:rFonts w:hint="eastAsia"/>
        </w:rPr>
        <w:t>適用が有効であり、本対策は、海外の政府機関や民間企業のウェブサイトにおいても取組が進められている。</w:t>
      </w:r>
      <w:r w:rsidR="00D3708F" w:rsidRPr="00A555CA">
        <w:br/>
      </w:r>
      <w:r w:rsidR="00D3708F" w:rsidRPr="00A555CA">
        <w:rPr>
          <w:rFonts w:hint="eastAsia"/>
        </w:rPr>
        <w:t>利用者が「</w:t>
      </w:r>
      <w:r w:rsidR="00D3708F" w:rsidRPr="00A555CA">
        <w:rPr>
          <w:rFonts w:hint="eastAsia"/>
        </w:rPr>
        <w:t>http://</w:t>
      </w:r>
      <w:r w:rsidR="00D3708F" w:rsidRPr="00A555CA">
        <w:rPr>
          <w:rFonts w:hint="eastAsia"/>
        </w:rPr>
        <w:t>」から始まる</w:t>
      </w:r>
      <w:r w:rsidR="00D3708F" w:rsidRPr="00A555CA">
        <w:rPr>
          <w:rFonts w:hint="eastAsia"/>
        </w:rPr>
        <w:t xml:space="preserve"> URL </w:t>
      </w:r>
      <w:r w:rsidR="00D3708F" w:rsidRPr="00A555CA">
        <w:rPr>
          <w:rFonts w:hint="eastAsia"/>
        </w:rPr>
        <w:t>を入力した場合であっても常に</w:t>
      </w:r>
      <w:r w:rsidR="00D3708F" w:rsidRPr="00A555CA">
        <w:rPr>
          <w:rFonts w:hint="eastAsia"/>
        </w:rPr>
        <w:t xml:space="preserve"> TLS</w:t>
      </w:r>
      <w:r w:rsidR="00D3708F" w:rsidRPr="00A555CA">
        <w:rPr>
          <w:rFonts w:hint="eastAsia"/>
        </w:rPr>
        <w:t>でアクセスさせるためには、次の対策が存在する。</w:t>
      </w:r>
      <w:r w:rsidR="00D3708F" w:rsidRPr="00A555CA">
        <w:br/>
      </w:r>
      <w:r w:rsidR="00D3708F" w:rsidRPr="00A555CA">
        <w:rPr>
          <w:rFonts w:hint="eastAsia"/>
        </w:rPr>
        <w:t>・ブラウザからの</w:t>
      </w:r>
      <w:r w:rsidR="00D3708F" w:rsidRPr="00A555CA">
        <w:rPr>
          <w:rFonts w:hint="eastAsia"/>
        </w:rPr>
        <w:t xml:space="preserve"> TLS</w:t>
      </w:r>
      <w:r w:rsidR="00D3708F" w:rsidRPr="00A555CA">
        <w:rPr>
          <w:rFonts w:hint="eastAsia"/>
        </w:rPr>
        <w:t>を使わないアクセス要求に対しては、</w:t>
      </w:r>
      <w:r w:rsidR="00D3708F" w:rsidRPr="00A555CA">
        <w:rPr>
          <w:rFonts w:hint="eastAsia"/>
        </w:rPr>
        <w:t>TLS</w:t>
      </w:r>
      <w:r w:rsidR="00D3708F" w:rsidRPr="00A555CA">
        <w:rPr>
          <w:rFonts w:hint="eastAsia"/>
        </w:rPr>
        <w:t>によるサービスへ自動的にリダイレクトする。</w:t>
      </w:r>
      <w:r w:rsidR="00D3708F" w:rsidRPr="00A555CA">
        <w:br/>
      </w:r>
      <w:r w:rsidR="00D3708F" w:rsidRPr="00A555CA">
        <w:rPr>
          <w:rFonts w:hint="eastAsia"/>
        </w:rPr>
        <w:t>・</w:t>
      </w:r>
      <w:r w:rsidR="00D3708F" w:rsidRPr="00A555CA">
        <w:rPr>
          <w:rFonts w:hint="eastAsia"/>
        </w:rPr>
        <w:t>HSTS(HTTP Strict Transport Security</w:t>
      </w:r>
      <w:r w:rsidR="00D3708F" w:rsidRPr="00A555CA">
        <w:rPr>
          <w:rFonts w:hint="eastAsia"/>
        </w:rPr>
        <w:t>：</w:t>
      </w:r>
      <w:r w:rsidR="00D3708F" w:rsidRPr="00A555CA">
        <w:rPr>
          <w:rFonts w:hint="eastAsia"/>
        </w:rPr>
        <w:t>RFC6797)</w:t>
      </w:r>
      <w:r w:rsidR="00D3708F" w:rsidRPr="00A555CA">
        <w:rPr>
          <w:rFonts w:hint="eastAsia"/>
        </w:rPr>
        <w:t>を用いて、上記以降の要求は全て</w:t>
      </w:r>
      <w:r w:rsidR="00D3708F" w:rsidRPr="00A555CA">
        <w:rPr>
          <w:rFonts w:hint="eastAsia"/>
        </w:rPr>
        <w:t xml:space="preserve"> TLS</w:t>
      </w:r>
      <w:r w:rsidR="00D3708F" w:rsidRPr="00A555CA">
        <w:rPr>
          <w:rFonts w:hint="eastAsia"/>
        </w:rPr>
        <w:t>にすることをブラウザに伝達する。</w:t>
      </w:r>
      <w:r w:rsidR="00D3708F" w:rsidRPr="00A555CA">
        <w:br/>
      </w:r>
      <w:r w:rsidR="00D3708F" w:rsidRPr="00A555CA">
        <w:rPr>
          <w:rFonts w:hint="eastAsia"/>
        </w:rPr>
        <w:t>携帯電話の一部機種等では</w:t>
      </w:r>
      <w:r w:rsidR="00D3708F" w:rsidRPr="00A555CA">
        <w:rPr>
          <w:rFonts w:hint="eastAsia"/>
        </w:rPr>
        <w:t xml:space="preserve"> TLS</w:t>
      </w:r>
      <w:r w:rsidR="00D3708F" w:rsidRPr="00A555CA">
        <w:rPr>
          <w:rFonts w:hint="eastAsia"/>
        </w:rPr>
        <w:t>を使ったサイトを表示できない可能性がある（</w:t>
      </w:r>
      <w:r w:rsidR="00D3708F" w:rsidRPr="00A555CA">
        <w:rPr>
          <w:rFonts w:hint="eastAsia"/>
        </w:rPr>
        <w:t>SHA-2</w:t>
      </w:r>
      <w:r w:rsidR="00D3708F" w:rsidRPr="00A555CA">
        <w:rPr>
          <w:rFonts w:hint="eastAsia"/>
        </w:rPr>
        <w:t>サーバ証明書に対応していないなどの理由による）。このようなサービス提供を継続する場合は、ウェブサイト全体に</w:t>
      </w:r>
      <w:r w:rsidR="00D3708F" w:rsidRPr="00A555CA">
        <w:rPr>
          <w:rFonts w:hint="eastAsia"/>
        </w:rPr>
        <w:t xml:space="preserve"> TLS</w:t>
      </w:r>
      <w:r w:rsidR="00D3708F" w:rsidRPr="00A555CA">
        <w:rPr>
          <w:rFonts w:hint="eastAsia"/>
        </w:rPr>
        <w:t>を適用するサイトとは独立して、</w:t>
      </w:r>
      <w:r w:rsidR="00D3708F" w:rsidRPr="00A555CA">
        <w:rPr>
          <w:rFonts w:hint="eastAsia"/>
        </w:rPr>
        <w:t>T</w:t>
      </w:r>
      <w:r w:rsidR="00D3708F" w:rsidRPr="00A555CA">
        <w:t>LS</w:t>
      </w:r>
      <w:r w:rsidR="00D3708F" w:rsidRPr="00A555CA">
        <w:rPr>
          <w:rFonts w:hint="eastAsia"/>
        </w:rPr>
        <w:t>非対応の携帯電話向け専用サイトとすることが考えられる。</w:t>
      </w:r>
      <w:r w:rsidR="000A31C6" w:rsidRPr="00A555CA">
        <w:br/>
      </w:r>
      <w:r w:rsidRPr="00A555CA">
        <w:rPr>
          <w:rFonts w:hint="eastAsia"/>
        </w:rPr>
        <w:br/>
      </w:r>
      <w:r w:rsidRPr="00A555CA">
        <w:rPr>
          <w:rFonts w:hint="eastAsia"/>
        </w:rPr>
        <w:t>第５項第２号「利用者が事前のルート証明書のインストールを必要とすることなく、その正当性を検証できる認証局」について</w:t>
      </w:r>
      <w:r w:rsidRPr="00A555CA">
        <w:br/>
      </w:r>
      <w:r w:rsidRPr="00A555CA">
        <w:rPr>
          <w:rFonts w:hint="eastAsia"/>
        </w:rPr>
        <w:t>TLS</w:t>
      </w:r>
      <w:r w:rsidRPr="00A555CA">
        <w:rPr>
          <w:rFonts w:hint="eastAsia"/>
        </w:rPr>
        <w:t>機能を用いるには、ウェブサーバ側に「サーバ証明書」と呼ばれる電子証明書の設置が必要であり、サーバ証明書はそれを発行する「認証局」から取得する必要がある。サーバ証明書の取得は、国立情報学研究所</w:t>
      </w:r>
      <w:r w:rsidRPr="00A555CA">
        <w:rPr>
          <w:rFonts w:hint="eastAsia"/>
        </w:rPr>
        <w:t>UPKI</w:t>
      </w:r>
      <w:r w:rsidRPr="00A555CA">
        <w:rPr>
          <w:rFonts w:hint="eastAsia"/>
        </w:rPr>
        <w:t>電子証明書発行サービス（</w:t>
      </w:r>
      <w:r w:rsidRPr="00A555CA">
        <w:rPr>
          <w:rFonts w:hint="eastAsia"/>
        </w:rPr>
        <w:t>UPKI</w:t>
      </w:r>
      <w:r w:rsidRPr="00A555CA">
        <w:rPr>
          <w:rFonts w:hint="eastAsia"/>
        </w:rPr>
        <w:t>）の「利用申請」から取得することもできるほか、民間事業者から取得することもできる。</w:t>
      </w:r>
      <w:r w:rsidRPr="00A555CA">
        <w:br/>
      </w:r>
      <w:r w:rsidRPr="00A555CA">
        <w:rPr>
          <w:rFonts w:hint="eastAsia"/>
        </w:rPr>
        <w:t>本号は、サーバ証明書をどの認証局から取得するかの選択において、「利用者が事前のルート証明書のインストールを必要とすることなくその正当性を検証で</w:t>
      </w:r>
      <w:r w:rsidRPr="00A555CA">
        <w:rPr>
          <w:rFonts w:hint="eastAsia"/>
        </w:rPr>
        <w:lastRenderedPageBreak/>
        <w:t>きる認証局」を選択することを求めている。それ以外の認証局を選択した場合、利用者のウェブブラウザには、サーバ証明書の正当性検証ができないことを示す警告やエラー画面が表示されることになる。この警告やエラー画面は、事前に当該認証局の自己署名証明書をブラウザにルート証明書としてインストールすることによって解消することができる。しかし、一般に、利用者によるルート証明書のインストールは安全に行うことが容易でないものであり、利用者に危険を伴うルート証明書のインストールを強いるのはそもそも避けるべきことである。そのため、本号は、利用者にルート証明書のインストールを求めなくても、警告やエラー画面が現れることなく、正常に</w:t>
      </w:r>
      <w:r w:rsidRPr="00A555CA">
        <w:rPr>
          <w:rFonts w:hint="eastAsia"/>
        </w:rPr>
        <w:t>TLS</w:t>
      </w:r>
      <w:r w:rsidRPr="00A555CA">
        <w:rPr>
          <w:rFonts w:hint="eastAsia"/>
        </w:rPr>
        <w:t>通信ができるよう、適切に認証局を選択してサーバ証明書を取得することを求めている。</w:t>
      </w:r>
      <w:r w:rsidRPr="00A555CA">
        <w:br/>
      </w:r>
      <w:r w:rsidRPr="00A555CA">
        <w:rPr>
          <w:rFonts w:hint="eastAsia"/>
        </w:rPr>
        <w:t>なお、ウェブサーバの利用が学内の管理された端末からのアクセスに限定されている場合には、対象となる全ての端末に対して事前に安全な方法でルート証明書をインストールすることも可能であるから、そのような管理がなされている場合には、当該ウェブサーバで使用するサーバ証明書として、本学で独自に用意した認証局から発行されたものを用いることができる。</w:t>
      </w:r>
      <w:r w:rsidRPr="00A555CA">
        <w:br/>
      </w:r>
      <w:r w:rsidRPr="00A555CA">
        <w:br/>
      </w:r>
      <w:r w:rsidRPr="00A555CA">
        <w:rPr>
          <w:rFonts w:hint="eastAsia"/>
        </w:rPr>
        <w:t>第５項第３号「「</w:t>
      </w:r>
      <w:r w:rsidRPr="00A555CA">
        <w:rPr>
          <w:rFonts w:hint="eastAsia"/>
        </w:rPr>
        <w:t>TLS</w:t>
      </w:r>
      <w:r w:rsidRPr="00A555CA">
        <w:rPr>
          <w:rFonts w:hint="eastAsia"/>
        </w:rPr>
        <w:t>暗号設定ガイドライン」に従って、</w:t>
      </w:r>
      <w:r w:rsidRPr="00A555CA">
        <w:rPr>
          <w:rFonts w:hint="eastAsia"/>
        </w:rPr>
        <w:t>TLS</w:t>
      </w:r>
      <w:r w:rsidRPr="00A555CA">
        <w:rPr>
          <w:rFonts w:hint="eastAsia"/>
        </w:rPr>
        <w:t>サーバを適切に設定する」について</w:t>
      </w:r>
      <w:r w:rsidRPr="00A555CA">
        <w:br/>
      </w:r>
      <w:r w:rsidRPr="00A555CA">
        <w:rPr>
          <w:rFonts w:hint="eastAsia"/>
        </w:rPr>
        <w:t>CRYPTREC</w:t>
      </w:r>
      <w:r w:rsidRPr="00A555CA">
        <w:rPr>
          <w:rFonts w:hint="eastAsia"/>
        </w:rPr>
        <w:t>が発行している「</w:t>
      </w:r>
      <w:r w:rsidRPr="00A555CA">
        <w:rPr>
          <w:rFonts w:hint="eastAsia"/>
        </w:rPr>
        <w:t>SSL/TLS</w:t>
      </w:r>
      <w:r w:rsidRPr="00A555CA">
        <w:rPr>
          <w:rFonts w:hint="eastAsia"/>
        </w:rPr>
        <w:t>暗号設定ガイドライン」は、</w:t>
      </w:r>
      <w:r w:rsidRPr="00A555CA">
        <w:rPr>
          <w:rFonts w:hint="eastAsia"/>
        </w:rPr>
        <w:t>TLS</w:t>
      </w:r>
      <w:r w:rsidRPr="00A555CA">
        <w:rPr>
          <w:rFonts w:hint="eastAsia"/>
        </w:rPr>
        <w:t>通信での安全性と相互接続性のバランスを踏まえた</w:t>
      </w:r>
      <w:r w:rsidRPr="00A555CA">
        <w:rPr>
          <w:rFonts w:hint="eastAsia"/>
        </w:rPr>
        <w:t>TLS</w:t>
      </w:r>
      <w:r w:rsidRPr="00A555CA">
        <w:rPr>
          <w:rFonts w:hint="eastAsia"/>
        </w:rPr>
        <w:t>サーバの設定方法を示すものである。</w:t>
      </w:r>
      <w:r w:rsidRPr="00A555CA">
        <w:br/>
      </w:r>
      <w:r w:rsidRPr="00A555CA">
        <w:rPr>
          <w:rFonts w:hint="eastAsia"/>
        </w:rPr>
        <w:t>このガイドラインでは、「高セキュリティ型」、「推奨セキュリティ型」、「セキュリティ例外型」の</w:t>
      </w:r>
      <w:r w:rsidRPr="00A555CA">
        <w:rPr>
          <w:rFonts w:hint="eastAsia"/>
        </w:rPr>
        <w:t>3</w:t>
      </w:r>
      <w:r w:rsidRPr="00A555CA">
        <w:rPr>
          <w:rFonts w:hint="eastAsia"/>
        </w:rPr>
        <w:t>段階の設定基準に分けて、各々の要求設定が示されており、どの設定基準を採用するかは、安全性の確保と相互接続の必要性の両面を鑑みてサーバ管理者が選択するものとされている。</w:t>
      </w:r>
      <w:r w:rsidRPr="00A555CA">
        <w:br/>
      </w:r>
      <w:r w:rsidR="0022566B" w:rsidRPr="00A555CA">
        <w:rPr>
          <w:rFonts w:hint="eastAsia"/>
        </w:rPr>
        <w:t>「推奨セキュリティ型」は、利用例に「電子申請等、企業・国民と役所等の電子行政サービスを提供する場合」とあるように、一般の利用者がウェブブラウザで接続することを前提としたサーバを構成する場合に選択する設定基準であり、</w:t>
      </w:r>
      <w:r w:rsidR="0022566B">
        <w:rPr>
          <w:rFonts w:hint="eastAsia"/>
        </w:rPr>
        <w:t>安全性又は相互接続性についての特段の要求がなければ選択することが強く勧められている。</w:t>
      </w:r>
      <w:r w:rsidR="0022566B">
        <w:br/>
      </w:r>
      <w:r w:rsidR="0022566B">
        <w:rPr>
          <w:rFonts w:hint="eastAsia"/>
        </w:rPr>
        <w:t>他方、</w:t>
      </w:r>
      <w:r w:rsidRPr="00A555CA">
        <w:rPr>
          <w:rFonts w:hint="eastAsia"/>
        </w:rPr>
        <w:t>「高セキュリティ型」は、</w:t>
      </w:r>
      <w:r w:rsidR="0022566B">
        <w:rPr>
          <w:rFonts w:hint="eastAsia"/>
        </w:rPr>
        <w:t>情報が漏えいした際、組織の運営や資産、個人の資産やプライバシー等に悪影響を及ぼすと予想される情報を、安全性を優先して</w:t>
      </w:r>
      <w:r w:rsidR="0022566B">
        <w:rPr>
          <w:rFonts w:hint="eastAsia"/>
        </w:rPr>
        <w:t>TLS</w:t>
      </w:r>
      <w:r w:rsidR="0022566B">
        <w:rPr>
          <w:rFonts w:hint="eastAsia"/>
        </w:rPr>
        <w:t>通信を行うような場合に選択すべき設定基準である。また、「セキュリティ例外型」は、システム等の制約上、安全性が低いプロトコルの利用を全面禁止することが現実的ではなく、安全性上のリスクを受容してでも当該プロトコルを継続利用せざるを得ないと判断される場合にのみ採用すべき設定基準である</w:t>
      </w:r>
      <w:r w:rsidRPr="00A555CA">
        <w:rPr>
          <w:rFonts w:hint="eastAsia"/>
        </w:rPr>
        <w:t>。</w:t>
      </w:r>
      <w:r w:rsidRPr="00A555CA">
        <w:br/>
      </w:r>
      <w:r w:rsidRPr="00A555CA">
        <w:rPr>
          <w:rFonts w:hint="eastAsia"/>
        </w:rPr>
        <w:t>ガイドラインは、巻末に付録として「チェックリスト」を提供しており、ここに、設定基準ごとに満たすべき要求設定として「プロトコルバージョン設定」、「サーバ証明書設定」、「暗号スイート設定」の具体的な基準が示されているの</w:t>
      </w:r>
      <w:r w:rsidRPr="00A555CA">
        <w:rPr>
          <w:rFonts w:hint="eastAsia"/>
        </w:rPr>
        <w:lastRenderedPageBreak/>
        <w:t>で、これに従うことで、容易に適切な</w:t>
      </w:r>
      <w:r w:rsidRPr="00A555CA">
        <w:rPr>
          <w:rFonts w:hint="eastAsia"/>
        </w:rPr>
        <w:t>TLS</w:t>
      </w:r>
      <w:r w:rsidRPr="00A555CA">
        <w:rPr>
          <w:rFonts w:hint="eastAsia"/>
        </w:rPr>
        <w:t>設定を行うことができる。</w:t>
      </w:r>
      <w:r w:rsidRPr="00A555CA">
        <w:br/>
      </w:r>
      <w:r w:rsidRPr="00A555CA">
        <w:rPr>
          <w:rFonts w:hint="eastAsia"/>
        </w:rPr>
        <w:t>部局技術責任者は、</w:t>
      </w:r>
      <w:r w:rsidRPr="00A555CA">
        <w:rPr>
          <w:rFonts w:hint="eastAsia"/>
        </w:rPr>
        <w:t>TLS</w:t>
      </w:r>
      <w:r w:rsidRPr="00A555CA">
        <w:rPr>
          <w:rFonts w:hint="eastAsia"/>
        </w:rPr>
        <w:t>を導入するシステムの特性に応じて、どの設定基準が相応しいかを決定し、その設定基準に対応する要求設定に従ったサーバ設定を、「チェックリスト」を活用して確認するなどして、適切に行うことが求められる。</w:t>
      </w:r>
      <w:r w:rsidRPr="00A555CA">
        <w:br/>
      </w:r>
      <w:r w:rsidRPr="00A555CA">
        <w:rPr>
          <w:rFonts w:hint="eastAsia"/>
        </w:rPr>
        <w:t>また、ガイドラインは、サーバ証明書の作成・管理について注意すべきこと</w:t>
      </w:r>
      <w:r w:rsidR="0022566B">
        <w:rPr>
          <w:rFonts w:hint="eastAsia"/>
        </w:rPr>
        <w:t>や、委託先のサーバ（</w:t>
      </w:r>
      <w:r w:rsidR="0022566B">
        <w:rPr>
          <w:rFonts w:hint="eastAsia"/>
        </w:rPr>
        <w:t>PaaS/SaaS</w:t>
      </w:r>
      <w:r w:rsidR="0022566B">
        <w:rPr>
          <w:rFonts w:hint="eastAsia"/>
        </w:rPr>
        <w:t>）を利用する場合の注意点</w:t>
      </w:r>
      <w:r w:rsidRPr="00A555CA">
        <w:rPr>
          <w:rFonts w:hint="eastAsia"/>
        </w:rPr>
        <w:t>を示し、また、「さらに安全性を高めるために」として、</w:t>
      </w:r>
      <w:r w:rsidRPr="00A555CA">
        <w:rPr>
          <w:rFonts w:hint="eastAsia"/>
        </w:rPr>
        <w:t xml:space="preserve">HTTP Strict Transport Security (HSTS) </w:t>
      </w:r>
      <w:r w:rsidRPr="00A555CA">
        <w:rPr>
          <w:rFonts w:hint="eastAsia"/>
        </w:rPr>
        <w:t>の設定有効化その他を推奨している。これらについても併せて検討することが望ましい。</w:t>
      </w:r>
      <w:r w:rsidRPr="00A555CA">
        <w:br/>
      </w:r>
    </w:p>
    <w:p w14:paraId="0D8D223A" w14:textId="0A56B88A" w:rsidR="000259DF" w:rsidRPr="00A555CA" w:rsidRDefault="000259DF" w:rsidP="0022566B">
      <w:pPr>
        <w:pStyle w:val="a9"/>
      </w:pPr>
      <w:r w:rsidRPr="00A555CA">
        <w:rPr>
          <w:rFonts w:hint="eastAsia"/>
        </w:rPr>
        <w:t>参考：</w:t>
      </w:r>
      <w:r w:rsidRPr="00A555CA">
        <w:rPr>
          <w:rFonts w:hint="eastAsia"/>
        </w:rPr>
        <w:t>CRYPTREC</w:t>
      </w:r>
      <w:r w:rsidRPr="00A555CA">
        <w:rPr>
          <w:rFonts w:hint="eastAsia"/>
        </w:rPr>
        <w:t>「</w:t>
      </w:r>
      <w:r w:rsidRPr="00A555CA">
        <w:rPr>
          <w:rFonts w:hint="eastAsia"/>
        </w:rPr>
        <w:t>SSL/TLS</w:t>
      </w:r>
      <w:r w:rsidRPr="00A555CA">
        <w:rPr>
          <w:rFonts w:hint="eastAsia"/>
        </w:rPr>
        <w:t>暗号設定ガイドライン」</w:t>
      </w:r>
      <w:r w:rsidR="0022566B">
        <w:rPr>
          <w:rFonts w:hint="eastAsia"/>
        </w:rPr>
        <w:t>（</w:t>
      </w:r>
      <w:r w:rsidR="0022566B">
        <w:rPr>
          <w:rFonts w:hint="eastAsia"/>
        </w:rPr>
        <w:t>CRYPTREC GL-3001-3.0.1</w:t>
      </w:r>
      <w:r w:rsidR="0022566B">
        <w:rPr>
          <w:rFonts w:hint="eastAsia"/>
        </w:rPr>
        <w:t>）（</w:t>
      </w:r>
      <w:r w:rsidR="0022566B">
        <w:rPr>
          <w:rFonts w:hint="eastAsia"/>
        </w:rPr>
        <w:t>2020</w:t>
      </w:r>
      <w:r w:rsidR="0022566B">
        <w:rPr>
          <w:rFonts w:hint="eastAsia"/>
        </w:rPr>
        <w:t>年７月８日</w:t>
      </w:r>
      <w:r w:rsidRPr="00A555CA">
        <w:rPr>
          <w:rFonts w:hint="eastAsia"/>
        </w:rPr>
        <w:t>）</w:t>
      </w:r>
      <w:r w:rsidRPr="00A555CA">
        <w:br/>
      </w:r>
      <w:r w:rsidRPr="00A555CA">
        <w:rPr>
          <w:rFonts w:hint="eastAsia"/>
          <w:spacing w:val="-4"/>
        </w:rPr>
        <w:t>（</w:t>
      </w:r>
      <w:r w:rsidR="0022566B" w:rsidRPr="0022566B">
        <w:rPr>
          <w:rFonts w:hint="eastAsia"/>
          <w:spacing w:val="-4"/>
        </w:rPr>
        <w:t>https://www.cryptrec.go.jp/report/cryptrec-gl-3001-3.0.1.pdf</w:t>
      </w:r>
      <w:r w:rsidRPr="00A555CA">
        <w:rPr>
          <w:rFonts w:hint="eastAsia"/>
          <w:spacing w:val="-4"/>
        </w:rPr>
        <w:t>）</w:t>
      </w:r>
    </w:p>
    <w:p w14:paraId="7A66B421" w14:textId="77777777" w:rsidR="000259DF" w:rsidRPr="00A555CA" w:rsidRDefault="000259DF" w:rsidP="000259DF"/>
    <w:p w14:paraId="51194482" w14:textId="31E96DD8"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E1290E" w:rsidRPr="00A555CA">
        <w:rPr>
          <w:rStyle w:val="af7"/>
          <w:rFonts w:hint="eastAsia"/>
        </w:rPr>
        <w:t>17</w:t>
      </w:r>
      <w:r w:rsidR="00D3708F" w:rsidRPr="00A555CA">
        <w:rPr>
          <w:rStyle w:val="af7"/>
        </w:rPr>
        <w:t>7</w:t>
      </w:r>
      <w:r w:rsidR="000259DF" w:rsidRPr="00A555CA">
        <w:rPr>
          <w:rStyle w:val="af7"/>
          <w:rFonts w:hint="eastAsia"/>
        </w:rPr>
        <w:t xml:space="preserve">　（ウェブアプリケーションの開発時・運用時の対策）（政府機関統一基準の対応項番</w:t>
      </w:r>
      <w:r w:rsidR="000259DF" w:rsidRPr="00A555CA">
        <w:rPr>
          <w:rStyle w:val="af7"/>
          <w:rFonts w:hint="eastAsia"/>
        </w:rPr>
        <w:t>7.2.2(2)</w:t>
      </w:r>
      <w:r w:rsidR="000259DF" w:rsidRPr="00A555CA">
        <w:rPr>
          <w:rStyle w:val="af7"/>
          <w:rFonts w:hint="eastAsia"/>
        </w:rPr>
        <w:t>）</w:t>
      </w:r>
    </w:p>
    <w:p w14:paraId="51660611" w14:textId="4F6026E1" w:rsidR="000259DF" w:rsidRPr="00A555CA" w:rsidRDefault="00E1290E" w:rsidP="000259DF">
      <w:pPr>
        <w:pStyle w:val="aff3"/>
      </w:pPr>
      <w:r w:rsidRPr="00A555CA">
        <w:rPr>
          <w:rFonts w:hint="eastAsia"/>
        </w:rPr>
        <w:t>第百七十</w:t>
      </w:r>
      <w:r w:rsidR="00D3708F" w:rsidRPr="00A555CA">
        <w:rPr>
          <w:rFonts w:hint="eastAsia"/>
        </w:rPr>
        <w:t>七</w:t>
      </w:r>
      <w:r w:rsidR="000259DF" w:rsidRPr="00A555CA">
        <w:rPr>
          <w:rFonts w:hint="eastAsia"/>
        </w:rPr>
        <w:t>条　部局技術責任者は、ウェブアプリケーションの開発において、既知の種類のウェブアプリケーションの脆弱性を排除するための対策を講ずること。また、運用時においても、これらの対策に漏れが無いか定期的に確認し、対策に漏れがある状態が確認された場合は対処を行うこと。</w:t>
      </w:r>
    </w:p>
    <w:p w14:paraId="1AC2C7B9" w14:textId="77777777" w:rsidR="00F14956" w:rsidRDefault="000259DF" w:rsidP="000259DF">
      <w:pPr>
        <w:pStyle w:val="a9"/>
      </w:pPr>
      <w:r w:rsidRPr="00A555CA">
        <w:rPr>
          <w:rFonts w:hint="eastAsia"/>
        </w:rPr>
        <w:t>解説：「ウェブアプリケーションの脆弱性を排除するための対策」について</w:t>
      </w:r>
      <w:r w:rsidRPr="00A555CA">
        <w:br/>
      </w:r>
      <w:r w:rsidRPr="00A555CA">
        <w:rPr>
          <w:rFonts w:hint="eastAsia"/>
        </w:rPr>
        <w:t>ウェブアプリケーションの開発時には、既知の種類のウェブアプリケーションの脆弱性を排除するための対策が求められる。脆弱性を排除したウェブアプリケーションを実装する方法の詳細については、独立行政法人情報処理推進機構（</w:t>
      </w:r>
      <w:r w:rsidRPr="00A555CA">
        <w:rPr>
          <w:rFonts w:hint="eastAsia"/>
        </w:rPr>
        <w:t>IPA</w:t>
      </w:r>
      <w:r w:rsidRPr="00A555CA">
        <w:rPr>
          <w:rFonts w:hint="eastAsia"/>
        </w:rPr>
        <w:t>）による「安全なウェブサイトの作り方」を参照することも考えられる。</w:t>
      </w:r>
      <w:r w:rsidRPr="00A555CA">
        <w:br/>
      </w:r>
    </w:p>
    <w:p w14:paraId="5203A805" w14:textId="58226701" w:rsidR="000259DF" w:rsidRPr="00A555CA" w:rsidRDefault="000259DF" w:rsidP="000259DF">
      <w:pPr>
        <w:pStyle w:val="a9"/>
      </w:pPr>
      <w:r w:rsidRPr="00A555CA">
        <w:rPr>
          <w:rFonts w:hint="eastAsia"/>
        </w:rPr>
        <w:t>参考：独立行政法人情報処理推進機構</w:t>
      </w:r>
      <w:r w:rsidRPr="00A555CA">
        <w:br/>
      </w:r>
      <w:r w:rsidRPr="00A555CA">
        <w:rPr>
          <w:rFonts w:hint="eastAsia"/>
        </w:rPr>
        <w:t>「安全なウェブサイトの作り方</w:t>
      </w:r>
      <w:r w:rsidRPr="00A555CA">
        <w:rPr>
          <w:rFonts w:hint="eastAsia"/>
        </w:rPr>
        <w:t xml:space="preserve"> </w:t>
      </w:r>
      <w:r w:rsidRPr="00A555CA">
        <w:rPr>
          <w:rFonts w:hint="eastAsia"/>
        </w:rPr>
        <w:t>改訂第</w:t>
      </w:r>
      <w:r w:rsidRPr="00A555CA">
        <w:rPr>
          <w:rFonts w:hint="eastAsia"/>
        </w:rPr>
        <w:t>7</w:t>
      </w:r>
      <w:r w:rsidRPr="00A555CA">
        <w:rPr>
          <w:rFonts w:hint="eastAsia"/>
        </w:rPr>
        <w:t>版」</w:t>
      </w:r>
      <w:r w:rsidRPr="00A555CA">
        <w:br/>
      </w:r>
      <w:r w:rsidRPr="00A555CA">
        <w:rPr>
          <w:rFonts w:hint="eastAsia"/>
        </w:rPr>
        <w:t>（</w:t>
      </w:r>
      <w:r w:rsidRPr="00A555CA">
        <w:rPr>
          <w:rFonts w:hint="eastAsia"/>
        </w:rPr>
        <w:t>https://www.ipa.go.jp/security/vuln/websecurity.html</w:t>
      </w:r>
      <w:r w:rsidRPr="00A555CA">
        <w:rPr>
          <w:rFonts w:hint="eastAsia"/>
        </w:rPr>
        <w:t>）</w:t>
      </w:r>
    </w:p>
    <w:p w14:paraId="7151AC98" w14:textId="77777777" w:rsidR="000259DF" w:rsidRPr="00A555CA" w:rsidRDefault="000259DF" w:rsidP="000259DF"/>
    <w:p w14:paraId="655728D2" w14:textId="0548A6E8"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E1290E" w:rsidRPr="00A555CA">
        <w:rPr>
          <w:rStyle w:val="af7"/>
          <w:rFonts w:hint="eastAsia"/>
        </w:rPr>
        <w:t>17</w:t>
      </w:r>
      <w:r w:rsidR="00D3708F" w:rsidRPr="00A555CA">
        <w:rPr>
          <w:rStyle w:val="af7"/>
        </w:rPr>
        <w:t>8</w:t>
      </w:r>
      <w:r w:rsidR="000259DF" w:rsidRPr="00A555CA">
        <w:rPr>
          <w:rStyle w:val="af7"/>
          <w:rFonts w:hint="eastAsia"/>
        </w:rPr>
        <w:t xml:space="preserve">　（ウェブアプリケーションの脆弱性の排除）（政府機関統一基準の対応項番</w:t>
      </w:r>
      <w:r w:rsidR="000259DF" w:rsidRPr="00A555CA">
        <w:rPr>
          <w:rStyle w:val="af7"/>
          <w:rFonts w:hint="eastAsia"/>
        </w:rPr>
        <w:t>7.2.2(2)-1</w:t>
      </w:r>
      <w:r w:rsidR="000259DF" w:rsidRPr="00A555CA">
        <w:rPr>
          <w:rStyle w:val="af7"/>
          <w:rFonts w:hint="eastAsia"/>
        </w:rPr>
        <w:t>）</w:t>
      </w:r>
    </w:p>
    <w:p w14:paraId="5BC5E5D1" w14:textId="443F01F1" w:rsidR="000259DF" w:rsidRPr="00A555CA" w:rsidRDefault="00E1290E" w:rsidP="000259DF">
      <w:pPr>
        <w:pStyle w:val="aff3"/>
      </w:pPr>
      <w:r w:rsidRPr="00A555CA">
        <w:rPr>
          <w:rFonts w:hint="eastAsia"/>
        </w:rPr>
        <w:t>第百七十</w:t>
      </w:r>
      <w:r w:rsidR="00D3708F" w:rsidRPr="00A555CA">
        <w:rPr>
          <w:rFonts w:hint="eastAsia"/>
        </w:rPr>
        <w:t>八</w:t>
      </w:r>
      <w:r w:rsidR="000259DF" w:rsidRPr="00A555CA">
        <w:rPr>
          <w:rFonts w:hint="eastAsia"/>
        </w:rPr>
        <w:t>条　部局技術責任者は、以下を含むウェブアプリケーションの脆弱性を排除すること。</w:t>
      </w:r>
    </w:p>
    <w:p w14:paraId="520E617C" w14:textId="77777777" w:rsidR="000259DF" w:rsidRPr="00A555CA" w:rsidRDefault="000259DF" w:rsidP="000259DF">
      <w:pPr>
        <w:pStyle w:val="aff4"/>
      </w:pPr>
      <w:r w:rsidRPr="00A555CA">
        <w:rPr>
          <w:rFonts w:hint="eastAsia"/>
        </w:rPr>
        <w:t xml:space="preserve">一　</w:t>
      </w:r>
      <w:r w:rsidRPr="00A555CA">
        <w:rPr>
          <w:rFonts w:hint="eastAsia"/>
        </w:rPr>
        <w:t>SQL</w:t>
      </w:r>
      <w:r w:rsidRPr="00A555CA">
        <w:rPr>
          <w:rFonts w:hint="eastAsia"/>
        </w:rPr>
        <w:t>インジェクション脆弱性</w:t>
      </w:r>
    </w:p>
    <w:p w14:paraId="0CBEB4BB" w14:textId="77777777" w:rsidR="000259DF" w:rsidRPr="00A555CA" w:rsidRDefault="000259DF" w:rsidP="000259DF">
      <w:pPr>
        <w:pStyle w:val="aff4"/>
      </w:pPr>
      <w:r w:rsidRPr="00A555CA">
        <w:rPr>
          <w:rFonts w:hint="eastAsia"/>
        </w:rPr>
        <w:t xml:space="preserve">二　</w:t>
      </w:r>
      <w:r w:rsidRPr="00A555CA">
        <w:rPr>
          <w:rFonts w:hint="eastAsia"/>
        </w:rPr>
        <w:t>OS</w:t>
      </w:r>
      <w:r w:rsidRPr="00A555CA">
        <w:rPr>
          <w:rFonts w:hint="eastAsia"/>
        </w:rPr>
        <w:t>コマンドイジェクション脆弱性</w:t>
      </w:r>
    </w:p>
    <w:p w14:paraId="0B2825E1" w14:textId="77777777" w:rsidR="000259DF" w:rsidRPr="00A555CA" w:rsidRDefault="000259DF" w:rsidP="000259DF">
      <w:pPr>
        <w:pStyle w:val="aff4"/>
      </w:pPr>
      <w:r w:rsidRPr="00A555CA">
        <w:rPr>
          <w:rFonts w:hint="eastAsia"/>
        </w:rPr>
        <w:t>三　ディレクトリトラバーサル脆弱性</w:t>
      </w:r>
    </w:p>
    <w:p w14:paraId="1E41E834" w14:textId="77777777" w:rsidR="000259DF" w:rsidRPr="00A555CA" w:rsidRDefault="000259DF" w:rsidP="000259DF">
      <w:pPr>
        <w:pStyle w:val="aff4"/>
      </w:pPr>
      <w:r w:rsidRPr="00A555CA">
        <w:rPr>
          <w:rFonts w:hint="eastAsia"/>
        </w:rPr>
        <w:t>四　セッション管理の脆弱性</w:t>
      </w:r>
    </w:p>
    <w:p w14:paraId="6175E6F5" w14:textId="77777777" w:rsidR="000259DF" w:rsidRPr="00A555CA" w:rsidRDefault="000259DF" w:rsidP="000259DF">
      <w:pPr>
        <w:pStyle w:val="aff4"/>
      </w:pPr>
      <w:r w:rsidRPr="00A555CA">
        <w:rPr>
          <w:rFonts w:hint="eastAsia"/>
        </w:rPr>
        <w:t>五　アクセス制御欠如と認可処理欠如の脆弱性</w:t>
      </w:r>
    </w:p>
    <w:p w14:paraId="032A3D91" w14:textId="77777777" w:rsidR="000259DF" w:rsidRPr="00A555CA" w:rsidRDefault="000259DF" w:rsidP="000259DF">
      <w:pPr>
        <w:pStyle w:val="aff4"/>
      </w:pPr>
      <w:r w:rsidRPr="00A555CA">
        <w:rPr>
          <w:rFonts w:hint="eastAsia"/>
        </w:rPr>
        <w:t>六　クロスサイトスクリプティング脆弱性</w:t>
      </w:r>
    </w:p>
    <w:p w14:paraId="0688A11F" w14:textId="77777777" w:rsidR="000259DF" w:rsidRPr="00A555CA" w:rsidRDefault="000259DF" w:rsidP="000259DF">
      <w:pPr>
        <w:pStyle w:val="aff4"/>
      </w:pPr>
      <w:r w:rsidRPr="00A555CA">
        <w:rPr>
          <w:rFonts w:hint="eastAsia"/>
        </w:rPr>
        <w:lastRenderedPageBreak/>
        <w:t>七　クロスサイトリクエストフォージェリ脆弱性</w:t>
      </w:r>
    </w:p>
    <w:p w14:paraId="4299D3A4" w14:textId="77777777" w:rsidR="000259DF" w:rsidRPr="00A555CA" w:rsidRDefault="000259DF" w:rsidP="000259DF">
      <w:pPr>
        <w:pStyle w:val="aff4"/>
      </w:pPr>
      <w:r w:rsidRPr="00A555CA">
        <w:rPr>
          <w:rFonts w:hint="eastAsia"/>
        </w:rPr>
        <w:t>八　クリックジャッキング脆弱性</w:t>
      </w:r>
    </w:p>
    <w:p w14:paraId="22591FF3" w14:textId="77777777" w:rsidR="000259DF" w:rsidRPr="00A555CA" w:rsidRDefault="000259DF" w:rsidP="000259DF">
      <w:pPr>
        <w:pStyle w:val="aff4"/>
      </w:pPr>
      <w:r w:rsidRPr="00A555CA">
        <w:rPr>
          <w:rFonts w:hint="eastAsia"/>
        </w:rPr>
        <w:t>九　メールヘッダインジェクション脆弱性</w:t>
      </w:r>
    </w:p>
    <w:p w14:paraId="502B6E9D" w14:textId="77777777" w:rsidR="000259DF" w:rsidRPr="00A555CA" w:rsidRDefault="000259DF" w:rsidP="000259DF">
      <w:pPr>
        <w:pStyle w:val="aff4"/>
      </w:pPr>
      <w:r w:rsidRPr="00A555CA">
        <w:rPr>
          <w:rFonts w:hint="eastAsia"/>
        </w:rPr>
        <w:t xml:space="preserve">十　</w:t>
      </w:r>
      <w:r w:rsidRPr="00A555CA">
        <w:rPr>
          <w:rFonts w:hint="eastAsia"/>
        </w:rPr>
        <w:t>HTTP</w:t>
      </w:r>
      <w:r w:rsidRPr="00A555CA">
        <w:rPr>
          <w:rFonts w:hint="eastAsia"/>
        </w:rPr>
        <w:t>ヘッダインジェクション脆弱性</w:t>
      </w:r>
    </w:p>
    <w:p w14:paraId="2D3F65DC" w14:textId="77777777" w:rsidR="000259DF" w:rsidRPr="00A555CA" w:rsidRDefault="000259DF" w:rsidP="000259DF">
      <w:pPr>
        <w:pStyle w:val="aff4"/>
      </w:pPr>
      <w:r w:rsidRPr="00A555CA">
        <w:rPr>
          <w:rFonts w:hint="eastAsia"/>
        </w:rPr>
        <w:t xml:space="preserve">十一　</w:t>
      </w:r>
      <w:r w:rsidRPr="00A555CA">
        <w:rPr>
          <w:rFonts w:hint="eastAsia"/>
        </w:rPr>
        <w:t>eval</w:t>
      </w:r>
      <w:r w:rsidRPr="00A555CA">
        <w:rPr>
          <w:rFonts w:hint="eastAsia"/>
        </w:rPr>
        <w:t>インジェクション脆弱性</w:t>
      </w:r>
    </w:p>
    <w:p w14:paraId="7433872E" w14:textId="77777777" w:rsidR="000259DF" w:rsidRPr="00A555CA" w:rsidRDefault="000259DF" w:rsidP="000259DF">
      <w:pPr>
        <w:pStyle w:val="aff4"/>
      </w:pPr>
      <w:r w:rsidRPr="00A555CA">
        <w:rPr>
          <w:rFonts w:hint="eastAsia"/>
        </w:rPr>
        <w:t>十二　レースコンディション脆弱性</w:t>
      </w:r>
    </w:p>
    <w:p w14:paraId="77D5DCE1" w14:textId="77777777" w:rsidR="000259DF" w:rsidRPr="00A555CA" w:rsidRDefault="000259DF" w:rsidP="000259DF">
      <w:pPr>
        <w:pStyle w:val="aff4"/>
      </w:pPr>
      <w:r w:rsidRPr="00A555CA">
        <w:rPr>
          <w:rFonts w:hint="eastAsia"/>
        </w:rPr>
        <w:t>十三　バッファオーバーフロー及び整数オーバーフロー脆弱性</w:t>
      </w:r>
    </w:p>
    <w:p w14:paraId="6287969A" w14:textId="6DF8CEA3" w:rsidR="000259DF" w:rsidRPr="00A555CA" w:rsidRDefault="000259DF" w:rsidP="000259DF">
      <w:pPr>
        <w:pStyle w:val="a9"/>
      </w:pPr>
      <w:r w:rsidRPr="00A555CA">
        <w:rPr>
          <w:rFonts w:hint="eastAsia"/>
        </w:rPr>
        <w:t>解説：第１号「</w:t>
      </w:r>
      <w:r w:rsidRPr="00A555CA">
        <w:t>SQL</w:t>
      </w:r>
      <w:r w:rsidRPr="00A555CA">
        <w:rPr>
          <w:rFonts w:hint="eastAsia"/>
        </w:rPr>
        <w:t>インジェクション脆弱性」について</w:t>
      </w:r>
      <w:r w:rsidRPr="00A555CA">
        <w:br/>
      </w:r>
      <w:r w:rsidRPr="00A555CA">
        <w:rPr>
          <w:rFonts w:hint="eastAsia"/>
        </w:rPr>
        <w:t>ウェブアプリケーションのプログラムがデータベースを操作する手段として</w:t>
      </w:r>
      <w:r w:rsidRPr="00A555CA">
        <w:rPr>
          <w:rFonts w:hint="eastAsia"/>
        </w:rPr>
        <w:t>SQL</w:t>
      </w:r>
      <w:r w:rsidRPr="00A555CA">
        <w:rPr>
          <w:rFonts w:hint="eastAsia"/>
        </w:rPr>
        <w:t>言語を用いている場合に、プログラムが</w:t>
      </w:r>
      <w:r w:rsidRPr="00A555CA">
        <w:rPr>
          <w:rFonts w:hint="eastAsia"/>
        </w:rPr>
        <w:t>SQL</w:t>
      </w:r>
      <w:r w:rsidRPr="00A555CA">
        <w:rPr>
          <w:rFonts w:hint="eastAsia"/>
        </w:rPr>
        <w:t>文を文字列の連結によって動的に生成する構造になっていると、外部から悪意ある者によって与えられた攻撃用の文字列が</w:t>
      </w:r>
      <w:r w:rsidRPr="00A555CA">
        <w:rPr>
          <w:rFonts w:hint="eastAsia"/>
        </w:rPr>
        <w:t>SQL</w:t>
      </w:r>
      <w:r w:rsidRPr="00A555CA">
        <w:rPr>
          <w:rFonts w:hint="eastAsia"/>
        </w:rPr>
        <w:t>文に不正に混入し得る欠陥となることがある。この欠陥を攻撃されると、データベースを破壊されたり、データベース内の情報を盗まれたりするなどの被害が生じ得る。このような欠陥は一般に「</w:t>
      </w:r>
      <w:r w:rsidRPr="00A555CA">
        <w:rPr>
          <w:rFonts w:hint="eastAsia"/>
        </w:rPr>
        <w:t>SQL</w:t>
      </w:r>
      <w:r w:rsidRPr="00A555CA">
        <w:rPr>
          <w:rFonts w:hint="eastAsia"/>
        </w:rPr>
        <w:t>インジェクション脆弱性」と呼ばれている。</w:t>
      </w:r>
      <w:r w:rsidRPr="00A555CA">
        <w:rPr>
          <w:rFonts w:hint="eastAsia"/>
        </w:rPr>
        <w:t>SQL</w:t>
      </w:r>
      <w:r w:rsidRPr="00A555CA">
        <w:rPr>
          <w:rFonts w:hint="eastAsia"/>
        </w:rPr>
        <w:t>インジェクション脆弱性を排除するには、</w:t>
      </w:r>
      <w:r w:rsidRPr="00A555CA">
        <w:rPr>
          <w:rFonts w:hint="eastAsia"/>
        </w:rPr>
        <w:t>SQL</w:t>
      </w:r>
      <w:r w:rsidRPr="00A555CA">
        <w:rPr>
          <w:rFonts w:hint="eastAsia"/>
        </w:rPr>
        <w:t>文の組み立てにプレースホルダを用いる実装方法を採用することを徹底するなどの対策が考えられる。</w:t>
      </w:r>
      <w:r w:rsidRPr="00A555CA">
        <w:br/>
      </w:r>
      <w:r w:rsidRPr="00A555CA">
        <w:rPr>
          <w:rFonts w:hint="eastAsia"/>
        </w:rPr>
        <w:br/>
      </w:r>
      <w:r w:rsidRPr="00A555CA">
        <w:rPr>
          <w:rFonts w:hint="eastAsia"/>
        </w:rPr>
        <w:t>第２号「</w:t>
      </w:r>
      <w:r w:rsidRPr="00A555CA">
        <w:t>OS</w:t>
      </w:r>
      <w:r w:rsidRPr="00A555CA">
        <w:rPr>
          <w:rFonts w:hint="eastAsia"/>
        </w:rPr>
        <w:t>コマンドインジェクション脆弱性」について</w:t>
      </w:r>
      <w:r w:rsidRPr="00A555CA">
        <w:br/>
      </w:r>
      <w:r w:rsidRPr="00A555CA">
        <w:rPr>
          <w:rFonts w:hint="eastAsia"/>
        </w:rPr>
        <w:t>ウェブアプリケーションのプログラムが</w:t>
      </w:r>
      <w:r w:rsidRPr="00A555CA">
        <w:rPr>
          <w:rFonts w:hint="eastAsia"/>
        </w:rPr>
        <w:t>OS</w:t>
      </w:r>
      <w:r w:rsidRPr="00A555CA">
        <w:rPr>
          <w:rFonts w:hint="eastAsia"/>
        </w:rPr>
        <w:t>のコマンドを操作する必要がある場合に、プログラムが</w:t>
      </w:r>
      <w:r w:rsidRPr="00A555CA">
        <w:rPr>
          <w:rFonts w:hint="eastAsia"/>
        </w:rPr>
        <w:t>OS</w:t>
      </w:r>
      <w:r w:rsidRPr="00A555CA">
        <w:rPr>
          <w:rFonts w:hint="eastAsia"/>
        </w:rPr>
        <w:t>のシェルのコマンドラインを用いてコマンド呼出しをする構造になっていると、外部から悪意ある者によって与えられた攻撃用の文字列がコマンドラインに不正に混入し得る欠陥となることがある。この欠陥を攻撃されると、サーバに侵入される被害が生じ得る。このような欠陥は一般に「</w:t>
      </w:r>
      <w:r w:rsidRPr="00A555CA">
        <w:rPr>
          <w:rFonts w:hint="eastAsia"/>
        </w:rPr>
        <w:t>OS</w:t>
      </w:r>
      <w:r w:rsidRPr="00A555CA">
        <w:rPr>
          <w:rFonts w:hint="eastAsia"/>
        </w:rPr>
        <w:t>コマンドインジェクション脆弱性」と呼ばれている。</w:t>
      </w:r>
      <w:r w:rsidRPr="00A555CA">
        <w:rPr>
          <w:rFonts w:hint="eastAsia"/>
        </w:rPr>
        <w:t>OS</w:t>
      </w:r>
      <w:r w:rsidRPr="00A555CA">
        <w:rPr>
          <w:rFonts w:hint="eastAsia"/>
        </w:rPr>
        <w:t>コマンドインジェクション脆弱性を排除するには、</w:t>
      </w:r>
      <w:r w:rsidRPr="00A555CA">
        <w:rPr>
          <w:rFonts w:hint="eastAsia"/>
        </w:rPr>
        <w:t>OS</w:t>
      </w:r>
      <w:r w:rsidRPr="00A555CA">
        <w:rPr>
          <w:rFonts w:hint="eastAsia"/>
        </w:rPr>
        <w:t>コマンドの操作にシェルのコマンドラインを用いない実装方法を採用することを徹底するなどの対策が考えられる。</w:t>
      </w:r>
      <w:r w:rsidRPr="00A555CA">
        <w:br/>
      </w:r>
      <w:r w:rsidRPr="00A555CA">
        <w:rPr>
          <w:rFonts w:hint="eastAsia"/>
        </w:rPr>
        <w:br/>
      </w:r>
      <w:r w:rsidRPr="00A555CA">
        <w:rPr>
          <w:rFonts w:hint="eastAsia"/>
        </w:rPr>
        <w:t>第３号「ディレクトリトラバーサル脆弱性」について</w:t>
      </w:r>
      <w:r w:rsidRPr="00A555CA">
        <w:br/>
      </w:r>
      <w:r w:rsidRPr="00A555CA">
        <w:rPr>
          <w:rFonts w:hint="eastAsia"/>
        </w:rPr>
        <w:t>ウェブアプリケーションが使用するファイルのパス名を外部のパラメータから指定する仕様になっている場合に、指定されたパス名をプログラムがそのまま使用する構造になっていると、公開を想定しないファイルが参照されて、その内容が外部から閲覧され得る欠陥となる場合がある。このような欠陥は一般に「ディレクトリトラバーサル脆弱性」と呼ばれている。ディレクトリトラバーサル脆弱性を排除するには、外部のパラメータからパス名を指定する仕様を排除する対策、それができない場合には、ファイルにアクセスする直前に、使用するパス名の妥当性検査を行う方法、又は、ファイルのディレクトリと識別子を固定にしてアクセスするなどの対策が考えられる。</w:t>
      </w:r>
      <w:r w:rsidRPr="00A555CA">
        <w:br/>
      </w:r>
      <w:r w:rsidRPr="00A555CA">
        <w:rPr>
          <w:rFonts w:hint="eastAsia"/>
        </w:rPr>
        <w:br/>
      </w:r>
      <w:r w:rsidRPr="00A555CA">
        <w:rPr>
          <w:rFonts w:hint="eastAsia"/>
        </w:rPr>
        <w:t>第４号「セッション管理の脆弱性」について</w:t>
      </w:r>
      <w:r w:rsidRPr="00A555CA">
        <w:br/>
      </w:r>
      <w:r w:rsidRPr="00A555CA">
        <w:rPr>
          <w:rFonts w:hint="eastAsia"/>
        </w:rPr>
        <w:lastRenderedPageBreak/>
        <w:t>ウェブアプリケーションのプログラムがログイン機能を有するなど、セッション管理の仕組みを持つ場合に、そのセッション管理の実装方法に欠陥がある場合がある。例えば、セッション管理に用いられるセッション</w:t>
      </w:r>
      <w:r w:rsidRPr="00A555CA">
        <w:rPr>
          <w:rFonts w:hint="eastAsia"/>
        </w:rPr>
        <w:t>ID</w:t>
      </w:r>
      <w:r w:rsidRPr="00A555CA">
        <w:rPr>
          <w:rFonts w:hint="eastAsia"/>
        </w:rPr>
        <w:t>が推測可能な値となっている場合、セッション</w:t>
      </w:r>
      <w:r w:rsidRPr="00A555CA">
        <w:rPr>
          <w:rFonts w:hint="eastAsia"/>
        </w:rPr>
        <w:t>ID</w:t>
      </w:r>
      <w:r w:rsidRPr="00A555CA">
        <w:rPr>
          <w:rFonts w:hint="eastAsia"/>
        </w:rPr>
        <w:t>を</w:t>
      </w:r>
      <w:r w:rsidRPr="00A555CA">
        <w:rPr>
          <w:rFonts w:hint="eastAsia"/>
        </w:rPr>
        <w:t>URL</w:t>
      </w:r>
      <w:r w:rsidRPr="00A555CA">
        <w:rPr>
          <w:rFonts w:hint="eastAsia"/>
        </w:rPr>
        <w:t>パラメータに格納している場合、</w:t>
      </w:r>
      <w:r w:rsidRPr="00A555CA">
        <w:rPr>
          <w:rFonts w:hint="eastAsia"/>
        </w:rPr>
        <w:t>TLS</w:t>
      </w:r>
      <w:r w:rsidRPr="00A555CA">
        <w:rPr>
          <w:rFonts w:hint="eastAsia"/>
        </w:rPr>
        <w:t>を使用しているセッションの管理に用いる</w:t>
      </w:r>
      <w:r w:rsidRPr="00A555CA">
        <w:rPr>
          <w:rFonts w:hint="eastAsia"/>
        </w:rPr>
        <w:t>cookie</w:t>
      </w:r>
      <w:r w:rsidRPr="00A555CA">
        <w:rPr>
          <w:rFonts w:hint="eastAsia"/>
        </w:rPr>
        <w:t>に</w:t>
      </w:r>
      <w:r w:rsidRPr="00A555CA">
        <w:rPr>
          <w:rFonts w:hint="eastAsia"/>
        </w:rPr>
        <w:t>secure</w:t>
      </w:r>
      <w:r w:rsidRPr="00A555CA">
        <w:rPr>
          <w:rFonts w:hint="eastAsia"/>
        </w:rPr>
        <w:t>属性がセットされていない場合等が、この脆弱性に該当する。この欠陥を攻撃されると、正規の利用者がログイン中に、その利用者になりすまして不正にアクセスする「セッションハイジャック」の被害が生じ得る。この脆弱性を排除するには、暗号論的疑似乱数生成器（</w:t>
      </w:r>
      <w:r w:rsidRPr="00A555CA">
        <w:rPr>
          <w:rFonts w:hint="eastAsia"/>
        </w:rPr>
        <w:t>CSPRNG</w:t>
      </w:r>
      <w:r w:rsidRPr="00A555CA">
        <w:rPr>
          <w:rFonts w:hint="eastAsia"/>
        </w:rPr>
        <w:t>）で生成する十分な長さの文字列をセッション</w:t>
      </w:r>
      <w:r w:rsidRPr="00A555CA">
        <w:rPr>
          <w:rFonts w:hint="eastAsia"/>
        </w:rPr>
        <w:t>ID</w:t>
      </w:r>
      <w:r w:rsidRPr="00A555CA">
        <w:rPr>
          <w:rFonts w:hint="eastAsia"/>
        </w:rPr>
        <w:t>として推測困難なものとし、</w:t>
      </w:r>
      <w:r w:rsidRPr="00A555CA">
        <w:rPr>
          <w:rFonts w:hint="eastAsia"/>
        </w:rPr>
        <w:t>secure</w:t>
      </w:r>
      <w:r w:rsidRPr="00A555CA">
        <w:rPr>
          <w:rFonts w:hint="eastAsia"/>
        </w:rPr>
        <w:t>属性のセットされた</w:t>
      </w:r>
      <w:r w:rsidRPr="00A555CA">
        <w:rPr>
          <w:rFonts w:hint="eastAsia"/>
        </w:rPr>
        <w:t>cookie</w:t>
      </w:r>
      <w:r w:rsidRPr="00A555CA">
        <w:rPr>
          <w:rFonts w:hint="eastAsia"/>
        </w:rPr>
        <w:t>にこれを格納することでセッション</w:t>
      </w:r>
      <w:r w:rsidRPr="00A555CA">
        <w:rPr>
          <w:rFonts w:hint="eastAsia"/>
        </w:rPr>
        <w:t>ID</w:t>
      </w:r>
      <w:r w:rsidRPr="00A555CA">
        <w:rPr>
          <w:rFonts w:hint="eastAsia"/>
        </w:rPr>
        <w:t>の漏えいを防ぐ対策方法が考えられる。</w:t>
      </w:r>
      <w:r w:rsidRPr="00A555CA">
        <w:br/>
      </w:r>
      <w:r w:rsidRPr="00A555CA">
        <w:rPr>
          <w:rFonts w:hint="eastAsia"/>
        </w:rPr>
        <w:br/>
      </w:r>
      <w:r w:rsidRPr="00A555CA">
        <w:rPr>
          <w:rFonts w:hint="eastAsia"/>
        </w:rPr>
        <w:t>第５号「アクセス制御欠如と認可処理欠如の脆弱性」について</w:t>
      </w:r>
      <w:r w:rsidRPr="00A555CA">
        <w:br/>
      </w:r>
      <w:r w:rsidRPr="00A555CA">
        <w:rPr>
          <w:rFonts w:hint="eastAsia"/>
        </w:rPr>
        <w:t>ウェブアプリケーションがログイン機能を有し、ログイン中の利用者にのみ利用を許可すべき機能がある場合に、ログインしていない利用者にもその機能が利用できてしまう欠陥がある場合がある。このような欠陥は一般に「アクセス制御欠如の脆弱性」と呼ばれる。また、ログイン中の利用者のうち、一部の利用者にのみ利用を許可すべき機能がある場合に、それ以外の利用者にもその機能が利用できてしまう欠陥がある場合がある。このような欠陥は一般に「認可処理欠如の脆弱性」と呼ばれる。これらの欠陥を攻撃されると、秘密情報の漏えい、なりしまし操作等の被害が生じ得る。これらの脆弱性を排除するには、アクセス制御と認可処理が必要な画面の仕様を明確にし、仕様に沿った実装を徹底するなどの対策が考えられる。</w:t>
      </w:r>
      <w:r w:rsidRPr="00A555CA">
        <w:br/>
      </w:r>
      <w:r w:rsidRPr="00A555CA">
        <w:rPr>
          <w:rFonts w:hint="eastAsia"/>
        </w:rPr>
        <w:br/>
      </w:r>
      <w:r w:rsidRPr="00A555CA">
        <w:rPr>
          <w:rFonts w:hint="eastAsia"/>
        </w:rPr>
        <w:t>第６号「クロスサイトスクリプティング脆弱性」について</w:t>
      </w:r>
      <w:r w:rsidRPr="00A555CA">
        <w:br/>
      </w:r>
      <w:r w:rsidRPr="00A555CA">
        <w:rPr>
          <w:rFonts w:hint="eastAsia"/>
        </w:rPr>
        <w:t>ウェブアプリケーションのプログラムが</w:t>
      </w:r>
      <w:r w:rsidRPr="00A555CA">
        <w:rPr>
          <w:rFonts w:hint="eastAsia"/>
        </w:rPr>
        <w:t>HTML</w:t>
      </w:r>
      <w:r w:rsidRPr="00A555CA">
        <w:rPr>
          <w:rFonts w:hint="eastAsia"/>
        </w:rPr>
        <w:t>ページを出力する場合に、プログラムが</w:t>
      </w:r>
      <w:r w:rsidRPr="00A555CA">
        <w:rPr>
          <w:rFonts w:hint="eastAsia"/>
        </w:rPr>
        <w:t>HTML</w:t>
      </w:r>
      <w:r w:rsidRPr="00A555CA">
        <w:rPr>
          <w:rFonts w:hint="eastAsia"/>
        </w:rPr>
        <w:t>を文字列の連結によって動的に生成する構造になっていると、外部から悪意ある者によって与えられた攻撃用の文字列が</w:t>
      </w:r>
      <w:r w:rsidRPr="00A555CA">
        <w:rPr>
          <w:rFonts w:hint="eastAsia"/>
        </w:rPr>
        <w:t>HTML</w:t>
      </w:r>
      <w:r w:rsidRPr="00A555CA">
        <w:rPr>
          <w:rFonts w:hint="eastAsia"/>
        </w:rPr>
        <w:t>に不正に混入し得る欠陥となることがある。この欠陥を攻撃されると、</w:t>
      </w:r>
      <w:r w:rsidRPr="00A555CA">
        <w:rPr>
          <w:rFonts w:hint="eastAsia"/>
        </w:rPr>
        <w:t>cookie</w:t>
      </w:r>
      <w:r w:rsidRPr="00A555CA">
        <w:rPr>
          <w:rFonts w:hint="eastAsia"/>
        </w:rPr>
        <w:t>の値を盗まれてセッションハイジャックされるほか、画面の内容を改ざんされるなどの被害が生じ得る。このような欠陥は一般に「クロスサイトスクリプティング脆弱性」と呼ばれている。クロスサイトスクリプティング脆弱性を排除するには、以下を含む対策が考えられる</w:t>
      </w:r>
      <w:r w:rsidRPr="00A555CA">
        <w:br/>
      </w:r>
      <w:r w:rsidRPr="00A555CA">
        <w:rPr>
          <w:rFonts w:hint="eastAsia"/>
        </w:rPr>
        <w:t>・</w:t>
      </w:r>
      <w:r w:rsidRPr="00A555CA">
        <w:rPr>
          <w:rFonts w:hint="eastAsia"/>
        </w:rPr>
        <w:t>HTML</w:t>
      </w:r>
      <w:r w:rsidRPr="00A555CA">
        <w:rPr>
          <w:rFonts w:hint="eastAsia"/>
        </w:rPr>
        <w:t>の出力に際して</w:t>
      </w:r>
      <w:r w:rsidRPr="00A555CA">
        <w:rPr>
          <w:rFonts w:hint="eastAsia"/>
        </w:rPr>
        <w:t>HTML</w:t>
      </w:r>
      <w:r w:rsidRPr="00A555CA">
        <w:rPr>
          <w:rFonts w:hint="eastAsia"/>
        </w:rPr>
        <w:t>タグの出力以外の全ての出力において文字列を</w:t>
      </w:r>
      <w:r w:rsidRPr="00A555CA">
        <w:rPr>
          <w:rFonts w:hint="eastAsia"/>
        </w:rPr>
        <w:t>HTML</w:t>
      </w:r>
      <w:r w:rsidRPr="00A555CA">
        <w:rPr>
          <w:rFonts w:hint="eastAsia"/>
        </w:rPr>
        <w:t>エスケープ処理することを徹底する。</w:t>
      </w:r>
      <w:r w:rsidRPr="00A555CA">
        <w:br/>
      </w:r>
      <w:r w:rsidRPr="00A555CA">
        <w:rPr>
          <w:rFonts w:hint="eastAsia"/>
        </w:rPr>
        <w:t>・</w:t>
      </w:r>
      <w:r w:rsidRPr="00A555CA">
        <w:rPr>
          <w:rFonts w:hint="eastAsia"/>
        </w:rPr>
        <w:t>URL</w:t>
      </w:r>
      <w:r w:rsidRPr="00A555CA">
        <w:rPr>
          <w:rFonts w:hint="eastAsia"/>
        </w:rPr>
        <w:t>を出力するときは「</w:t>
      </w:r>
      <w:r w:rsidRPr="00A555CA">
        <w:rPr>
          <w:rFonts w:hint="eastAsia"/>
        </w:rPr>
        <w:t>http://</w:t>
      </w:r>
      <w:r w:rsidRPr="00A555CA">
        <w:rPr>
          <w:rFonts w:hint="eastAsia"/>
        </w:rPr>
        <w:t>」又は「</w:t>
      </w:r>
      <w:r w:rsidRPr="00A555CA">
        <w:rPr>
          <w:rFonts w:hint="eastAsia"/>
        </w:rPr>
        <w:t>https://</w:t>
      </w:r>
      <w:r w:rsidRPr="00A555CA">
        <w:rPr>
          <w:rFonts w:hint="eastAsia"/>
        </w:rPr>
        <w:t>」で始まる</w:t>
      </w:r>
      <w:r w:rsidRPr="00A555CA">
        <w:rPr>
          <w:rFonts w:hint="eastAsia"/>
        </w:rPr>
        <w:t>URL</w:t>
      </w:r>
      <w:r w:rsidRPr="00A555CA">
        <w:rPr>
          <w:rFonts w:hint="eastAsia"/>
        </w:rPr>
        <w:t>のみを許可する。</w:t>
      </w:r>
      <w:r w:rsidRPr="00A555CA">
        <w:br/>
      </w:r>
      <w:r w:rsidRPr="00A555CA">
        <w:rPr>
          <w:rFonts w:hint="eastAsia"/>
        </w:rPr>
        <w:t>・</w:t>
      </w:r>
      <w:r w:rsidRPr="00A555CA">
        <w:rPr>
          <w:rFonts w:hint="eastAsia"/>
        </w:rPr>
        <w:t>SCRIPT</w:t>
      </w:r>
      <w:r w:rsidRPr="00A555CA">
        <w:rPr>
          <w:rFonts w:hint="eastAsia"/>
        </w:rPr>
        <w:t>要素の内容を動的に生成しないようにする。</w:t>
      </w:r>
      <w:r w:rsidRPr="00A555CA">
        <w:br/>
      </w:r>
      <w:r w:rsidRPr="00A555CA">
        <w:rPr>
          <w:rFonts w:hint="eastAsia"/>
        </w:rPr>
        <w:t>・スタイルシートを任意のサイトから取り込める仕様を排除する。</w:t>
      </w:r>
      <w:r w:rsidRPr="00A555CA">
        <w:br/>
      </w:r>
      <w:r w:rsidRPr="00A555CA">
        <w:rPr>
          <w:rFonts w:hint="eastAsia"/>
        </w:rPr>
        <w:t>・全てのページについて</w:t>
      </w:r>
      <w:r w:rsidRPr="00A555CA">
        <w:rPr>
          <w:rFonts w:hint="eastAsia"/>
        </w:rPr>
        <w:t>HTTP</w:t>
      </w:r>
      <w:r w:rsidRPr="00A555CA">
        <w:rPr>
          <w:rFonts w:hint="eastAsia"/>
        </w:rPr>
        <w:t>レスポンスヘッダの「</w:t>
      </w:r>
      <w:r w:rsidRPr="00A555CA">
        <w:rPr>
          <w:rFonts w:hint="eastAsia"/>
        </w:rPr>
        <w:t>Content-Type</w:t>
      </w:r>
      <w:r w:rsidRPr="00A555CA">
        <w:rPr>
          <w:rFonts w:hint="eastAsia"/>
        </w:rPr>
        <w:t>」フィー</w:t>
      </w:r>
      <w:r w:rsidRPr="00A555CA">
        <w:rPr>
          <w:rFonts w:hint="eastAsia"/>
        </w:rPr>
        <w:lastRenderedPageBreak/>
        <w:t>ルドの「</w:t>
      </w:r>
      <w:r w:rsidRPr="00A555CA">
        <w:rPr>
          <w:rFonts w:hint="eastAsia"/>
        </w:rPr>
        <w:t>charset</w:t>
      </w:r>
      <w:r w:rsidRPr="00A555CA">
        <w:rPr>
          <w:rFonts w:hint="eastAsia"/>
        </w:rPr>
        <w:t>」に文字コードの指定を行う。</w:t>
      </w:r>
      <w:r w:rsidRPr="00A555CA">
        <w:br/>
      </w:r>
      <w:r w:rsidRPr="00A555CA">
        <w:rPr>
          <w:rFonts w:hint="eastAsia"/>
        </w:rPr>
        <w:t>ただし、当該ウェブアプリケーションの仕様の都合で、これらだけでは解決できない場合もあり、その場合には追加的な対策が必要となる。</w:t>
      </w:r>
      <w:r w:rsidRPr="00A555CA">
        <w:br/>
      </w:r>
      <w:r w:rsidRPr="00A555CA">
        <w:rPr>
          <w:rFonts w:hint="eastAsia"/>
        </w:rPr>
        <w:br/>
      </w:r>
      <w:r w:rsidRPr="00A555CA">
        <w:rPr>
          <w:rFonts w:hint="eastAsia"/>
        </w:rPr>
        <w:t>第７号「クロスサイトリクエストフォージェリ脆弱性」について</w:t>
      </w:r>
      <w:r w:rsidRPr="00A555CA">
        <w:br/>
      </w:r>
      <w:r w:rsidRPr="00A555CA">
        <w:rPr>
          <w:rFonts w:hint="eastAsia"/>
        </w:rPr>
        <w:t>ウェブアプリケーションが、ログイン中の利用者にのみ利用を許可する機能を有している場合に、その機能のウェブページに前記第５号の対策が施されている場合であっても、外部のサイトから当該ウェブページにリンクを張る方法により、利用者本人にそのリンクをたどらせることで、当該利用者の意図に反して当該機能が利用されてしまうという構造になっている場合がある。このような欠陥は一般に「クロスサイトリクエストフォージェリ脆弱性」と呼ばれている。この欠陥を攻撃されると、悪意ある者が仕掛けたリンクによって、不正に当該機能を操作される被害（具体的には、ウェブアプリケーションに設定された個人設定の内容を変更されるなどの被害）が生じ得る。この脆弱性を排除するには、外部からのリンクによって機能が作動してはならないウェブページは、処理を実行するページを</w:t>
      </w:r>
      <w:r w:rsidRPr="00A555CA">
        <w:rPr>
          <w:rFonts w:hint="eastAsia"/>
        </w:rPr>
        <w:t>POST</w:t>
      </w:r>
      <w:r w:rsidRPr="00A555CA">
        <w:rPr>
          <w:rFonts w:hint="eastAsia"/>
        </w:rPr>
        <w:t>メソッドでアクセスするようにし、その「</w:t>
      </w:r>
      <w:r w:rsidRPr="00A555CA">
        <w:rPr>
          <w:rFonts w:hint="eastAsia"/>
        </w:rPr>
        <w:t>hidden</w:t>
      </w:r>
      <w:r w:rsidRPr="00A555CA">
        <w:rPr>
          <w:rFonts w:hint="eastAsia"/>
        </w:rPr>
        <w:t>パラメータ」に秘密情報が挿入されるよう、前のページを自動生成して、実行ページではその値が正しい場合のみ処理を実行するように実装するなどの対策方法が考えられる。</w:t>
      </w:r>
      <w:r w:rsidRPr="00A555CA">
        <w:br/>
      </w:r>
      <w:r w:rsidRPr="00A555CA">
        <w:rPr>
          <w:rFonts w:hint="eastAsia"/>
        </w:rPr>
        <w:br/>
      </w:r>
      <w:r w:rsidRPr="00A555CA">
        <w:rPr>
          <w:rFonts w:hint="eastAsia"/>
        </w:rPr>
        <w:t>第８号「クリックジャッキング脆弱性」について</w:t>
      </w:r>
      <w:r w:rsidRPr="00A555CA">
        <w:br/>
      </w:r>
      <w:r w:rsidRPr="00A555CA">
        <w:rPr>
          <w:rFonts w:hint="eastAsia"/>
        </w:rPr>
        <w:t>ウェブアプリケーションが、サイト内のボタンやリンクをクリックするだけで作動する機能を有している場合に、悪意ある者が、当該サイトを透明化した（透明色で表示して利用者の目に見えないように設定された）フレームとして外部のサイト上に表示するようにし、利用者を当該外部サイトへ誘導して、当該ボタンやリンクの表示された画面上の位置をクリックさせるよう誘導することで、利用者の意図に反して当該機能を作動させることができてしまう場合がある。このような欠陥は一般に「クリックジャッキング脆弱性」と呼ばれている。この欠陥を攻撃されると、ウェブアプリケーションに設定された個人設定の内容を変更されるなどの被害が生じ得る。この脆弱性を排除するには、ウェブサーバの設定で、</w:t>
      </w:r>
      <w:r w:rsidRPr="00A555CA">
        <w:rPr>
          <w:rFonts w:hint="eastAsia"/>
        </w:rPr>
        <w:t>HTTP</w:t>
      </w:r>
      <w:r w:rsidRPr="00A555CA">
        <w:rPr>
          <w:rFonts w:hint="eastAsia"/>
        </w:rPr>
        <w:t>レスポンスに「</w:t>
      </w:r>
      <w:r w:rsidRPr="00A555CA">
        <w:rPr>
          <w:rFonts w:hint="eastAsia"/>
        </w:rPr>
        <w:t>X-Frame-Options</w:t>
      </w:r>
      <w:r w:rsidRPr="00A555CA">
        <w:rPr>
          <w:rFonts w:hint="eastAsia"/>
        </w:rPr>
        <w:t>」ヘッダを出力するようにし、そのフィールド値に「</w:t>
      </w:r>
      <w:r w:rsidRPr="00A555CA">
        <w:rPr>
          <w:rFonts w:hint="eastAsia"/>
        </w:rPr>
        <w:t>deny</w:t>
      </w:r>
      <w:r w:rsidRPr="00A555CA">
        <w:rPr>
          <w:rFonts w:hint="eastAsia"/>
        </w:rPr>
        <w:t>」又は「</w:t>
      </w:r>
      <w:r w:rsidRPr="00A555CA">
        <w:rPr>
          <w:rFonts w:hint="eastAsia"/>
        </w:rPr>
        <w:t>sameorigin</w:t>
      </w:r>
      <w:r w:rsidRPr="00A555CA">
        <w:rPr>
          <w:rFonts w:hint="eastAsia"/>
        </w:rPr>
        <w:t>」の値をセットすることで、当該ウェブページが外部のサイトにフレームとして表示されることを拒否するよう利用者のブラウザに指示する機能を用いるといった対策方法が考えられる。</w:t>
      </w:r>
      <w:r w:rsidRPr="00A555CA">
        <w:br/>
      </w:r>
      <w:r w:rsidRPr="00A555CA">
        <w:rPr>
          <w:rFonts w:hint="eastAsia"/>
        </w:rPr>
        <w:br/>
      </w:r>
      <w:r w:rsidRPr="00A555CA">
        <w:rPr>
          <w:rFonts w:hint="eastAsia"/>
        </w:rPr>
        <w:t>第９号「メールヘッダインジェクション脆弱性」について</w:t>
      </w:r>
      <w:r w:rsidRPr="00A555CA">
        <w:br/>
      </w:r>
      <w:r w:rsidRPr="00A555CA">
        <w:rPr>
          <w:rFonts w:hint="eastAsia"/>
        </w:rPr>
        <w:t>ウェブアプリケーションが電子メールを送信する機能を有し、その宛先となる電子メールアドレスをウェブアプリケーションのパラメータから指定する構造になっている場合に、悪意ある者により任意の電子メールアドレスが当該パラ</w:t>
      </w:r>
      <w:r w:rsidRPr="00A555CA">
        <w:rPr>
          <w:rFonts w:hint="eastAsia"/>
        </w:rPr>
        <w:lastRenderedPageBreak/>
        <w:t>メータに与えられ、迷惑メールの送信のために当該ウェブアプリケーションが悪用されてしまうという被害が生じ得る。この欠陥を排除するには、電子メールの送信先電子メールアドレスはプログラム中に固定的に記述する実装方法（又は設定ファイルから読み込む実装方法）を採用して、ウェブアプリケーションのパラメータを用いるのを避けるなどの対策方法が考えられる。</w:t>
      </w:r>
      <w:r w:rsidRPr="00A555CA">
        <w:br/>
      </w:r>
      <w:r w:rsidRPr="00A555CA">
        <w:rPr>
          <w:rFonts w:hint="eastAsia"/>
        </w:rPr>
        <w:br/>
      </w:r>
      <w:r w:rsidRPr="00A555CA">
        <w:rPr>
          <w:rFonts w:hint="eastAsia"/>
        </w:rPr>
        <w:t>第１０号「</w:t>
      </w:r>
      <w:r w:rsidRPr="00A555CA">
        <w:t>HTTP</w:t>
      </w:r>
      <w:r w:rsidRPr="00A555CA">
        <w:rPr>
          <w:rFonts w:hint="eastAsia"/>
        </w:rPr>
        <w:t>ヘッダインジェクション脆弱性」について</w:t>
      </w:r>
      <w:r w:rsidRPr="00A555CA">
        <w:br/>
      </w:r>
      <w:r w:rsidRPr="00A555CA">
        <w:rPr>
          <w:rFonts w:hint="eastAsia"/>
        </w:rPr>
        <w:t>ウェブアプリケーションが</w:t>
      </w:r>
      <w:r w:rsidRPr="00A555CA">
        <w:rPr>
          <w:rFonts w:hint="eastAsia"/>
        </w:rPr>
        <w:t>HTTP</w:t>
      </w:r>
      <w:r w:rsidRPr="00A555CA">
        <w:rPr>
          <w:rFonts w:hint="eastAsia"/>
        </w:rPr>
        <w:t>レスポンスヘッダの「</w:t>
      </w:r>
      <w:r w:rsidRPr="00A555CA">
        <w:rPr>
          <w:rFonts w:hint="eastAsia"/>
        </w:rPr>
        <w:t>Location</w:t>
      </w:r>
      <w:r w:rsidRPr="00A555CA">
        <w:rPr>
          <w:rFonts w:hint="eastAsia"/>
        </w:rPr>
        <w:t>」や「</w:t>
      </w:r>
      <w:r w:rsidRPr="00A555CA">
        <w:rPr>
          <w:rFonts w:hint="eastAsia"/>
        </w:rPr>
        <w:t>Set-Cookie</w:t>
      </w:r>
      <w:r w:rsidRPr="00A555CA">
        <w:rPr>
          <w:rFonts w:hint="eastAsia"/>
        </w:rPr>
        <w:t>」のフィールド値を動的に出力する構造になっている場合、外部から悪意ある者によって与えられた改行文字を含む攻撃用の文字列が</w:t>
      </w:r>
      <w:r w:rsidRPr="00A555CA">
        <w:rPr>
          <w:rFonts w:hint="eastAsia"/>
        </w:rPr>
        <w:t>HTTP</w:t>
      </w:r>
      <w:r w:rsidRPr="00A555CA">
        <w:rPr>
          <w:rFonts w:hint="eastAsia"/>
        </w:rPr>
        <w:t>レスポンスヘッダに不正に混入し得る欠陥となることがある。この欠陥を攻撃されると、クロスサイトスクリプティング脆弱性の場合と同じ被害が生じ得る。このような欠陥は一般に「</w:t>
      </w:r>
      <w:r w:rsidRPr="00A555CA">
        <w:rPr>
          <w:rFonts w:hint="eastAsia"/>
        </w:rPr>
        <w:t>HTTP</w:t>
      </w:r>
      <w:r w:rsidRPr="00A555CA">
        <w:rPr>
          <w:rFonts w:hint="eastAsia"/>
        </w:rPr>
        <w:t>ヘッダインジェクション脆弱性」と呼ばれている。</w:t>
      </w:r>
      <w:r w:rsidRPr="00A555CA">
        <w:rPr>
          <w:rFonts w:hint="eastAsia"/>
        </w:rPr>
        <w:t>HTTP</w:t>
      </w:r>
      <w:r w:rsidRPr="00A555CA">
        <w:rPr>
          <w:rFonts w:hint="eastAsia"/>
        </w:rPr>
        <w:t>ヘッダインジェクション脆弱性を排除するには、</w:t>
      </w:r>
      <w:r w:rsidRPr="00A555CA">
        <w:rPr>
          <w:rFonts w:hint="eastAsia"/>
        </w:rPr>
        <w:t>HTTP</w:t>
      </w:r>
      <w:r w:rsidRPr="00A555CA">
        <w:rPr>
          <w:rFonts w:hint="eastAsia"/>
        </w:rPr>
        <w:t>レスポンスヘッダを出力する際に、直接にヘッダ文字列を出力するのではなく、ウェブアプリケーションの実行環境や言語に用意されているヘッダ出力用</w:t>
      </w:r>
      <w:r w:rsidRPr="00A555CA">
        <w:rPr>
          <w:rFonts w:hint="eastAsia"/>
        </w:rPr>
        <w:t>API</w:t>
      </w:r>
      <w:r w:rsidRPr="00A555CA">
        <w:rPr>
          <w:rFonts w:hint="eastAsia"/>
        </w:rPr>
        <w:t>を使用する実装方法を採用するなどの対策が考えられる。</w:t>
      </w:r>
      <w:r w:rsidRPr="00A555CA">
        <w:br/>
      </w:r>
      <w:r w:rsidRPr="00A555CA">
        <w:rPr>
          <w:rFonts w:hint="eastAsia"/>
        </w:rPr>
        <w:br/>
      </w:r>
      <w:r w:rsidRPr="00A555CA">
        <w:rPr>
          <w:rFonts w:hint="eastAsia"/>
        </w:rPr>
        <w:t>第１１号「</w:t>
      </w:r>
      <w:r w:rsidRPr="00A555CA">
        <w:t>eval</w:t>
      </w:r>
      <w:r w:rsidRPr="00A555CA">
        <w:rPr>
          <w:rFonts w:hint="eastAsia"/>
        </w:rPr>
        <w:t>インジェクション脆弱性」について</w:t>
      </w:r>
      <w:r w:rsidRPr="00A555CA">
        <w:br/>
      </w:r>
      <w:r w:rsidRPr="00A555CA">
        <w:rPr>
          <w:rFonts w:hint="eastAsia"/>
        </w:rPr>
        <w:t>ウェブアプリケーションのプログラムを作成する言語が、「</w:t>
      </w:r>
      <w:r w:rsidRPr="00A555CA">
        <w:rPr>
          <w:rFonts w:hint="eastAsia"/>
        </w:rPr>
        <w:t>eval</w:t>
      </w:r>
      <w:r w:rsidRPr="00A555CA">
        <w:rPr>
          <w:rFonts w:hint="eastAsia"/>
        </w:rPr>
        <w:t>」等、文字列をプログラムとして実行する機能を持つ言語である場合に、プログラムがこの機能を使用していると、外部から悪意ある者によって与えられた攻撃用の文字列が、その</w:t>
      </w:r>
      <w:r w:rsidRPr="00A555CA">
        <w:rPr>
          <w:rFonts w:hint="eastAsia"/>
        </w:rPr>
        <w:t>eval</w:t>
      </w:r>
      <w:r w:rsidRPr="00A555CA">
        <w:rPr>
          <w:rFonts w:hint="eastAsia"/>
        </w:rPr>
        <w:t>に与える文字列に混入し得る欠陥となることがある。この欠陥を攻撃されると、任意のプログラムがサーバで実行されることとなり、様々な被害が生じ得る。このような欠陥は一般に「</w:t>
      </w:r>
      <w:r w:rsidRPr="00A555CA">
        <w:rPr>
          <w:rFonts w:hint="eastAsia"/>
        </w:rPr>
        <w:t>eval</w:t>
      </w:r>
      <w:r w:rsidRPr="00A555CA">
        <w:rPr>
          <w:rFonts w:hint="eastAsia"/>
        </w:rPr>
        <w:t>インジェクション脆弱性」と呼ばれる。この脆弱性を排除するには、</w:t>
      </w:r>
      <w:r w:rsidRPr="00A555CA">
        <w:rPr>
          <w:rFonts w:hint="eastAsia"/>
        </w:rPr>
        <w:t>eval</w:t>
      </w:r>
      <w:r w:rsidRPr="00A555CA">
        <w:rPr>
          <w:rFonts w:hint="eastAsia"/>
        </w:rPr>
        <w:t>機能を一切使用しない実装方法を採用するなどの対策が考えられる。</w:t>
      </w:r>
      <w:r w:rsidRPr="00A555CA">
        <w:br/>
      </w:r>
      <w:r w:rsidRPr="00A555CA">
        <w:rPr>
          <w:rFonts w:hint="eastAsia"/>
        </w:rPr>
        <w:br/>
      </w:r>
      <w:r w:rsidRPr="00A555CA">
        <w:rPr>
          <w:rFonts w:hint="eastAsia"/>
        </w:rPr>
        <w:t>第１２号「レースコンディション脆弱性」について</w:t>
      </w:r>
      <w:r w:rsidRPr="00A555CA">
        <w:br/>
      </w:r>
      <w:r w:rsidRPr="00A555CA">
        <w:rPr>
          <w:rFonts w:hint="eastAsia"/>
        </w:rPr>
        <w:t>ウェブアプリケーションの機能を複数の利用者が全く同時に利用したときに、一方の利用者向けの処理ともう一方の利用者向けの処理を途中で取り違えてしまう事態が一定の確率で発生する場合がある。このような欠陥は一般に「レースコンディション脆弱性」と呼ばれる。この欠陥により、利用者の秘密にすべき情報が第三者に閲覧される被害が生じる。この被害は、攻撃者がいなくても偶然に発生する場合もあれば、攻撃者が大量のアクセスをすることで意図的に引き起こされる場合もある。この脆弱性を排除するには、ソースコードレビューによってレースコンディションが起きえない構造にプログラムが記述されていることを確認する方法や、大量のアクセスを同時に発生させて異常が発生しないことを十分に確認するテストを行うなどの対策方法が考えられる。</w:t>
      </w:r>
      <w:r w:rsidRPr="00A555CA">
        <w:br/>
      </w:r>
      <w:r w:rsidRPr="00A555CA">
        <w:rPr>
          <w:rFonts w:hint="eastAsia"/>
        </w:rPr>
        <w:br/>
      </w:r>
      <w:r w:rsidRPr="00A555CA">
        <w:rPr>
          <w:rFonts w:hint="eastAsia"/>
        </w:rPr>
        <w:lastRenderedPageBreak/>
        <w:t>第１３号「バッファオーバーフロー及び整数オーバーフロー脆弱性」について</w:t>
      </w:r>
      <w:r w:rsidRPr="00A555CA">
        <w:br/>
      </w:r>
      <w:r w:rsidRPr="00A555CA">
        <w:rPr>
          <w:rFonts w:hint="eastAsia"/>
        </w:rPr>
        <w:t>ウェブアプリケーションのプログラムを作成する言語として、バッファオーバーフロー脆弱性等が生じない言語を採用することが望ましいが、その場合であっても、ウェブアプリケーションが、内部で</w:t>
      </w:r>
      <w:r w:rsidRPr="00A555CA">
        <w:rPr>
          <w:rFonts w:hint="eastAsia"/>
        </w:rPr>
        <w:t>C</w:t>
      </w:r>
      <w:r w:rsidRPr="00A555CA">
        <w:rPr>
          <w:rFonts w:hint="eastAsia"/>
        </w:rPr>
        <w:t>言語等を用いて独自に作成されたプログラムを呼び出す構造になっている場合がある。その呼び出されるプログラムにバッファオーバーフロー脆弱性や整数オーバーフロー脆弱性が存在し、ウェブアプリケーションに外部から与えた文字列が当該プログラムに引き渡される構造になっていると、それらの欠陥を攻撃されて、サーバに侵入される被害が生じ得る。このような脆弱性を排除するためには、</w:t>
      </w:r>
      <w:r w:rsidRPr="00A555CA">
        <w:rPr>
          <w:rFonts w:hint="eastAsia"/>
        </w:rPr>
        <w:t>C</w:t>
      </w:r>
      <w:r w:rsidRPr="00A555CA">
        <w:rPr>
          <w:rFonts w:hint="eastAsia"/>
        </w:rPr>
        <w:t>言語等のバッファオーバーフロー脆弱性等が生じ得る言語により作成されたプログラムが内部で呼び出されることを避けるなどの対策が考えられる。</w:t>
      </w:r>
    </w:p>
    <w:p w14:paraId="06A97D52" w14:textId="77777777" w:rsidR="000259DF" w:rsidRPr="00A555CA" w:rsidRDefault="000259DF" w:rsidP="000259DF"/>
    <w:p w14:paraId="2F39716E" w14:textId="77777777" w:rsidR="000259DF" w:rsidRPr="00A555CA" w:rsidRDefault="000259DF" w:rsidP="000259DF">
      <w:pPr>
        <w:pStyle w:val="32"/>
        <w:ind w:left="210"/>
      </w:pPr>
      <w:bookmarkStart w:id="22" w:name="_Hlk493961926"/>
      <w:r w:rsidRPr="00A555CA">
        <w:rPr>
          <w:rFonts w:hint="eastAsia"/>
        </w:rPr>
        <w:t>第三節　ドメインネームシステム（</w:t>
      </w:r>
      <w:r w:rsidRPr="00A555CA">
        <w:rPr>
          <w:rFonts w:hint="eastAsia"/>
        </w:rPr>
        <w:t>DNS</w:t>
      </w:r>
      <w:r w:rsidRPr="00A555CA">
        <w:rPr>
          <w:rFonts w:hint="eastAsia"/>
        </w:rPr>
        <w:t>）</w:t>
      </w:r>
    </w:p>
    <w:p w14:paraId="49C15D1B" w14:textId="4ADDA84D" w:rsidR="000259DF" w:rsidRPr="00A555CA" w:rsidRDefault="000259DF" w:rsidP="000259DF">
      <w:pPr>
        <w:pStyle w:val="a9"/>
      </w:pPr>
      <w:r w:rsidRPr="00A555CA">
        <w:rPr>
          <w:rFonts w:hint="eastAsia"/>
        </w:rPr>
        <w:t>解説：ドメインネームシステム（</w:t>
      </w:r>
      <w:r w:rsidRPr="00A555CA">
        <w:rPr>
          <w:rFonts w:hint="eastAsia"/>
        </w:rPr>
        <w:t>DNS</w:t>
      </w:r>
      <w:r w:rsidRPr="00A555CA">
        <w:rPr>
          <w:rFonts w:hint="eastAsia"/>
        </w:rPr>
        <w:t>：</w:t>
      </w:r>
      <w:r w:rsidRPr="00A555CA">
        <w:rPr>
          <w:rFonts w:hint="eastAsia"/>
        </w:rPr>
        <w:t>Domain Name System</w:t>
      </w:r>
      <w:r w:rsidRPr="00A555CA">
        <w:rPr>
          <w:rFonts w:hint="eastAsia"/>
        </w:rPr>
        <w:t>）は、インターネットを使った階層的な分散型システムで、主としてインターネット上のホスト名や電子メールに使われるドメイン名と、</w:t>
      </w:r>
      <w:r w:rsidRPr="00A555CA">
        <w:rPr>
          <w:rFonts w:hint="eastAsia"/>
        </w:rPr>
        <w:t xml:space="preserve">IP </w:t>
      </w:r>
      <w:r w:rsidRPr="00A555CA">
        <w:rPr>
          <w:rFonts w:hint="eastAsia"/>
        </w:rPr>
        <w:t>アドレスとの対応づけ（正引き、逆引き）を管理するために使用されている。</w:t>
      </w:r>
      <w:r w:rsidRPr="00A555CA">
        <w:rPr>
          <w:rFonts w:hint="eastAsia"/>
        </w:rPr>
        <w:t xml:space="preserve">DNS </w:t>
      </w:r>
      <w:r w:rsidRPr="00A555CA">
        <w:rPr>
          <w:rFonts w:hint="eastAsia"/>
        </w:rPr>
        <w:t>では、端末等のクライアント（</w:t>
      </w:r>
      <w:r w:rsidRPr="00A555CA">
        <w:rPr>
          <w:rFonts w:hint="eastAsia"/>
        </w:rPr>
        <w:t xml:space="preserve">DNS </w:t>
      </w:r>
      <w:r w:rsidRPr="00A555CA">
        <w:rPr>
          <w:rFonts w:hint="eastAsia"/>
        </w:rPr>
        <w:t>クライアント）からの問合せを受けて、ドメイン名やホスト名と</w:t>
      </w:r>
      <w:r w:rsidRPr="00A555CA">
        <w:rPr>
          <w:rFonts w:hint="eastAsia"/>
        </w:rPr>
        <w:t xml:space="preserve">IP </w:t>
      </w:r>
      <w:r w:rsidRPr="00A555CA">
        <w:rPr>
          <w:rFonts w:hint="eastAsia"/>
        </w:rPr>
        <w:t>アドレスとの対応関係等について回答を行う。</w:t>
      </w:r>
      <w:r w:rsidRPr="00A555CA">
        <w:rPr>
          <w:rFonts w:hint="eastAsia"/>
        </w:rPr>
        <w:t xml:space="preserve">DNS </w:t>
      </w:r>
      <w:r w:rsidRPr="00A555CA">
        <w:rPr>
          <w:rFonts w:hint="eastAsia"/>
        </w:rPr>
        <w:t>には、本学が管理するドメインに関する問合せについて回答を行うコンテンツサーバと、</w:t>
      </w:r>
      <w:r w:rsidRPr="00A555CA">
        <w:rPr>
          <w:rFonts w:hint="eastAsia"/>
        </w:rPr>
        <w:t xml:space="preserve">DNS </w:t>
      </w:r>
      <w:r w:rsidRPr="00A555CA">
        <w:rPr>
          <w:rFonts w:hint="eastAsia"/>
        </w:rPr>
        <w:t>クライアントからの要求に応じてコンテンツサーバに対して問合せを行うキャッシュサーバが存在する。キャッシュサーバの可用性が損なわれた場合は、ホスト名やドメイン名を使ったウェブや電子メール等の利用が不可能となる。また、コンテンツサーバが提供する情報の完全性が損なわれ、誤った情報を提供した場合は、端末等の</w:t>
      </w:r>
      <w:r w:rsidRPr="00A555CA">
        <w:rPr>
          <w:rFonts w:hint="eastAsia"/>
        </w:rPr>
        <w:t xml:space="preserve">DNS </w:t>
      </w:r>
      <w:r w:rsidRPr="00A555CA">
        <w:rPr>
          <w:rFonts w:hint="eastAsia"/>
        </w:rPr>
        <w:t>クライアントが悪意あるサーバに接続させられるなどの被害に遭う可能性がある。さらに、電子メールのなりすまし対策の一部は</w:t>
      </w:r>
      <w:r w:rsidRPr="00A555CA">
        <w:rPr>
          <w:rFonts w:hint="eastAsia"/>
        </w:rPr>
        <w:t>DNS</w:t>
      </w:r>
      <w:r w:rsidRPr="00A555CA">
        <w:rPr>
          <w:rFonts w:hint="eastAsia"/>
        </w:rPr>
        <w:t>で行うため、これに不備があった場合には、なりすまされた電子メールの検知が不可能となる。これらの問題を回避するためには、</w:t>
      </w:r>
      <w:r w:rsidRPr="00A555CA">
        <w:rPr>
          <w:rFonts w:hint="eastAsia"/>
        </w:rPr>
        <w:t>DNS</w:t>
      </w:r>
      <w:r w:rsidRPr="00A555CA">
        <w:rPr>
          <w:rFonts w:hint="eastAsia"/>
        </w:rPr>
        <w:t>サーバの適切な管理が必要である。</w:t>
      </w:r>
      <w:r w:rsidRPr="00A555CA">
        <w:br/>
      </w:r>
      <w:r w:rsidRPr="00A555CA">
        <w:rPr>
          <w:rFonts w:hint="eastAsia"/>
        </w:rPr>
        <w:t>なお、本章の遵守事項のほか、第</w:t>
      </w:r>
      <w:r w:rsidR="00C91737">
        <w:rPr>
          <w:rFonts w:hint="eastAsia"/>
        </w:rPr>
        <w:t>十五</w:t>
      </w:r>
      <w:r w:rsidRPr="00A555CA">
        <w:rPr>
          <w:rFonts w:hint="eastAsia"/>
        </w:rPr>
        <w:t>章第</w:t>
      </w:r>
      <w:r w:rsidR="00C91737">
        <w:rPr>
          <w:rFonts w:hint="eastAsia"/>
        </w:rPr>
        <w:t>二</w:t>
      </w:r>
      <w:r w:rsidRPr="00A555CA">
        <w:rPr>
          <w:rFonts w:hint="eastAsia"/>
        </w:rPr>
        <w:t>節「サーバ装置」において定めるサーバ装置に係る遵守事項についても併せて遵守する必要がある。</w:t>
      </w:r>
    </w:p>
    <w:p w14:paraId="1A1DADFA" w14:textId="77777777" w:rsidR="000259DF" w:rsidRPr="00A555CA" w:rsidRDefault="000259DF" w:rsidP="000259DF"/>
    <w:p w14:paraId="7FA80923" w14:textId="2A6B0C7C"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485CEF" w:rsidRPr="00A555CA">
        <w:rPr>
          <w:rStyle w:val="af7"/>
          <w:rFonts w:hint="eastAsia"/>
        </w:rPr>
        <w:t>17</w:t>
      </w:r>
      <w:r w:rsidR="00262B96" w:rsidRPr="00A555CA">
        <w:rPr>
          <w:rStyle w:val="af7"/>
        </w:rPr>
        <w:t>9</w:t>
      </w:r>
      <w:r w:rsidR="000259DF" w:rsidRPr="00A555CA">
        <w:rPr>
          <w:rStyle w:val="af7"/>
          <w:rFonts w:hint="eastAsia"/>
        </w:rPr>
        <w:t xml:space="preserve">　（</w:t>
      </w:r>
      <w:r w:rsidR="000259DF" w:rsidRPr="00A555CA">
        <w:rPr>
          <w:rStyle w:val="af7"/>
          <w:rFonts w:hint="eastAsia"/>
        </w:rPr>
        <w:t>DNS</w:t>
      </w:r>
      <w:r w:rsidR="000259DF" w:rsidRPr="00A555CA">
        <w:rPr>
          <w:rStyle w:val="af7"/>
          <w:rFonts w:hint="eastAsia"/>
        </w:rPr>
        <w:t>の導入時の対策）（政府機関統一基準の対応項番</w:t>
      </w:r>
      <w:r w:rsidR="000259DF" w:rsidRPr="00A555CA">
        <w:rPr>
          <w:rStyle w:val="af7"/>
          <w:rFonts w:hint="eastAsia"/>
        </w:rPr>
        <w:t>7.2.3(1)</w:t>
      </w:r>
      <w:r w:rsidR="000259DF" w:rsidRPr="00A555CA">
        <w:rPr>
          <w:rStyle w:val="af7"/>
          <w:rFonts w:hint="eastAsia"/>
        </w:rPr>
        <w:t>）</w:t>
      </w:r>
    </w:p>
    <w:p w14:paraId="6C738231" w14:textId="5DF97AAA" w:rsidR="000259DF" w:rsidRPr="00A555CA" w:rsidRDefault="00485CEF" w:rsidP="000259DF">
      <w:pPr>
        <w:pStyle w:val="aff3"/>
      </w:pPr>
      <w:r w:rsidRPr="00A555CA">
        <w:rPr>
          <w:rFonts w:hint="eastAsia"/>
        </w:rPr>
        <w:t>第百七十</w:t>
      </w:r>
      <w:r w:rsidR="00262B96" w:rsidRPr="00A555CA">
        <w:rPr>
          <w:rFonts w:hint="eastAsia"/>
        </w:rPr>
        <w:t>九</w:t>
      </w:r>
      <w:r w:rsidR="000259DF" w:rsidRPr="00A555CA">
        <w:rPr>
          <w:rFonts w:hint="eastAsia"/>
        </w:rPr>
        <w:t>条　部局技術責任者は、要安定情報を取り扱う情報システムの名前解決を提供するコンテンツサーバにおいて、名前解決を停止させないための措置を講ずること。</w:t>
      </w:r>
    </w:p>
    <w:p w14:paraId="26568305" w14:textId="77777777" w:rsidR="000259DF" w:rsidRPr="00A555CA" w:rsidRDefault="000259DF" w:rsidP="000259DF">
      <w:pPr>
        <w:pStyle w:val="aff3"/>
      </w:pPr>
      <w:r w:rsidRPr="00A555CA">
        <w:rPr>
          <w:rFonts w:hint="eastAsia"/>
        </w:rPr>
        <w:t>２　部局技術責任者は、キャッシュサーバにおいて、名前解決の要求への適切な応答をするための措置を講ずること。</w:t>
      </w:r>
    </w:p>
    <w:p w14:paraId="5FED1BF9" w14:textId="5ACDDF61" w:rsidR="000259DF" w:rsidRPr="00A555CA" w:rsidRDefault="000259DF" w:rsidP="000259DF">
      <w:pPr>
        <w:pStyle w:val="aff3"/>
      </w:pPr>
      <w:r w:rsidRPr="00A555CA">
        <w:rPr>
          <w:rFonts w:hint="eastAsia"/>
        </w:rPr>
        <w:t>３　部局技術責任者は、コンテンツサーバにおいて、本学のみで使用する名前の解決を提供する場合、当該コンテンツサーバで管理する情報が外部に漏えいしないための措置を講ずること。</w:t>
      </w:r>
    </w:p>
    <w:p w14:paraId="26571266" w14:textId="77777777" w:rsidR="000259DF" w:rsidRPr="00A555CA" w:rsidRDefault="000259DF" w:rsidP="000259DF"/>
    <w:p w14:paraId="75699EF4" w14:textId="68A2A5F9" w:rsidR="000259DF" w:rsidRPr="00A555CA" w:rsidRDefault="000A3455" w:rsidP="000259DF">
      <w:pPr>
        <w:rPr>
          <w:rStyle w:val="af7"/>
        </w:rPr>
      </w:pPr>
      <w:r w:rsidRPr="00A555CA">
        <w:rPr>
          <w:rStyle w:val="af7"/>
          <w:rFonts w:hint="eastAsia"/>
        </w:rPr>
        <w:lastRenderedPageBreak/>
        <w:t>D2101</w:t>
      </w:r>
      <w:r w:rsidR="000259DF" w:rsidRPr="00A555CA">
        <w:rPr>
          <w:rStyle w:val="af7"/>
          <w:rFonts w:hint="eastAsia"/>
        </w:rPr>
        <w:t>-</w:t>
      </w:r>
      <w:r w:rsidR="00485CEF" w:rsidRPr="00A555CA">
        <w:rPr>
          <w:rStyle w:val="af7"/>
          <w:rFonts w:hint="eastAsia"/>
        </w:rPr>
        <w:t>1</w:t>
      </w:r>
      <w:r w:rsidR="002678D5" w:rsidRPr="00A555CA">
        <w:rPr>
          <w:rStyle w:val="af7"/>
          <w:rFonts w:hint="eastAsia"/>
        </w:rPr>
        <w:t>8</w:t>
      </w:r>
      <w:r w:rsidR="002678D5" w:rsidRPr="00A555CA">
        <w:rPr>
          <w:rStyle w:val="af7"/>
        </w:rPr>
        <w:t>0</w:t>
      </w:r>
      <w:r w:rsidR="000259DF" w:rsidRPr="00A555CA">
        <w:rPr>
          <w:rStyle w:val="af7"/>
          <w:rFonts w:hint="eastAsia"/>
        </w:rPr>
        <w:t xml:space="preserve">　（コンテンツサーバに係る対策）（政府機関統一基準の対応項番</w:t>
      </w:r>
      <w:r w:rsidR="000259DF" w:rsidRPr="00A555CA">
        <w:rPr>
          <w:rStyle w:val="af7"/>
          <w:rFonts w:hint="eastAsia"/>
        </w:rPr>
        <w:t>7.2.3(1)-1</w:t>
      </w:r>
      <w:r w:rsidR="000259DF" w:rsidRPr="00A555CA">
        <w:rPr>
          <w:rStyle w:val="af7"/>
          <w:rFonts w:hint="eastAsia"/>
        </w:rPr>
        <w:t>）</w:t>
      </w:r>
    </w:p>
    <w:p w14:paraId="7003F6EA" w14:textId="7D5D8E6B" w:rsidR="000259DF" w:rsidRPr="00A555CA" w:rsidRDefault="00485CEF" w:rsidP="000259DF">
      <w:pPr>
        <w:pStyle w:val="aff3"/>
      </w:pPr>
      <w:r w:rsidRPr="00A555CA">
        <w:rPr>
          <w:rFonts w:hint="eastAsia"/>
        </w:rPr>
        <w:t>第百</w:t>
      </w:r>
      <w:r w:rsidR="002678D5" w:rsidRPr="00A555CA">
        <w:rPr>
          <w:rFonts w:hint="eastAsia"/>
        </w:rPr>
        <w:t>八十</w:t>
      </w:r>
      <w:r w:rsidR="000259DF" w:rsidRPr="00A555CA">
        <w:rPr>
          <w:rFonts w:hint="eastAsia"/>
        </w:rPr>
        <w:t>条　部局技術責任者は、要安定情報を取り扱う情報システムの名前解決を提供するコンテンツサーバにおいて、以下を例とする名前解決を停止させないための措置を講ずること。</w:t>
      </w:r>
    </w:p>
    <w:p w14:paraId="63246E02" w14:textId="77777777" w:rsidR="000259DF" w:rsidRPr="00A555CA" w:rsidRDefault="000259DF" w:rsidP="000259DF">
      <w:pPr>
        <w:pStyle w:val="aff4"/>
      </w:pPr>
      <w:r w:rsidRPr="00A555CA">
        <w:rPr>
          <w:rFonts w:hint="eastAsia"/>
        </w:rPr>
        <w:t>一　コンテンツサーバを冗長化する。</w:t>
      </w:r>
    </w:p>
    <w:p w14:paraId="079D3E70" w14:textId="77777777" w:rsidR="000259DF" w:rsidRPr="00A555CA" w:rsidRDefault="000259DF" w:rsidP="000259DF">
      <w:pPr>
        <w:pStyle w:val="aff4"/>
      </w:pPr>
      <w:r w:rsidRPr="00A555CA">
        <w:rPr>
          <w:rFonts w:hint="eastAsia"/>
        </w:rPr>
        <w:t>二　通信回線装置等で、コンテンツサーバへのサービス不能攻撃に備えたアクセス制御を行う。</w:t>
      </w:r>
    </w:p>
    <w:p w14:paraId="4FEC6590" w14:textId="16AB037B" w:rsidR="001D344B" w:rsidRPr="00A555CA" w:rsidRDefault="001D344B" w:rsidP="001D344B">
      <w:pPr>
        <w:pStyle w:val="afff0"/>
      </w:pPr>
      <w:r w:rsidRPr="00A555CA">
        <w:rPr>
          <w:rFonts w:hint="eastAsia"/>
        </w:rPr>
        <w:t>注意：本条は本基準の対象機関に対し、要安定情報を取り扱う情報システムの名前解決を提供するコンテンツサーバにおいて、名前解決を停止させないための措置を講ずることを求める規定である。ただし、措置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3670FDE5" w14:textId="77777777" w:rsidR="000259DF" w:rsidRPr="00A555CA" w:rsidRDefault="000259DF" w:rsidP="000259DF">
      <w:pPr>
        <w:pStyle w:val="a9"/>
      </w:pPr>
      <w:r w:rsidRPr="00A555CA">
        <w:rPr>
          <w:rFonts w:hint="eastAsia"/>
        </w:rPr>
        <w:t>解説：第１号「冗長化」について</w:t>
      </w:r>
      <w:r w:rsidRPr="00A555CA">
        <w:br/>
      </w:r>
      <w:r w:rsidRPr="00A555CA">
        <w:rPr>
          <w:rFonts w:hint="eastAsia"/>
        </w:rPr>
        <w:t>コンテンツサーバは、冗長化しておくことが一般的である。その際には、ネットワーク障害等を考慮して各々の</w:t>
      </w:r>
      <w:r w:rsidRPr="00A555CA">
        <w:rPr>
          <w:rFonts w:hint="eastAsia"/>
        </w:rPr>
        <w:t>DNS</w:t>
      </w:r>
      <w:r w:rsidRPr="00A555CA">
        <w:rPr>
          <w:rFonts w:hint="eastAsia"/>
        </w:rPr>
        <w:t>のコンテンツサーバをそれぞれ異なるネットワークに配置しておく、災害等を考慮して物理的に離れた建物や遠隔地に設置しておくなど、情報と情報システムに要求される可用性に応じて、最適な構成を検討する必要がある。</w:t>
      </w:r>
      <w:r w:rsidRPr="00A555CA">
        <w:rPr>
          <w:rFonts w:hint="eastAsia"/>
        </w:rPr>
        <w:t>ISP</w:t>
      </w:r>
      <w:r w:rsidRPr="00A555CA">
        <w:rPr>
          <w:rFonts w:hint="eastAsia"/>
        </w:rPr>
        <w:t>等が提供するセカンダリ</w:t>
      </w:r>
      <w:r w:rsidRPr="00A555CA">
        <w:rPr>
          <w:rFonts w:hint="eastAsia"/>
        </w:rPr>
        <w:t>DNS</w:t>
      </w:r>
      <w:r w:rsidRPr="00A555CA">
        <w:rPr>
          <w:rFonts w:hint="eastAsia"/>
        </w:rPr>
        <w:t>の利用も、遠隔地への設置による冗長化の措置の例である。</w:t>
      </w:r>
      <w:r w:rsidRPr="00A555CA">
        <w:br/>
      </w:r>
      <w:r w:rsidRPr="00A555CA">
        <w:rPr>
          <w:rFonts w:hint="eastAsia"/>
        </w:rPr>
        <w:t>また、要求される可用性の度合いに応じて、保守作業による復旧等、冗長化以外の措置を探ることも考えられる。</w:t>
      </w:r>
    </w:p>
    <w:p w14:paraId="27C8FE4E" w14:textId="77777777" w:rsidR="000259DF" w:rsidRPr="00A555CA" w:rsidRDefault="000259DF" w:rsidP="000259DF"/>
    <w:bookmarkEnd w:id="22"/>
    <w:p w14:paraId="64D0AE15" w14:textId="5F219841"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485CEF" w:rsidRPr="00A555CA">
        <w:rPr>
          <w:rStyle w:val="af7"/>
          <w:rFonts w:hint="eastAsia"/>
        </w:rPr>
        <w:t>18</w:t>
      </w:r>
      <w:r w:rsidR="00501F4B" w:rsidRPr="00A555CA">
        <w:rPr>
          <w:rStyle w:val="af7"/>
        </w:rPr>
        <w:t>1</w:t>
      </w:r>
      <w:r w:rsidR="000259DF" w:rsidRPr="00A555CA">
        <w:rPr>
          <w:rStyle w:val="af7"/>
          <w:rFonts w:hint="eastAsia"/>
        </w:rPr>
        <w:t xml:space="preserve">　（キャッシュサーバに係る対策）（政府機関統一基準の対応項番</w:t>
      </w:r>
      <w:r w:rsidR="000259DF" w:rsidRPr="00A555CA">
        <w:rPr>
          <w:rStyle w:val="af7"/>
          <w:rFonts w:hint="eastAsia"/>
        </w:rPr>
        <w:t>7.2.3(1)-2</w:t>
      </w:r>
      <w:r w:rsidR="000259DF" w:rsidRPr="00A555CA">
        <w:rPr>
          <w:rStyle w:val="af7"/>
          <w:rFonts w:hint="eastAsia"/>
        </w:rPr>
        <w:t>）</w:t>
      </w:r>
    </w:p>
    <w:p w14:paraId="34B33ADD" w14:textId="602BE023" w:rsidR="000259DF" w:rsidRPr="00A555CA" w:rsidRDefault="00485CEF" w:rsidP="000259DF">
      <w:pPr>
        <w:pStyle w:val="aff3"/>
      </w:pPr>
      <w:r w:rsidRPr="00A555CA">
        <w:rPr>
          <w:rFonts w:hint="eastAsia"/>
        </w:rPr>
        <w:t>第百八十</w:t>
      </w:r>
      <w:r w:rsidR="00501F4B" w:rsidRPr="00A555CA">
        <w:rPr>
          <w:rFonts w:hint="eastAsia"/>
        </w:rPr>
        <w:t>一</w:t>
      </w:r>
      <w:r w:rsidR="000259DF" w:rsidRPr="00A555CA">
        <w:rPr>
          <w:rFonts w:hint="eastAsia"/>
        </w:rPr>
        <w:t>条　部局技術責任者は、学外からの名前解決の要求に応じる必要性があるかについて検討し、必要性がないと判断される場合は必要であれば学内からの名前解決の要求のみに応答をするよう、以下を例とする措置を講ずること。</w:t>
      </w:r>
    </w:p>
    <w:p w14:paraId="5AE604F4" w14:textId="77777777" w:rsidR="000259DF" w:rsidRPr="00A555CA" w:rsidRDefault="000259DF" w:rsidP="000259DF">
      <w:pPr>
        <w:pStyle w:val="aff4"/>
      </w:pPr>
      <w:r w:rsidRPr="00A555CA">
        <w:rPr>
          <w:rFonts w:hint="eastAsia"/>
        </w:rPr>
        <w:t>一　キャッシュサーバの設定でアクセス制御を行う。</w:t>
      </w:r>
    </w:p>
    <w:p w14:paraId="4558E838" w14:textId="77777777" w:rsidR="000259DF" w:rsidRPr="00A555CA" w:rsidRDefault="000259DF" w:rsidP="000259DF">
      <w:pPr>
        <w:pStyle w:val="aff4"/>
      </w:pPr>
      <w:r w:rsidRPr="00A555CA">
        <w:rPr>
          <w:rFonts w:hint="eastAsia"/>
        </w:rPr>
        <w:t>二　ファイアウォール等でアクセス制御を行う。</w:t>
      </w:r>
    </w:p>
    <w:p w14:paraId="6AA4F202" w14:textId="2E30DE98" w:rsidR="00686EEE" w:rsidRPr="00A555CA" w:rsidRDefault="00686EEE" w:rsidP="00686EEE">
      <w:pPr>
        <w:pStyle w:val="afff0"/>
      </w:pPr>
      <w:r w:rsidRPr="00A555CA">
        <w:rPr>
          <w:rFonts w:hint="eastAsia"/>
        </w:rPr>
        <w:t>注意：本条は本基準の対象機関に対し、</w:t>
      </w:r>
      <w:r w:rsidR="00AE6F4C" w:rsidRPr="00A555CA">
        <w:rPr>
          <w:rFonts w:hint="eastAsia"/>
        </w:rPr>
        <w:t>キャッシュサーバ</w:t>
      </w:r>
      <w:r w:rsidR="00FC71B8" w:rsidRPr="00A555CA">
        <w:rPr>
          <w:rFonts w:hint="eastAsia"/>
        </w:rPr>
        <w:t>において</w:t>
      </w:r>
      <w:r w:rsidR="00AE6F4C" w:rsidRPr="00A555CA">
        <w:rPr>
          <w:rFonts w:hint="eastAsia"/>
        </w:rPr>
        <w:t>に</w:t>
      </w:r>
      <w:r w:rsidR="00FC71B8" w:rsidRPr="00A555CA">
        <w:rPr>
          <w:rFonts w:hint="eastAsia"/>
        </w:rPr>
        <w:t>必要に応じて学内からの名前解決の要求のみに応答をするようにするための</w:t>
      </w:r>
      <w:r w:rsidR="00AE6F4C" w:rsidRPr="00A555CA">
        <w:rPr>
          <w:rFonts w:hint="eastAsia"/>
        </w:rPr>
        <w:t>措置</w:t>
      </w:r>
      <w:r w:rsidRPr="00A555CA">
        <w:rPr>
          <w:rFonts w:hint="eastAsia"/>
        </w:rPr>
        <w:t>を講ずることを求める規定である。ただし、措置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7ED1958A" w14:textId="77777777" w:rsidR="000259DF" w:rsidRPr="00A555CA" w:rsidRDefault="000259DF" w:rsidP="000259DF">
      <w:pPr>
        <w:pStyle w:val="a9"/>
      </w:pPr>
      <w:r w:rsidRPr="00A555CA">
        <w:rPr>
          <w:rFonts w:hint="eastAsia"/>
        </w:rPr>
        <w:t>解説：「学外からの名前解決の要求に応じる必要性」について</w:t>
      </w:r>
      <w:r w:rsidRPr="00A555CA">
        <w:br/>
      </w:r>
      <w:r w:rsidRPr="00A555CA">
        <w:rPr>
          <w:rFonts w:hint="eastAsia"/>
        </w:rPr>
        <w:t>不特定の</w:t>
      </w:r>
      <w:r w:rsidRPr="00A555CA">
        <w:rPr>
          <w:rFonts w:hint="eastAsia"/>
        </w:rPr>
        <w:t>DNS</w:t>
      </w:r>
      <w:r w:rsidRPr="00A555CA">
        <w:rPr>
          <w:rFonts w:hint="eastAsia"/>
        </w:rPr>
        <w:t>クライアントからの名前解決の要求に応じるキャッシュサーバはオープンリゾルバと呼ばれる。オープンリゾルバは、存在しないホスト名の名前解決の問合せを大量に送信することで上位の</w:t>
      </w:r>
      <w:r w:rsidRPr="00A555CA">
        <w:rPr>
          <w:rFonts w:hint="eastAsia"/>
        </w:rPr>
        <w:t>DNS</w:t>
      </w:r>
      <w:r w:rsidRPr="00A555CA">
        <w:rPr>
          <w:rFonts w:hint="eastAsia"/>
        </w:rPr>
        <w:t>サーバの過負荷を狙う</w:t>
      </w:r>
      <w:r w:rsidRPr="00A555CA">
        <w:rPr>
          <w:rFonts w:hint="eastAsia"/>
        </w:rPr>
        <w:lastRenderedPageBreak/>
        <w:t>DNS</w:t>
      </w:r>
      <w:r w:rsidRPr="00A555CA">
        <w:rPr>
          <w:rFonts w:hint="eastAsia"/>
        </w:rPr>
        <w:t>水責め攻撃や、</w:t>
      </w:r>
      <w:r w:rsidRPr="00A555CA">
        <w:rPr>
          <w:rFonts w:hint="eastAsia"/>
        </w:rPr>
        <w:t>DNS</w:t>
      </w:r>
      <w:r w:rsidRPr="00A555CA">
        <w:rPr>
          <w:rFonts w:hint="eastAsia"/>
        </w:rPr>
        <w:t>リフレクター攻撃といったサービス不能攻撃等の踏み台として悪用される危険性がある。そのため本学で利用するキャッシュサーバが学外からの名前解決の要求に応じる必要性があるか検討することが必要である。</w:t>
      </w:r>
      <w:r w:rsidRPr="00A555CA">
        <w:br/>
      </w:r>
    </w:p>
    <w:p w14:paraId="4962D03C" w14:textId="34BF9685"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680A7C" w:rsidRPr="00A555CA">
        <w:rPr>
          <w:rStyle w:val="af7"/>
          <w:rFonts w:hint="eastAsia"/>
        </w:rPr>
        <w:t>18</w:t>
      </w:r>
      <w:r w:rsidR="00501F4B" w:rsidRPr="00A555CA">
        <w:rPr>
          <w:rStyle w:val="af7"/>
        </w:rPr>
        <w:t>2</w:t>
      </w:r>
      <w:r w:rsidR="000259DF" w:rsidRPr="00A555CA">
        <w:rPr>
          <w:rStyle w:val="af7"/>
          <w:rFonts w:hint="eastAsia"/>
        </w:rPr>
        <w:t xml:space="preserve">　（</w:t>
      </w:r>
      <w:r w:rsidR="000259DF" w:rsidRPr="00A555CA">
        <w:rPr>
          <w:rStyle w:val="af7"/>
          <w:rFonts w:hint="eastAsia"/>
        </w:rPr>
        <w:t>DNS</w:t>
      </w:r>
      <w:r w:rsidR="000259DF" w:rsidRPr="00A555CA">
        <w:rPr>
          <w:rStyle w:val="af7"/>
          <w:rFonts w:hint="eastAsia"/>
        </w:rPr>
        <w:t>キャッシュポイズニング攻撃に係る対策）（政府機関統一基準の対応項番</w:t>
      </w:r>
      <w:r w:rsidR="000259DF" w:rsidRPr="00A555CA">
        <w:rPr>
          <w:rStyle w:val="af7"/>
          <w:rFonts w:hint="eastAsia"/>
        </w:rPr>
        <w:t>7.2.3(1)-3</w:t>
      </w:r>
      <w:r w:rsidR="000259DF" w:rsidRPr="00A555CA">
        <w:rPr>
          <w:rStyle w:val="af7"/>
          <w:rFonts w:hint="eastAsia"/>
        </w:rPr>
        <w:t>）</w:t>
      </w:r>
    </w:p>
    <w:p w14:paraId="6EDB666F" w14:textId="3B91FFB5" w:rsidR="000259DF" w:rsidRPr="00A555CA" w:rsidRDefault="00680A7C" w:rsidP="000259DF">
      <w:pPr>
        <w:pStyle w:val="aff3"/>
      </w:pPr>
      <w:r w:rsidRPr="00A555CA">
        <w:rPr>
          <w:rFonts w:hint="eastAsia"/>
        </w:rPr>
        <w:t>第百八十</w:t>
      </w:r>
      <w:r w:rsidR="00501F4B" w:rsidRPr="00A555CA">
        <w:rPr>
          <w:rFonts w:hint="eastAsia"/>
        </w:rPr>
        <w:t>二</w:t>
      </w:r>
      <w:r w:rsidR="000259DF" w:rsidRPr="00A555CA">
        <w:rPr>
          <w:rFonts w:hint="eastAsia"/>
        </w:rPr>
        <w:t>条　部局技術責任者は、</w:t>
      </w:r>
      <w:bookmarkStart w:id="23" w:name="_Hlk14098849"/>
      <w:r w:rsidR="000259DF" w:rsidRPr="00A555CA">
        <w:rPr>
          <w:rFonts w:hint="eastAsia"/>
        </w:rPr>
        <w:t>DNS</w:t>
      </w:r>
      <w:r w:rsidR="000259DF" w:rsidRPr="00A555CA">
        <w:rPr>
          <w:rFonts w:hint="eastAsia"/>
        </w:rPr>
        <w:t>キャッシュポイズニング攻撃から保護するため</w:t>
      </w:r>
      <w:bookmarkEnd w:id="23"/>
      <w:r w:rsidR="000259DF" w:rsidRPr="00A555CA">
        <w:rPr>
          <w:rFonts w:hint="eastAsia"/>
        </w:rPr>
        <w:t>、以下を例とする措置を講ずること。</w:t>
      </w:r>
    </w:p>
    <w:p w14:paraId="71F5ABF4" w14:textId="77777777" w:rsidR="000259DF" w:rsidRPr="00A555CA" w:rsidRDefault="000259DF" w:rsidP="000259DF">
      <w:pPr>
        <w:pStyle w:val="aff4"/>
      </w:pPr>
      <w:r w:rsidRPr="00A555CA">
        <w:rPr>
          <w:rFonts w:hint="eastAsia"/>
        </w:rPr>
        <w:t>一　ソースポートランダマイゼーション機能を導入する。</w:t>
      </w:r>
    </w:p>
    <w:p w14:paraId="78D2A4C0" w14:textId="77777777" w:rsidR="000259DF" w:rsidRPr="00A555CA" w:rsidRDefault="000259DF" w:rsidP="000259DF">
      <w:pPr>
        <w:pStyle w:val="aff4"/>
      </w:pPr>
      <w:r w:rsidRPr="00A555CA">
        <w:rPr>
          <w:rFonts w:hint="eastAsia"/>
        </w:rPr>
        <w:t xml:space="preserve">二　</w:t>
      </w:r>
      <w:r w:rsidRPr="00A555CA">
        <w:rPr>
          <w:rFonts w:hint="eastAsia"/>
        </w:rPr>
        <w:t>DNSSEC</w:t>
      </w:r>
      <w:r w:rsidRPr="00A555CA">
        <w:rPr>
          <w:rFonts w:hint="eastAsia"/>
        </w:rPr>
        <w:t>を利用する。</w:t>
      </w:r>
    </w:p>
    <w:p w14:paraId="5D883A2D" w14:textId="28E3051E" w:rsidR="00E67529" w:rsidRPr="00A555CA" w:rsidRDefault="00E67529" w:rsidP="00E67529">
      <w:pPr>
        <w:pStyle w:val="afff0"/>
      </w:pPr>
      <w:r w:rsidRPr="00A555CA">
        <w:rPr>
          <w:rFonts w:hint="eastAsia"/>
        </w:rPr>
        <w:t>注意：本条は本基準の対象機関に対し、</w:t>
      </w:r>
      <w:r w:rsidRPr="00A555CA">
        <w:rPr>
          <w:rFonts w:hint="eastAsia"/>
        </w:rPr>
        <w:t>DNS</w:t>
      </w:r>
      <w:r w:rsidRPr="00A555CA">
        <w:rPr>
          <w:rFonts w:hint="eastAsia"/>
        </w:rPr>
        <w:t>キャッシュポイズニング攻撃から保護するための措置を講ずることを求める規定である。ただし、措置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4407565B" w14:textId="77777777" w:rsidR="000259DF" w:rsidRPr="00A555CA" w:rsidRDefault="000259DF" w:rsidP="000259DF">
      <w:pPr>
        <w:pStyle w:val="a9"/>
      </w:pPr>
      <w:r w:rsidRPr="00A555CA">
        <w:rPr>
          <w:rFonts w:hint="eastAsia"/>
        </w:rPr>
        <w:t>解説：「</w:t>
      </w:r>
      <w:r w:rsidRPr="00A555CA">
        <w:rPr>
          <w:rFonts w:hint="eastAsia"/>
        </w:rPr>
        <w:t>DNS</w:t>
      </w:r>
      <w:r w:rsidRPr="00A555CA">
        <w:rPr>
          <w:rFonts w:hint="eastAsia"/>
        </w:rPr>
        <w:t>キャッシュポイズニング攻撃」について</w:t>
      </w:r>
      <w:r w:rsidRPr="00A555CA">
        <w:br/>
      </w:r>
      <w:r w:rsidRPr="00A555CA">
        <w:rPr>
          <w:rFonts w:hint="eastAsia"/>
        </w:rPr>
        <w:t>DNS</w:t>
      </w:r>
      <w:r w:rsidRPr="00A555CA">
        <w:rPr>
          <w:rFonts w:hint="eastAsia"/>
        </w:rPr>
        <w:t>キャッシュポイズニング攻撃とは、</w:t>
      </w:r>
      <w:r w:rsidRPr="00A555CA">
        <w:rPr>
          <w:rFonts w:hint="eastAsia"/>
        </w:rPr>
        <w:t>DNS</w:t>
      </w:r>
      <w:r w:rsidRPr="00A555CA">
        <w:rPr>
          <w:rFonts w:hint="eastAsia"/>
        </w:rPr>
        <w:t>のキャッシュサーバにキャッシュされている情報を偽の情報に書き換える攻撃である。この攻撃により、例えば、利用者は正しい</w:t>
      </w:r>
      <w:r w:rsidRPr="00A555CA">
        <w:rPr>
          <w:rFonts w:hint="eastAsia"/>
        </w:rPr>
        <w:t>URL</w:t>
      </w:r>
      <w:r w:rsidRPr="00A555CA">
        <w:rPr>
          <w:rFonts w:hint="eastAsia"/>
        </w:rPr>
        <w:t>のウェブサイトに接続しているつもりでも、書き換えられた偽の情報により不正なウェブサイトに誘導されるといった被害を受ける可能性がある。</w:t>
      </w:r>
      <w:r w:rsidRPr="00A555CA">
        <w:br/>
      </w:r>
      <w:r w:rsidRPr="00A555CA">
        <w:br/>
      </w:r>
      <w:r w:rsidRPr="00A555CA">
        <w:rPr>
          <w:rFonts w:hint="eastAsia"/>
        </w:rPr>
        <w:t>第１号「ソースポートランダマイゼーション」について</w:t>
      </w:r>
      <w:r w:rsidRPr="00A555CA">
        <w:br/>
      </w:r>
      <w:r w:rsidRPr="00A555CA">
        <w:rPr>
          <w:rFonts w:hint="eastAsia"/>
        </w:rPr>
        <w:t>ソースポートランダマイゼーションとは、キャッシュサーバからコンテンツサーバへの問合せに使用される</w:t>
      </w:r>
      <w:r w:rsidRPr="00A555CA">
        <w:rPr>
          <w:rFonts w:hint="eastAsia"/>
        </w:rPr>
        <w:t>UDP</w:t>
      </w:r>
      <w:r w:rsidRPr="00A555CA">
        <w:rPr>
          <w:rFonts w:hint="eastAsia"/>
        </w:rPr>
        <w:t>ポート番号をランダム化する技術である。</w:t>
      </w:r>
      <w:r w:rsidRPr="00A555CA">
        <w:rPr>
          <w:rFonts w:hint="eastAsia"/>
        </w:rPr>
        <w:t>UDP</w:t>
      </w:r>
      <w:r w:rsidRPr="00A555CA">
        <w:rPr>
          <w:rFonts w:hint="eastAsia"/>
        </w:rPr>
        <w:t>ポート番号をランダム化することにより、攻撃者がキャッシュポイズニング攻撃を行う際に</w:t>
      </w:r>
      <w:r w:rsidRPr="00A555CA">
        <w:rPr>
          <w:rFonts w:hint="eastAsia"/>
        </w:rPr>
        <w:t>UDP</w:t>
      </w:r>
      <w:r w:rsidRPr="00A555CA">
        <w:rPr>
          <w:rFonts w:hint="eastAsia"/>
        </w:rPr>
        <w:t>ポート番号の推測を困難にすることができ、攻撃の成功確率を低下させることが可能となる。</w:t>
      </w:r>
      <w:r w:rsidRPr="00A555CA">
        <w:br/>
      </w:r>
      <w:r w:rsidRPr="00A555CA">
        <w:br/>
      </w:r>
      <w:r w:rsidRPr="00A555CA">
        <w:rPr>
          <w:rFonts w:hint="eastAsia"/>
        </w:rPr>
        <w:t>第２号「</w:t>
      </w:r>
      <w:r w:rsidRPr="00A555CA">
        <w:rPr>
          <w:rFonts w:hint="eastAsia"/>
        </w:rPr>
        <w:t>DNSSEC</w:t>
      </w:r>
      <w:r w:rsidRPr="00A555CA">
        <w:rPr>
          <w:rFonts w:hint="eastAsia"/>
        </w:rPr>
        <w:t>」について</w:t>
      </w:r>
      <w:r w:rsidRPr="00A555CA">
        <w:br/>
      </w:r>
      <w:r w:rsidRPr="00A555CA">
        <w:rPr>
          <w:rFonts w:hint="eastAsia"/>
        </w:rPr>
        <w:t>DNSSEC</w:t>
      </w:r>
      <w:r w:rsidRPr="00A555CA">
        <w:rPr>
          <w:rFonts w:hint="eastAsia"/>
        </w:rPr>
        <w:t>では、コンテンツサーバによって応答に電子署名が行われ、キャッシュサーバがその署名を検証することで、応答が改ざん等されているか確認することができる。</w:t>
      </w:r>
      <w:r w:rsidRPr="00A555CA">
        <w:rPr>
          <w:rFonts w:hint="eastAsia"/>
        </w:rPr>
        <w:t>DNSSEC</w:t>
      </w:r>
      <w:r w:rsidRPr="00A555CA">
        <w:rPr>
          <w:rFonts w:hint="eastAsia"/>
        </w:rPr>
        <w:t>は、公開鍵暗号技術を用いるため、その導入には情報の提供側であるコンテンツサーバと情報の問合せ側であるキャッシュサーバの双方に対応が必要となる。学外への信頼できるサービスの提供と、本学の情報セキュリティ向上の観点から、</w:t>
      </w:r>
      <w:r w:rsidRPr="00A555CA">
        <w:rPr>
          <w:rFonts w:hint="eastAsia"/>
        </w:rPr>
        <w:t>A</w:t>
      </w:r>
      <w:r w:rsidRPr="00A555CA">
        <w:rPr>
          <w:rFonts w:hint="eastAsia"/>
        </w:rPr>
        <w:t>大学ドメインを管理するコンテンツサーバ及び学内のキャッシュサーバに対する円滑な</w:t>
      </w:r>
      <w:r w:rsidRPr="00A555CA">
        <w:rPr>
          <w:rFonts w:hint="eastAsia"/>
        </w:rPr>
        <w:t>DNSSEC</w:t>
      </w:r>
      <w:r w:rsidRPr="00A555CA">
        <w:rPr>
          <w:rFonts w:hint="eastAsia"/>
        </w:rPr>
        <w:t>の導入が望ましい。</w:t>
      </w:r>
    </w:p>
    <w:p w14:paraId="6888BD98" w14:textId="77777777" w:rsidR="000259DF" w:rsidRPr="00A555CA" w:rsidRDefault="000259DF" w:rsidP="000259DF"/>
    <w:p w14:paraId="60DE5692" w14:textId="16B1626B"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680A7C" w:rsidRPr="00A555CA">
        <w:rPr>
          <w:rStyle w:val="af7"/>
          <w:rFonts w:hint="eastAsia"/>
        </w:rPr>
        <w:t>1</w:t>
      </w:r>
      <w:r w:rsidR="00680A7C" w:rsidRPr="00A555CA">
        <w:rPr>
          <w:rStyle w:val="af7"/>
        </w:rPr>
        <w:t>8</w:t>
      </w:r>
      <w:r w:rsidR="00501F4B" w:rsidRPr="00A555CA">
        <w:rPr>
          <w:rStyle w:val="af7"/>
        </w:rPr>
        <w:t>3</w:t>
      </w:r>
      <w:r w:rsidR="000259DF" w:rsidRPr="00A555CA">
        <w:rPr>
          <w:rStyle w:val="af7"/>
          <w:rFonts w:hint="eastAsia"/>
        </w:rPr>
        <w:t xml:space="preserve">　（学内のみで使用する名前の解決を提供するコンテンツサーバに係る対策）（政府機関統一基準の対応項番</w:t>
      </w:r>
      <w:r w:rsidR="000259DF" w:rsidRPr="00A555CA">
        <w:rPr>
          <w:rStyle w:val="af7"/>
          <w:rFonts w:hint="eastAsia"/>
        </w:rPr>
        <w:t>7.2.3(1)-</w:t>
      </w:r>
      <w:r w:rsidR="000259DF" w:rsidRPr="00A555CA">
        <w:rPr>
          <w:rStyle w:val="af7"/>
        </w:rPr>
        <w:t>4</w:t>
      </w:r>
      <w:r w:rsidR="000259DF" w:rsidRPr="00A555CA">
        <w:rPr>
          <w:rStyle w:val="af7"/>
          <w:rFonts w:hint="eastAsia"/>
        </w:rPr>
        <w:t>）</w:t>
      </w:r>
    </w:p>
    <w:p w14:paraId="4CABFD86" w14:textId="59064E84" w:rsidR="000259DF" w:rsidRPr="00A555CA" w:rsidRDefault="00680A7C" w:rsidP="000259DF">
      <w:pPr>
        <w:pStyle w:val="aff3"/>
      </w:pPr>
      <w:r w:rsidRPr="00A555CA">
        <w:rPr>
          <w:rFonts w:hint="eastAsia"/>
        </w:rPr>
        <w:t>第百八十</w:t>
      </w:r>
      <w:r w:rsidR="00501F4B" w:rsidRPr="00A555CA">
        <w:rPr>
          <w:rFonts w:hint="eastAsia"/>
        </w:rPr>
        <w:t>三</w:t>
      </w:r>
      <w:r w:rsidR="000259DF" w:rsidRPr="00A555CA">
        <w:rPr>
          <w:rFonts w:hint="eastAsia"/>
        </w:rPr>
        <w:t>条　部局技術責任者は、学内のみで使用する名前の解決を提供するコンテンツサーバにおいて、以下を例とする当該コンテンツサーバで管理する情報の漏えいを防止するための措置を講ずること。</w:t>
      </w:r>
    </w:p>
    <w:p w14:paraId="7D29D963" w14:textId="77777777" w:rsidR="000259DF" w:rsidRPr="00A555CA" w:rsidRDefault="000259DF" w:rsidP="000259DF">
      <w:pPr>
        <w:pStyle w:val="aff4"/>
      </w:pPr>
      <w:r w:rsidRPr="00A555CA">
        <w:rPr>
          <w:rFonts w:hint="eastAsia"/>
        </w:rPr>
        <w:t>一　外部向けのコンテンツサーバと別々に設置する。</w:t>
      </w:r>
    </w:p>
    <w:p w14:paraId="4985B7C1" w14:textId="77777777" w:rsidR="000259DF" w:rsidRPr="00A555CA" w:rsidRDefault="000259DF" w:rsidP="000259DF">
      <w:pPr>
        <w:pStyle w:val="aff4"/>
      </w:pPr>
      <w:r w:rsidRPr="00A555CA">
        <w:rPr>
          <w:rFonts w:hint="eastAsia"/>
        </w:rPr>
        <w:t>二　ファイアウォール等でアクセス制御を行う。</w:t>
      </w:r>
    </w:p>
    <w:p w14:paraId="4EDD1FBD" w14:textId="07D4783B" w:rsidR="00370ACE" w:rsidRPr="00A555CA" w:rsidRDefault="00370ACE" w:rsidP="00370ACE">
      <w:pPr>
        <w:pStyle w:val="afff0"/>
      </w:pPr>
      <w:r w:rsidRPr="00A555CA">
        <w:rPr>
          <w:rFonts w:hint="eastAsia"/>
        </w:rPr>
        <w:t>注意：本条は本基準の対象機関に対し、学内のみで使用する名前の解決を提供するコンテンツサーバで管理する情報の漏えいを防止するための措置を講ずることを求める規定である。ただし、措置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29E74CA5" w14:textId="77777777" w:rsidR="000259DF" w:rsidRPr="00A555CA" w:rsidRDefault="000259DF" w:rsidP="000259DF">
      <w:pPr>
        <w:pStyle w:val="a9"/>
      </w:pPr>
      <w:r w:rsidRPr="00A555CA">
        <w:rPr>
          <w:rFonts w:hint="eastAsia"/>
        </w:rPr>
        <w:t>解説：「当該コンテンツサーバで管理する情報の漏えいを防止するための措置」について</w:t>
      </w:r>
      <w:r w:rsidRPr="00A555CA">
        <w:br/>
      </w:r>
      <w:r w:rsidRPr="00A555CA">
        <w:rPr>
          <w:rFonts w:hint="eastAsia"/>
        </w:rPr>
        <w:t>コンテンツサーバにおいて、学内のみで使用する名前の解決を提供する場合、内部のみで使用している名前情報を学外の者が取得できないようにすることを求めている。</w:t>
      </w:r>
    </w:p>
    <w:p w14:paraId="29740E24" w14:textId="2903B0F4" w:rsidR="000259DF" w:rsidRPr="00A555CA" w:rsidRDefault="000259DF" w:rsidP="000259DF"/>
    <w:p w14:paraId="644F3765" w14:textId="1D74219C"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680A7C" w:rsidRPr="00A555CA">
        <w:rPr>
          <w:rStyle w:val="af7"/>
          <w:rFonts w:hint="eastAsia"/>
        </w:rPr>
        <w:t>1</w:t>
      </w:r>
      <w:r w:rsidR="00680A7C" w:rsidRPr="00A555CA">
        <w:rPr>
          <w:rStyle w:val="af7"/>
        </w:rPr>
        <w:t>8</w:t>
      </w:r>
      <w:r w:rsidR="00501F4B" w:rsidRPr="00A555CA">
        <w:rPr>
          <w:rStyle w:val="af7"/>
        </w:rPr>
        <w:t>4</w:t>
      </w:r>
      <w:r w:rsidR="000259DF" w:rsidRPr="00A555CA">
        <w:rPr>
          <w:rStyle w:val="af7"/>
          <w:rFonts w:hint="eastAsia"/>
        </w:rPr>
        <w:t xml:space="preserve">　（</w:t>
      </w:r>
      <w:r w:rsidR="000259DF" w:rsidRPr="00A555CA">
        <w:rPr>
          <w:rStyle w:val="af7"/>
          <w:rFonts w:hint="eastAsia"/>
        </w:rPr>
        <w:t>DNS</w:t>
      </w:r>
      <w:r w:rsidR="000259DF" w:rsidRPr="00A555CA">
        <w:rPr>
          <w:rStyle w:val="af7"/>
          <w:rFonts w:hint="eastAsia"/>
        </w:rPr>
        <w:t>の運用時の対策）（政府機関統一基準の対応項番</w:t>
      </w:r>
      <w:r w:rsidR="000259DF" w:rsidRPr="00A555CA">
        <w:rPr>
          <w:rStyle w:val="af7"/>
          <w:rFonts w:hint="eastAsia"/>
        </w:rPr>
        <w:t>7.2.3(2)</w:t>
      </w:r>
      <w:r w:rsidR="000259DF" w:rsidRPr="00A555CA">
        <w:rPr>
          <w:rStyle w:val="af7"/>
          <w:rFonts w:hint="eastAsia"/>
        </w:rPr>
        <w:t>）</w:t>
      </w:r>
    </w:p>
    <w:p w14:paraId="4E0CFFFF" w14:textId="48D4362F" w:rsidR="000259DF" w:rsidRPr="00A555CA" w:rsidRDefault="00680A7C" w:rsidP="000259DF">
      <w:pPr>
        <w:pStyle w:val="aff3"/>
      </w:pPr>
      <w:r w:rsidRPr="00A555CA">
        <w:rPr>
          <w:rFonts w:hint="eastAsia"/>
        </w:rPr>
        <w:t>第百八十</w:t>
      </w:r>
      <w:r w:rsidR="00501F4B" w:rsidRPr="00A555CA">
        <w:rPr>
          <w:rFonts w:hint="eastAsia"/>
        </w:rPr>
        <w:t>四</w:t>
      </w:r>
      <w:r w:rsidR="000259DF" w:rsidRPr="00A555CA">
        <w:rPr>
          <w:rFonts w:hint="eastAsia"/>
        </w:rPr>
        <w:t>条　部局技術責任者は、コンテンツサーバを複数台設置する場合は、管理するドメインに関する情報についてサーバ間で整合性を維持すること。</w:t>
      </w:r>
    </w:p>
    <w:p w14:paraId="63C5BF76" w14:textId="77777777" w:rsidR="000259DF" w:rsidRPr="00A555CA" w:rsidRDefault="000259DF" w:rsidP="000259DF">
      <w:pPr>
        <w:pStyle w:val="aff3"/>
      </w:pPr>
      <w:r w:rsidRPr="00A555CA">
        <w:rPr>
          <w:rFonts w:hint="eastAsia"/>
        </w:rPr>
        <w:t>２　部局技術責任者は、コンテンツサーバにおいて管理するドメインに関する情報が正確であることを定期的に確認すること。</w:t>
      </w:r>
    </w:p>
    <w:p w14:paraId="344F0C4D" w14:textId="77777777" w:rsidR="000259DF" w:rsidRPr="00A555CA" w:rsidRDefault="000259DF" w:rsidP="000259DF">
      <w:pPr>
        <w:pStyle w:val="aff3"/>
      </w:pPr>
      <w:r w:rsidRPr="00A555CA">
        <w:rPr>
          <w:rFonts w:hint="eastAsia"/>
        </w:rPr>
        <w:t>３　部局技術責任者は、キャッシュサーバにおいて、名前解決の要求への適切な応答を維持するための措置を講ずること。</w:t>
      </w:r>
    </w:p>
    <w:p w14:paraId="5797B82B" w14:textId="3E36C9EE" w:rsidR="000259DF" w:rsidRPr="00A555CA" w:rsidRDefault="000259DF" w:rsidP="000259DF">
      <w:pPr>
        <w:pStyle w:val="a9"/>
      </w:pPr>
      <w:r w:rsidRPr="00A555CA">
        <w:rPr>
          <w:rFonts w:hint="eastAsia"/>
        </w:rPr>
        <w:t>解説：第１項「サーバ間で整合性を維持」について</w:t>
      </w:r>
      <w:r w:rsidRPr="00A555CA">
        <w:br/>
      </w:r>
      <w:r w:rsidRPr="00A555CA">
        <w:rPr>
          <w:rFonts w:hint="eastAsia"/>
        </w:rPr>
        <w:t>複数台の</w:t>
      </w:r>
      <w:r w:rsidRPr="00A555CA">
        <w:rPr>
          <w:rFonts w:hint="eastAsia"/>
        </w:rPr>
        <w:t>DNS</w:t>
      </w:r>
      <w:r w:rsidRPr="00A555CA">
        <w:rPr>
          <w:rFonts w:hint="eastAsia"/>
        </w:rPr>
        <w:t>のコンテンツサーバでドメインに関する情報を保有し管理する場合に、各コンテンツサーバ間でドメインに関する情報の整合性を維持することを求める事項である。例えば、主系統のコンテンツサーバで管理するドメインに関する情報が変更された場合に、ゾーン転送等によって、情報システムの可用性に影響を及ぼさない適切なタイミングで副系統のコンテンツサーバが管理するドメインに関する情報も更新するといった方法が考えられる。</w:t>
      </w:r>
      <w:r w:rsidRPr="00A555CA">
        <w:br/>
      </w:r>
      <w:r w:rsidRPr="00A555CA">
        <w:rPr>
          <w:rFonts w:hint="eastAsia"/>
        </w:rPr>
        <w:t>なお、主系統のコンテンツサーバから副系統のコンテンツサーバへ安全にゾーン転送を行う対策として、例えば、</w:t>
      </w:r>
      <w:r w:rsidRPr="00A555CA">
        <w:rPr>
          <w:rFonts w:hint="eastAsia"/>
        </w:rPr>
        <w:t>TSIG</w:t>
      </w:r>
      <w:r w:rsidRPr="00A555CA">
        <w:rPr>
          <w:rFonts w:hint="eastAsia"/>
        </w:rPr>
        <w:t>（</w:t>
      </w:r>
      <w:r w:rsidRPr="00A555CA">
        <w:rPr>
          <w:rFonts w:hint="eastAsia"/>
        </w:rPr>
        <w:t>Transaction Signature</w:t>
      </w:r>
      <w:r w:rsidRPr="00A555CA">
        <w:rPr>
          <w:rFonts w:hint="eastAsia"/>
        </w:rPr>
        <w:t>）の利用等が考えられる。</w:t>
      </w:r>
      <w:r w:rsidRPr="00A555CA">
        <w:br/>
      </w:r>
      <w:r w:rsidRPr="00A555CA">
        <w:rPr>
          <w:rFonts w:hint="eastAsia"/>
        </w:rPr>
        <w:br/>
      </w:r>
      <w:r w:rsidRPr="00A555CA">
        <w:rPr>
          <w:rFonts w:hint="eastAsia"/>
        </w:rPr>
        <w:t>第２項「ドメインに関する情報が正確であることを定期的に確認」について</w:t>
      </w:r>
      <w:r w:rsidRPr="00A555CA">
        <w:br/>
      </w:r>
      <w:r w:rsidRPr="00A555CA">
        <w:rPr>
          <w:rFonts w:hint="eastAsia"/>
        </w:rPr>
        <w:lastRenderedPageBreak/>
        <w:t>国内で使用されているドメイン名の登録情報が不正に書き換えられ、攻撃者が用意したネームサーバの情報が追加される“ドメイン名ハイジャック”と呼ばれる攻撃が</w:t>
      </w:r>
      <w:r w:rsidR="007014ED">
        <w:rPr>
          <w:rFonts w:hint="eastAsia"/>
        </w:rPr>
        <w:t>あ</w:t>
      </w:r>
      <w:r w:rsidRPr="00A555CA">
        <w:rPr>
          <w:rFonts w:hint="eastAsia"/>
        </w:rPr>
        <w:t>る。このような攻撃への対策として、コンテンツサーバで管理するドメインに関する情報について、設定誤りや不正な改ざん等が発生していないかを定期的に確認することで、情報の正確性を維持することを求めている。管理するドメインに関する情報の具体例として、以下に挙げる登録内容等を確認することが考えられる。</w:t>
      </w:r>
      <w:r w:rsidRPr="00A555CA">
        <w:br/>
      </w:r>
      <w:r w:rsidRPr="00A555CA">
        <w:rPr>
          <w:rFonts w:hint="eastAsia"/>
        </w:rPr>
        <w:t>・ホストの</w:t>
      </w:r>
      <w:r w:rsidRPr="00A555CA">
        <w:rPr>
          <w:rFonts w:hint="eastAsia"/>
        </w:rPr>
        <w:t>IP</w:t>
      </w:r>
      <w:r w:rsidRPr="00A555CA">
        <w:rPr>
          <w:rFonts w:hint="eastAsia"/>
        </w:rPr>
        <w:t>アドレス情報を登録する</w:t>
      </w:r>
      <w:r w:rsidRPr="00A555CA">
        <w:rPr>
          <w:rFonts w:hint="eastAsia"/>
        </w:rPr>
        <w:t>A</w:t>
      </w:r>
      <w:r w:rsidRPr="00A555CA">
        <w:rPr>
          <w:rFonts w:hint="eastAsia"/>
        </w:rPr>
        <w:t>（</w:t>
      </w:r>
      <w:r w:rsidRPr="00A555CA">
        <w:rPr>
          <w:rFonts w:hint="eastAsia"/>
        </w:rPr>
        <w:t>AAAA</w:t>
      </w:r>
      <w:r w:rsidRPr="00A555CA">
        <w:rPr>
          <w:rFonts w:hint="eastAsia"/>
        </w:rPr>
        <w:t>）レコード</w:t>
      </w:r>
      <w:r w:rsidRPr="00A555CA">
        <w:br/>
      </w:r>
      <w:r w:rsidRPr="00A555CA">
        <w:rPr>
          <w:rFonts w:hint="eastAsia"/>
        </w:rPr>
        <w:t>・ドメインの電子メールサーバ名を登録する</w:t>
      </w:r>
      <w:r w:rsidRPr="00A555CA">
        <w:rPr>
          <w:rFonts w:hint="eastAsia"/>
        </w:rPr>
        <w:t>MX</w:t>
      </w:r>
      <w:r w:rsidRPr="00A555CA">
        <w:rPr>
          <w:rFonts w:hint="eastAsia"/>
        </w:rPr>
        <w:t>レコード</w:t>
      </w:r>
      <w:r w:rsidRPr="00A555CA">
        <w:br/>
      </w:r>
      <w:r w:rsidRPr="00A555CA">
        <w:rPr>
          <w:rFonts w:hint="eastAsia"/>
        </w:rPr>
        <w:t>・なりすましメールを防ぐための</w:t>
      </w:r>
      <w:r w:rsidRPr="00A555CA">
        <w:rPr>
          <w:rFonts w:hint="eastAsia"/>
        </w:rPr>
        <w:t>SPF</w:t>
      </w:r>
      <w:r w:rsidRPr="00A555CA">
        <w:rPr>
          <w:rFonts w:hint="eastAsia"/>
        </w:rPr>
        <w:t>レコード等を登録する</w:t>
      </w:r>
      <w:r w:rsidRPr="00A555CA">
        <w:rPr>
          <w:rFonts w:hint="eastAsia"/>
        </w:rPr>
        <w:t>TXT</w:t>
      </w:r>
      <w:r w:rsidRPr="00A555CA">
        <w:rPr>
          <w:rFonts w:hint="eastAsia"/>
        </w:rPr>
        <w:t>レコード</w:t>
      </w:r>
      <w:r w:rsidRPr="00A555CA">
        <w:br/>
      </w:r>
      <w:r w:rsidRPr="00A555CA">
        <w:rPr>
          <w:rFonts w:hint="eastAsia"/>
        </w:rPr>
        <w:t>なりすまし防止の観点からは、管理するドメインについての</w:t>
      </w:r>
      <w:r w:rsidRPr="00A555CA">
        <w:rPr>
          <w:rFonts w:hint="eastAsia"/>
        </w:rPr>
        <w:t>SPF</w:t>
      </w:r>
      <w:r w:rsidRPr="00A555CA">
        <w:rPr>
          <w:rFonts w:hint="eastAsia"/>
        </w:rPr>
        <w:t>レコードが正確であるかどうかを確認したり、ドメインを廃止する場合には、ドメインの廃止申請を行い、当該ドメインが確実に廃止されていることを確認したりすることが重要である。</w:t>
      </w:r>
    </w:p>
    <w:p w14:paraId="72812D6C" w14:textId="77777777" w:rsidR="000259DF" w:rsidRPr="00A555CA" w:rsidRDefault="000259DF" w:rsidP="000259DF"/>
    <w:p w14:paraId="60B88656" w14:textId="4F9F1A3B"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680A7C" w:rsidRPr="00A555CA">
        <w:rPr>
          <w:rStyle w:val="af7"/>
        </w:rPr>
        <w:t>1</w:t>
      </w:r>
      <w:r w:rsidR="00680A7C" w:rsidRPr="00A555CA">
        <w:rPr>
          <w:rStyle w:val="af7"/>
          <w:rFonts w:hint="eastAsia"/>
        </w:rPr>
        <w:t>8</w:t>
      </w:r>
      <w:r w:rsidR="00501F4B" w:rsidRPr="00A555CA">
        <w:rPr>
          <w:rStyle w:val="af7"/>
        </w:rPr>
        <w:t>5</w:t>
      </w:r>
      <w:r w:rsidR="000259DF" w:rsidRPr="00A555CA">
        <w:rPr>
          <w:rStyle w:val="af7"/>
          <w:rFonts w:hint="eastAsia"/>
        </w:rPr>
        <w:t xml:space="preserve">　（キャッシュサーバに係る対策）（政府機関統一基準の対応項番</w:t>
      </w:r>
      <w:r w:rsidR="000259DF" w:rsidRPr="00A555CA">
        <w:rPr>
          <w:rStyle w:val="af7"/>
          <w:rFonts w:hint="eastAsia"/>
        </w:rPr>
        <w:t>7.2.3(2)</w:t>
      </w:r>
      <w:r w:rsidR="000259DF" w:rsidRPr="00A555CA">
        <w:rPr>
          <w:rStyle w:val="af7"/>
        </w:rPr>
        <w:t>-1</w:t>
      </w:r>
      <w:r w:rsidR="000259DF" w:rsidRPr="00A555CA">
        <w:rPr>
          <w:rStyle w:val="af7"/>
          <w:rFonts w:hint="eastAsia"/>
        </w:rPr>
        <w:t>）</w:t>
      </w:r>
    </w:p>
    <w:p w14:paraId="2206860F" w14:textId="1C373CD7" w:rsidR="000259DF" w:rsidRPr="00A555CA" w:rsidRDefault="00680A7C" w:rsidP="000259DF">
      <w:pPr>
        <w:pStyle w:val="aff3"/>
      </w:pPr>
      <w:r w:rsidRPr="00A555CA">
        <w:rPr>
          <w:rFonts w:hint="eastAsia"/>
        </w:rPr>
        <w:t>第百八十</w:t>
      </w:r>
      <w:r w:rsidR="00501F4B" w:rsidRPr="00A555CA">
        <w:rPr>
          <w:rFonts w:hint="eastAsia"/>
        </w:rPr>
        <w:t>五</w:t>
      </w:r>
      <w:r w:rsidR="000259DF" w:rsidRPr="00A555CA">
        <w:rPr>
          <w:rFonts w:hint="eastAsia"/>
        </w:rPr>
        <w:t>条　部局技術責任者は、キャッシュサーバにおいて、ルートヒントファイル（</w:t>
      </w:r>
      <w:r w:rsidR="000259DF" w:rsidRPr="00A555CA">
        <w:rPr>
          <w:rFonts w:hint="eastAsia"/>
        </w:rPr>
        <w:t>DNS</w:t>
      </w:r>
      <w:r w:rsidR="000259DF" w:rsidRPr="00A555CA">
        <w:rPr>
          <w:rFonts w:hint="eastAsia"/>
        </w:rPr>
        <w:t>ルートサーバの情報が登録されたファイル）の更新の有無を定期的（３か月に一度程度）に確認し、最新の</w:t>
      </w:r>
      <w:r w:rsidR="000259DF" w:rsidRPr="00A555CA">
        <w:rPr>
          <w:rFonts w:hint="eastAsia"/>
        </w:rPr>
        <w:t>DNS</w:t>
      </w:r>
      <w:r w:rsidR="000259DF" w:rsidRPr="00A555CA">
        <w:rPr>
          <w:rFonts w:hint="eastAsia"/>
        </w:rPr>
        <w:t>ルートサーバの情報を維持すること。</w:t>
      </w:r>
    </w:p>
    <w:p w14:paraId="6F51A7BE" w14:textId="77777777" w:rsidR="000259DF" w:rsidRPr="00A555CA" w:rsidRDefault="000259DF" w:rsidP="000259DF"/>
    <w:p w14:paraId="2A9D0A01" w14:textId="77777777" w:rsidR="000259DF" w:rsidRPr="00A555CA" w:rsidRDefault="000259DF" w:rsidP="000259DF">
      <w:pPr>
        <w:pStyle w:val="32"/>
        <w:ind w:left="210"/>
      </w:pPr>
      <w:r w:rsidRPr="00A555CA">
        <w:rPr>
          <w:rFonts w:hint="eastAsia"/>
        </w:rPr>
        <w:t>第四節　データベース</w:t>
      </w:r>
    </w:p>
    <w:p w14:paraId="65958414" w14:textId="65D1334B" w:rsidR="000259DF" w:rsidRPr="00A555CA" w:rsidRDefault="000259DF" w:rsidP="000259DF">
      <w:pPr>
        <w:pStyle w:val="a9"/>
      </w:pPr>
      <w:r w:rsidRPr="00A555CA">
        <w:rPr>
          <w:rFonts w:hint="eastAsia"/>
        </w:rPr>
        <w:t>解説：本項における「データベース」とは、データベース管理システムとそれによりアクセスされるデータファイルから構成され、体系的に構成されたデータを管理し、容易に検索・抽出等が可能な機能を持つものであって、要保護情報を保管するサーバ装置とする。</w:t>
      </w:r>
      <w:r w:rsidRPr="00A555CA">
        <w:br/>
      </w:r>
      <w:r w:rsidRPr="00A555CA">
        <w:rPr>
          <w:rFonts w:hint="eastAsia"/>
        </w:rPr>
        <w:t>要保護情報を保管するデータベースでは、不正プログラム感染や不正アクセス等の外的要因によるリスク及び</w:t>
      </w:r>
      <w:r w:rsidR="00E4216F" w:rsidRPr="00A555CA">
        <w:rPr>
          <w:rFonts w:hint="eastAsia"/>
        </w:rPr>
        <w:t>利用者等</w:t>
      </w:r>
      <w:r w:rsidRPr="00A555CA">
        <w:rPr>
          <w:rFonts w:hint="eastAsia"/>
        </w:rPr>
        <w:t>の不適切な利用や過失等の内的要因によるリスクに対して、管理者権限の悪用を防止するための技術的対策等を講ずる必要がある。</w:t>
      </w:r>
      <w:r w:rsidRPr="00A555CA">
        <w:br/>
      </w:r>
      <w:r w:rsidRPr="00A555CA">
        <w:rPr>
          <w:rFonts w:hint="eastAsia"/>
        </w:rPr>
        <w:t>特に大量のデータを保管するデータベースの場合、そのデータが漏えい等した際の影響が大きく、また、そのようなデータは攻撃者の標的となりやすい。</w:t>
      </w:r>
      <w:r w:rsidRPr="00A555CA">
        <w:br/>
      </w:r>
      <w:r w:rsidRPr="00A555CA">
        <w:rPr>
          <w:rFonts w:hint="eastAsia"/>
        </w:rPr>
        <w:t>なお、本項の遵守事項のほか、</w:t>
      </w:r>
      <w:r w:rsidR="008E0601" w:rsidRPr="00A555CA">
        <w:t>第</w:t>
      </w:r>
      <w:r w:rsidR="009955A6">
        <w:rPr>
          <w:rFonts w:hint="eastAsia"/>
        </w:rPr>
        <w:t>十二</w:t>
      </w:r>
      <w:r w:rsidR="008E0601" w:rsidRPr="00A555CA">
        <w:rPr>
          <w:rFonts w:hint="eastAsia"/>
        </w:rPr>
        <w:t>章</w:t>
      </w:r>
      <w:r w:rsidRPr="00A555CA">
        <w:rPr>
          <w:rFonts w:hint="eastAsia"/>
        </w:rPr>
        <w:t>「情報システムのセキュリティ機能」において定める主体認証・アクセス制御・権限管理・ログ管理・暗号・電子署名等の機能面での対策、</w:t>
      </w:r>
      <w:r w:rsidR="008E0601" w:rsidRPr="00A555CA">
        <w:t>第</w:t>
      </w:r>
      <w:r w:rsidR="009955A6">
        <w:rPr>
          <w:rFonts w:hint="eastAsia"/>
        </w:rPr>
        <w:t>十三</w:t>
      </w:r>
      <w:r w:rsidR="008E0601" w:rsidRPr="00A555CA">
        <w:t>章第</w:t>
      </w:r>
      <w:r w:rsidR="009955A6">
        <w:rPr>
          <w:rFonts w:hint="eastAsia"/>
        </w:rPr>
        <w:t>一</w:t>
      </w:r>
      <w:r w:rsidR="008E0601" w:rsidRPr="00A555CA">
        <w:rPr>
          <w:rFonts w:hint="eastAsia"/>
        </w:rPr>
        <w:t>節</w:t>
      </w:r>
      <w:r w:rsidRPr="00A555CA">
        <w:rPr>
          <w:rFonts w:hint="eastAsia"/>
        </w:rPr>
        <w:t>「ソフトウェアに関する脆弱性対策」、</w:t>
      </w:r>
      <w:r w:rsidR="008E0601" w:rsidRPr="00A555CA">
        <w:t>第</w:t>
      </w:r>
      <w:r w:rsidR="009955A6">
        <w:rPr>
          <w:rFonts w:hint="eastAsia"/>
        </w:rPr>
        <w:t>二</w:t>
      </w:r>
      <w:r w:rsidR="008E0601" w:rsidRPr="00A555CA">
        <w:t>節</w:t>
      </w:r>
      <w:r w:rsidRPr="00A555CA">
        <w:rPr>
          <w:rFonts w:hint="eastAsia"/>
        </w:rPr>
        <w:t>「不正プログラム対策」、</w:t>
      </w:r>
      <w:r w:rsidR="008E0601" w:rsidRPr="00A555CA">
        <w:rPr>
          <w:rFonts w:hint="eastAsia"/>
        </w:rPr>
        <w:t>第</w:t>
      </w:r>
      <w:r w:rsidR="009955A6">
        <w:rPr>
          <w:rFonts w:hint="eastAsia"/>
        </w:rPr>
        <w:t>十七</w:t>
      </w:r>
      <w:r w:rsidR="008E0601" w:rsidRPr="00A555CA">
        <w:rPr>
          <w:rFonts w:hint="eastAsia"/>
        </w:rPr>
        <w:t>章第</w:t>
      </w:r>
      <w:r w:rsidR="009955A6">
        <w:rPr>
          <w:rFonts w:hint="eastAsia"/>
        </w:rPr>
        <w:t>二</w:t>
      </w:r>
      <w:r w:rsidR="008E0601" w:rsidRPr="00A555CA">
        <w:rPr>
          <w:rFonts w:hint="eastAsia"/>
        </w:rPr>
        <w:t>節</w:t>
      </w:r>
      <w:r w:rsidRPr="00A555CA">
        <w:rPr>
          <w:rFonts w:hint="eastAsia"/>
        </w:rPr>
        <w:t>「</w:t>
      </w:r>
      <w:r w:rsidRPr="00A555CA">
        <w:rPr>
          <w:rFonts w:hint="eastAsia"/>
        </w:rPr>
        <w:t>IPv6</w:t>
      </w:r>
      <w:r w:rsidRPr="00A555CA">
        <w:rPr>
          <w:rFonts w:hint="eastAsia"/>
        </w:rPr>
        <w:t>通信回線」において定める遵守事項のうち、データベースに関係するものについても併せて遵守する必要がある。</w:t>
      </w:r>
    </w:p>
    <w:p w14:paraId="33F8EA8D" w14:textId="77777777" w:rsidR="000259DF" w:rsidRPr="00A555CA" w:rsidRDefault="000259DF" w:rsidP="000259DF"/>
    <w:p w14:paraId="6F4B03A7" w14:textId="0D4D2439" w:rsidR="000259DF" w:rsidRPr="00A555CA" w:rsidRDefault="000A3455" w:rsidP="000259DF">
      <w:pPr>
        <w:rPr>
          <w:rStyle w:val="af7"/>
        </w:rPr>
      </w:pPr>
      <w:r w:rsidRPr="00A555CA">
        <w:rPr>
          <w:rStyle w:val="af7"/>
          <w:rFonts w:hint="eastAsia"/>
        </w:rPr>
        <w:t>D2101</w:t>
      </w:r>
      <w:r w:rsidR="00680A7C" w:rsidRPr="00A555CA">
        <w:rPr>
          <w:rStyle w:val="af7"/>
        </w:rPr>
        <w:t>-18</w:t>
      </w:r>
      <w:r w:rsidR="00D95024" w:rsidRPr="00A555CA">
        <w:rPr>
          <w:rStyle w:val="af7"/>
        </w:rPr>
        <w:t>6</w:t>
      </w:r>
      <w:r w:rsidR="000259DF" w:rsidRPr="00A555CA">
        <w:rPr>
          <w:rStyle w:val="af7"/>
          <w:rFonts w:hint="eastAsia"/>
        </w:rPr>
        <w:t xml:space="preserve">　（データベースの導入・運用時の対策）（政府機関統一基準の対応項番</w:t>
      </w:r>
      <w:r w:rsidR="000259DF" w:rsidRPr="00A555CA">
        <w:rPr>
          <w:rStyle w:val="af7"/>
          <w:rFonts w:hint="eastAsia"/>
        </w:rPr>
        <w:t>7.2.</w:t>
      </w:r>
      <w:r w:rsidR="000259DF" w:rsidRPr="00A555CA">
        <w:rPr>
          <w:rStyle w:val="af7"/>
        </w:rPr>
        <w:t>4</w:t>
      </w:r>
      <w:r w:rsidR="000259DF" w:rsidRPr="00A555CA">
        <w:rPr>
          <w:rStyle w:val="af7"/>
          <w:rFonts w:hint="eastAsia"/>
        </w:rPr>
        <w:t>(1)</w:t>
      </w:r>
      <w:r w:rsidR="000259DF" w:rsidRPr="00A555CA">
        <w:rPr>
          <w:rStyle w:val="af7"/>
          <w:rFonts w:hint="eastAsia"/>
        </w:rPr>
        <w:t>）</w:t>
      </w:r>
    </w:p>
    <w:p w14:paraId="2BD8151B" w14:textId="3EB775BB" w:rsidR="000259DF" w:rsidRPr="00A555CA" w:rsidRDefault="000259DF" w:rsidP="000259DF">
      <w:pPr>
        <w:pStyle w:val="aff3"/>
      </w:pPr>
      <w:r w:rsidRPr="00A555CA">
        <w:rPr>
          <w:rFonts w:hint="eastAsia"/>
        </w:rPr>
        <w:t>第</w:t>
      </w:r>
      <w:r w:rsidR="00680A7C" w:rsidRPr="00A555CA">
        <w:rPr>
          <w:rFonts w:hint="eastAsia"/>
        </w:rPr>
        <w:t>百八十</w:t>
      </w:r>
      <w:r w:rsidR="00D95024" w:rsidRPr="00A555CA">
        <w:rPr>
          <w:rFonts w:hint="eastAsia"/>
        </w:rPr>
        <w:t>六</w:t>
      </w:r>
      <w:r w:rsidRPr="00A555CA">
        <w:rPr>
          <w:rFonts w:hint="eastAsia"/>
        </w:rPr>
        <w:t>条　部局技術責任者は、データベースに対する内部不正を防止するため、管理者アカ</w:t>
      </w:r>
      <w:r w:rsidRPr="00A555CA">
        <w:rPr>
          <w:rFonts w:hint="eastAsia"/>
        </w:rPr>
        <w:lastRenderedPageBreak/>
        <w:t>ウントの適正な権限管理を行うこと。</w:t>
      </w:r>
    </w:p>
    <w:p w14:paraId="1BAE74F8" w14:textId="77777777" w:rsidR="000259DF" w:rsidRPr="00A555CA" w:rsidRDefault="000259DF" w:rsidP="000259DF">
      <w:pPr>
        <w:pStyle w:val="aff3"/>
      </w:pPr>
      <w:r w:rsidRPr="00A555CA">
        <w:rPr>
          <w:rFonts w:hint="eastAsia"/>
        </w:rPr>
        <w:t>２　部局技術責任者は、データベースに格納されているデータにアクセスした利用者を特定できるよう、措置を講ずること。</w:t>
      </w:r>
    </w:p>
    <w:p w14:paraId="0EC9FE80" w14:textId="77777777" w:rsidR="000259DF" w:rsidRPr="00A555CA" w:rsidRDefault="000259DF" w:rsidP="000259DF">
      <w:pPr>
        <w:pStyle w:val="aff3"/>
      </w:pPr>
      <w:r w:rsidRPr="00A555CA">
        <w:rPr>
          <w:rFonts w:hint="eastAsia"/>
        </w:rPr>
        <w:t>３　部局技術責任者は、データベースに格納されているデータに対するアクセス権を有する利用者によるデータの不正な操作を検知できるよう、対策を講ずること。</w:t>
      </w:r>
    </w:p>
    <w:p w14:paraId="76353503" w14:textId="77777777" w:rsidR="000259DF" w:rsidRPr="00A555CA" w:rsidRDefault="000259DF" w:rsidP="000259DF">
      <w:pPr>
        <w:pStyle w:val="aff3"/>
      </w:pPr>
      <w:r w:rsidRPr="00A555CA">
        <w:rPr>
          <w:rFonts w:hint="eastAsia"/>
        </w:rPr>
        <w:t>４　部局技術責任者は、データベース及びデータベースへアクセスする機器等の脆弱性を悪用した、データの不正な操作を防止するための対策を講ずること。</w:t>
      </w:r>
    </w:p>
    <w:p w14:paraId="723F9CFD" w14:textId="77777777" w:rsidR="000259DF" w:rsidRPr="00A555CA" w:rsidRDefault="000259DF" w:rsidP="000259DF">
      <w:pPr>
        <w:pStyle w:val="aff3"/>
      </w:pPr>
      <w:r w:rsidRPr="00A555CA">
        <w:rPr>
          <w:rFonts w:hint="eastAsia"/>
        </w:rPr>
        <w:t>５　部局技術責任者は、データの窃取、電磁的記録媒体の盗難等による情報の漏えいを防止する必要がある場合は、適切に暗号化をすること。</w:t>
      </w:r>
    </w:p>
    <w:p w14:paraId="0D767B24" w14:textId="6123F764" w:rsidR="000259DF" w:rsidRPr="00A555CA" w:rsidRDefault="000259DF" w:rsidP="000259DF">
      <w:pPr>
        <w:pStyle w:val="a9"/>
      </w:pPr>
      <w:r w:rsidRPr="00A555CA">
        <w:rPr>
          <w:rFonts w:hint="eastAsia"/>
        </w:rPr>
        <w:t>解説：第２号「データベースに格納されているデータにアクセスした利用者を特定」について</w:t>
      </w:r>
      <w:r w:rsidRPr="00A555CA">
        <w:br/>
      </w:r>
      <w:r w:rsidRPr="00A555CA">
        <w:rPr>
          <w:rFonts w:hint="eastAsia"/>
        </w:rPr>
        <w:t>一般的に、データベースの使用形態は図</w:t>
      </w:r>
      <w:r w:rsidR="00F9563C" w:rsidRPr="00A555CA">
        <w:t>11</w:t>
      </w:r>
      <w:r w:rsidRPr="00A555CA">
        <w:rPr>
          <w:rFonts w:hint="eastAsia"/>
        </w:rPr>
        <w:t>のように、データベースから見たアクセス主体が「人間の利用者」となる場合と、「中間アプリケーションサーバ」となる場合の２つのモデルに分けられる。中間アプリケーションサーバを利用するモデルでは、中間アプリケーションサーバ用にデータベースアクセス用のアカウントを作成して運用する構成となるのが通常である。この構成では、データベースのログにはアクセス主体が中間アプリケーションサーバとして記録されることになるため、不正な操作が行われた場合に実際には誰が操作をしたものかをデータベースのログのみからでは特定できない可能性がある。そのため中間アプリケーションサーバにおいて、データベースの利用者とデータベースへの操作要求とを紐づけてログを取得し、利用者を特定できるようにしておく必要がある。</w:t>
      </w:r>
      <w:r w:rsidRPr="00A555CA">
        <w:br/>
      </w:r>
      <w:r w:rsidR="00CF68F9">
        <w:pict w14:anchorId="5F0EED82">
          <v:shape id="_x0000_i1032" type="#_x0000_t75" style="width:372pt;height:125.25pt">
            <v:imagedata r:id="rId19" o:title=""/>
          </v:shape>
        </w:pict>
      </w:r>
      <w:r w:rsidRPr="00A555CA">
        <w:rPr>
          <w:rFonts w:hint="eastAsia"/>
        </w:rPr>
        <w:t>図</w:t>
      </w:r>
      <w:r w:rsidR="00F9563C" w:rsidRPr="00A555CA">
        <w:rPr>
          <w:rFonts w:hint="eastAsia"/>
        </w:rPr>
        <w:t>11</w:t>
      </w:r>
      <w:r w:rsidRPr="00A555CA">
        <w:rPr>
          <w:rFonts w:hint="eastAsia"/>
        </w:rPr>
        <w:t xml:space="preserve">　データベース利用形態モデル</w:t>
      </w:r>
      <w:r w:rsidRPr="00A555CA">
        <w:br/>
      </w:r>
      <w:r w:rsidRPr="00A555CA">
        <w:br/>
      </w:r>
      <w:r w:rsidRPr="00A555CA">
        <w:rPr>
          <w:rFonts w:hint="eastAsia"/>
        </w:rPr>
        <w:t>第５項「適切に暗号化」について</w:t>
      </w:r>
      <w:r w:rsidRPr="00A555CA">
        <w:br/>
      </w:r>
      <w:r w:rsidRPr="00A555CA">
        <w:rPr>
          <w:rFonts w:hint="eastAsia"/>
        </w:rPr>
        <w:t>データベースに格納されるデータを暗号化する方法には、電磁的記録媒体の暗号化、データベースのテーブルの暗号化、カラムの暗号化等がある。想定される脅威や利用環境等によってメリット・デメリットがあるため、適切な方式を選択することが望ましい。</w:t>
      </w:r>
    </w:p>
    <w:p w14:paraId="155ED6D8" w14:textId="77777777" w:rsidR="000259DF" w:rsidRPr="00A555CA" w:rsidRDefault="000259DF" w:rsidP="000259DF"/>
    <w:p w14:paraId="7264C9DF" w14:textId="593EB117" w:rsidR="000259DF" w:rsidRPr="00A555CA" w:rsidRDefault="000A3455" w:rsidP="000259DF">
      <w:pPr>
        <w:rPr>
          <w:rStyle w:val="af7"/>
        </w:rPr>
      </w:pPr>
      <w:r w:rsidRPr="00A555CA">
        <w:rPr>
          <w:rStyle w:val="af7"/>
          <w:rFonts w:hint="eastAsia"/>
        </w:rPr>
        <w:t>D2101</w:t>
      </w:r>
      <w:r w:rsidR="00680A7C" w:rsidRPr="00A555CA">
        <w:rPr>
          <w:rStyle w:val="af7"/>
          <w:rFonts w:hint="eastAsia"/>
        </w:rPr>
        <w:t>-18</w:t>
      </w:r>
      <w:r w:rsidR="00D95024" w:rsidRPr="00A555CA">
        <w:rPr>
          <w:rStyle w:val="af7"/>
        </w:rPr>
        <w:t>7</w:t>
      </w:r>
      <w:r w:rsidR="000259DF" w:rsidRPr="00A555CA">
        <w:rPr>
          <w:rStyle w:val="af7"/>
          <w:rFonts w:hint="eastAsia"/>
        </w:rPr>
        <w:t xml:space="preserve">　（データベースの管理者権限に係る対策）（政府機関統一基準の対応項番</w:t>
      </w:r>
      <w:r w:rsidR="000259DF" w:rsidRPr="00A555CA">
        <w:rPr>
          <w:rStyle w:val="af7"/>
          <w:rFonts w:hint="eastAsia"/>
        </w:rPr>
        <w:t>7.2.</w:t>
      </w:r>
      <w:r w:rsidR="000259DF" w:rsidRPr="00A555CA">
        <w:rPr>
          <w:rStyle w:val="af7"/>
        </w:rPr>
        <w:t>4</w:t>
      </w:r>
      <w:r w:rsidR="000259DF" w:rsidRPr="00A555CA">
        <w:rPr>
          <w:rStyle w:val="af7"/>
          <w:rFonts w:hint="eastAsia"/>
        </w:rPr>
        <w:t>(1)-1</w:t>
      </w:r>
      <w:r w:rsidR="000259DF" w:rsidRPr="00A555CA">
        <w:rPr>
          <w:rStyle w:val="af7"/>
        </w:rPr>
        <w:t>,2,3</w:t>
      </w:r>
      <w:r w:rsidR="000259DF" w:rsidRPr="00A555CA">
        <w:rPr>
          <w:rStyle w:val="af7"/>
          <w:rFonts w:hint="eastAsia"/>
        </w:rPr>
        <w:t>）</w:t>
      </w:r>
    </w:p>
    <w:p w14:paraId="1FA17310" w14:textId="5CE60119" w:rsidR="000259DF" w:rsidRPr="00A555CA" w:rsidRDefault="000259DF" w:rsidP="000259DF">
      <w:pPr>
        <w:pStyle w:val="aff3"/>
      </w:pPr>
      <w:r w:rsidRPr="00A555CA">
        <w:rPr>
          <w:rFonts w:hint="eastAsia"/>
        </w:rPr>
        <w:lastRenderedPageBreak/>
        <w:t>第</w:t>
      </w:r>
      <w:r w:rsidR="00680A7C" w:rsidRPr="00A555CA">
        <w:rPr>
          <w:rFonts w:hint="eastAsia"/>
        </w:rPr>
        <w:t>百八十</w:t>
      </w:r>
      <w:r w:rsidR="00D95024" w:rsidRPr="00A555CA">
        <w:rPr>
          <w:rFonts w:hint="eastAsia"/>
        </w:rPr>
        <w:t>七</w:t>
      </w:r>
      <w:r w:rsidRPr="00A555CA">
        <w:rPr>
          <w:rFonts w:hint="eastAsia"/>
        </w:rPr>
        <w:t>条　部局技術責任者は、必要に応じて情報システムの管理者とデータベースの管理者を別にすること。</w:t>
      </w:r>
    </w:p>
    <w:p w14:paraId="0FC7FAD1" w14:textId="77777777" w:rsidR="000259DF" w:rsidRPr="00A555CA" w:rsidRDefault="000259DF" w:rsidP="000259DF">
      <w:pPr>
        <w:pStyle w:val="aff3"/>
      </w:pPr>
      <w:r w:rsidRPr="00A555CA">
        <w:rPr>
          <w:rFonts w:hint="eastAsia"/>
        </w:rPr>
        <w:t>２　部局技術責任者は、データベースに格納されているデータにアクセスする必要のない管理者に対して、データへのアクセス権を付与しないこと。</w:t>
      </w:r>
    </w:p>
    <w:p w14:paraId="05EDDAC7" w14:textId="77777777" w:rsidR="000259DF" w:rsidRPr="00A555CA" w:rsidRDefault="000259DF" w:rsidP="000259DF">
      <w:pPr>
        <w:pStyle w:val="aff3"/>
      </w:pPr>
      <w:r w:rsidRPr="00A555CA">
        <w:rPr>
          <w:rFonts w:hint="eastAsia"/>
        </w:rPr>
        <w:t>３　部局技術責任者は、データベースの管理に関する権限の不適切な付与を検知できるよう、措置を講ずること。</w:t>
      </w:r>
    </w:p>
    <w:p w14:paraId="10EEB646" w14:textId="2B4E79BE" w:rsidR="000259DF" w:rsidRPr="00A555CA" w:rsidRDefault="000259DF" w:rsidP="000259DF">
      <w:pPr>
        <w:pStyle w:val="a9"/>
      </w:pPr>
      <w:r w:rsidRPr="00A555CA">
        <w:rPr>
          <w:rFonts w:hint="eastAsia"/>
        </w:rPr>
        <w:t>解説：第１項「</w:t>
      </w:r>
      <w:r w:rsidR="007014ED">
        <w:rPr>
          <w:rFonts w:hint="eastAsia"/>
        </w:rPr>
        <w:t>情報システムの管理者と</w:t>
      </w:r>
      <w:r w:rsidRPr="00A555CA">
        <w:rPr>
          <w:rFonts w:hint="eastAsia"/>
        </w:rPr>
        <w:t>データベースの管理者</w:t>
      </w:r>
      <w:r w:rsidR="007014ED">
        <w:rPr>
          <w:rFonts w:hint="eastAsia"/>
        </w:rPr>
        <w:t>を別に</w:t>
      </w:r>
      <w:r w:rsidRPr="00A555CA">
        <w:rPr>
          <w:rFonts w:hint="eastAsia"/>
        </w:rPr>
        <w:t>」について</w:t>
      </w:r>
      <w:r w:rsidRPr="00A555CA">
        <w:br/>
      </w:r>
      <w:r w:rsidRPr="00A555CA">
        <w:rPr>
          <w:rFonts w:hint="eastAsia"/>
        </w:rPr>
        <w:t>データベースの管理者は、データベースに格納されるデータの管理、アカウント・権限の管理、ネットワーク環境の構成等の管理を行う。多数の管理者特権を保持するアカウントを奪取された場合、甚大な被害を受けるおそれがあるため、重要な情報を管理するデータベースの管理者の特権を他の管理者と分掌することが望ましい。</w:t>
      </w:r>
      <w:r w:rsidRPr="00A555CA">
        <w:br/>
      </w:r>
      <w:r w:rsidRPr="00A555CA">
        <w:br/>
      </w:r>
      <w:r w:rsidRPr="00A555CA">
        <w:rPr>
          <w:rFonts w:hint="eastAsia"/>
        </w:rPr>
        <w:t>第３項「権限の不適切な付与」について</w:t>
      </w:r>
      <w:r w:rsidRPr="00A555CA">
        <w:br/>
      </w:r>
      <w:r w:rsidRPr="00A555CA">
        <w:rPr>
          <w:rFonts w:hint="eastAsia"/>
        </w:rPr>
        <w:t>行政事務の遂行、データベースの運用・管理等をするに当たって不必要なデータに対するアクセス権の付与のほか、他のアカウントに対して権限を付与する権限の付与等がある。</w:t>
      </w:r>
    </w:p>
    <w:p w14:paraId="30D354D3" w14:textId="77777777" w:rsidR="000259DF" w:rsidRPr="00A555CA" w:rsidRDefault="000259DF" w:rsidP="000259DF">
      <w:pPr>
        <w:pStyle w:val="aff3"/>
      </w:pPr>
    </w:p>
    <w:p w14:paraId="366A01BD" w14:textId="48867E4C" w:rsidR="000259DF" w:rsidRPr="00A555CA" w:rsidRDefault="000A3455" w:rsidP="000259DF">
      <w:pPr>
        <w:rPr>
          <w:rStyle w:val="af7"/>
        </w:rPr>
      </w:pPr>
      <w:r w:rsidRPr="00A555CA">
        <w:rPr>
          <w:rStyle w:val="af7"/>
          <w:rFonts w:hint="eastAsia"/>
        </w:rPr>
        <w:t>D2101</w:t>
      </w:r>
      <w:r w:rsidR="00680A7C" w:rsidRPr="00A555CA">
        <w:rPr>
          <w:rStyle w:val="af7"/>
        </w:rPr>
        <w:t>-18</w:t>
      </w:r>
      <w:r w:rsidR="00D95024" w:rsidRPr="00A555CA">
        <w:rPr>
          <w:rStyle w:val="af7"/>
        </w:rPr>
        <w:t>8</w:t>
      </w:r>
      <w:r w:rsidR="000259DF" w:rsidRPr="00A555CA">
        <w:rPr>
          <w:rStyle w:val="af7"/>
          <w:rFonts w:hint="eastAsia"/>
        </w:rPr>
        <w:t xml:space="preserve">　（データベースの操作ログに係る対策）（政府機関統一基準の対応項番</w:t>
      </w:r>
      <w:r w:rsidR="000259DF" w:rsidRPr="00A555CA">
        <w:rPr>
          <w:rStyle w:val="af7"/>
          <w:rFonts w:hint="eastAsia"/>
        </w:rPr>
        <w:t>7.2.</w:t>
      </w:r>
      <w:r w:rsidR="000259DF" w:rsidRPr="00A555CA">
        <w:rPr>
          <w:rStyle w:val="af7"/>
        </w:rPr>
        <w:t>4</w:t>
      </w:r>
      <w:r w:rsidR="000259DF" w:rsidRPr="00A555CA">
        <w:rPr>
          <w:rStyle w:val="af7"/>
          <w:rFonts w:hint="eastAsia"/>
        </w:rPr>
        <w:t>(1)-</w:t>
      </w:r>
      <w:r w:rsidR="000259DF" w:rsidRPr="00A555CA">
        <w:rPr>
          <w:rStyle w:val="af7"/>
        </w:rPr>
        <w:t>4</w:t>
      </w:r>
      <w:r w:rsidR="000259DF" w:rsidRPr="00A555CA">
        <w:rPr>
          <w:rStyle w:val="af7"/>
          <w:rFonts w:hint="eastAsia"/>
        </w:rPr>
        <w:t>）</w:t>
      </w:r>
    </w:p>
    <w:p w14:paraId="1BD17665" w14:textId="5AF793C3" w:rsidR="000259DF" w:rsidRPr="00A555CA" w:rsidRDefault="000259DF" w:rsidP="000259DF">
      <w:pPr>
        <w:pStyle w:val="aff3"/>
      </w:pPr>
      <w:r w:rsidRPr="00A555CA">
        <w:rPr>
          <w:rFonts w:hint="eastAsia"/>
        </w:rPr>
        <w:t>第</w:t>
      </w:r>
      <w:r w:rsidR="00680A7C" w:rsidRPr="00A555CA">
        <w:rPr>
          <w:rFonts w:hint="eastAsia"/>
        </w:rPr>
        <w:t>百八十</w:t>
      </w:r>
      <w:r w:rsidR="00D95024" w:rsidRPr="00A555CA">
        <w:rPr>
          <w:rFonts w:hint="eastAsia"/>
        </w:rPr>
        <w:t>八</w:t>
      </w:r>
      <w:r w:rsidRPr="00A555CA">
        <w:rPr>
          <w:rFonts w:hint="eastAsia"/>
        </w:rPr>
        <w:t>条　部局技術責任者は、業務を遂行するに当たって不必要なデータの操作を検知できるよう、以下を例とする措置を講ずること。</w:t>
      </w:r>
    </w:p>
    <w:p w14:paraId="4DB7C626" w14:textId="77777777" w:rsidR="000259DF" w:rsidRPr="00A555CA" w:rsidRDefault="000259DF" w:rsidP="000259DF">
      <w:pPr>
        <w:pStyle w:val="aff4"/>
      </w:pPr>
      <w:r w:rsidRPr="00A555CA">
        <w:rPr>
          <w:rFonts w:hint="eastAsia"/>
        </w:rPr>
        <w:t>一　一定数以上のデータの取得に関するログを記録し、警告を発する。</w:t>
      </w:r>
    </w:p>
    <w:p w14:paraId="1E398842" w14:textId="77777777" w:rsidR="000259DF" w:rsidRPr="00A555CA" w:rsidRDefault="000259DF" w:rsidP="000259DF">
      <w:pPr>
        <w:pStyle w:val="aff4"/>
      </w:pPr>
      <w:r w:rsidRPr="00A555CA">
        <w:rPr>
          <w:rFonts w:hint="eastAsia"/>
        </w:rPr>
        <w:t>二　データを取得した時刻が不自然であるなど、通常の業務によるデータベースの操作から逸脱した操作に関するログを記録し、警告を発する。</w:t>
      </w:r>
    </w:p>
    <w:p w14:paraId="475E0924" w14:textId="7CE3512B" w:rsidR="00862A51" w:rsidRPr="00A555CA" w:rsidRDefault="00862A51" w:rsidP="00862A51">
      <w:pPr>
        <w:pStyle w:val="afff0"/>
      </w:pPr>
      <w:bookmarkStart w:id="24" w:name="_Hlk14099220"/>
      <w:r w:rsidRPr="00A555CA">
        <w:rPr>
          <w:rFonts w:hint="eastAsia"/>
        </w:rPr>
        <w:t>注意：本条は本基準の対象機関に対し、業務を遂行するに当たって不必要なデータの操作を検知できるようにするための措置を講ずることを求める規定である。ただし、措置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bookmarkEnd w:id="24"/>
    <w:p w14:paraId="202D0766" w14:textId="77777777" w:rsidR="000259DF" w:rsidRPr="00A555CA" w:rsidRDefault="000259DF" w:rsidP="000259DF">
      <w:pPr>
        <w:pStyle w:val="aff3"/>
      </w:pPr>
    </w:p>
    <w:p w14:paraId="7A81891A" w14:textId="4A76A600" w:rsidR="000259DF" w:rsidRPr="00A555CA" w:rsidRDefault="000A3455" w:rsidP="000259DF">
      <w:pPr>
        <w:rPr>
          <w:rStyle w:val="af7"/>
        </w:rPr>
      </w:pPr>
      <w:r w:rsidRPr="00A555CA">
        <w:rPr>
          <w:rStyle w:val="af7"/>
          <w:rFonts w:hint="eastAsia"/>
        </w:rPr>
        <w:t>D2101</w:t>
      </w:r>
      <w:r w:rsidR="00680A7C" w:rsidRPr="00A555CA">
        <w:rPr>
          <w:rStyle w:val="af7"/>
        </w:rPr>
        <w:t>-18</w:t>
      </w:r>
      <w:r w:rsidR="00D95024" w:rsidRPr="00A555CA">
        <w:rPr>
          <w:rStyle w:val="af7"/>
        </w:rPr>
        <w:t>9</w:t>
      </w:r>
      <w:r w:rsidR="000259DF" w:rsidRPr="00A555CA">
        <w:rPr>
          <w:rStyle w:val="af7"/>
          <w:rFonts w:hint="eastAsia"/>
        </w:rPr>
        <w:t xml:space="preserve">　（データベースにおける脆弱性に係る対策）（政府機関統一基準の対応項番</w:t>
      </w:r>
      <w:r w:rsidR="000259DF" w:rsidRPr="00A555CA">
        <w:rPr>
          <w:rStyle w:val="af7"/>
          <w:rFonts w:hint="eastAsia"/>
        </w:rPr>
        <w:t>7.2.</w:t>
      </w:r>
      <w:r w:rsidR="000259DF" w:rsidRPr="00A555CA">
        <w:rPr>
          <w:rStyle w:val="af7"/>
        </w:rPr>
        <w:t>4</w:t>
      </w:r>
      <w:r w:rsidR="000259DF" w:rsidRPr="00A555CA">
        <w:rPr>
          <w:rStyle w:val="af7"/>
          <w:rFonts w:hint="eastAsia"/>
        </w:rPr>
        <w:t>(1)-5,6</w:t>
      </w:r>
      <w:r w:rsidR="000259DF" w:rsidRPr="00A555CA">
        <w:rPr>
          <w:rStyle w:val="af7"/>
          <w:rFonts w:hint="eastAsia"/>
        </w:rPr>
        <w:t>）</w:t>
      </w:r>
    </w:p>
    <w:p w14:paraId="56759B5C" w14:textId="74A63004" w:rsidR="000259DF" w:rsidRPr="00A555CA" w:rsidRDefault="000259DF" w:rsidP="000259DF">
      <w:pPr>
        <w:pStyle w:val="aff3"/>
      </w:pPr>
      <w:r w:rsidRPr="00A555CA">
        <w:rPr>
          <w:rFonts w:hint="eastAsia"/>
        </w:rPr>
        <w:t>第百</w:t>
      </w:r>
      <w:r w:rsidR="00680A7C" w:rsidRPr="00A555CA">
        <w:rPr>
          <w:rFonts w:hint="eastAsia"/>
        </w:rPr>
        <w:t>八十</w:t>
      </w:r>
      <w:r w:rsidR="00D95024" w:rsidRPr="00A555CA">
        <w:rPr>
          <w:rFonts w:hint="eastAsia"/>
        </w:rPr>
        <w:t>九</w:t>
      </w:r>
      <w:r w:rsidRPr="00A555CA">
        <w:rPr>
          <w:rFonts w:hint="eastAsia"/>
        </w:rPr>
        <w:t>条　部局技術責任者は、データベースにアクセスする機器上で動作するプログラムに対して、</w:t>
      </w:r>
      <w:r w:rsidRPr="00A555CA">
        <w:rPr>
          <w:rFonts w:hint="eastAsia"/>
        </w:rPr>
        <w:t>SQL</w:t>
      </w:r>
      <w:r w:rsidRPr="00A555CA">
        <w:rPr>
          <w:rFonts w:hint="eastAsia"/>
        </w:rPr>
        <w:t>インジェクションの脆弱性を排除すること。</w:t>
      </w:r>
    </w:p>
    <w:p w14:paraId="78D60E6E" w14:textId="77777777" w:rsidR="000259DF" w:rsidRPr="00A555CA" w:rsidRDefault="000259DF" w:rsidP="000259DF">
      <w:pPr>
        <w:pStyle w:val="aff3"/>
      </w:pPr>
      <w:r w:rsidRPr="00A555CA">
        <w:rPr>
          <w:rFonts w:hint="eastAsia"/>
        </w:rPr>
        <w:t>２　部局技術責任者は、データベースにアクセスする機器上で動作するプログラムに対して</w:t>
      </w:r>
      <w:r w:rsidRPr="00A555CA">
        <w:rPr>
          <w:rFonts w:hint="eastAsia"/>
        </w:rPr>
        <w:t>SQL</w:t>
      </w:r>
      <w:r w:rsidRPr="00A555CA">
        <w:rPr>
          <w:rFonts w:hint="eastAsia"/>
        </w:rPr>
        <w:t>インジェクションの脆弱性の排除が不十分であると判断した場合、以下を例とする対策の実施を検討すること。</w:t>
      </w:r>
    </w:p>
    <w:p w14:paraId="46F49563" w14:textId="77777777" w:rsidR="000259DF" w:rsidRPr="00A555CA" w:rsidRDefault="000259DF" w:rsidP="000259DF">
      <w:pPr>
        <w:pStyle w:val="aff4"/>
      </w:pPr>
      <w:r w:rsidRPr="00A555CA">
        <w:rPr>
          <w:rFonts w:hint="eastAsia"/>
        </w:rPr>
        <w:t>一　ウェブアプリケーションファイアウォールの導入</w:t>
      </w:r>
    </w:p>
    <w:p w14:paraId="3013C185" w14:textId="77777777" w:rsidR="000259DF" w:rsidRPr="00A555CA" w:rsidRDefault="000259DF" w:rsidP="000259DF">
      <w:pPr>
        <w:pStyle w:val="aff4"/>
      </w:pPr>
      <w:r w:rsidRPr="00A555CA">
        <w:rPr>
          <w:rFonts w:hint="eastAsia"/>
        </w:rPr>
        <w:lastRenderedPageBreak/>
        <w:t>二　データベースファイアウォールの導入</w:t>
      </w:r>
    </w:p>
    <w:p w14:paraId="30350596" w14:textId="103F6C75" w:rsidR="00DD7DD1" w:rsidRPr="00A555CA" w:rsidRDefault="00DD7DD1" w:rsidP="00DD7DD1">
      <w:pPr>
        <w:pStyle w:val="afff0"/>
      </w:pPr>
      <w:r w:rsidRPr="00A555CA">
        <w:rPr>
          <w:rFonts w:hint="eastAsia"/>
        </w:rPr>
        <w:t>注意：本条</w:t>
      </w:r>
      <w:r w:rsidR="001326DE" w:rsidRPr="00A555CA">
        <w:rPr>
          <w:rFonts w:hint="eastAsia"/>
        </w:rPr>
        <w:t>第２項</w:t>
      </w:r>
      <w:r w:rsidRPr="00A555CA">
        <w:rPr>
          <w:rFonts w:hint="eastAsia"/>
        </w:rPr>
        <w:t>は本基準の対象機関に対し、データベースにアクセスする機器上で動作するプログラムに係る対策を講ずることを求める規定である。ただし、対策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00F3DAE5" w14:textId="77777777" w:rsidR="000259DF" w:rsidRPr="00A555CA" w:rsidRDefault="000259DF" w:rsidP="000259DF">
      <w:pPr>
        <w:pStyle w:val="aff3"/>
      </w:pPr>
    </w:p>
    <w:p w14:paraId="262132EC" w14:textId="425C626A" w:rsidR="000259DF" w:rsidRPr="00A555CA" w:rsidRDefault="000A3455" w:rsidP="000259DF">
      <w:pPr>
        <w:rPr>
          <w:rStyle w:val="af7"/>
        </w:rPr>
      </w:pPr>
      <w:r w:rsidRPr="00A555CA">
        <w:rPr>
          <w:rStyle w:val="af7"/>
          <w:rFonts w:hint="eastAsia"/>
        </w:rPr>
        <w:t>D2101</w:t>
      </w:r>
      <w:r w:rsidR="008A4E90" w:rsidRPr="00A555CA">
        <w:rPr>
          <w:rStyle w:val="af7"/>
        </w:rPr>
        <w:t>-1</w:t>
      </w:r>
      <w:r w:rsidR="00D95024" w:rsidRPr="00A555CA">
        <w:rPr>
          <w:rStyle w:val="af7"/>
        </w:rPr>
        <w:t>90</w:t>
      </w:r>
      <w:r w:rsidR="000259DF" w:rsidRPr="00A555CA">
        <w:rPr>
          <w:rStyle w:val="af7"/>
          <w:rFonts w:hint="eastAsia"/>
        </w:rPr>
        <w:t xml:space="preserve">　（データベースにおける暗号化に係る対策）（政府機関統一基準の対応項番</w:t>
      </w:r>
      <w:r w:rsidR="000259DF" w:rsidRPr="00A555CA">
        <w:rPr>
          <w:rStyle w:val="af7"/>
          <w:rFonts w:hint="eastAsia"/>
        </w:rPr>
        <w:t>7.2.</w:t>
      </w:r>
      <w:r w:rsidR="000259DF" w:rsidRPr="00A555CA">
        <w:rPr>
          <w:rStyle w:val="af7"/>
        </w:rPr>
        <w:t>4</w:t>
      </w:r>
      <w:r w:rsidR="000259DF" w:rsidRPr="00A555CA">
        <w:rPr>
          <w:rStyle w:val="af7"/>
          <w:rFonts w:hint="eastAsia"/>
        </w:rPr>
        <w:t>(1)-</w:t>
      </w:r>
      <w:r w:rsidR="000259DF" w:rsidRPr="00A555CA">
        <w:rPr>
          <w:rStyle w:val="af7"/>
        </w:rPr>
        <w:t>7</w:t>
      </w:r>
      <w:r w:rsidR="000259DF" w:rsidRPr="00A555CA">
        <w:rPr>
          <w:rStyle w:val="af7"/>
          <w:rFonts w:hint="eastAsia"/>
        </w:rPr>
        <w:t>）</w:t>
      </w:r>
    </w:p>
    <w:p w14:paraId="62AB5642" w14:textId="51ADAD30" w:rsidR="000259DF" w:rsidRPr="00A555CA" w:rsidRDefault="000259DF" w:rsidP="000259DF">
      <w:pPr>
        <w:pStyle w:val="aff3"/>
      </w:pPr>
      <w:r w:rsidRPr="00A555CA">
        <w:rPr>
          <w:rFonts w:hint="eastAsia"/>
        </w:rPr>
        <w:t>第</w:t>
      </w:r>
      <w:r w:rsidR="008A4E90" w:rsidRPr="00A555CA">
        <w:rPr>
          <w:rFonts w:hint="eastAsia"/>
        </w:rPr>
        <w:t>百</w:t>
      </w:r>
      <w:r w:rsidR="00D95024" w:rsidRPr="00A555CA">
        <w:rPr>
          <w:rFonts w:hint="eastAsia"/>
        </w:rPr>
        <w:t>九十</w:t>
      </w:r>
      <w:r w:rsidRPr="00A555CA">
        <w:rPr>
          <w:rFonts w:hint="eastAsia"/>
        </w:rPr>
        <w:t>条　部局技術責任者は、格納されているデータに対して暗号化を実施する場合には、バックアップデータやトランザクションデータ等についても暗号化を実施すること。</w:t>
      </w:r>
    </w:p>
    <w:p w14:paraId="6219151A" w14:textId="77777777" w:rsidR="000259DF" w:rsidRPr="00A555CA" w:rsidRDefault="000259DF" w:rsidP="000259DF">
      <w:pPr>
        <w:pStyle w:val="aff3"/>
      </w:pPr>
    </w:p>
    <w:p w14:paraId="774B76FC" w14:textId="0E843DA7" w:rsidR="000259DF" w:rsidRPr="00A555CA" w:rsidRDefault="000259DF" w:rsidP="000259DF">
      <w:pPr>
        <w:pStyle w:val="24"/>
      </w:pPr>
      <w:r w:rsidRPr="00A555CA">
        <w:rPr>
          <w:rFonts w:hint="eastAsia"/>
        </w:rPr>
        <w:t>第十</w:t>
      </w:r>
      <w:r w:rsidR="00CD7D17">
        <w:rPr>
          <w:rFonts w:hint="eastAsia"/>
        </w:rPr>
        <w:t>七</w:t>
      </w:r>
      <w:r w:rsidRPr="00A555CA">
        <w:rPr>
          <w:rFonts w:hint="eastAsia"/>
        </w:rPr>
        <w:t>章　通信回線</w:t>
      </w:r>
    </w:p>
    <w:p w14:paraId="25209B02" w14:textId="77777777" w:rsidR="000259DF" w:rsidRPr="00A555CA" w:rsidRDefault="000259DF" w:rsidP="000259DF"/>
    <w:p w14:paraId="6EE76022" w14:textId="77777777" w:rsidR="000259DF" w:rsidRPr="00A555CA" w:rsidRDefault="000259DF" w:rsidP="000259DF">
      <w:pPr>
        <w:pStyle w:val="32"/>
        <w:ind w:left="210"/>
      </w:pPr>
      <w:r w:rsidRPr="00A555CA">
        <w:rPr>
          <w:rFonts w:hint="eastAsia"/>
        </w:rPr>
        <w:t>第一節　通信回線</w:t>
      </w:r>
    </w:p>
    <w:p w14:paraId="3D5FF256" w14:textId="77777777" w:rsidR="000259DF" w:rsidRPr="00A555CA" w:rsidRDefault="000259DF" w:rsidP="000259DF">
      <w:pPr>
        <w:pStyle w:val="a9"/>
      </w:pPr>
      <w:r w:rsidRPr="00A555CA">
        <w:rPr>
          <w:rFonts w:hint="eastAsia"/>
        </w:rPr>
        <w:t>解説：サーバ装置や端末への不正アクセスやサービス不能攻撃等は、当該サーバ装置や端末に接続された通信回線及び通信回線装置を介して行われる場合がほとんどであることから、通信回線及び通信回線装置に対する情報セキュリティ対策については、情報システムの構築時からリスクを十分検討し、必要な対策を実施しておく必要がある。通信回線の運用主体又は物理的な回線の種類によって情報セキュリティリスクが異なることを十分考慮し、対策を講ずる必要がある。</w:t>
      </w:r>
      <w:r w:rsidRPr="00A555CA">
        <w:br/>
      </w:r>
      <w:r w:rsidRPr="00A555CA">
        <w:rPr>
          <w:rFonts w:hint="eastAsia"/>
        </w:rPr>
        <w:t>また、情報システムの運用開始時と一定期間運用された後とでは、通信回線の構成や接続される情報システムの条件等が異なる場合があり、攻撃手法の変化も想定されることから、情報システムの構築時に想定した対策では十分でなくなる可能性がある。そのため、通信回線の運用時においても、継続的な対策を実施することが重要である。</w:t>
      </w:r>
    </w:p>
    <w:p w14:paraId="24E09BFE" w14:textId="77777777" w:rsidR="000259DF" w:rsidRPr="00A555CA" w:rsidRDefault="000259DF" w:rsidP="000259DF"/>
    <w:p w14:paraId="57CD3571" w14:textId="23CE7798"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8A4E90" w:rsidRPr="00A555CA">
        <w:rPr>
          <w:rStyle w:val="af7"/>
          <w:rFonts w:hint="eastAsia"/>
        </w:rPr>
        <w:t>1</w:t>
      </w:r>
      <w:r w:rsidR="008A4E90" w:rsidRPr="00A555CA">
        <w:rPr>
          <w:rStyle w:val="af7"/>
        </w:rPr>
        <w:t>9</w:t>
      </w:r>
      <w:r w:rsidR="00E04C07" w:rsidRPr="00A555CA">
        <w:rPr>
          <w:rStyle w:val="af7"/>
        </w:rPr>
        <w:t>1</w:t>
      </w:r>
      <w:r w:rsidR="000259DF" w:rsidRPr="00A555CA">
        <w:rPr>
          <w:rStyle w:val="af7"/>
          <w:rFonts w:hint="eastAsia"/>
        </w:rPr>
        <w:t xml:space="preserve">　（通信回線の導入時の対策）（政府機関統一基準の対応項番</w:t>
      </w:r>
      <w:r w:rsidR="000259DF" w:rsidRPr="00A555CA">
        <w:rPr>
          <w:rStyle w:val="af7"/>
          <w:rFonts w:hint="eastAsia"/>
        </w:rPr>
        <w:t>7.3.1(1)</w:t>
      </w:r>
      <w:r w:rsidR="000259DF" w:rsidRPr="00A555CA">
        <w:rPr>
          <w:rStyle w:val="af7"/>
          <w:rFonts w:hint="eastAsia"/>
        </w:rPr>
        <w:t>）</w:t>
      </w:r>
    </w:p>
    <w:p w14:paraId="7688058A" w14:textId="25F59D70" w:rsidR="000259DF" w:rsidRPr="00A555CA" w:rsidRDefault="008A4E90" w:rsidP="000259DF">
      <w:pPr>
        <w:pStyle w:val="aff3"/>
      </w:pPr>
      <w:r w:rsidRPr="00A555CA">
        <w:rPr>
          <w:rFonts w:hint="eastAsia"/>
        </w:rPr>
        <w:t>第百九十</w:t>
      </w:r>
      <w:r w:rsidR="00E04C07" w:rsidRPr="00A555CA">
        <w:rPr>
          <w:rFonts w:hint="eastAsia"/>
        </w:rPr>
        <w:t>一</w:t>
      </w:r>
      <w:r w:rsidR="000259DF" w:rsidRPr="00A555CA">
        <w:rPr>
          <w:rFonts w:hint="eastAsia"/>
        </w:rPr>
        <w:t>条　部局技術責任者は、通信回線構築時に、当該通信回線に接続する情報システムにて取り扱う情報の格付及び取扱制限に応じた適切な回線種別を選択し、情報セキュリティインシデントによる影響を回避するために、通信回線に対して必要な対策を講ずること。</w:t>
      </w:r>
    </w:p>
    <w:p w14:paraId="5B498900" w14:textId="77777777" w:rsidR="000259DF" w:rsidRPr="00A555CA" w:rsidRDefault="000259DF" w:rsidP="000259DF">
      <w:pPr>
        <w:pStyle w:val="aff3"/>
      </w:pPr>
      <w:r w:rsidRPr="00A555CA">
        <w:rPr>
          <w:rFonts w:hint="eastAsia"/>
        </w:rPr>
        <w:t>２　部局技術責任者は、通信回線において、サーバ装置及び端末のアクセス制御及び経路制御を行う機能を設けること。</w:t>
      </w:r>
    </w:p>
    <w:p w14:paraId="2F19A73B" w14:textId="77777777" w:rsidR="000259DF" w:rsidRPr="00A555CA" w:rsidRDefault="000259DF" w:rsidP="000259DF">
      <w:pPr>
        <w:pStyle w:val="aff3"/>
      </w:pPr>
      <w:r w:rsidRPr="00A555CA">
        <w:rPr>
          <w:rFonts w:hint="eastAsia"/>
        </w:rPr>
        <w:t>３　部局技術責任者は、要機密情報を取り扱う情報システムを通信回線に接続する際に、通信内容の秘匿性の確保が必要と考える場合は、通信内容の秘匿性を確保するための措置を講ずること。</w:t>
      </w:r>
    </w:p>
    <w:p w14:paraId="0631614C" w14:textId="5BD568AB" w:rsidR="000259DF" w:rsidRPr="00A555CA" w:rsidRDefault="000259DF" w:rsidP="000259DF">
      <w:pPr>
        <w:pStyle w:val="aff3"/>
      </w:pPr>
      <w:r w:rsidRPr="00A555CA">
        <w:rPr>
          <w:rFonts w:hint="eastAsia"/>
        </w:rPr>
        <w:t>４　部局技術責任者は、利用者等が通信回線へ情報システムを接続する際に、当該情報システムが接続を許可されたものであることを確認するための措置を講ずること。</w:t>
      </w:r>
      <w:r w:rsidR="00385465">
        <w:rPr>
          <w:rFonts w:hint="eastAsia"/>
        </w:rPr>
        <w:t>学内通信回線へ本学</w:t>
      </w:r>
      <w:r w:rsidR="00385465">
        <w:rPr>
          <w:rFonts w:hint="eastAsia"/>
        </w:rPr>
        <w:lastRenderedPageBreak/>
        <w:t>支給以外の端末を接続する際も同様とする。</w:t>
      </w:r>
    </w:p>
    <w:p w14:paraId="2F6E5270" w14:textId="77777777" w:rsidR="000259DF" w:rsidRPr="00A555CA" w:rsidRDefault="000259DF" w:rsidP="000259DF">
      <w:pPr>
        <w:pStyle w:val="aff3"/>
      </w:pPr>
      <w:r w:rsidRPr="00A555CA">
        <w:rPr>
          <w:rFonts w:hint="eastAsia"/>
        </w:rPr>
        <w:t>５　部局技術責任者は、通信回線装置を要管理対策区域に設置すること。ただし、要管理対策区域への設置が困難な場合は、物理的な保護措置を講ずるなどして、第三者による破壊や不正な操作等が行われないようにすること。</w:t>
      </w:r>
    </w:p>
    <w:p w14:paraId="365D6483" w14:textId="77777777" w:rsidR="000259DF" w:rsidRPr="00A555CA" w:rsidRDefault="000259DF" w:rsidP="000259DF">
      <w:pPr>
        <w:pStyle w:val="aff3"/>
      </w:pPr>
      <w:r w:rsidRPr="00A555CA">
        <w:rPr>
          <w:rFonts w:hint="eastAsia"/>
        </w:rPr>
        <w:t>６　部局技術責任者は、要安定情報を取り扱う情報システムが接続される通信回線について、当該通信回線の継続的な運用を可能とするための措置を講ずること。</w:t>
      </w:r>
    </w:p>
    <w:p w14:paraId="37E5B68E" w14:textId="77777777" w:rsidR="000259DF" w:rsidRPr="00A555CA" w:rsidRDefault="000259DF" w:rsidP="000259DF">
      <w:pPr>
        <w:pStyle w:val="aff3"/>
      </w:pPr>
      <w:r w:rsidRPr="00A555CA">
        <w:rPr>
          <w:rFonts w:hint="eastAsia"/>
        </w:rPr>
        <w:t>７　部局技術責任者は、学内通信回線にインターネット回線、公衆通信回線等の学外通信回線を接続する場合には、学内通信回線及び当該学内通信回線に接続されている情報システムの情報セキュリティを確保するための措置を講ずること。</w:t>
      </w:r>
    </w:p>
    <w:p w14:paraId="02992B93" w14:textId="77777777" w:rsidR="000259DF" w:rsidRPr="00A555CA" w:rsidRDefault="000259DF" w:rsidP="000259DF">
      <w:pPr>
        <w:pStyle w:val="aff3"/>
      </w:pPr>
      <w:r w:rsidRPr="00A555CA">
        <w:rPr>
          <w:rFonts w:hint="eastAsia"/>
        </w:rPr>
        <w:t>８　部局技術責任者は、学内通信回線と学外通信回線との間で送受信される通信内容を監視するための措置を講ずること。</w:t>
      </w:r>
    </w:p>
    <w:p w14:paraId="49294C8A" w14:textId="77777777" w:rsidR="000259DF" w:rsidRPr="00A555CA" w:rsidRDefault="000259DF" w:rsidP="000259DF">
      <w:pPr>
        <w:pStyle w:val="aff3"/>
      </w:pPr>
      <w:r w:rsidRPr="00A555CA">
        <w:rPr>
          <w:rFonts w:hint="eastAsia"/>
        </w:rPr>
        <w:t>９　部局技術責任者は、通信回線装置が動作するために必要なソフトウェアを定め、ソフトウェアを変更する際の許可申請手順を整備すること。ただし、ソフトウェアを変更することが困難な通信回線装置の場合は、この限りでない。</w:t>
      </w:r>
    </w:p>
    <w:p w14:paraId="506A356F" w14:textId="77777777" w:rsidR="000259DF" w:rsidRPr="00A555CA" w:rsidRDefault="000259DF" w:rsidP="000259DF">
      <w:pPr>
        <w:pStyle w:val="aff3"/>
      </w:pPr>
      <w:r w:rsidRPr="00A555CA">
        <w:rPr>
          <w:rFonts w:hint="eastAsia"/>
        </w:rPr>
        <w:t>１０　部局技術責任者は、保守又は診断のために、遠隔地から通信回線装置に対して行われるリモートアクセスに係る情報セキュリティを確保すること。</w:t>
      </w:r>
    </w:p>
    <w:p w14:paraId="1590B200" w14:textId="77777777" w:rsidR="000259DF" w:rsidRPr="00A555CA" w:rsidRDefault="000259DF" w:rsidP="000259DF">
      <w:pPr>
        <w:pStyle w:val="aff3"/>
      </w:pPr>
      <w:r w:rsidRPr="00A555CA">
        <w:rPr>
          <w:rFonts w:hint="eastAsia"/>
        </w:rPr>
        <w:t>１１　部局技術責任者は、電気通信事業者の通信回線サービスを利用する場合には、当該通信回線サービスの情報セキュリティ水準及びサービスレベルを確保するための措置について、情報システムの構築を委託する事業者と契約時に取り決めておくこと。</w:t>
      </w:r>
    </w:p>
    <w:p w14:paraId="6B097932" w14:textId="1BE509AE" w:rsidR="000259DF" w:rsidRPr="00A555CA" w:rsidRDefault="000259DF" w:rsidP="00385465">
      <w:pPr>
        <w:pStyle w:val="a9"/>
      </w:pPr>
      <w:r w:rsidRPr="00A555CA">
        <w:rPr>
          <w:rFonts w:hint="eastAsia"/>
        </w:rPr>
        <w:t>解説：第１項「適切な回線種別を選択」について</w:t>
      </w:r>
      <w:r w:rsidRPr="00A555CA">
        <w:br/>
      </w:r>
      <w:r w:rsidRPr="00A555CA">
        <w:rPr>
          <w:rFonts w:hint="eastAsia"/>
        </w:rPr>
        <w:t>通信回線に利用する物理的な回線（通信事業者の回線・公衆無線</w:t>
      </w:r>
      <w:r w:rsidRPr="00A555CA">
        <w:rPr>
          <w:rFonts w:hint="eastAsia"/>
        </w:rPr>
        <w:t>LAN</w:t>
      </w:r>
      <w:r w:rsidRPr="00A555CA">
        <w:rPr>
          <w:rFonts w:hint="eastAsia"/>
        </w:rPr>
        <w:t>回線</w:t>
      </w:r>
      <w:r w:rsidRPr="00A555CA">
        <w:rPr>
          <w:rFonts w:hint="eastAsia"/>
        </w:rPr>
        <w:t xml:space="preserve"> </w:t>
      </w:r>
      <w:r w:rsidRPr="00A555CA">
        <w:rPr>
          <w:rFonts w:hint="eastAsia"/>
        </w:rPr>
        <w:t>等）の種別によって、盗聴、改ざん等の脅威及びそれらに対する有効なセキュリティ対策が異なることから、適切な回線を選択することが求められる。</w:t>
      </w:r>
      <w:r w:rsidRPr="00A555CA">
        <w:br/>
      </w:r>
      <w:r w:rsidRPr="00A555CA">
        <w:rPr>
          <w:rFonts w:hint="eastAsia"/>
        </w:rPr>
        <w:t>例えば、要安定情報を取り扱う情報システムにおいて、通信経路の破壊等による可用性への影響を回避することを目的として仮想的な通信回線を複数の通信経路により構築する場合、物理的にも分離された通信経路上にそれぞれ仮想的な通信回線を構築しなければ、本来求められる可用性の維持に関する要件を満たすことにはならない。</w:t>
      </w:r>
      <w:r w:rsidRPr="00A555CA">
        <w:br/>
      </w:r>
      <w:r w:rsidR="00385465">
        <w:br/>
      </w:r>
      <w:r w:rsidR="00385465">
        <w:rPr>
          <w:rFonts w:hint="eastAsia"/>
        </w:rPr>
        <w:t>第４項「通信回線へ情報システムを接続する際に」・「学内通信回線へ本学支給以外の端末を接続する際」について</w:t>
      </w:r>
      <w:r w:rsidR="00385465">
        <w:br/>
      </w:r>
      <w:r w:rsidR="00385465">
        <w:rPr>
          <w:rFonts w:hint="eastAsia"/>
        </w:rPr>
        <w:t>要管理対策区域外において学外通信回線に接続した端末（支給外端末を含む）を要管理対策区域で学内通信回線に接続することについては、本項に加えて、</w:t>
      </w:r>
      <w:r w:rsidR="00385465" w:rsidRPr="000C2816">
        <w:rPr>
          <w:rFonts w:hint="eastAsia"/>
        </w:rPr>
        <w:t>第</w:t>
      </w:r>
      <w:r w:rsidR="000C2816" w:rsidRPr="000C2816">
        <w:rPr>
          <w:rFonts w:hint="eastAsia"/>
        </w:rPr>
        <w:t>百五十三</w:t>
      </w:r>
      <w:r w:rsidR="00385465" w:rsidRPr="000C2816">
        <w:rPr>
          <w:rFonts w:hint="eastAsia"/>
        </w:rPr>
        <w:t>条</w:t>
      </w:r>
      <w:r w:rsidR="000C2816" w:rsidRPr="000C2816">
        <w:rPr>
          <w:rFonts w:hint="eastAsia"/>
        </w:rPr>
        <w:t>第３項</w:t>
      </w:r>
      <w:r w:rsidR="00385465" w:rsidRPr="000C2816">
        <w:rPr>
          <w:rFonts w:hint="eastAsia"/>
        </w:rPr>
        <w:t>及び第</w:t>
      </w:r>
      <w:r w:rsidR="000C2816" w:rsidRPr="000C2816">
        <w:rPr>
          <w:rFonts w:hint="eastAsia"/>
        </w:rPr>
        <w:t>百五十五</w:t>
      </w:r>
      <w:r w:rsidR="00385465" w:rsidRPr="000C2816">
        <w:rPr>
          <w:rFonts w:hint="eastAsia"/>
        </w:rPr>
        <w:t>条</w:t>
      </w:r>
      <w:r w:rsidR="000C2816" w:rsidRPr="000C2816">
        <w:rPr>
          <w:rFonts w:hint="eastAsia"/>
        </w:rPr>
        <w:t>第５項</w:t>
      </w:r>
      <w:r w:rsidR="00385465" w:rsidRPr="000C2816">
        <w:rPr>
          <w:rFonts w:hint="eastAsia"/>
        </w:rPr>
        <w:t>にて、接続することの可否の判断、</w:t>
      </w:r>
      <w:r w:rsidR="00385465">
        <w:rPr>
          <w:rFonts w:hint="eastAsia"/>
        </w:rPr>
        <w:t>可と判断する場合における安全管理措置に関する規定及び許可手続を求めている。</w:t>
      </w:r>
      <w:r w:rsidR="00385465">
        <w:br/>
      </w:r>
      <w:r w:rsidRPr="00A555CA">
        <w:rPr>
          <w:rFonts w:hint="eastAsia"/>
        </w:rPr>
        <w:br/>
      </w:r>
      <w:r w:rsidRPr="00A555CA">
        <w:rPr>
          <w:rFonts w:hint="eastAsia"/>
        </w:rPr>
        <w:t>第９項「ソフトウェアを定め」について</w:t>
      </w:r>
      <w:r w:rsidRPr="00A555CA">
        <w:br/>
      </w:r>
      <w:r w:rsidRPr="00A555CA">
        <w:rPr>
          <w:rFonts w:hint="eastAsia"/>
        </w:rPr>
        <w:t>通信回線装置としての機能や動作の明確化を行うとともに、ソフトウェアの脆弱性に関する対策を確実なものとするために、通信回線装置で使用するソフト</w:t>
      </w:r>
      <w:r w:rsidRPr="00A555CA">
        <w:rPr>
          <w:rFonts w:hint="eastAsia"/>
        </w:rPr>
        <w:lastRenderedPageBreak/>
        <w:t>ウェアについて、バージョンを含めて定めておくことが望ましい。通信回線装置の更新ソフトウェアの提供を受けた際に、それを無条件に適用せずに、更新内容等をあらかじめ確認し、適用する必要性を判断することが重要である。</w:t>
      </w:r>
      <w:r w:rsidRPr="00A555CA">
        <w:br/>
      </w:r>
      <w:r w:rsidRPr="00A555CA">
        <w:rPr>
          <w:rFonts w:hint="eastAsia"/>
        </w:rPr>
        <w:br/>
      </w:r>
      <w:r w:rsidRPr="00A555CA">
        <w:rPr>
          <w:rFonts w:hint="eastAsia"/>
        </w:rPr>
        <w:t>第１１項「契約時に取り決めておく」について</w:t>
      </w:r>
      <w:r w:rsidRPr="00A555CA">
        <w:br/>
      </w:r>
      <w:r w:rsidRPr="00A555CA">
        <w:rPr>
          <w:rFonts w:hint="eastAsia"/>
        </w:rPr>
        <w:t>公衆通信回線サービスを使用する場合においては、回線の利用規約等に記載されているセキュリティレベルやサービスレベルを合意した上で当該回線を選択する必要がある。役務提供契約で通信回線を利用するなど、本学において直接回線を調達しない場合については、通信回線に求めるセキュリティレベル及びサービスレベルについて、役務提供事業者と合意形成する必要がある。</w:t>
      </w:r>
    </w:p>
    <w:p w14:paraId="657B7324" w14:textId="77777777" w:rsidR="000259DF" w:rsidRPr="00A555CA" w:rsidRDefault="000259DF" w:rsidP="000259DF"/>
    <w:p w14:paraId="4BFD0F35" w14:textId="12929782"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8A4E90" w:rsidRPr="00A555CA">
        <w:rPr>
          <w:rStyle w:val="af7"/>
          <w:rFonts w:hint="eastAsia"/>
        </w:rPr>
        <w:t>1</w:t>
      </w:r>
      <w:r w:rsidR="008A4E90" w:rsidRPr="00A555CA">
        <w:rPr>
          <w:rStyle w:val="af7"/>
        </w:rPr>
        <w:t>9</w:t>
      </w:r>
      <w:r w:rsidR="00E04C07" w:rsidRPr="00A555CA">
        <w:rPr>
          <w:rStyle w:val="af7"/>
        </w:rPr>
        <w:t>2</w:t>
      </w:r>
      <w:r w:rsidR="000259DF" w:rsidRPr="00A555CA">
        <w:rPr>
          <w:rStyle w:val="af7"/>
          <w:rFonts w:hint="eastAsia"/>
        </w:rPr>
        <w:t xml:space="preserve">　（通信経路の分離に係る対策）（政府機関統一基準の対応項番</w:t>
      </w:r>
      <w:r w:rsidR="000259DF" w:rsidRPr="00A555CA">
        <w:rPr>
          <w:rStyle w:val="af7"/>
          <w:rFonts w:hint="eastAsia"/>
        </w:rPr>
        <w:t>7.3.1(1)-1</w:t>
      </w:r>
      <w:r w:rsidR="000259DF" w:rsidRPr="00A555CA">
        <w:rPr>
          <w:rStyle w:val="af7"/>
          <w:rFonts w:hint="eastAsia"/>
        </w:rPr>
        <w:t>）</w:t>
      </w:r>
    </w:p>
    <w:p w14:paraId="463D4A02" w14:textId="4D837087" w:rsidR="000259DF" w:rsidRPr="00A555CA" w:rsidRDefault="008A4E90" w:rsidP="000259DF">
      <w:pPr>
        <w:pStyle w:val="aff3"/>
      </w:pPr>
      <w:r w:rsidRPr="00A555CA">
        <w:rPr>
          <w:rFonts w:hint="eastAsia"/>
        </w:rPr>
        <w:t>第百九十</w:t>
      </w:r>
      <w:r w:rsidR="00E04C07" w:rsidRPr="00A555CA">
        <w:rPr>
          <w:rFonts w:hint="eastAsia"/>
        </w:rPr>
        <w:t>二</w:t>
      </w:r>
      <w:r w:rsidR="000259DF" w:rsidRPr="00A555CA">
        <w:rPr>
          <w:rFonts w:hint="eastAsia"/>
        </w:rPr>
        <w:t>条　部局技術責任者は、通信回線を経由した情報セキュリティインシデントの影響範囲を限定的にするため、通信回線の構成、当該通信回線に接続する情報システムにて取り扱う情報の格付及び取扱制限に応じて、以下を例とする通信経路の分離を行うこと。</w:t>
      </w:r>
    </w:p>
    <w:p w14:paraId="384CFBD4" w14:textId="77777777" w:rsidR="000259DF" w:rsidRPr="00A555CA" w:rsidRDefault="000259DF" w:rsidP="000259DF">
      <w:pPr>
        <w:pStyle w:val="aff4"/>
      </w:pPr>
      <w:r w:rsidRPr="00A555CA">
        <w:rPr>
          <w:rFonts w:hint="eastAsia"/>
        </w:rPr>
        <w:t>一　外部との通信を行うサーバ装置及び通信回線装置のセグメントを</w:t>
      </w:r>
      <w:r w:rsidRPr="00A555CA">
        <w:rPr>
          <w:rFonts w:hint="eastAsia"/>
        </w:rPr>
        <w:t>DMZ</w:t>
      </w:r>
      <w:r w:rsidRPr="00A555CA">
        <w:rPr>
          <w:rFonts w:hint="eastAsia"/>
        </w:rPr>
        <w:t>として構築し、内部のセグメントと通信経路を分離する。</w:t>
      </w:r>
    </w:p>
    <w:p w14:paraId="7C65CA54" w14:textId="77777777" w:rsidR="000259DF" w:rsidRPr="00A555CA" w:rsidRDefault="000259DF" w:rsidP="000259DF">
      <w:pPr>
        <w:pStyle w:val="aff4"/>
      </w:pPr>
      <w:r w:rsidRPr="00A555CA">
        <w:rPr>
          <w:rFonts w:hint="eastAsia"/>
        </w:rPr>
        <w:t>二　業務目的や取り扱う情報の格付及び取扱制限に応じて情報システムごとに</w:t>
      </w:r>
      <w:r w:rsidRPr="00A555CA">
        <w:rPr>
          <w:rFonts w:hint="eastAsia"/>
        </w:rPr>
        <w:t>VLAN</w:t>
      </w:r>
      <w:r w:rsidRPr="00A555CA">
        <w:rPr>
          <w:rFonts w:hint="eastAsia"/>
        </w:rPr>
        <w:t>により通信経路を分離し、それぞれの通信制御を適切に行う。</w:t>
      </w:r>
    </w:p>
    <w:p w14:paraId="6810024E" w14:textId="77777777" w:rsidR="000259DF" w:rsidRPr="00A555CA" w:rsidRDefault="000259DF" w:rsidP="000259DF">
      <w:pPr>
        <w:pStyle w:val="aff4"/>
      </w:pPr>
      <w:r w:rsidRPr="00A555CA">
        <w:rPr>
          <w:rFonts w:hint="eastAsia"/>
        </w:rPr>
        <w:t>三　他の情報システムから独立した専用の通信回線を構築する。</w:t>
      </w:r>
    </w:p>
    <w:p w14:paraId="5E82508E" w14:textId="4BE24DDB" w:rsidR="0027032B" w:rsidRPr="00A555CA" w:rsidRDefault="0027032B" w:rsidP="0027032B">
      <w:pPr>
        <w:pStyle w:val="afff0"/>
      </w:pPr>
      <w:r w:rsidRPr="00A555CA">
        <w:rPr>
          <w:rFonts w:hint="eastAsia"/>
        </w:rPr>
        <w:t>注意：本条は本基準の対象機関に対し、</w:t>
      </w:r>
      <w:r w:rsidR="00FB4F3B" w:rsidRPr="00A555CA">
        <w:rPr>
          <w:rFonts w:hint="eastAsia"/>
        </w:rPr>
        <w:t>通信回線の構成、当該通信回線に接続する情報システムにて取り扱う情報の格付及び取扱制限に応じた通信経路の分離を行うこと</w:t>
      </w:r>
      <w:r w:rsidRPr="00A555CA">
        <w:rPr>
          <w:rFonts w:hint="eastAsia"/>
        </w:rPr>
        <w:t>を求める規定である。ただし、</w:t>
      </w:r>
      <w:r w:rsidR="00B22EC8" w:rsidRPr="00A555CA">
        <w:rPr>
          <w:rFonts w:hint="eastAsia"/>
        </w:rPr>
        <w:t>分離の</w:t>
      </w:r>
      <w:r w:rsidR="00FB4F3B" w:rsidRPr="00A555CA">
        <w:rPr>
          <w:rFonts w:hint="eastAsia"/>
        </w:rPr>
        <w:t>方法</w:t>
      </w:r>
      <w:r w:rsidRPr="00A555CA">
        <w:rPr>
          <w:rFonts w:hint="eastAsia"/>
        </w:rPr>
        <w:t>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49356C09" w14:textId="77777777" w:rsidR="000259DF" w:rsidRPr="00A555CA" w:rsidRDefault="000259DF" w:rsidP="000259DF">
      <w:pPr>
        <w:pStyle w:val="a9"/>
      </w:pPr>
      <w:r w:rsidRPr="00A555CA">
        <w:rPr>
          <w:rFonts w:hint="eastAsia"/>
        </w:rPr>
        <w:t>解説：第３号「専用の通信回線を構築」について</w:t>
      </w:r>
      <w:r w:rsidRPr="00A555CA">
        <w:br/>
      </w:r>
      <w:r w:rsidRPr="00A555CA">
        <w:rPr>
          <w:rFonts w:hint="eastAsia"/>
        </w:rPr>
        <w:t>リスクを検討した結果、他の情報システムと共通的な通信回線を利用すると情報システムのセキュリティが確保できないと判断した場合には、他の通信回線から独立させて閉鎖的な通信回線とするなどの構成を採用することが考えられるが、過剰なセキュリティ要件とならないように、閉鎖的な通信回線とする必要性を見極めることが重要である。例えば、通信回線を</w:t>
      </w:r>
      <w:r w:rsidRPr="00A555CA">
        <w:rPr>
          <w:rFonts w:hint="eastAsia"/>
        </w:rPr>
        <w:t>VLAN</w:t>
      </w:r>
      <w:r w:rsidRPr="00A555CA">
        <w:rPr>
          <w:rFonts w:hint="eastAsia"/>
        </w:rPr>
        <w:t>等で論理的に分割し、分割された論理的な通信回線ごとに情報セキュリティを確保することで十分要件を満たすのであれば、費用や維持管理の面でメリットがある。このように情報セキュリティ以外の観点とのバランスをとって要件を定めることが重要である。</w:t>
      </w:r>
    </w:p>
    <w:p w14:paraId="217E7F38" w14:textId="77777777" w:rsidR="000259DF" w:rsidRPr="00A555CA" w:rsidRDefault="000259DF" w:rsidP="000259DF"/>
    <w:p w14:paraId="0CE35B0B" w14:textId="33B05688"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8A4E90" w:rsidRPr="00A555CA">
        <w:rPr>
          <w:rStyle w:val="af7"/>
          <w:rFonts w:hint="eastAsia"/>
        </w:rPr>
        <w:t>1</w:t>
      </w:r>
      <w:r w:rsidR="008A4E90" w:rsidRPr="00A555CA">
        <w:rPr>
          <w:rStyle w:val="af7"/>
        </w:rPr>
        <w:t>9</w:t>
      </w:r>
      <w:r w:rsidR="00E04C07" w:rsidRPr="00A555CA">
        <w:rPr>
          <w:rStyle w:val="af7"/>
        </w:rPr>
        <w:t>3</w:t>
      </w:r>
      <w:r w:rsidR="000259DF" w:rsidRPr="00A555CA">
        <w:rPr>
          <w:rStyle w:val="af7"/>
          <w:rFonts w:hint="eastAsia"/>
        </w:rPr>
        <w:t xml:space="preserve">　（通信回線の秘匿性確保に係る対策）（政府機関統一基準の対応項番</w:t>
      </w:r>
      <w:r w:rsidR="000259DF" w:rsidRPr="00A555CA">
        <w:rPr>
          <w:rStyle w:val="af7"/>
          <w:rFonts w:hint="eastAsia"/>
        </w:rPr>
        <w:t>7.3.1(1)-2</w:t>
      </w:r>
      <w:r w:rsidR="000259DF" w:rsidRPr="00A555CA">
        <w:rPr>
          <w:rStyle w:val="af7"/>
          <w:rFonts w:hint="eastAsia"/>
        </w:rPr>
        <w:t>）</w:t>
      </w:r>
    </w:p>
    <w:p w14:paraId="0928645B" w14:textId="61DBF6C6" w:rsidR="000259DF" w:rsidRPr="00A555CA" w:rsidRDefault="008A4E90" w:rsidP="000259DF">
      <w:pPr>
        <w:pStyle w:val="aff3"/>
      </w:pPr>
      <w:r w:rsidRPr="00A555CA">
        <w:rPr>
          <w:rFonts w:hint="eastAsia"/>
        </w:rPr>
        <w:lastRenderedPageBreak/>
        <w:t>第百九十</w:t>
      </w:r>
      <w:r w:rsidR="00E04C07" w:rsidRPr="00A555CA">
        <w:rPr>
          <w:rFonts w:hint="eastAsia"/>
        </w:rPr>
        <w:t>三</w:t>
      </w:r>
      <w:r w:rsidR="000259DF" w:rsidRPr="00A555CA">
        <w:rPr>
          <w:rFonts w:hint="eastAsia"/>
        </w:rPr>
        <w:t>条　部局技術責任者は、通信経路における盗聴及び情報の改ざん等の脅威への対策として、通信内容の秘匿性を確保するための機能を設けること。通信回線の秘匿性確保の方法として、</w:t>
      </w:r>
      <w:r w:rsidR="00E04C07" w:rsidRPr="00A555CA">
        <w:rPr>
          <w:rFonts w:hint="eastAsia"/>
        </w:rPr>
        <w:t>TLS</w:t>
      </w:r>
      <w:r w:rsidR="000259DF" w:rsidRPr="00A555CA">
        <w:rPr>
          <w:rFonts w:hint="eastAsia"/>
        </w:rPr>
        <w:t>、</w:t>
      </w:r>
      <w:r w:rsidR="000259DF" w:rsidRPr="00A555CA">
        <w:rPr>
          <w:rFonts w:hint="eastAsia"/>
        </w:rPr>
        <w:t>IPsec</w:t>
      </w:r>
      <w:r w:rsidR="000259DF" w:rsidRPr="00A555CA">
        <w:rPr>
          <w:rFonts w:hint="eastAsia"/>
        </w:rPr>
        <w:t>等による暗号化を行うこと。また、その際に使用する暗号アルゴリズムについては、「電子政府推奨暗号リスト」を参照し決定すること。</w:t>
      </w:r>
    </w:p>
    <w:p w14:paraId="6D9EA2BD" w14:textId="77777777" w:rsidR="000259DF" w:rsidRPr="00A555CA" w:rsidRDefault="000259DF" w:rsidP="000259DF"/>
    <w:p w14:paraId="79D628E3" w14:textId="502D61FA"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8A4E90" w:rsidRPr="00A555CA">
        <w:rPr>
          <w:rStyle w:val="af7"/>
          <w:rFonts w:hint="eastAsia"/>
        </w:rPr>
        <w:t>1</w:t>
      </w:r>
      <w:r w:rsidR="008A4E90" w:rsidRPr="00A555CA">
        <w:rPr>
          <w:rStyle w:val="af7"/>
        </w:rPr>
        <w:t>9</w:t>
      </w:r>
      <w:r w:rsidR="00E04C07" w:rsidRPr="00A555CA">
        <w:rPr>
          <w:rStyle w:val="af7"/>
        </w:rPr>
        <w:t>4</w:t>
      </w:r>
      <w:r w:rsidR="000259DF" w:rsidRPr="00A555CA">
        <w:rPr>
          <w:rStyle w:val="af7"/>
          <w:rFonts w:hint="eastAsia"/>
        </w:rPr>
        <w:t xml:space="preserve">　（通信回線への情報システムの接続に係る対策）（政府機関統一基準の対応項番</w:t>
      </w:r>
      <w:r w:rsidR="000259DF" w:rsidRPr="00A555CA">
        <w:rPr>
          <w:rStyle w:val="af7"/>
          <w:rFonts w:hint="eastAsia"/>
        </w:rPr>
        <w:t>7.3.1(1)-3</w:t>
      </w:r>
      <w:r w:rsidR="000259DF" w:rsidRPr="00A555CA">
        <w:rPr>
          <w:rStyle w:val="af7"/>
          <w:rFonts w:hint="eastAsia"/>
        </w:rPr>
        <w:t>）</w:t>
      </w:r>
    </w:p>
    <w:p w14:paraId="27EB92F7" w14:textId="30DBC8F4" w:rsidR="000259DF" w:rsidRPr="00A555CA" w:rsidRDefault="008A4E90" w:rsidP="000259DF">
      <w:pPr>
        <w:pStyle w:val="aff3"/>
      </w:pPr>
      <w:r w:rsidRPr="00A555CA">
        <w:rPr>
          <w:rFonts w:hint="eastAsia"/>
        </w:rPr>
        <w:t>第百九十</w:t>
      </w:r>
      <w:r w:rsidR="00E04C07" w:rsidRPr="00A555CA">
        <w:rPr>
          <w:rFonts w:hint="eastAsia"/>
        </w:rPr>
        <w:t>四</w:t>
      </w:r>
      <w:r w:rsidR="000259DF" w:rsidRPr="00A555CA">
        <w:rPr>
          <w:rFonts w:hint="eastAsia"/>
        </w:rPr>
        <w:t>条　部局技術責任者は、</w:t>
      </w:r>
      <w:bookmarkStart w:id="25" w:name="_Hlk14099880"/>
      <w:r w:rsidR="000259DF" w:rsidRPr="00A555CA">
        <w:rPr>
          <w:rFonts w:hint="eastAsia"/>
        </w:rPr>
        <w:t>学内通信回線への接続を許可された情報システムであることを確認し、無許可の情報システムの接続を拒否するための機能</w:t>
      </w:r>
      <w:bookmarkEnd w:id="25"/>
      <w:r w:rsidR="000259DF" w:rsidRPr="00A555CA">
        <w:rPr>
          <w:rFonts w:hint="eastAsia"/>
        </w:rPr>
        <w:t>として、以下を例とする対策を講ずること。</w:t>
      </w:r>
    </w:p>
    <w:p w14:paraId="1371C302" w14:textId="4E96F84C" w:rsidR="000259DF" w:rsidRPr="00A555CA" w:rsidRDefault="000259DF" w:rsidP="000259DF">
      <w:pPr>
        <w:pStyle w:val="aff4"/>
      </w:pPr>
      <w:r w:rsidRPr="00A555CA">
        <w:rPr>
          <w:rFonts w:hint="eastAsia"/>
        </w:rPr>
        <w:t>一　情報システムの</w:t>
      </w:r>
      <w:r w:rsidR="00385465" w:rsidRPr="00385465">
        <w:rPr>
          <w:rFonts w:hint="eastAsia"/>
        </w:rPr>
        <w:t>MAC</w:t>
      </w:r>
      <w:r w:rsidR="00385465" w:rsidRPr="00385465">
        <w:rPr>
          <w:rFonts w:hint="eastAsia"/>
        </w:rPr>
        <w:t>アドレス等の端末を一意に識別できる情報</w:t>
      </w:r>
      <w:r w:rsidRPr="00A555CA">
        <w:rPr>
          <w:rFonts w:hint="eastAsia"/>
        </w:rPr>
        <w:t>により接続機器を識別する。</w:t>
      </w:r>
    </w:p>
    <w:p w14:paraId="0E52DCD3" w14:textId="77777777" w:rsidR="000259DF" w:rsidRPr="00A555CA" w:rsidRDefault="000259DF" w:rsidP="000259DF">
      <w:pPr>
        <w:pStyle w:val="aff4"/>
      </w:pPr>
      <w:r w:rsidRPr="00A555CA">
        <w:rPr>
          <w:rFonts w:hint="eastAsia"/>
        </w:rPr>
        <w:t>二　クライアント証明書により接続機器の認証を行う。</w:t>
      </w:r>
    </w:p>
    <w:p w14:paraId="115A8E63" w14:textId="3C14037C" w:rsidR="007A3FBF" w:rsidRPr="00A555CA" w:rsidRDefault="007A3FBF" w:rsidP="007A3FBF">
      <w:pPr>
        <w:pStyle w:val="afff0"/>
      </w:pPr>
      <w:r w:rsidRPr="00A555CA">
        <w:rPr>
          <w:rFonts w:hint="eastAsia"/>
        </w:rPr>
        <w:t>注意：本条は本基準の対象機関に対し、学内通信回線への接続を許可された情報システムであることを確認し、無許可の情報システムの接続を拒否するための機能としての対策を講じることを求める規定である。ただし、対策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1BEE4DDE" w14:textId="77777777" w:rsidR="000259DF" w:rsidRPr="00A555CA" w:rsidRDefault="000259DF" w:rsidP="000259DF"/>
    <w:p w14:paraId="202DEE81" w14:textId="48D30F53"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8A4E90" w:rsidRPr="00A555CA">
        <w:rPr>
          <w:rStyle w:val="af7"/>
          <w:rFonts w:hint="eastAsia"/>
        </w:rPr>
        <w:t>19</w:t>
      </w:r>
      <w:r w:rsidR="00E04C07" w:rsidRPr="00A555CA">
        <w:rPr>
          <w:rStyle w:val="af7"/>
        </w:rPr>
        <w:t>5</w:t>
      </w:r>
      <w:r w:rsidR="000259DF" w:rsidRPr="00A555CA">
        <w:rPr>
          <w:rStyle w:val="af7"/>
          <w:rFonts w:hint="eastAsia"/>
        </w:rPr>
        <w:t xml:space="preserve">　（通信回線及び通信回線装置の保護に係る対策）（政府機関統一基準の対応項番</w:t>
      </w:r>
      <w:r w:rsidR="000259DF" w:rsidRPr="00A555CA">
        <w:rPr>
          <w:rStyle w:val="af7"/>
          <w:rFonts w:hint="eastAsia"/>
        </w:rPr>
        <w:t>7.3.1(1)-4</w:t>
      </w:r>
      <w:r w:rsidR="000259DF" w:rsidRPr="00A555CA">
        <w:rPr>
          <w:rStyle w:val="af7"/>
          <w:rFonts w:hint="eastAsia"/>
        </w:rPr>
        <w:t>）</w:t>
      </w:r>
    </w:p>
    <w:p w14:paraId="1D238ED3" w14:textId="3E09882F" w:rsidR="000259DF" w:rsidRPr="00A555CA" w:rsidRDefault="008A4E90" w:rsidP="000259DF">
      <w:pPr>
        <w:pStyle w:val="aff3"/>
      </w:pPr>
      <w:r w:rsidRPr="00A555CA">
        <w:rPr>
          <w:rFonts w:hint="eastAsia"/>
        </w:rPr>
        <w:t>第百九十</w:t>
      </w:r>
      <w:r w:rsidR="00E04C07" w:rsidRPr="00A555CA">
        <w:rPr>
          <w:rFonts w:hint="eastAsia"/>
        </w:rPr>
        <w:t>五</w:t>
      </w:r>
      <w:r w:rsidR="000259DF" w:rsidRPr="00A555CA">
        <w:rPr>
          <w:rFonts w:hint="eastAsia"/>
        </w:rPr>
        <w:t>条　部局技術責任者は、第三者による通信回線及び通信回線装置の破壊、不正操作等への対策として、以下を例とする措置を講ずること。</w:t>
      </w:r>
    </w:p>
    <w:p w14:paraId="782B04D3" w14:textId="77777777" w:rsidR="000259DF" w:rsidRPr="00A555CA" w:rsidRDefault="000259DF" w:rsidP="000259DF">
      <w:pPr>
        <w:pStyle w:val="aff4"/>
      </w:pPr>
      <w:r w:rsidRPr="00A555CA">
        <w:rPr>
          <w:rFonts w:hint="eastAsia"/>
        </w:rPr>
        <w:t>一　通信回線装置を施錠可能なラック等に設置する。</w:t>
      </w:r>
    </w:p>
    <w:p w14:paraId="2564FA21" w14:textId="77777777" w:rsidR="000259DF" w:rsidRPr="00A555CA" w:rsidRDefault="000259DF" w:rsidP="000259DF">
      <w:pPr>
        <w:pStyle w:val="aff4"/>
      </w:pPr>
      <w:r w:rsidRPr="00A555CA">
        <w:rPr>
          <w:rFonts w:hint="eastAsia"/>
        </w:rPr>
        <w:t>二　施設内に敷設した通信ケーブルを物理的に保護する。</w:t>
      </w:r>
    </w:p>
    <w:p w14:paraId="2DDC97FC" w14:textId="77777777" w:rsidR="000259DF" w:rsidRPr="00A555CA" w:rsidRDefault="000259DF" w:rsidP="000259DF">
      <w:pPr>
        <w:pStyle w:val="aff4"/>
      </w:pPr>
      <w:r w:rsidRPr="00A555CA">
        <w:rPr>
          <w:rFonts w:hint="eastAsia"/>
        </w:rPr>
        <w:t>三　通信回線装置の操作ログを取得する。</w:t>
      </w:r>
    </w:p>
    <w:p w14:paraId="6A1B3F40" w14:textId="6F0E2F07" w:rsidR="00627056" w:rsidRPr="00A555CA" w:rsidRDefault="00627056" w:rsidP="00627056">
      <w:pPr>
        <w:pStyle w:val="afff0"/>
      </w:pPr>
      <w:r w:rsidRPr="00A555CA">
        <w:rPr>
          <w:rFonts w:hint="eastAsia"/>
        </w:rPr>
        <w:t>注意：本条は本基準の対象機関に対し、第三者による通信回線及び通信回線装置の破壊、不正操作等への対策としての措置を講じることを求める規定である。ただし、措置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02BF69C7" w14:textId="77777777" w:rsidR="000259DF" w:rsidRPr="00A555CA" w:rsidRDefault="000259DF" w:rsidP="000259DF"/>
    <w:p w14:paraId="0449B8DC" w14:textId="6386BF04"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8A4E90" w:rsidRPr="00A555CA">
        <w:rPr>
          <w:rStyle w:val="af7"/>
          <w:rFonts w:hint="eastAsia"/>
        </w:rPr>
        <w:t>1</w:t>
      </w:r>
      <w:r w:rsidR="008A4E90" w:rsidRPr="00A555CA">
        <w:rPr>
          <w:rStyle w:val="af7"/>
        </w:rPr>
        <w:t>9</w:t>
      </w:r>
      <w:r w:rsidR="00E04C07" w:rsidRPr="00A555CA">
        <w:rPr>
          <w:rStyle w:val="af7"/>
        </w:rPr>
        <w:t>6</w:t>
      </w:r>
      <w:r w:rsidR="000259DF" w:rsidRPr="00A555CA">
        <w:rPr>
          <w:rStyle w:val="af7"/>
          <w:rFonts w:hint="eastAsia"/>
        </w:rPr>
        <w:t xml:space="preserve">　（要安定情報を取り扱う情報システムが接続される通信回線に係る対策）（政府機関統一基準の対応項番</w:t>
      </w:r>
      <w:r w:rsidR="000259DF" w:rsidRPr="00A555CA">
        <w:rPr>
          <w:rStyle w:val="af7"/>
          <w:rFonts w:hint="eastAsia"/>
        </w:rPr>
        <w:t>7.3.1(1)-5</w:t>
      </w:r>
      <w:r w:rsidR="000259DF" w:rsidRPr="00A555CA">
        <w:rPr>
          <w:rStyle w:val="af7"/>
          <w:rFonts w:hint="eastAsia"/>
        </w:rPr>
        <w:t>）</w:t>
      </w:r>
    </w:p>
    <w:p w14:paraId="1B4580EE" w14:textId="08AF04A5" w:rsidR="000259DF" w:rsidRPr="00A555CA" w:rsidRDefault="008A4E90" w:rsidP="000259DF">
      <w:pPr>
        <w:pStyle w:val="aff3"/>
      </w:pPr>
      <w:r w:rsidRPr="00A555CA">
        <w:rPr>
          <w:rFonts w:hint="eastAsia"/>
        </w:rPr>
        <w:t>第百九十</w:t>
      </w:r>
      <w:r w:rsidR="00E04C07" w:rsidRPr="00A555CA">
        <w:rPr>
          <w:rFonts w:hint="eastAsia"/>
        </w:rPr>
        <w:t>六</w:t>
      </w:r>
      <w:r w:rsidR="000259DF" w:rsidRPr="00A555CA">
        <w:rPr>
          <w:rFonts w:hint="eastAsia"/>
        </w:rPr>
        <w:t>条　部局技術責任者は、要安定情報を取り扱う情報システムが接続される通信回線を</w:t>
      </w:r>
      <w:r w:rsidR="000259DF" w:rsidRPr="00A555CA">
        <w:rPr>
          <w:rFonts w:hint="eastAsia"/>
        </w:rPr>
        <w:lastRenderedPageBreak/>
        <w:t>構築する場合は、以下を例とする対策を講ずること。</w:t>
      </w:r>
    </w:p>
    <w:p w14:paraId="546FECFD" w14:textId="77777777" w:rsidR="000259DF" w:rsidRPr="00A555CA" w:rsidRDefault="000259DF" w:rsidP="000259DF">
      <w:pPr>
        <w:pStyle w:val="aff4"/>
      </w:pPr>
      <w:r w:rsidRPr="00A555CA">
        <w:rPr>
          <w:rFonts w:hint="eastAsia"/>
        </w:rPr>
        <w:t>一　通信回線の性能低下や異常の有無を確認するため、通信回線の利用率、接続率等の運用状態を定常的に確認、分析する機能を設ける。</w:t>
      </w:r>
    </w:p>
    <w:p w14:paraId="64E37BE3" w14:textId="77777777" w:rsidR="000259DF" w:rsidRPr="00A555CA" w:rsidRDefault="000259DF" w:rsidP="000259DF">
      <w:pPr>
        <w:pStyle w:val="aff4"/>
      </w:pPr>
      <w:r w:rsidRPr="00A555CA">
        <w:rPr>
          <w:rFonts w:hint="eastAsia"/>
        </w:rPr>
        <w:t>二　通信回線及び通信回線装置を冗長構成にする。</w:t>
      </w:r>
    </w:p>
    <w:p w14:paraId="35669E19" w14:textId="77992606" w:rsidR="00756512" w:rsidRPr="00A555CA" w:rsidRDefault="00756512" w:rsidP="00756512">
      <w:pPr>
        <w:pStyle w:val="afff0"/>
      </w:pPr>
      <w:r w:rsidRPr="00A555CA">
        <w:rPr>
          <w:rFonts w:hint="eastAsia"/>
        </w:rPr>
        <w:t>注意：本条は本基準の対象機関に対し、要安定情報を取り扱う情報システムが接続される通信回線を構築する場合</w:t>
      </w:r>
      <w:r w:rsidR="00864A6B" w:rsidRPr="00A555CA">
        <w:rPr>
          <w:rFonts w:hint="eastAsia"/>
        </w:rPr>
        <w:t>に</w:t>
      </w:r>
      <w:r w:rsidR="00E94FBC" w:rsidRPr="00A555CA">
        <w:rPr>
          <w:rFonts w:hint="eastAsia"/>
        </w:rPr>
        <w:t>係る</w:t>
      </w:r>
      <w:r w:rsidRPr="00A555CA">
        <w:rPr>
          <w:rFonts w:hint="eastAsia"/>
        </w:rPr>
        <w:t>対策を講じることを求める規定である。ただし、対策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0614B10C" w14:textId="77777777" w:rsidR="000259DF" w:rsidRPr="00A555CA" w:rsidRDefault="000259DF" w:rsidP="000259DF">
      <w:pPr>
        <w:pStyle w:val="a9"/>
      </w:pPr>
      <w:r w:rsidRPr="00A555CA">
        <w:rPr>
          <w:rFonts w:hint="eastAsia"/>
        </w:rPr>
        <w:t>解説：第２号「通信回線及び通信回線装置を冗長構成にする」について</w:t>
      </w:r>
      <w:r w:rsidRPr="00A555CA">
        <w:br/>
      </w:r>
      <w:r w:rsidRPr="00A555CA">
        <w:rPr>
          <w:rFonts w:hint="eastAsia"/>
        </w:rPr>
        <w:t>高い可用性が求められる情報システムを構築する場合は、大規模災害の発生を想定し、通信回線を冗長構成にしておくことが望ましい。また、本学の建物から外部に敷設する通信回線の管路についても、例えば、異なる通信事業者による複数の経路で構築しておくことで、災害を受けた際に復旧にかかる時間が短縮されるなどの効果が期待される。</w:t>
      </w:r>
    </w:p>
    <w:p w14:paraId="62D8DD51" w14:textId="77777777" w:rsidR="000259DF" w:rsidRPr="00A555CA" w:rsidRDefault="000259DF" w:rsidP="000259DF"/>
    <w:p w14:paraId="34AF62F7" w14:textId="0FD301CD"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8A4E90" w:rsidRPr="00A555CA">
        <w:rPr>
          <w:rStyle w:val="af7"/>
          <w:rFonts w:hint="eastAsia"/>
        </w:rPr>
        <w:t>1</w:t>
      </w:r>
      <w:r w:rsidR="008A4E90" w:rsidRPr="00A555CA">
        <w:rPr>
          <w:rStyle w:val="af7"/>
        </w:rPr>
        <w:t>9</w:t>
      </w:r>
      <w:r w:rsidR="00E04C07" w:rsidRPr="00A555CA">
        <w:rPr>
          <w:rStyle w:val="af7"/>
        </w:rPr>
        <w:t>7</w:t>
      </w:r>
      <w:r w:rsidR="000259DF" w:rsidRPr="00A555CA">
        <w:rPr>
          <w:rStyle w:val="af7"/>
          <w:rFonts w:hint="eastAsia"/>
        </w:rPr>
        <w:t xml:space="preserve">　（学内通信回線と学外通信回線との接続に係る対策）（政府機関統一基準の対応項番</w:t>
      </w:r>
      <w:r w:rsidR="000259DF" w:rsidRPr="00A555CA">
        <w:rPr>
          <w:rStyle w:val="af7"/>
          <w:rFonts w:hint="eastAsia"/>
        </w:rPr>
        <w:t>7.3.1(1)-6</w:t>
      </w:r>
      <w:r w:rsidR="000259DF" w:rsidRPr="00A555CA">
        <w:rPr>
          <w:rStyle w:val="af7"/>
          <w:rFonts w:hint="eastAsia"/>
        </w:rPr>
        <w:t>）</w:t>
      </w:r>
    </w:p>
    <w:p w14:paraId="47745ED8" w14:textId="435B07BE" w:rsidR="000259DF" w:rsidRPr="00A555CA" w:rsidRDefault="008A4E90" w:rsidP="000259DF">
      <w:pPr>
        <w:pStyle w:val="aff3"/>
      </w:pPr>
      <w:r w:rsidRPr="00A555CA">
        <w:rPr>
          <w:rFonts w:hint="eastAsia"/>
        </w:rPr>
        <w:t>第百九十</w:t>
      </w:r>
      <w:r w:rsidR="00E04C07" w:rsidRPr="00A555CA">
        <w:rPr>
          <w:rFonts w:hint="eastAsia"/>
        </w:rPr>
        <w:t>七</w:t>
      </w:r>
      <w:r w:rsidR="000259DF" w:rsidRPr="00A555CA">
        <w:rPr>
          <w:rFonts w:hint="eastAsia"/>
        </w:rPr>
        <w:t>条　部局技術責任者は、</w:t>
      </w:r>
      <w:bookmarkStart w:id="26" w:name="_Hlk14104652"/>
      <w:r w:rsidR="000259DF" w:rsidRPr="00A555CA">
        <w:rPr>
          <w:rFonts w:hint="eastAsia"/>
        </w:rPr>
        <w:t>学内通信回線に、インターネット回線や公衆通信回線等の学外通信回線を接続する場合には、外部からの不正アクセスによる被害を防止するため</w:t>
      </w:r>
      <w:bookmarkEnd w:id="26"/>
      <w:r w:rsidR="000259DF" w:rsidRPr="00A555CA">
        <w:rPr>
          <w:rFonts w:hint="eastAsia"/>
        </w:rPr>
        <w:t>、以下を例とする対策を講ずること。</w:t>
      </w:r>
    </w:p>
    <w:p w14:paraId="56675863" w14:textId="77777777" w:rsidR="000259DF" w:rsidRPr="00A555CA" w:rsidRDefault="000259DF" w:rsidP="000259DF">
      <w:pPr>
        <w:pStyle w:val="aff4"/>
      </w:pPr>
      <w:r w:rsidRPr="00A555CA">
        <w:rPr>
          <w:rFonts w:hint="eastAsia"/>
        </w:rPr>
        <w:t>一　ファイアウォール、</w:t>
      </w:r>
      <w:r w:rsidRPr="00A555CA">
        <w:rPr>
          <w:rFonts w:hint="eastAsia"/>
        </w:rPr>
        <w:t>WAF</w:t>
      </w:r>
      <w:r w:rsidRPr="00A555CA">
        <w:rPr>
          <w:rFonts w:hint="eastAsia"/>
        </w:rPr>
        <w:t>（</w:t>
      </w:r>
      <w:r w:rsidRPr="00A555CA">
        <w:rPr>
          <w:rFonts w:hint="eastAsia"/>
        </w:rPr>
        <w:t>Web Application Firewall</w:t>
      </w:r>
      <w:r w:rsidRPr="00A555CA">
        <w:rPr>
          <w:rFonts w:hint="eastAsia"/>
        </w:rPr>
        <w:t>）、リバースプロキシ等により通信制御を行う。</w:t>
      </w:r>
    </w:p>
    <w:p w14:paraId="55B6B896" w14:textId="77777777" w:rsidR="000259DF" w:rsidRPr="00A555CA" w:rsidRDefault="000259DF" w:rsidP="000259DF">
      <w:pPr>
        <w:pStyle w:val="aff4"/>
      </w:pPr>
      <w:r w:rsidRPr="00A555CA">
        <w:rPr>
          <w:rFonts w:hint="eastAsia"/>
        </w:rPr>
        <w:t>二　通信回線装置による特定の通信プロトコルの利用を制限する。</w:t>
      </w:r>
    </w:p>
    <w:p w14:paraId="5DD43E8A" w14:textId="77777777" w:rsidR="000259DF" w:rsidRPr="00A555CA" w:rsidRDefault="000259DF" w:rsidP="000259DF">
      <w:pPr>
        <w:pStyle w:val="aff4"/>
      </w:pPr>
      <w:r w:rsidRPr="00A555CA">
        <w:rPr>
          <w:rFonts w:hint="eastAsia"/>
        </w:rPr>
        <w:t xml:space="preserve">三　</w:t>
      </w:r>
      <w:r w:rsidRPr="00A555CA">
        <w:rPr>
          <w:rFonts w:hint="eastAsia"/>
        </w:rPr>
        <w:t>IDS/IPS</w:t>
      </w:r>
      <w:r w:rsidRPr="00A555CA">
        <w:rPr>
          <w:rFonts w:hint="eastAsia"/>
        </w:rPr>
        <w:t>により不正アクセスを検知及び遮断する。</w:t>
      </w:r>
    </w:p>
    <w:p w14:paraId="68008E3B" w14:textId="16E6CF2D" w:rsidR="00B23C36" w:rsidRPr="00A555CA" w:rsidRDefault="00B23C36" w:rsidP="00B23C36">
      <w:pPr>
        <w:pStyle w:val="afff0"/>
      </w:pPr>
      <w:r w:rsidRPr="00A555CA">
        <w:rPr>
          <w:rFonts w:hint="eastAsia"/>
        </w:rPr>
        <w:t>注意：本条は本基準の対象機関に対し、</w:t>
      </w:r>
      <w:r w:rsidR="00F4330A" w:rsidRPr="00A555CA">
        <w:rPr>
          <w:rFonts w:hint="eastAsia"/>
        </w:rPr>
        <w:t>学内通信回線にインターネット回線や公衆通信回線等の学外通信回線を接続する場合に、外部からの不正アクセスによる被害を防止するための</w:t>
      </w:r>
      <w:r w:rsidRPr="00A555CA">
        <w:rPr>
          <w:rFonts w:hint="eastAsia"/>
        </w:rPr>
        <w:t>対策を講じることを求める規定である。ただし、対策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32700B20" w14:textId="77777777" w:rsidR="000259DF" w:rsidRPr="00A555CA" w:rsidRDefault="000259DF" w:rsidP="000259DF"/>
    <w:p w14:paraId="0F67A00C" w14:textId="5DD1F480"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1</w:t>
      </w:r>
      <w:r w:rsidR="00934D20" w:rsidRPr="00A555CA">
        <w:rPr>
          <w:rStyle w:val="af7"/>
        </w:rPr>
        <w:t>9</w:t>
      </w:r>
      <w:r w:rsidR="00E04C07" w:rsidRPr="00A555CA">
        <w:rPr>
          <w:rStyle w:val="af7"/>
        </w:rPr>
        <w:t>8</w:t>
      </w:r>
      <w:r w:rsidR="000259DF" w:rsidRPr="00A555CA">
        <w:rPr>
          <w:rStyle w:val="af7"/>
          <w:rFonts w:hint="eastAsia"/>
        </w:rPr>
        <w:t xml:space="preserve">　（遠隔地から通信回線装置に対して行われるリモートアクセスに係る対策）（政府機関統一基準の対応項番</w:t>
      </w:r>
      <w:r w:rsidR="000259DF" w:rsidRPr="00A555CA">
        <w:rPr>
          <w:rStyle w:val="af7"/>
          <w:rFonts w:hint="eastAsia"/>
        </w:rPr>
        <w:t>7.3.1(1)-7</w:t>
      </w:r>
      <w:r w:rsidR="000259DF" w:rsidRPr="00A555CA">
        <w:rPr>
          <w:rStyle w:val="af7"/>
          <w:rFonts w:hint="eastAsia"/>
        </w:rPr>
        <w:t>）</w:t>
      </w:r>
    </w:p>
    <w:p w14:paraId="1573A289" w14:textId="1DBF7E9D" w:rsidR="000259DF" w:rsidRPr="00A555CA" w:rsidRDefault="00934D20" w:rsidP="000259DF">
      <w:pPr>
        <w:pStyle w:val="aff3"/>
      </w:pPr>
      <w:r w:rsidRPr="00A555CA">
        <w:rPr>
          <w:rFonts w:hint="eastAsia"/>
        </w:rPr>
        <w:t>第百九十</w:t>
      </w:r>
      <w:r w:rsidR="00E04C07" w:rsidRPr="00A555CA">
        <w:rPr>
          <w:rFonts w:hint="eastAsia"/>
        </w:rPr>
        <w:t>八</w:t>
      </w:r>
      <w:r w:rsidR="000259DF" w:rsidRPr="00A555CA">
        <w:rPr>
          <w:rFonts w:hint="eastAsia"/>
        </w:rPr>
        <w:t>条　部局技術責任者は、</w:t>
      </w:r>
      <w:bookmarkStart w:id="27" w:name="_Hlk14104968"/>
      <w:r w:rsidR="000259DF" w:rsidRPr="00A555CA">
        <w:rPr>
          <w:rFonts w:hint="eastAsia"/>
        </w:rPr>
        <w:t>遠隔地から保守又は診断のためのリモートメンテナンスのセキュリティ確保のため</w:t>
      </w:r>
      <w:bookmarkEnd w:id="27"/>
      <w:r w:rsidR="000259DF" w:rsidRPr="00A555CA">
        <w:rPr>
          <w:rFonts w:hint="eastAsia"/>
        </w:rPr>
        <w:t>に、以下を例とする対策を講ずること。</w:t>
      </w:r>
    </w:p>
    <w:p w14:paraId="102F21C3" w14:textId="77777777" w:rsidR="000259DF" w:rsidRPr="00A555CA" w:rsidRDefault="000259DF" w:rsidP="000259DF">
      <w:pPr>
        <w:pStyle w:val="aff4"/>
      </w:pPr>
      <w:r w:rsidRPr="00A555CA">
        <w:rPr>
          <w:rFonts w:hint="eastAsia"/>
        </w:rPr>
        <w:lastRenderedPageBreak/>
        <w:t>一　リモートメンテナンス端末の機器番号等の識別コードによりアクセス制御を行う。</w:t>
      </w:r>
    </w:p>
    <w:p w14:paraId="7B2EEDF5" w14:textId="77777777" w:rsidR="000259DF" w:rsidRPr="00A555CA" w:rsidRDefault="000259DF" w:rsidP="000259DF">
      <w:pPr>
        <w:pStyle w:val="aff4"/>
      </w:pPr>
      <w:r w:rsidRPr="00A555CA">
        <w:rPr>
          <w:rFonts w:hint="eastAsia"/>
        </w:rPr>
        <w:t>二　主体認証によりアクセス制御する。</w:t>
      </w:r>
    </w:p>
    <w:p w14:paraId="526BD214" w14:textId="77777777" w:rsidR="000259DF" w:rsidRPr="00A555CA" w:rsidRDefault="000259DF" w:rsidP="000259DF">
      <w:pPr>
        <w:pStyle w:val="aff4"/>
      </w:pPr>
      <w:r w:rsidRPr="00A555CA">
        <w:rPr>
          <w:rFonts w:hint="eastAsia"/>
        </w:rPr>
        <w:t>三　通信内容の暗号化により秘匿性を確保する。</w:t>
      </w:r>
    </w:p>
    <w:p w14:paraId="0D672FB2" w14:textId="77777777" w:rsidR="000259DF" w:rsidRPr="00A555CA" w:rsidRDefault="000259DF" w:rsidP="000259DF">
      <w:pPr>
        <w:pStyle w:val="aff4"/>
      </w:pPr>
      <w:r w:rsidRPr="00A555CA">
        <w:rPr>
          <w:rFonts w:hint="eastAsia"/>
        </w:rPr>
        <w:t>四　ファイアウォール等の通信制御のための機器に例外的な設定を行う場合は、その設定により脆弱性が生じないようにする。</w:t>
      </w:r>
    </w:p>
    <w:p w14:paraId="07AE8193" w14:textId="1DFBB764" w:rsidR="005B6132" w:rsidRPr="00A555CA" w:rsidRDefault="005B6132" w:rsidP="005B6132">
      <w:pPr>
        <w:pStyle w:val="afff0"/>
      </w:pPr>
      <w:r w:rsidRPr="00A555CA">
        <w:rPr>
          <w:rFonts w:hint="eastAsia"/>
        </w:rPr>
        <w:t>注意：本条は本基準の対象機関に対し、遠隔地から保守又は診断のためのリモートメンテナンスのセキュリティ確保のための対策を講じることを求める規定である。ただし、対策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4A9D7EC1" w14:textId="77777777" w:rsidR="000259DF" w:rsidRPr="00A555CA" w:rsidRDefault="000259DF" w:rsidP="000259DF"/>
    <w:p w14:paraId="171489B5" w14:textId="7227E664"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Fonts w:hint="eastAsia"/>
        </w:rPr>
        <w:t>1</w:t>
      </w:r>
      <w:r w:rsidR="00934D20" w:rsidRPr="00A555CA">
        <w:rPr>
          <w:rStyle w:val="af7"/>
        </w:rPr>
        <w:t>9</w:t>
      </w:r>
      <w:r w:rsidR="00E04C07" w:rsidRPr="00A555CA">
        <w:rPr>
          <w:rStyle w:val="af7"/>
        </w:rPr>
        <w:t>9</w:t>
      </w:r>
      <w:r w:rsidR="000259DF" w:rsidRPr="00A555CA">
        <w:rPr>
          <w:rStyle w:val="af7"/>
          <w:rFonts w:hint="eastAsia"/>
        </w:rPr>
        <w:t xml:space="preserve">　（通信回線の運用時の対策）（政府機関統一基準の対応項番</w:t>
      </w:r>
      <w:r w:rsidR="000259DF" w:rsidRPr="00A555CA">
        <w:rPr>
          <w:rStyle w:val="af7"/>
          <w:rFonts w:hint="eastAsia"/>
        </w:rPr>
        <w:t>7.3.1(2)</w:t>
      </w:r>
      <w:r w:rsidR="000259DF" w:rsidRPr="00A555CA">
        <w:rPr>
          <w:rStyle w:val="af7"/>
          <w:rFonts w:hint="eastAsia"/>
        </w:rPr>
        <w:t>）</w:t>
      </w:r>
    </w:p>
    <w:p w14:paraId="09F3A532" w14:textId="31B89301" w:rsidR="000259DF" w:rsidRPr="00A555CA" w:rsidRDefault="00934D20" w:rsidP="000259DF">
      <w:pPr>
        <w:pStyle w:val="aff3"/>
      </w:pPr>
      <w:r w:rsidRPr="00A555CA">
        <w:rPr>
          <w:rFonts w:hint="eastAsia"/>
        </w:rPr>
        <w:t>第百九十</w:t>
      </w:r>
      <w:r w:rsidR="00E04C07" w:rsidRPr="00A555CA">
        <w:rPr>
          <w:rFonts w:hint="eastAsia"/>
        </w:rPr>
        <w:t>九</w:t>
      </w:r>
      <w:r w:rsidR="000259DF" w:rsidRPr="00A555CA">
        <w:rPr>
          <w:rFonts w:hint="eastAsia"/>
        </w:rPr>
        <w:t>条　部局技術責任者は、情報セキュリティインシデントによる影響を防止するために、通信回線装置の運用時に必要な措置を講ずること。</w:t>
      </w:r>
    </w:p>
    <w:p w14:paraId="63152ABB" w14:textId="77777777" w:rsidR="000259DF" w:rsidRPr="00A555CA" w:rsidRDefault="000259DF" w:rsidP="000259DF">
      <w:pPr>
        <w:pStyle w:val="aff3"/>
      </w:pPr>
      <w:r w:rsidRPr="00A555CA">
        <w:rPr>
          <w:rFonts w:hint="eastAsia"/>
        </w:rPr>
        <w:t>２　部局技術責任者は、経路制御及びアクセス制御を適切に運用し、通信回線や通信要件の変更の際及び定期的に、経路制御及びアクセス制御の設定の見直しを行うこと。</w:t>
      </w:r>
    </w:p>
    <w:p w14:paraId="3E153149" w14:textId="77777777" w:rsidR="000259DF" w:rsidRPr="00A555CA" w:rsidRDefault="000259DF" w:rsidP="000259DF">
      <w:pPr>
        <w:pStyle w:val="aff3"/>
      </w:pPr>
      <w:r w:rsidRPr="00A555CA">
        <w:rPr>
          <w:rFonts w:hint="eastAsia"/>
        </w:rPr>
        <w:t>３　部局技術責任者は、通信回線装置が動作するために必要なソフトウェアの状態を定期的に調査し、許可されていないソフトウェアがインストールされているなど、不適切な状態にある通信回線装置を認識した場合には、改善を図ること。</w:t>
      </w:r>
    </w:p>
    <w:p w14:paraId="4E107FD5" w14:textId="77777777" w:rsidR="000259DF" w:rsidRPr="00A555CA" w:rsidRDefault="000259DF" w:rsidP="000259DF">
      <w:pPr>
        <w:pStyle w:val="aff3"/>
      </w:pPr>
      <w:r w:rsidRPr="00A555CA">
        <w:rPr>
          <w:rFonts w:hint="eastAsia"/>
        </w:rPr>
        <w:t>４　部局技術責任者は、情報システムの情報セキュリティの確保が困難な事由が発生した場合には、当該情報システムが他の情報システムと共有している通信回線について、共有先の他の情報システムを保護するため、当該通信回線とは別に独立した閉鎖的な通信回線に構成を変更すること。</w:t>
      </w:r>
    </w:p>
    <w:p w14:paraId="6A04DEB3" w14:textId="77777777" w:rsidR="000259DF" w:rsidRPr="00A555CA" w:rsidRDefault="000259DF" w:rsidP="000259DF">
      <w:pPr>
        <w:pStyle w:val="a9"/>
      </w:pPr>
      <w:r w:rsidRPr="00A555CA">
        <w:rPr>
          <w:rFonts w:hint="eastAsia"/>
        </w:rPr>
        <w:t>解説：第２項「アクセス制御の設定の見直しを行う」について</w:t>
      </w:r>
      <w:r w:rsidRPr="00A555CA">
        <w:br/>
      </w:r>
      <w:r w:rsidRPr="00A555CA">
        <w:rPr>
          <w:rFonts w:hint="eastAsia"/>
        </w:rPr>
        <w:t>アクセス制御の設定の見直しにより、設定条件を変更したり又は設定の不備を修正したりする場合は、当該通信回線に接続されている情報システムの部局技術責任者にも事前の連絡及び結果の通知が必要である。</w:t>
      </w:r>
      <w:r w:rsidRPr="00A555CA">
        <w:br/>
      </w:r>
      <w:r w:rsidRPr="00A555CA">
        <w:rPr>
          <w:rFonts w:hint="eastAsia"/>
        </w:rPr>
        <w:br/>
      </w:r>
      <w:r w:rsidRPr="00A555CA">
        <w:rPr>
          <w:rFonts w:hint="eastAsia"/>
        </w:rPr>
        <w:t>第３項「ソフトウェアの状態を定期的に調査」について</w:t>
      </w:r>
      <w:r w:rsidRPr="00A555CA">
        <w:br/>
      </w:r>
      <w:r w:rsidRPr="00A555CA">
        <w:rPr>
          <w:rFonts w:hint="eastAsia"/>
        </w:rPr>
        <w:t>通信回線の重要性、想定される脅威及び機器の特性等から調査の必要性及び調査の間隔を検討する必要がある。例えば、基幹回線等の重要な通信回線を構成する機器、ファイアウォールのようにインターネット等と直接接続されている機器、頻繁にソフトウェアがアップデートされるような機器等は調査の必要性が高く、より短期間に繰り返し調査を実施することが考えられる。また、必要性が低いと判断された機器についても、ソフトウェア等に脆弱性が報告されたり、通信回線の構成変更が発生したりする場合に随時調査することが望ましい。</w:t>
      </w:r>
      <w:r w:rsidRPr="00A555CA">
        <w:br/>
      </w:r>
      <w:r w:rsidRPr="00A555CA">
        <w:rPr>
          <w:rFonts w:hint="eastAsia"/>
        </w:rPr>
        <w:br/>
      </w:r>
      <w:r w:rsidRPr="00A555CA">
        <w:rPr>
          <w:rFonts w:hint="eastAsia"/>
        </w:rPr>
        <w:t>第３項「不適切な状態」について</w:t>
      </w:r>
      <w:r w:rsidRPr="00A555CA">
        <w:br/>
      </w:r>
      <w:r w:rsidRPr="00A555CA">
        <w:rPr>
          <w:rFonts w:hint="eastAsia"/>
        </w:rPr>
        <w:lastRenderedPageBreak/>
        <w:t>許可されていないソフトウェアがインストールされている場合や、定められたソフトウェアが動作するための設定が適切でないなどの状態のことを指す。</w:t>
      </w:r>
    </w:p>
    <w:p w14:paraId="57E06E70" w14:textId="77777777" w:rsidR="000259DF" w:rsidRPr="00A555CA" w:rsidRDefault="000259DF" w:rsidP="000259DF"/>
    <w:p w14:paraId="57F9B0BA" w14:textId="4848FE05"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543602" w:rsidRPr="00A555CA">
        <w:rPr>
          <w:rStyle w:val="af7"/>
        </w:rPr>
        <w:t>200</w:t>
      </w:r>
      <w:r w:rsidR="000259DF" w:rsidRPr="00A555CA">
        <w:rPr>
          <w:rStyle w:val="af7"/>
          <w:rFonts w:hint="eastAsia"/>
        </w:rPr>
        <w:t xml:space="preserve">　（作業記録・設定情報等のバックアップの取得と保管）（政府機関統一基準の対応項番</w:t>
      </w:r>
      <w:r w:rsidR="000259DF" w:rsidRPr="00A555CA">
        <w:rPr>
          <w:rStyle w:val="af7"/>
          <w:rFonts w:hint="eastAsia"/>
        </w:rPr>
        <w:t>7.3.1(2)-1,2</w:t>
      </w:r>
      <w:r w:rsidR="000259DF" w:rsidRPr="00A555CA">
        <w:rPr>
          <w:rStyle w:val="af7"/>
          <w:rFonts w:hint="eastAsia"/>
        </w:rPr>
        <w:t>）</w:t>
      </w:r>
    </w:p>
    <w:p w14:paraId="20FDBAF2" w14:textId="2C68EE4A" w:rsidR="000259DF" w:rsidRPr="00A555CA" w:rsidRDefault="00934D20" w:rsidP="000259DF">
      <w:pPr>
        <w:pStyle w:val="aff3"/>
      </w:pPr>
      <w:r w:rsidRPr="00A555CA">
        <w:rPr>
          <w:rFonts w:hint="eastAsia"/>
        </w:rPr>
        <w:t>第</w:t>
      </w:r>
      <w:r w:rsidR="00543602" w:rsidRPr="00A555CA">
        <w:rPr>
          <w:rFonts w:hint="eastAsia"/>
        </w:rPr>
        <w:t>二百</w:t>
      </w:r>
      <w:r w:rsidR="000259DF" w:rsidRPr="00A555CA">
        <w:rPr>
          <w:rFonts w:hint="eastAsia"/>
        </w:rPr>
        <w:t>条　部局技術責任者は、通信回線及び通信回線装置の運用・保守に関わる作業を実施する場合は、情報セキュリティインシデント発生時の調査対応のための作業記録を取得し保管すること。</w:t>
      </w:r>
    </w:p>
    <w:p w14:paraId="40F9948E" w14:textId="77777777" w:rsidR="000259DF" w:rsidRPr="00A555CA" w:rsidRDefault="000259DF" w:rsidP="000259DF">
      <w:pPr>
        <w:pStyle w:val="aff3"/>
      </w:pPr>
      <w:r w:rsidRPr="00A555CA">
        <w:rPr>
          <w:rFonts w:hint="eastAsia"/>
        </w:rPr>
        <w:t>２　部局技術責任者は、要安定情報を取り扱う情報システムを構成する通信回線装置については、運用状態を復元するために必要な設定情報等のバックアップを取得し保管すること。</w:t>
      </w:r>
    </w:p>
    <w:p w14:paraId="41C4DFBB" w14:textId="77777777" w:rsidR="000259DF" w:rsidRPr="00A555CA" w:rsidRDefault="000259DF" w:rsidP="000259DF"/>
    <w:p w14:paraId="38C7E219" w14:textId="1B4E79F2"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Pr>
        <w:t>20</w:t>
      </w:r>
      <w:r w:rsidR="000A3427" w:rsidRPr="00A555CA">
        <w:rPr>
          <w:rStyle w:val="af7"/>
        </w:rPr>
        <w:t>1</w:t>
      </w:r>
      <w:r w:rsidR="000259DF" w:rsidRPr="00A555CA">
        <w:rPr>
          <w:rStyle w:val="af7"/>
          <w:rFonts w:hint="eastAsia"/>
        </w:rPr>
        <w:t xml:space="preserve">　（通信回線の運用終了時の対策）（政府機関統一基準の対応項番</w:t>
      </w:r>
      <w:r w:rsidR="000259DF" w:rsidRPr="00A555CA">
        <w:rPr>
          <w:rStyle w:val="af7"/>
          <w:rFonts w:hint="eastAsia"/>
        </w:rPr>
        <w:t>7.3.1(3)</w:t>
      </w:r>
      <w:r w:rsidR="000259DF" w:rsidRPr="00A555CA">
        <w:rPr>
          <w:rStyle w:val="af7"/>
          <w:rFonts w:hint="eastAsia"/>
        </w:rPr>
        <w:t>）</w:t>
      </w:r>
    </w:p>
    <w:p w14:paraId="6739B8C3" w14:textId="69E1D117" w:rsidR="000259DF" w:rsidRPr="00A555CA" w:rsidRDefault="00934D20" w:rsidP="000259DF">
      <w:pPr>
        <w:pStyle w:val="aff3"/>
      </w:pPr>
      <w:r w:rsidRPr="00A555CA">
        <w:rPr>
          <w:rFonts w:hint="eastAsia"/>
        </w:rPr>
        <w:t>第二百</w:t>
      </w:r>
      <w:r w:rsidR="000A3427" w:rsidRPr="00A555CA">
        <w:rPr>
          <w:rFonts w:hint="eastAsia"/>
        </w:rPr>
        <w:t>一</w:t>
      </w:r>
      <w:r w:rsidR="000259DF" w:rsidRPr="00A555CA">
        <w:rPr>
          <w:rFonts w:hint="eastAsia"/>
        </w:rPr>
        <w:t>条　部局技術責任者は、通信回線装置の運用を終了する場合には、当該通信回線を構成する通信回線装置が運用終了後に再利用された時又は廃棄された後に、運用中に保存していた情報が漏えいすることを防止するため、当該通信回線装置の電磁的記録媒体に記録されている全ての情報を抹消するなど適切な措置を講ずること。</w:t>
      </w:r>
    </w:p>
    <w:p w14:paraId="2C720F52" w14:textId="77777777" w:rsidR="000259DF" w:rsidRPr="00A555CA" w:rsidRDefault="000259DF" w:rsidP="000259DF">
      <w:pPr>
        <w:pStyle w:val="a9"/>
      </w:pPr>
      <w:r w:rsidRPr="00A555CA">
        <w:rPr>
          <w:rFonts w:hint="eastAsia"/>
        </w:rPr>
        <w:t>解説：「情報を抹消するなど適切な措置」について</w:t>
      </w:r>
      <w:r w:rsidRPr="00A555CA">
        <w:br/>
      </w:r>
      <w:r w:rsidRPr="00A555CA">
        <w:rPr>
          <w:rFonts w:hint="eastAsia"/>
        </w:rPr>
        <w:t>運用を終了した通信回線装置が再利用されたとき又は廃棄された後に、保存されていた情報が漏えいすることを防ぐための抹消の方法としては、通信回線装置の初期化、内蔵電磁的記録媒体の物理的な破壊等の方法がある。通信回線装置内にも、設定情報や通信ログ等の情報が保存されていることから、サーバ装置及び端末と同様に運用終了時に留意しておくことが必要である。</w:t>
      </w:r>
      <w:r w:rsidRPr="00A555CA">
        <w:br/>
      </w:r>
      <w:r w:rsidRPr="00A555CA">
        <w:rPr>
          <w:rFonts w:hint="eastAsia"/>
        </w:rPr>
        <w:t>通信回線装置は通信事業者からリース提供されることがあり、その場合は通信回線の運用終了に伴い通信事業者に装置を返却することになるため、通信回線装置の初期化の手順等本条を遵守するための方法について、通信事業者に確認する必要がある。</w:t>
      </w:r>
    </w:p>
    <w:p w14:paraId="2EC287A5" w14:textId="77777777" w:rsidR="000259DF" w:rsidRPr="00A555CA" w:rsidRDefault="000259DF" w:rsidP="000259DF"/>
    <w:p w14:paraId="5659672A" w14:textId="0DE4F462"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382672">
        <w:rPr>
          <w:rStyle w:val="af7"/>
        </w:rPr>
        <w:t>202</w:t>
      </w:r>
      <w:r w:rsidR="00382672" w:rsidRPr="00A555CA">
        <w:rPr>
          <w:rStyle w:val="af7"/>
          <w:rFonts w:hint="eastAsia"/>
        </w:rPr>
        <w:t xml:space="preserve">　</w:t>
      </w:r>
      <w:r w:rsidR="000259DF" w:rsidRPr="00A555CA">
        <w:rPr>
          <w:rStyle w:val="af7"/>
          <w:rFonts w:hint="eastAsia"/>
        </w:rPr>
        <w:t>（無線</w:t>
      </w:r>
      <w:r w:rsidR="000259DF" w:rsidRPr="00A555CA">
        <w:rPr>
          <w:rStyle w:val="af7"/>
          <w:rFonts w:hint="eastAsia"/>
        </w:rPr>
        <w:t>LAN</w:t>
      </w:r>
      <w:r w:rsidR="000259DF" w:rsidRPr="00A555CA">
        <w:rPr>
          <w:rStyle w:val="af7"/>
          <w:rFonts w:hint="eastAsia"/>
        </w:rPr>
        <w:t>環境導入時の対策）（政府機関統一基準の対応項番</w:t>
      </w:r>
      <w:r w:rsidR="008A36EE">
        <w:rPr>
          <w:rStyle w:val="af7"/>
          <w:rFonts w:hint="eastAsia"/>
        </w:rPr>
        <w:t>7.3.1(4</w:t>
      </w:r>
      <w:r w:rsidR="000259DF" w:rsidRPr="00A555CA">
        <w:rPr>
          <w:rStyle w:val="af7"/>
          <w:rFonts w:hint="eastAsia"/>
        </w:rPr>
        <w:t>)</w:t>
      </w:r>
      <w:r w:rsidR="000259DF" w:rsidRPr="00A555CA">
        <w:rPr>
          <w:rStyle w:val="af7"/>
          <w:rFonts w:hint="eastAsia"/>
        </w:rPr>
        <w:t>）</w:t>
      </w:r>
    </w:p>
    <w:p w14:paraId="3ED7A59A" w14:textId="237FF9BE" w:rsidR="000259DF" w:rsidRPr="00A555CA" w:rsidRDefault="008A36EE" w:rsidP="000259DF">
      <w:pPr>
        <w:pStyle w:val="aff3"/>
      </w:pPr>
      <w:r>
        <w:rPr>
          <w:rFonts w:hint="eastAsia"/>
        </w:rPr>
        <w:t>第</w:t>
      </w:r>
      <w:r w:rsidR="00382672">
        <w:rPr>
          <w:rFonts w:hint="eastAsia"/>
        </w:rPr>
        <w:t>二百二</w:t>
      </w:r>
      <w:r w:rsidR="000259DF" w:rsidRPr="00A555CA">
        <w:rPr>
          <w:rFonts w:hint="eastAsia"/>
        </w:rPr>
        <w:t>条　部局技術責任者は、無線</w:t>
      </w:r>
      <w:r w:rsidR="000259DF" w:rsidRPr="00A555CA">
        <w:rPr>
          <w:rFonts w:hint="eastAsia"/>
        </w:rPr>
        <w:t>LAN</w:t>
      </w:r>
      <w:r w:rsidR="000259DF" w:rsidRPr="00A555CA">
        <w:rPr>
          <w:rFonts w:hint="eastAsia"/>
        </w:rPr>
        <w:t>技術を利用して学内通信回線を構築する場合は、通信回線の構築時共通の対策に加えて、通信内容の秘匿性を確保するために通信路の暗号化を行った上で、その他の情報セキュリティ確保のために必要な措置を講ずること。</w:t>
      </w:r>
    </w:p>
    <w:p w14:paraId="71F8DBA2" w14:textId="77777777" w:rsidR="000259DF" w:rsidRPr="00A555CA" w:rsidRDefault="000259DF" w:rsidP="000259DF"/>
    <w:p w14:paraId="730EDC1F" w14:textId="7F9CB2F4" w:rsidR="000259DF" w:rsidRPr="00A555CA" w:rsidRDefault="000A3455" w:rsidP="000259DF">
      <w:pPr>
        <w:rPr>
          <w:rStyle w:val="af7"/>
        </w:rPr>
      </w:pPr>
      <w:r w:rsidRPr="00A555CA">
        <w:rPr>
          <w:rStyle w:val="af7"/>
          <w:rFonts w:hint="eastAsia"/>
        </w:rPr>
        <w:t>D2101</w:t>
      </w:r>
      <w:r w:rsidR="000259DF" w:rsidRPr="00A555CA">
        <w:rPr>
          <w:rStyle w:val="af7"/>
          <w:rFonts w:hint="eastAsia"/>
        </w:rPr>
        <w:t>-</w:t>
      </w:r>
      <w:r w:rsidR="00934D20" w:rsidRPr="00A555CA">
        <w:rPr>
          <w:rStyle w:val="af7"/>
        </w:rPr>
        <w:t>20</w:t>
      </w:r>
      <w:r w:rsidR="00382672">
        <w:rPr>
          <w:rStyle w:val="af7"/>
        </w:rPr>
        <w:t>3</w:t>
      </w:r>
      <w:r w:rsidR="000259DF" w:rsidRPr="00A555CA">
        <w:rPr>
          <w:rStyle w:val="af7"/>
          <w:rFonts w:hint="eastAsia"/>
        </w:rPr>
        <w:t xml:space="preserve">　（無線</w:t>
      </w:r>
      <w:r w:rsidR="000259DF" w:rsidRPr="00A555CA">
        <w:rPr>
          <w:rStyle w:val="af7"/>
          <w:rFonts w:hint="eastAsia"/>
        </w:rPr>
        <w:t>LAN</w:t>
      </w:r>
      <w:r w:rsidR="000259DF" w:rsidRPr="00A555CA">
        <w:rPr>
          <w:rStyle w:val="af7"/>
          <w:rFonts w:hint="eastAsia"/>
        </w:rPr>
        <w:t>環境導入時の対策）（政府機関統一基準の対応項番</w:t>
      </w:r>
      <w:r w:rsidR="000259DF" w:rsidRPr="00A555CA">
        <w:rPr>
          <w:rStyle w:val="af7"/>
          <w:rFonts w:hint="eastAsia"/>
        </w:rPr>
        <w:t>7.3.1(5)-1</w:t>
      </w:r>
      <w:r w:rsidR="000259DF" w:rsidRPr="00A555CA">
        <w:rPr>
          <w:rStyle w:val="af7"/>
          <w:rFonts w:hint="eastAsia"/>
        </w:rPr>
        <w:t>）</w:t>
      </w:r>
    </w:p>
    <w:p w14:paraId="1C1F7E49" w14:textId="398A3F0A" w:rsidR="000259DF" w:rsidRPr="00A555CA" w:rsidRDefault="00934D20" w:rsidP="000259DF">
      <w:pPr>
        <w:pStyle w:val="aff3"/>
      </w:pPr>
      <w:r w:rsidRPr="00A555CA">
        <w:rPr>
          <w:rFonts w:hint="eastAsia"/>
        </w:rPr>
        <w:t>第二百</w:t>
      </w:r>
      <w:r w:rsidR="00382672">
        <w:rPr>
          <w:rFonts w:hint="eastAsia"/>
        </w:rPr>
        <w:t>三</w:t>
      </w:r>
      <w:r w:rsidR="000259DF" w:rsidRPr="00A555CA">
        <w:rPr>
          <w:rFonts w:hint="eastAsia"/>
        </w:rPr>
        <w:t>条　部局技術責任者は、</w:t>
      </w:r>
      <w:bookmarkStart w:id="28" w:name="_Hlk14105359"/>
      <w:r w:rsidR="000259DF" w:rsidRPr="00A555CA">
        <w:rPr>
          <w:rFonts w:hint="eastAsia"/>
        </w:rPr>
        <w:t>無線</w:t>
      </w:r>
      <w:r w:rsidR="000259DF" w:rsidRPr="00A555CA">
        <w:rPr>
          <w:rFonts w:hint="eastAsia"/>
        </w:rPr>
        <w:t>LAN</w:t>
      </w:r>
      <w:r w:rsidR="000259DF" w:rsidRPr="00A555CA">
        <w:rPr>
          <w:rFonts w:hint="eastAsia"/>
        </w:rPr>
        <w:t>技術を利用して学内通信回線を構築する場合</w:t>
      </w:r>
      <w:bookmarkEnd w:id="28"/>
      <w:r w:rsidR="000259DF" w:rsidRPr="00A555CA">
        <w:rPr>
          <w:rFonts w:hint="eastAsia"/>
        </w:rPr>
        <w:t>は、</w:t>
      </w:r>
      <w:bookmarkStart w:id="29" w:name="_Hlk14105441"/>
      <w:r w:rsidR="000259DF" w:rsidRPr="00A555CA">
        <w:rPr>
          <w:rFonts w:hint="eastAsia"/>
        </w:rPr>
        <w:t>通信回線の構築時共通の対策に加え</w:t>
      </w:r>
      <w:bookmarkEnd w:id="29"/>
      <w:r w:rsidR="000259DF" w:rsidRPr="00A555CA">
        <w:rPr>
          <w:rFonts w:hint="eastAsia"/>
        </w:rPr>
        <w:t>て、以下を例とする対策を講ずること。</w:t>
      </w:r>
    </w:p>
    <w:p w14:paraId="4D649A2B" w14:textId="3556ADE9" w:rsidR="000259DF" w:rsidRPr="00A555CA" w:rsidRDefault="000259DF" w:rsidP="00382672">
      <w:pPr>
        <w:pStyle w:val="aff4"/>
      </w:pPr>
      <w:r w:rsidRPr="00A555CA">
        <w:rPr>
          <w:rFonts w:hint="eastAsia"/>
        </w:rPr>
        <w:t>一　無線</w:t>
      </w:r>
      <w:r w:rsidRPr="00A555CA">
        <w:rPr>
          <w:rFonts w:hint="eastAsia"/>
        </w:rPr>
        <w:t>LAN</w:t>
      </w:r>
      <w:r w:rsidRPr="00A555CA">
        <w:rPr>
          <w:rFonts w:hint="eastAsia"/>
        </w:rPr>
        <w:t>通信の暗号化</w:t>
      </w:r>
    </w:p>
    <w:p w14:paraId="3E7BA355" w14:textId="0B46FC12" w:rsidR="000259DF" w:rsidRPr="00A555CA" w:rsidRDefault="00382672" w:rsidP="00382672">
      <w:pPr>
        <w:pStyle w:val="aff4"/>
      </w:pPr>
      <w:r>
        <w:rPr>
          <w:rFonts w:hint="eastAsia"/>
        </w:rPr>
        <w:t>二</w:t>
      </w:r>
      <w:r w:rsidR="000259DF" w:rsidRPr="00A555CA">
        <w:rPr>
          <w:rFonts w:hint="eastAsia"/>
        </w:rPr>
        <w:t xml:space="preserve">　</w:t>
      </w:r>
      <w:r>
        <w:rPr>
          <w:rFonts w:hint="eastAsia"/>
        </w:rPr>
        <w:t>I</w:t>
      </w:r>
      <w:r>
        <w:t xml:space="preserve">EEE </w:t>
      </w:r>
      <w:r w:rsidR="000259DF" w:rsidRPr="00A555CA">
        <w:rPr>
          <w:rFonts w:hint="eastAsia"/>
        </w:rPr>
        <w:t>802.1X</w:t>
      </w:r>
      <w:r w:rsidR="000259DF" w:rsidRPr="00A555CA">
        <w:rPr>
          <w:rFonts w:hint="eastAsia"/>
        </w:rPr>
        <w:t>による無線</w:t>
      </w:r>
      <w:r w:rsidR="000259DF" w:rsidRPr="00A555CA">
        <w:rPr>
          <w:rFonts w:hint="eastAsia"/>
        </w:rPr>
        <w:t>LAN</w:t>
      </w:r>
      <w:r w:rsidR="000259DF" w:rsidRPr="00A555CA">
        <w:rPr>
          <w:rFonts w:hint="eastAsia"/>
        </w:rPr>
        <w:t>へのアクセス主体の認証</w:t>
      </w:r>
    </w:p>
    <w:p w14:paraId="2835C747" w14:textId="3D40F683" w:rsidR="000259DF" w:rsidRPr="00A555CA" w:rsidRDefault="00382672" w:rsidP="000259DF">
      <w:pPr>
        <w:pStyle w:val="aff4"/>
      </w:pPr>
      <w:r>
        <w:rPr>
          <w:rFonts w:hint="eastAsia"/>
        </w:rPr>
        <w:t>三</w:t>
      </w:r>
      <w:r w:rsidR="000259DF" w:rsidRPr="00A555CA">
        <w:rPr>
          <w:rFonts w:hint="eastAsia"/>
        </w:rPr>
        <w:t xml:space="preserve">　無線</w:t>
      </w:r>
      <w:r w:rsidR="000259DF" w:rsidRPr="00A555CA">
        <w:rPr>
          <w:rFonts w:hint="eastAsia"/>
        </w:rPr>
        <w:t>LAN</w:t>
      </w:r>
      <w:r w:rsidR="000259DF" w:rsidRPr="00A555CA">
        <w:rPr>
          <w:rFonts w:hint="eastAsia"/>
        </w:rPr>
        <w:t>回線利用申請手続の整備</w:t>
      </w:r>
    </w:p>
    <w:p w14:paraId="322AA8A4" w14:textId="003DCD5F" w:rsidR="000259DF" w:rsidRPr="00A555CA" w:rsidRDefault="00382672" w:rsidP="000259DF">
      <w:pPr>
        <w:pStyle w:val="aff4"/>
      </w:pPr>
      <w:r>
        <w:rPr>
          <w:rFonts w:hint="eastAsia"/>
        </w:rPr>
        <w:t>四</w:t>
      </w:r>
      <w:r w:rsidR="000259DF" w:rsidRPr="00A555CA">
        <w:rPr>
          <w:rFonts w:hint="eastAsia"/>
        </w:rPr>
        <w:t xml:space="preserve">　無線</w:t>
      </w:r>
      <w:r w:rsidR="000259DF" w:rsidRPr="00A555CA">
        <w:rPr>
          <w:rFonts w:hint="eastAsia"/>
        </w:rPr>
        <w:t>LAN</w:t>
      </w:r>
      <w:r w:rsidR="000259DF" w:rsidRPr="00A555CA">
        <w:rPr>
          <w:rFonts w:hint="eastAsia"/>
        </w:rPr>
        <w:t>機器の管理手順の整備</w:t>
      </w:r>
    </w:p>
    <w:p w14:paraId="299457BF" w14:textId="5DFC5774" w:rsidR="000259DF" w:rsidRDefault="00382672" w:rsidP="000259DF">
      <w:pPr>
        <w:pStyle w:val="aff4"/>
      </w:pPr>
      <w:r>
        <w:rPr>
          <w:rFonts w:hint="eastAsia"/>
        </w:rPr>
        <w:t>五</w:t>
      </w:r>
      <w:r w:rsidR="000259DF" w:rsidRPr="00A555CA">
        <w:rPr>
          <w:rFonts w:hint="eastAsia"/>
        </w:rPr>
        <w:t xml:space="preserve">　無線</w:t>
      </w:r>
      <w:r w:rsidR="000259DF" w:rsidRPr="00A555CA">
        <w:rPr>
          <w:rFonts w:hint="eastAsia"/>
        </w:rPr>
        <w:t>LAN</w:t>
      </w:r>
      <w:r w:rsidR="000259DF" w:rsidRPr="00A555CA">
        <w:rPr>
          <w:rFonts w:hint="eastAsia"/>
        </w:rPr>
        <w:t>と接続する情報システムにおいて不正プログラム感染を認知した場合の対処手</w:t>
      </w:r>
      <w:r w:rsidR="000259DF" w:rsidRPr="00A555CA">
        <w:rPr>
          <w:rFonts w:hint="eastAsia"/>
        </w:rPr>
        <w:lastRenderedPageBreak/>
        <w:t>順の整備</w:t>
      </w:r>
    </w:p>
    <w:p w14:paraId="532D31E3" w14:textId="3924F64B" w:rsidR="00382672" w:rsidRPr="00382672" w:rsidRDefault="00382672" w:rsidP="00382672">
      <w:pPr>
        <w:pStyle w:val="aff4"/>
      </w:pPr>
      <w:r>
        <w:rPr>
          <w:rFonts w:hint="eastAsia"/>
        </w:rPr>
        <w:t>六　来訪者等に提供する無線</w:t>
      </w:r>
      <w:r>
        <w:rPr>
          <w:rFonts w:hint="eastAsia"/>
        </w:rPr>
        <w:t>LAN</w:t>
      </w:r>
      <w:r>
        <w:rPr>
          <w:rFonts w:hint="eastAsia"/>
        </w:rPr>
        <w:t>によるインターネット接続回線と業務で使用する本学</w:t>
      </w:r>
      <w:r>
        <w:rPr>
          <w:rFonts w:hint="eastAsia"/>
        </w:rPr>
        <w:t>LAN</w:t>
      </w:r>
      <w:r>
        <w:rPr>
          <w:rFonts w:hint="eastAsia"/>
        </w:rPr>
        <w:t>の分離</w:t>
      </w:r>
    </w:p>
    <w:p w14:paraId="1E604B93" w14:textId="67007610" w:rsidR="000C0F77" w:rsidRPr="00A555CA" w:rsidRDefault="000C0F77" w:rsidP="000C0F77">
      <w:pPr>
        <w:pStyle w:val="afff0"/>
      </w:pPr>
      <w:r w:rsidRPr="00A555CA">
        <w:rPr>
          <w:rFonts w:hint="eastAsia"/>
        </w:rPr>
        <w:t>注意：本条は本基準の対象機関に対し、無線</w:t>
      </w:r>
      <w:r w:rsidRPr="00A555CA">
        <w:rPr>
          <w:rFonts w:hint="eastAsia"/>
        </w:rPr>
        <w:t>LAN</w:t>
      </w:r>
      <w:r w:rsidRPr="00A555CA">
        <w:rPr>
          <w:rFonts w:hint="eastAsia"/>
        </w:rPr>
        <w:t>技術を利用して学内通信回線を構築する場合に係る対策（通信回線の構築時共通の対策に加えるもの）を講じることを求める規定である。ただし、対策は例示にとどまり統制としての効力を有さないことから、本条の内容のまま規程等として運用することは不適切である。大学等の事情に応じて、各号の内容の追加、削除、修正を行った上で、『以下を例とする』の箇所をそれぞれ『以下の』、</w:t>
      </w:r>
      <w:r w:rsidR="00710E9F" w:rsidRPr="00A555CA">
        <w:rPr>
          <w:rFonts w:hint="eastAsia"/>
        </w:rPr>
        <w:t>『以下を含む』、</w:t>
      </w:r>
      <w:r w:rsidRPr="00A555CA">
        <w:rPr>
          <w:rFonts w:hint="eastAsia"/>
        </w:rPr>
        <w:t>『以下のいずれかの』、『以下のうち少なくとも１種類以上の』などに修正することが望ましい。</w:t>
      </w:r>
    </w:p>
    <w:p w14:paraId="59FE8142" w14:textId="73EC087D" w:rsidR="00F14956" w:rsidRDefault="000259DF" w:rsidP="00382672">
      <w:pPr>
        <w:pStyle w:val="a9"/>
      </w:pPr>
      <w:r w:rsidRPr="00A555CA">
        <w:rPr>
          <w:rFonts w:hint="eastAsia"/>
        </w:rPr>
        <w:t>解説：第</w:t>
      </w:r>
      <w:r w:rsidR="00382672">
        <w:rPr>
          <w:rFonts w:hint="eastAsia"/>
        </w:rPr>
        <w:t>１</w:t>
      </w:r>
      <w:r w:rsidRPr="00A555CA">
        <w:rPr>
          <w:rFonts w:hint="eastAsia"/>
        </w:rPr>
        <w:t>号「無線</w:t>
      </w:r>
      <w:r w:rsidRPr="00A555CA">
        <w:t>LAN</w:t>
      </w:r>
      <w:r w:rsidRPr="00A555CA">
        <w:rPr>
          <w:rFonts w:hint="eastAsia"/>
        </w:rPr>
        <w:t>通信の暗号化」について</w:t>
      </w:r>
      <w:r w:rsidRPr="00A555CA">
        <w:br/>
      </w:r>
      <w:r w:rsidRPr="00A555CA">
        <w:rPr>
          <w:rFonts w:hint="eastAsia"/>
        </w:rPr>
        <w:t>暗号化方式として、例えば</w:t>
      </w:r>
      <w:r w:rsidRPr="00A555CA">
        <w:rPr>
          <w:rFonts w:hint="eastAsia"/>
        </w:rPr>
        <w:t>WPA2 Enterprise</w:t>
      </w:r>
      <w:r w:rsidRPr="00A555CA">
        <w:rPr>
          <w:rFonts w:hint="eastAsia"/>
        </w:rPr>
        <w:t>（</w:t>
      </w:r>
      <w:r w:rsidRPr="00A555CA">
        <w:rPr>
          <w:rFonts w:hint="eastAsia"/>
        </w:rPr>
        <w:t>Wi-Fi Protected Access 2 Enterprise</w:t>
      </w:r>
      <w:r w:rsidRPr="00A555CA">
        <w:rPr>
          <w:rFonts w:hint="eastAsia"/>
        </w:rPr>
        <w:t>）</w:t>
      </w:r>
      <w:r w:rsidR="00382672" w:rsidRPr="00382672">
        <w:rPr>
          <w:rFonts w:hint="eastAsia"/>
        </w:rPr>
        <w:t>や</w:t>
      </w:r>
      <w:r w:rsidR="00382672" w:rsidRPr="00382672">
        <w:rPr>
          <w:rFonts w:hint="eastAsia"/>
        </w:rPr>
        <w:t>WPA3 Enterprise</w:t>
      </w:r>
      <w:r w:rsidR="00382672" w:rsidRPr="00382672">
        <w:rPr>
          <w:rFonts w:hint="eastAsia"/>
        </w:rPr>
        <w:t>（</w:t>
      </w:r>
      <w:r w:rsidR="00382672" w:rsidRPr="00382672">
        <w:rPr>
          <w:rFonts w:hint="eastAsia"/>
        </w:rPr>
        <w:t>Wi-Fi Protected Access 3 Enterprise</w:t>
      </w:r>
      <w:r w:rsidR="00382672" w:rsidRPr="00382672">
        <w:rPr>
          <w:rFonts w:hint="eastAsia"/>
        </w:rPr>
        <w:t>）</w:t>
      </w:r>
      <w:r w:rsidRPr="00A555CA">
        <w:rPr>
          <w:rFonts w:hint="eastAsia"/>
        </w:rPr>
        <w:t>方式を選択することが考えられる。</w:t>
      </w:r>
      <w:r w:rsidRPr="00A555CA">
        <w:rPr>
          <w:rFonts w:hint="eastAsia"/>
        </w:rPr>
        <w:t>WEP</w:t>
      </w:r>
      <w:r w:rsidRPr="00A555CA">
        <w:rPr>
          <w:rFonts w:hint="eastAsia"/>
        </w:rPr>
        <w:t>（</w:t>
      </w:r>
      <w:r w:rsidRPr="00A555CA">
        <w:rPr>
          <w:rFonts w:hint="eastAsia"/>
        </w:rPr>
        <w:t>Wired Equivalent Privacy</w:t>
      </w:r>
      <w:r w:rsidRPr="00A555CA">
        <w:rPr>
          <w:rFonts w:hint="eastAsia"/>
        </w:rPr>
        <w:t>）、</w:t>
      </w:r>
      <w:r w:rsidRPr="00A555CA">
        <w:rPr>
          <w:rFonts w:hint="eastAsia"/>
        </w:rPr>
        <w:t>TKIP</w:t>
      </w:r>
      <w:r w:rsidRPr="00A555CA">
        <w:rPr>
          <w:rFonts w:hint="eastAsia"/>
        </w:rPr>
        <w:t>（</w:t>
      </w:r>
      <w:r w:rsidRPr="00A555CA">
        <w:rPr>
          <w:rFonts w:hint="eastAsia"/>
        </w:rPr>
        <w:t>Temporal Key Integrity Protocol</w:t>
      </w:r>
      <w:r w:rsidRPr="00A555CA">
        <w:rPr>
          <w:rFonts w:hint="eastAsia"/>
        </w:rPr>
        <w:t>）等は、比較的容易に解読できたり、通信を妨害できたりするという脆弱性が報告されており、利用すべきではない。他の暗号化方式においても同様の問題が起こる可能性があるため、最新の情報に従い適切な方式や設定値を選択することが求められる。</w:t>
      </w:r>
      <w:r w:rsidR="00382672">
        <w:br/>
      </w:r>
      <w:r w:rsidR="00382672">
        <w:br/>
      </w:r>
      <w:r w:rsidR="00382672">
        <w:rPr>
          <w:rFonts w:hint="eastAsia"/>
        </w:rPr>
        <w:t>第２号「</w:t>
      </w:r>
      <w:r w:rsidR="00382672">
        <w:rPr>
          <w:rFonts w:hint="eastAsia"/>
        </w:rPr>
        <w:t xml:space="preserve">IEEE 802.1X </w:t>
      </w:r>
      <w:r w:rsidR="00382672">
        <w:rPr>
          <w:rFonts w:hint="eastAsia"/>
        </w:rPr>
        <w:t>による無線</w:t>
      </w:r>
      <w:r w:rsidR="00382672">
        <w:rPr>
          <w:rFonts w:hint="eastAsia"/>
        </w:rPr>
        <w:t xml:space="preserve"> LAN </w:t>
      </w:r>
      <w:r w:rsidR="00382672">
        <w:rPr>
          <w:rFonts w:hint="eastAsia"/>
        </w:rPr>
        <w:t>へのアクセス主体の認証」について</w:t>
      </w:r>
      <w:r w:rsidR="00382672">
        <w:br/>
      </w:r>
      <w:r w:rsidR="00382672">
        <w:rPr>
          <w:rFonts w:hint="eastAsia"/>
        </w:rPr>
        <w:t>IEEE 802.1X</w:t>
      </w:r>
      <w:r w:rsidR="00382672">
        <w:rPr>
          <w:rFonts w:hint="eastAsia"/>
        </w:rPr>
        <w:t>認証で用いられる</w:t>
      </w:r>
      <w:r w:rsidR="00382672">
        <w:rPr>
          <w:rFonts w:hint="eastAsia"/>
        </w:rPr>
        <w:t>EAP</w:t>
      </w:r>
      <w:r w:rsidR="00382672">
        <w:rPr>
          <w:rFonts w:hint="eastAsia"/>
        </w:rPr>
        <w:t>の規格について、脆弱性が指摘されているものもあるため、利用する規格についてセキュリティ上問題が無いか確認すること。</w:t>
      </w:r>
      <w:r w:rsidR="00382672">
        <w:br/>
      </w:r>
      <w:r w:rsidR="00382672">
        <w:rPr>
          <w:rFonts w:hint="eastAsia"/>
        </w:rPr>
        <w:t>また、偽のアクセスポイントを利用した攻撃等へ対抗するためにも相互認証に対応した規格を利用すること。また、認証に用いる識別符号（識別コード及びパスワード、電子証明書等）の安全な配布方法と運用手順についても整備すること。</w:t>
      </w:r>
      <w:r w:rsidRPr="00A555CA">
        <w:br/>
      </w:r>
      <w:r w:rsidRPr="00A555CA">
        <w:rPr>
          <w:rFonts w:hint="eastAsia"/>
        </w:rPr>
        <w:br/>
      </w:r>
      <w:r w:rsidRPr="00A555CA">
        <w:rPr>
          <w:rFonts w:hint="eastAsia"/>
        </w:rPr>
        <w:t>第</w:t>
      </w:r>
      <w:r w:rsidR="00382672">
        <w:rPr>
          <w:rFonts w:hint="eastAsia"/>
        </w:rPr>
        <w:t>４</w:t>
      </w:r>
      <w:r w:rsidRPr="00A555CA">
        <w:rPr>
          <w:rFonts w:hint="eastAsia"/>
        </w:rPr>
        <w:t>号「無線</w:t>
      </w:r>
      <w:r w:rsidRPr="00A555CA">
        <w:rPr>
          <w:rFonts w:hint="eastAsia"/>
        </w:rPr>
        <w:t>LAN</w:t>
      </w:r>
      <w:r w:rsidRPr="00A555CA">
        <w:rPr>
          <w:rFonts w:hint="eastAsia"/>
        </w:rPr>
        <w:t>機器の管理」について</w:t>
      </w:r>
      <w:r w:rsidRPr="00A555CA">
        <w:br/>
      </w:r>
      <w:r w:rsidRPr="00A555CA">
        <w:rPr>
          <w:rFonts w:hint="eastAsia"/>
        </w:rPr>
        <w:t>無線</w:t>
      </w:r>
      <w:r w:rsidRPr="00A555CA">
        <w:rPr>
          <w:rFonts w:hint="eastAsia"/>
        </w:rPr>
        <w:t>LAN</w:t>
      </w:r>
      <w:r w:rsidRPr="00A555CA">
        <w:rPr>
          <w:rFonts w:hint="eastAsia"/>
        </w:rPr>
        <w:t>機器の管理については、例えば、以下が考えられる。</w:t>
      </w:r>
      <w:r w:rsidRPr="00A555CA">
        <w:br/>
      </w:r>
      <w:r w:rsidRPr="00A555CA">
        <w:rPr>
          <w:rFonts w:hint="eastAsia"/>
        </w:rPr>
        <w:t>・無線</w:t>
      </w:r>
      <w:r w:rsidRPr="00A555CA">
        <w:rPr>
          <w:rFonts w:hint="eastAsia"/>
        </w:rPr>
        <w:t>LAN</w:t>
      </w:r>
      <w:r w:rsidRPr="00A555CA">
        <w:rPr>
          <w:rFonts w:hint="eastAsia"/>
        </w:rPr>
        <w:t>機器の電波出力・周波数チャンネル等の管理</w:t>
      </w:r>
      <w:r w:rsidR="00C6489D">
        <w:br/>
      </w:r>
      <w:r w:rsidR="00C6489D">
        <w:rPr>
          <w:rFonts w:hint="eastAsia"/>
        </w:rPr>
        <w:t>・無線</w:t>
      </w:r>
      <w:r w:rsidR="00C6489D">
        <w:rPr>
          <w:rFonts w:hint="eastAsia"/>
        </w:rPr>
        <w:t>L</w:t>
      </w:r>
      <w:r w:rsidR="00C6489D">
        <w:t>AN</w:t>
      </w:r>
      <w:r w:rsidR="00C6489D">
        <w:rPr>
          <w:rFonts w:hint="eastAsia"/>
        </w:rPr>
        <w:t>機器のファームウェア等の更新作業</w:t>
      </w:r>
      <w:r w:rsidRPr="00A555CA">
        <w:br/>
      </w:r>
      <w:r w:rsidRPr="00A555CA">
        <w:rPr>
          <w:rFonts w:hint="eastAsia"/>
        </w:rPr>
        <w:t>・管理外の無線</w:t>
      </w:r>
      <w:r w:rsidRPr="00A555CA">
        <w:rPr>
          <w:rFonts w:hint="eastAsia"/>
        </w:rPr>
        <w:t>LAN</w:t>
      </w:r>
      <w:r w:rsidRPr="00A555CA">
        <w:rPr>
          <w:rFonts w:hint="eastAsia"/>
        </w:rPr>
        <w:t>アクセスポイント、端末の検出及び除去</w:t>
      </w:r>
      <w:r w:rsidRPr="00A555CA">
        <w:br/>
      </w:r>
      <w:r w:rsidRPr="00A555CA">
        <w:rPr>
          <w:rFonts w:hint="eastAsia"/>
        </w:rPr>
        <w:t>なお、無線</w:t>
      </w:r>
      <w:r w:rsidRPr="00A555CA">
        <w:rPr>
          <w:rFonts w:hint="eastAsia"/>
        </w:rPr>
        <w:t>LAN</w:t>
      </w:r>
      <w:r w:rsidRPr="00A555CA">
        <w:rPr>
          <w:rFonts w:hint="eastAsia"/>
        </w:rPr>
        <w:t>回線を構築する場合は、政府機関から公表している以下の研究会報告書等を参考にするとよい。</w:t>
      </w:r>
      <w:r w:rsidRPr="00A555CA">
        <w:br/>
      </w:r>
    </w:p>
    <w:p w14:paraId="71F4F650" w14:textId="77777777" w:rsidR="00C6489D" w:rsidRDefault="00C6489D" w:rsidP="00C6489D">
      <w:pPr>
        <w:pStyle w:val="a9"/>
      </w:pPr>
      <w:r>
        <w:rPr>
          <w:rFonts w:hint="eastAsia"/>
        </w:rPr>
        <w:t>参考：総務省「無線</w:t>
      </w:r>
      <w:r>
        <w:rPr>
          <w:rFonts w:hint="eastAsia"/>
        </w:rPr>
        <w:t xml:space="preserve"> LAN </w:t>
      </w:r>
      <w:r>
        <w:rPr>
          <w:rFonts w:hint="eastAsia"/>
        </w:rPr>
        <w:t>を安心して利用するための手引書」の「企業等が安心して無線</w:t>
      </w:r>
      <w:r>
        <w:rPr>
          <w:rFonts w:hint="eastAsia"/>
        </w:rPr>
        <w:t>LAN</w:t>
      </w:r>
      <w:r>
        <w:rPr>
          <w:rFonts w:hint="eastAsia"/>
        </w:rPr>
        <w:t>を導入・運用するために」（平成</w:t>
      </w:r>
      <w:r>
        <w:rPr>
          <w:rFonts w:hint="eastAsia"/>
        </w:rPr>
        <w:t>25</w:t>
      </w:r>
      <w:r>
        <w:rPr>
          <w:rFonts w:hint="eastAsia"/>
        </w:rPr>
        <w:t>年１月</w:t>
      </w:r>
      <w:r>
        <w:rPr>
          <w:rFonts w:hint="eastAsia"/>
        </w:rPr>
        <w:t>30</w:t>
      </w:r>
      <w:r>
        <w:rPr>
          <w:rFonts w:hint="eastAsia"/>
        </w:rPr>
        <w:t>日）</w:t>
      </w:r>
      <w:r>
        <w:br/>
      </w:r>
      <w:r>
        <w:rPr>
          <w:rFonts w:hint="eastAsia"/>
        </w:rPr>
        <w:t>（</w:t>
      </w:r>
      <w:r>
        <w:rPr>
          <w:rFonts w:hint="eastAsia"/>
        </w:rPr>
        <w:t>https://www.soumu.go.jp/main_sosiki/joho_tsusin/security.html</w:t>
      </w:r>
      <w:r>
        <w:rPr>
          <w:rFonts w:hint="eastAsia"/>
        </w:rPr>
        <w:t>）</w:t>
      </w:r>
    </w:p>
    <w:p w14:paraId="08C8E1EC" w14:textId="77777777" w:rsidR="00C6489D" w:rsidRDefault="00C6489D" w:rsidP="00C6489D">
      <w:pPr>
        <w:pStyle w:val="a9"/>
      </w:pPr>
    </w:p>
    <w:p w14:paraId="3F6B1A43" w14:textId="7E502E2D" w:rsidR="00F14956" w:rsidRDefault="000259DF" w:rsidP="00C6489D">
      <w:pPr>
        <w:pStyle w:val="a9"/>
      </w:pPr>
      <w:r w:rsidRPr="00A555CA">
        <w:rPr>
          <w:rFonts w:hint="eastAsia"/>
        </w:rPr>
        <w:lastRenderedPageBreak/>
        <w:t>参考：総務省「国民のための情報セキュリティサイト」の「情報管理担当者のための情報セキュリティ対策」</w:t>
      </w:r>
      <w:r w:rsidRPr="00A555CA">
        <w:br/>
      </w:r>
      <w:r w:rsidRPr="00A555CA">
        <w:rPr>
          <w:rFonts w:hint="eastAsia"/>
        </w:rPr>
        <w:t>（</w:t>
      </w:r>
      <w:r w:rsidRPr="00A555CA">
        <w:rPr>
          <w:rFonts w:hint="eastAsia"/>
        </w:rPr>
        <w:t>http://www.soumu.go.jp/main_sosiki/joho_tsusin/security/business/admin/index.html</w:t>
      </w:r>
      <w:r w:rsidRPr="00A555CA">
        <w:rPr>
          <w:rFonts w:hint="eastAsia"/>
        </w:rPr>
        <w:t>）にある、「安全な無線</w:t>
      </w:r>
      <w:r w:rsidRPr="00A555CA">
        <w:rPr>
          <w:rFonts w:hint="eastAsia"/>
        </w:rPr>
        <w:t>LAN</w:t>
      </w:r>
      <w:r w:rsidRPr="00A555CA">
        <w:rPr>
          <w:rFonts w:hint="eastAsia"/>
        </w:rPr>
        <w:t>利用の管理」のページの解説</w:t>
      </w:r>
    </w:p>
    <w:p w14:paraId="650860D8" w14:textId="77777777" w:rsidR="00C6489D" w:rsidRDefault="00C6489D" w:rsidP="00C6489D">
      <w:pPr>
        <w:pStyle w:val="a9"/>
      </w:pPr>
    </w:p>
    <w:p w14:paraId="289D6365" w14:textId="77777777" w:rsidR="00F14956" w:rsidRDefault="000259DF" w:rsidP="000259DF">
      <w:pPr>
        <w:pStyle w:val="a9"/>
      </w:pPr>
      <w:r w:rsidRPr="00A555CA">
        <w:rPr>
          <w:rFonts w:hint="eastAsia"/>
        </w:rPr>
        <w:t>参考：各府省情報化統括責任者（</w:t>
      </w:r>
      <w:r w:rsidRPr="00A555CA">
        <w:rPr>
          <w:rFonts w:hint="eastAsia"/>
        </w:rPr>
        <w:t>CIO</w:t>
      </w:r>
      <w:r w:rsidRPr="00A555CA">
        <w:rPr>
          <w:rFonts w:hint="eastAsia"/>
        </w:rPr>
        <w:t>）補佐官等連絡会議ワーキンググループ報告「無線</w:t>
      </w:r>
      <w:r w:rsidRPr="00A555CA">
        <w:rPr>
          <w:rFonts w:hint="eastAsia"/>
        </w:rPr>
        <w:t>LAN</w:t>
      </w:r>
      <w:r w:rsidRPr="00A555CA">
        <w:rPr>
          <w:rFonts w:hint="eastAsia"/>
        </w:rPr>
        <w:t>セキュリティ要件の検討」（平成</w:t>
      </w:r>
      <w:r w:rsidRPr="00A555CA">
        <w:rPr>
          <w:rFonts w:hint="eastAsia"/>
        </w:rPr>
        <w:t>23</w:t>
      </w:r>
      <w:r w:rsidRPr="00A555CA">
        <w:rPr>
          <w:rFonts w:hint="eastAsia"/>
        </w:rPr>
        <w:t>年</w:t>
      </w:r>
      <w:r w:rsidRPr="00A555CA">
        <w:rPr>
          <w:rFonts w:hint="eastAsia"/>
        </w:rPr>
        <w:t>3</w:t>
      </w:r>
      <w:r w:rsidRPr="00A555CA">
        <w:rPr>
          <w:rFonts w:hint="eastAsia"/>
        </w:rPr>
        <w:t>月）</w:t>
      </w:r>
      <w:r w:rsidRPr="00A555CA">
        <w:br/>
      </w:r>
      <w:r w:rsidRPr="00A555CA">
        <w:rPr>
          <w:rFonts w:hint="eastAsia"/>
        </w:rPr>
        <w:t>（</w:t>
      </w:r>
      <w:r w:rsidRPr="00A555CA">
        <w:rPr>
          <w:rFonts w:hint="eastAsia"/>
        </w:rPr>
        <w:t>http://www.kantei.go.jp/jp/singi/it2/cio/hosakan/dai65/65lan_kentou.pdf</w:t>
      </w:r>
      <w:r w:rsidRPr="00A555CA">
        <w:rPr>
          <w:rFonts w:hint="eastAsia"/>
        </w:rPr>
        <w:t>）</w:t>
      </w:r>
    </w:p>
    <w:p w14:paraId="5773F526" w14:textId="68F26D92" w:rsidR="00F14956" w:rsidRDefault="00F14956" w:rsidP="000259DF">
      <w:pPr>
        <w:pStyle w:val="a9"/>
      </w:pPr>
    </w:p>
    <w:p w14:paraId="3AF70EC2" w14:textId="500134D8" w:rsidR="000259DF" w:rsidRPr="00A555CA" w:rsidRDefault="00F14956" w:rsidP="000259DF">
      <w:pPr>
        <w:pStyle w:val="a9"/>
      </w:pPr>
      <w:r>
        <w:rPr>
          <w:rFonts w:hint="eastAsia"/>
        </w:rPr>
        <w:t>解説：</w:t>
      </w:r>
      <w:r w:rsidR="000259DF" w:rsidRPr="00A555CA">
        <w:rPr>
          <w:rFonts w:hint="eastAsia"/>
        </w:rPr>
        <w:t>第７号「不正プログラム感染を認知した場合の対処手順」について</w:t>
      </w:r>
      <w:r w:rsidR="000259DF" w:rsidRPr="00A555CA">
        <w:br/>
      </w:r>
      <w:r w:rsidR="000259DF" w:rsidRPr="00A555CA">
        <w:rPr>
          <w:rFonts w:hint="eastAsia"/>
        </w:rPr>
        <w:t>本学</w:t>
      </w:r>
      <w:r w:rsidR="000259DF" w:rsidRPr="00A555CA">
        <w:rPr>
          <w:rFonts w:hint="eastAsia"/>
        </w:rPr>
        <w:t>LAN</w:t>
      </w:r>
      <w:r w:rsidR="000259DF" w:rsidRPr="00A555CA">
        <w:rPr>
          <w:rFonts w:hint="eastAsia"/>
        </w:rPr>
        <w:t>端末が不正プログラムに感染した場合は、通常は通信ケーブルを抜去するといった手順が設けられていることが多いが、無線</w:t>
      </w:r>
      <w:r w:rsidR="000259DF" w:rsidRPr="00A555CA">
        <w:rPr>
          <w:rFonts w:hint="eastAsia"/>
        </w:rPr>
        <w:t>LAN</w:t>
      </w:r>
      <w:r w:rsidR="000259DF" w:rsidRPr="00A555CA">
        <w:rPr>
          <w:rFonts w:hint="eastAsia"/>
        </w:rPr>
        <w:t>回線を使用している場合においては、不正プログラムに感染した端末が無線</w:t>
      </w:r>
      <w:r w:rsidR="000259DF" w:rsidRPr="00A555CA">
        <w:rPr>
          <w:rFonts w:hint="eastAsia"/>
        </w:rPr>
        <w:t>LAN</w:t>
      </w:r>
      <w:r w:rsidR="000259DF" w:rsidRPr="00A555CA">
        <w:rPr>
          <w:rFonts w:hint="eastAsia"/>
        </w:rPr>
        <w:t>回線を介して他の端末に感染を拡大しないように、無線</w:t>
      </w:r>
      <w:r w:rsidR="000259DF" w:rsidRPr="00A555CA">
        <w:rPr>
          <w:rFonts w:hint="eastAsia"/>
        </w:rPr>
        <w:t>LAN</w:t>
      </w:r>
      <w:r w:rsidR="000259DF" w:rsidRPr="00A555CA">
        <w:rPr>
          <w:rFonts w:hint="eastAsia"/>
        </w:rPr>
        <w:t>通信を遮断するための手順をあらかじめ定め、利用者等へ周知しておく必要がある。例えば、以下の手順が考えられる。</w:t>
      </w:r>
      <w:r w:rsidR="000259DF" w:rsidRPr="00A555CA">
        <w:br/>
      </w:r>
      <w:r w:rsidR="000259DF" w:rsidRPr="00A555CA">
        <w:rPr>
          <w:rFonts w:hint="eastAsia"/>
        </w:rPr>
        <w:t>・端末の無線</w:t>
      </w:r>
      <w:r w:rsidR="000259DF" w:rsidRPr="00A555CA">
        <w:rPr>
          <w:rFonts w:hint="eastAsia"/>
        </w:rPr>
        <w:t>LAN</w:t>
      </w:r>
      <w:r w:rsidR="000259DF" w:rsidRPr="00A555CA">
        <w:rPr>
          <w:rFonts w:hint="eastAsia"/>
        </w:rPr>
        <w:t>通信機能を停止する。</w:t>
      </w:r>
      <w:r w:rsidR="00C6489D">
        <w:br/>
      </w:r>
      <w:r w:rsidR="00C6489D">
        <w:rPr>
          <w:rFonts w:hint="eastAsia"/>
        </w:rPr>
        <w:t>・端末を休止状態にする。</w:t>
      </w:r>
    </w:p>
    <w:p w14:paraId="32FDF02F" w14:textId="6C5AC1BA" w:rsidR="000259DF" w:rsidRDefault="000259DF" w:rsidP="000259DF"/>
    <w:p w14:paraId="70C6DDF9" w14:textId="6E264E66" w:rsidR="00C6489D" w:rsidRDefault="00C6489D" w:rsidP="00F45688">
      <w:pPr>
        <w:pStyle w:val="aff3"/>
      </w:pPr>
      <w:r>
        <w:t>D2101-204</w:t>
      </w:r>
      <w:r>
        <w:rPr>
          <w:rFonts w:hint="eastAsia"/>
        </w:rPr>
        <w:t>～</w:t>
      </w:r>
      <w:r>
        <w:rPr>
          <w:rFonts w:hint="eastAsia"/>
        </w:rPr>
        <w:t>2</w:t>
      </w:r>
      <w:r>
        <w:t>09</w:t>
      </w:r>
      <w:r>
        <w:rPr>
          <w:rFonts w:hint="eastAsia"/>
        </w:rPr>
        <w:t xml:space="preserve">　欠</w:t>
      </w:r>
    </w:p>
    <w:p w14:paraId="4E9A9691" w14:textId="408561A1" w:rsidR="00C6489D" w:rsidRDefault="00C6489D" w:rsidP="006A3D17">
      <w:pPr>
        <w:pStyle w:val="aff3"/>
      </w:pPr>
      <w:r>
        <w:rPr>
          <w:rFonts w:hint="eastAsia"/>
        </w:rPr>
        <w:t>第二百四条から第二百九条　欠</w:t>
      </w:r>
    </w:p>
    <w:p w14:paraId="378F3825" w14:textId="2A847764" w:rsidR="00C6489D" w:rsidRPr="00A555CA" w:rsidRDefault="00C6489D" w:rsidP="000259DF"/>
    <w:p w14:paraId="06FA5D92" w14:textId="77777777" w:rsidR="00DA1896" w:rsidRPr="00DA1896" w:rsidRDefault="00DA1896" w:rsidP="00DA1896">
      <w:pPr>
        <w:keepNext/>
        <w:ind w:leftChars="100" w:left="210"/>
        <w:rPr>
          <w:rFonts w:ascii="Arial" w:eastAsia="ＭＳ ゴシック" w:hAnsi="Arial"/>
        </w:rPr>
      </w:pPr>
      <w:r w:rsidRPr="00DA1896">
        <w:rPr>
          <w:rFonts w:ascii="Arial" w:eastAsia="ＭＳ ゴシック" w:hAnsi="Arial" w:hint="eastAsia"/>
        </w:rPr>
        <w:t xml:space="preserve">第二節　</w:t>
      </w:r>
      <w:r w:rsidRPr="00DA1896">
        <w:rPr>
          <w:rFonts w:ascii="Arial" w:eastAsia="ＭＳ ゴシック" w:hAnsi="Arial" w:hint="eastAsia"/>
        </w:rPr>
        <w:t>IPv6</w:t>
      </w:r>
      <w:r w:rsidRPr="00DA1896">
        <w:rPr>
          <w:rFonts w:ascii="Arial" w:eastAsia="ＭＳ ゴシック" w:hAnsi="Arial" w:hint="eastAsia"/>
        </w:rPr>
        <w:t>通信回線</w:t>
      </w:r>
    </w:p>
    <w:p w14:paraId="4DE45712" w14:textId="77777777" w:rsidR="00DA1896" w:rsidRPr="00DA1896" w:rsidRDefault="00DA1896" w:rsidP="00DA1896">
      <w:pPr>
        <w:ind w:leftChars="513" w:left="1707" w:hangingChars="300" w:hanging="630"/>
        <w:rPr>
          <w:color w:val="0000FF"/>
          <w:szCs w:val="20"/>
        </w:rPr>
      </w:pPr>
      <w:r w:rsidRPr="00DA1896">
        <w:rPr>
          <w:rFonts w:hint="eastAsia"/>
          <w:color w:val="0000FF"/>
          <w:szCs w:val="20"/>
        </w:rPr>
        <w:t>解説：本学において、インターネットの規格である</w:t>
      </w:r>
      <w:r w:rsidRPr="00DA1896">
        <w:rPr>
          <w:rFonts w:hint="eastAsia"/>
          <w:color w:val="0000FF"/>
          <w:szCs w:val="20"/>
        </w:rPr>
        <w:t>IPv6</w:t>
      </w:r>
      <w:r w:rsidRPr="00DA1896">
        <w:rPr>
          <w:rFonts w:hint="eastAsia"/>
          <w:color w:val="0000FF"/>
          <w:szCs w:val="20"/>
        </w:rPr>
        <w:t>通信プロトコルに対応するための取組が進められているが、</w:t>
      </w:r>
      <w:r w:rsidRPr="00DA1896">
        <w:rPr>
          <w:rFonts w:hint="eastAsia"/>
          <w:color w:val="0000FF"/>
          <w:szCs w:val="20"/>
        </w:rPr>
        <w:t>IPv6</w:t>
      </w:r>
      <w:r w:rsidRPr="00DA1896">
        <w:rPr>
          <w:rFonts w:hint="eastAsia"/>
          <w:color w:val="0000FF"/>
          <w:szCs w:val="20"/>
        </w:rPr>
        <w:t>通信プロトコルを採用するに当たっては、グローバル</w:t>
      </w:r>
      <w:r w:rsidRPr="00DA1896">
        <w:rPr>
          <w:rFonts w:hint="eastAsia"/>
          <w:color w:val="0000FF"/>
          <w:szCs w:val="20"/>
        </w:rPr>
        <w:t>IP</w:t>
      </w:r>
      <w:r w:rsidRPr="00DA1896">
        <w:rPr>
          <w:rFonts w:hint="eastAsia"/>
          <w:color w:val="0000FF"/>
          <w:szCs w:val="20"/>
        </w:rPr>
        <w:t>アドレスによるパケットの直接到達性や</w:t>
      </w:r>
      <w:r w:rsidRPr="00DA1896">
        <w:rPr>
          <w:rFonts w:hint="eastAsia"/>
          <w:color w:val="0000FF"/>
          <w:szCs w:val="20"/>
        </w:rPr>
        <w:t>IPv4</w:t>
      </w:r>
      <w:r w:rsidRPr="00DA1896">
        <w:rPr>
          <w:rFonts w:hint="eastAsia"/>
          <w:color w:val="0000FF"/>
          <w:szCs w:val="20"/>
        </w:rPr>
        <w:t>通信プロトコルから</w:t>
      </w:r>
      <w:r w:rsidRPr="00DA1896">
        <w:rPr>
          <w:rFonts w:hint="eastAsia"/>
          <w:color w:val="0000FF"/>
          <w:szCs w:val="20"/>
        </w:rPr>
        <w:t>IPv6</w:t>
      </w:r>
      <w:r w:rsidRPr="00DA1896">
        <w:rPr>
          <w:rFonts w:hint="eastAsia"/>
          <w:color w:val="0000FF"/>
          <w:szCs w:val="20"/>
        </w:rPr>
        <w:t>通信プロトコルへの移行過程における共存状態等、考慮すべき事項が多数ある。</w:t>
      </w:r>
      <w:r w:rsidRPr="00DA1896">
        <w:rPr>
          <w:color w:val="0000FF"/>
          <w:szCs w:val="20"/>
        </w:rPr>
        <w:br/>
      </w:r>
      <w:r w:rsidRPr="00DA1896">
        <w:rPr>
          <w:rFonts w:hint="eastAsia"/>
          <w:color w:val="0000FF"/>
          <w:szCs w:val="20"/>
        </w:rPr>
        <w:t>近年では、サーバ装置、端末及び通信回線装置等に</w:t>
      </w:r>
      <w:r w:rsidRPr="00DA1896">
        <w:rPr>
          <w:rFonts w:hint="eastAsia"/>
          <w:color w:val="0000FF"/>
          <w:szCs w:val="20"/>
        </w:rPr>
        <w:t>IPv6</w:t>
      </w:r>
      <w:r w:rsidRPr="00DA1896">
        <w:rPr>
          <w:rFonts w:hint="eastAsia"/>
          <w:color w:val="0000FF"/>
          <w:szCs w:val="20"/>
        </w:rPr>
        <w:t>技術を利用する通信（以下「</w:t>
      </w:r>
      <w:r w:rsidRPr="00DA1896">
        <w:rPr>
          <w:rFonts w:hint="eastAsia"/>
          <w:color w:val="0000FF"/>
          <w:szCs w:val="20"/>
        </w:rPr>
        <w:t>IPv6</w:t>
      </w:r>
      <w:r w:rsidRPr="00DA1896">
        <w:rPr>
          <w:rFonts w:hint="eastAsia"/>
          <w:color w:val="0000FF"/>
          <w:szCs w:val="20"/>
        </w:rPr>
        <w:t>通信」という。）を行う機能が標準で備わっているものが多く出荷され、運用者が意図しない</w:t>
      </w:r>
      <w:r w:rsidRPr="00DA1896">
        <w:rPr>
          <w:rFonts w:hint="eastAsia"/>
          <w:color w:val="0000FF"/>
          <w:szCs w:val="20"/>
        </w:rPr>
        <w:t>IPv6</w:t>
      </w:r>
      <w:r w:rsidRPr="00DA1896">
        <w:rPr>
          <w:rFonts w:hint="eastAsia"/>
          <w:color w:val="0000FF"/>
          <w:szCs w:val="20"/>
        </w:rPr>
        <w:t>通信が通信ネットワーク上で動作している可能性があり、結果として、不正アクセスの手口として悪用されるおそれもあることから、必要な対策を講じていく必要がある。</w:t>
      </w:r>
      <w:r w:rsidRPr="00DA1896">
        <w:rPr>
          <w:color w:val="0000FF"/>
          <w:szCs w:val="20"/>
        </w:rPr>
        <w:br/>
      </w:r>
      <w:r w:rsidRPr="00DA1896">
        <w:rPr>
          <w:rFonts w:hint="eastAsia"/>
          <w:color w:val="0000FF"/>
          <w:szCs w:val="20"/>
        </w:rPr>
        <w:t>なお、</w:t>
      </w:r>
      <w:r w:rsidRPr="00DA1896">
        <w:rPr>
          <w:rFonts w:hint="eastAsia"/>
          <w:color w:val="0000FF"/>
          <w:szCs w:val="20"/>
        </w:rPr>
        <w:t>IPv6</w:t>
      </w:r>
      <w:r w:rsidRPr="00DA1896">
        <w:rPr>
          <w:rFonts w:hint="eastAsia"/>
          <w:color w:val="0000FF"/>
          <w:szCs w:val="20"/>
        </w:rPr>
        <w:t>技術は今後も技術動向の変化が予想されるが、一方で、</w:t>
      </w:r>
      <w:r w:rsidRPr="00DA1896">
        <w:rPr>
          <w:rFonts w:hint="eastAsia"/>
          <w:color w:val="0000FF"/>
          <w:szCs w:val="20"/>
        </w:rPr>
        <w:t>IPv6</w:t>
      </w:r>
      <w:r w:rsidRPr="00DA1896">
        <w:rPr>
          <w:rFonts w:hint="eastAsia"/>
          <w:color w:val="0000FF"/>
          <w:szCs w:val="20"/>
        </w:rPr>
        <w:t>技術の普及に伴い情報セキュリティ対策技術の進展も期待されることから、本学においても、</w:t>
      </w:r>
      <w:r w:rsidRPr="00DA1896">
        <w:rPr>
          <w:rFonts w:hint="eastAsia"/>
          <w:color w:val="0000FF"/>
          <w:szCs w:val="20"/>
        </w:rPr>
        <w:t>IPv6</w:t>
      </w:r>
      <w:r w:rsidRPr="00DA1896">
        <w:rPr>
          <w:rFonts w:hint="eastAsia"/>
          <w:color w:val="0000FF"/>
          <w:szCs w:val="20"/>
        </w:rPr>
        <w:t>の情報セキュリティ対策に関する技術動向を十分に注視し、適切に対応していくことが重要である。</w:t>
      </w:r>
    </w:p>
    <w:p w14:paraId="4BED2DBF" w14:textId="77777777" w:rsidR="00DA1896" w:rsidRPr="00DA1896" w:rsidRDefault="00DA1896" w:rsidP="00DA1896"/>
    <w:p w14:paraId="6500DAEA" w14:textId="77777777" w:rsidR="00DA1896" w:rsidRPr="00DA1896" w:rsidRDefault="00DA1896" w:rsidP="00DA1896">
      <w:pPr>
        <w:rPr>
          <w:rFonts w:ascii="Arial" w:eastAsia="ＭＳ ゴシック" w:hAnsi="Arial"/>
        </w:rPr>
      </w:pPr>
      <w:r w:rsidRPr="00DA1896">
        <w:rPr>
          <w:rFonts w:ascii="Arial" w:eastAsia="ＭＳ ゴシック" w:hAnsi="Arial" w:hint="eastAsia"/>
        </w:rPr>
        <w:t>D2101-2</w:t>
      </w:r>
      <w:r w:rsidRPr="00DA1896">
        <w:rPr>
          <w:rFonts w:ascii="Arial" w:eastAsia="ＭＳ ゴシック" w:hAnsi="Arial"/>
        </w:rPr>
        <w:t>11</w:t>
      </w:r>
      <w:r w:rsidRPr="00DA1896">
        <w:rPr>
          <w:rFonts w:ascii="Arial" w:eastAsia="ＭＳ ゴシック" w:hAnsi="Arial" w:hint="eastAsia"/>
        </w:rPr>
        <w:t xml:space="preserve">　（</w:t>
      </w:r>
      <w:r w:rsidRPr="00DA1896">
        <w:rPr>
          <w:rFonts w:ascii="Arial" w:eastAsia="ＭＳ ゴシック" w:hAnsi="Arial" w:hint="eastAsia"/>
        </w:rPr>
        <w:t>IPv6</w:t>
      </w:r>
      <w:r w:rsidRPr="00DA1896">
        <w:rPr>
          <w:rFonts w:ascii="Arial" w:eastAsia="ＭＳ ゴシック" w:hAnsi="Arial" w:hint="eastAsia"/>
        </w:rPr>
        <w:t>通信を行う情報システムに係る対策）（政府機関統一基準の対応項番</w:t>
      </w:r>
      <w:r w:rsidRPr="00DA1896">
        <w:rPr>
          <w:rFonts w:ascii="Arial" w:eastAsia="ＭＳ ゴシック" w:hAnsi="Arial" w:hint="eastAsia"/>
        </w:rPr>
        <w:t>7.3.2(1)</w:t>
      </w:r>
      <w:r w:rsidRPr="00DA1896">
        <w:rPr>
          <w:rFonts w:ascii="Arial" w:eastAsia="ＭＳ ゴシック" w:hAnsi="Arial" w:hint="eastAsia"/>
        </w:rPr>
        <w:t>）</w:t>
      </w:r>
    </w:p>
    <w:p w14:paraId="6CDB3DBD"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第二百十一条　部局技術責任者は、</w:t>
      </w:r>
      <w:r w:rsidRPr="00DA1896">
        <w:rPr>
          <w:rFonts w:ascii="Arial" w:eastAsia="ＭＳ ゴシック" w:hAnsi="Arial" w:cs="ＭＳ 明朝" w:hint="eastAsia"/>
          <w:szCs w:val="20"/>
        </w:rPr>
        <w:t>IPv6</w:t>
      </w:r>
      <w:r w:rsidRPr="00DA1896">
        <w:rPr>
          <w:rFonts w:ascii="Arial" w:eastAsia="ＭＳ ゴシック" w:hAnsi="Arial" w:cs="ＭＳ 明朝" w:hint="eastAsia"/>
          <w:szCs w:val="20"/>
        </w:rPr>
        <w:t>技術を利用する通信を行う情報システムを構築する場合</w:t>
      </w:r>
      <w:r w:rsidRPr="00DA1896">
        <w:rPr>
          <w:rFonts w:ascii="Arial" w:eastAsia="ＭＳ ゴシック" w:hAnsi="Arial" w:cs="ＭＳ 明朝" w:hint="eastAsia"/>
          <w:szCs w:val="20"/>
        </w:rPr>
        <w:lastRenderedPageBreak/>
        <w:t>は、製品として調達する機器等について、</w:t>
      </w:r>
      <w:r w:rsidRPr="00DA1896">
        <w:rPr>
          <w:rFonts w:ascii="Arial" w:eastAsia="ＭＳ ゴシック" w:hAnsi="Arial" w:cs="ＭＳ 明朝" w:hint="eastAsia"/>
          <w:szCs w:val="20"/>
        </w:rPr>
        <w:t>IPv6 Ready Logo Program</w:t>
      </w:r>
      <w:r w:rsidRPr="00DA1896">
        <w:rPr>
          <w:rFonts w:ascii="Arial" w:eastAsia="ＭＳ ゴシック" w:hAnsi="Arial" w:cs="ＭＳ 明朝" w:hint="eastAsia"/>
          <w:szCs w:val="20"/>
        </w:rPr>
        <w:t>に基づく</w:t>
      </w:r>
      <w:r w:rsidRPr="00DA1896">
        <w:rPr>
          <w:rFonts w:ascii="Arial" w:eastAsia="ＭＳ ゴシック" w:hAnsi="Arial" w:cs="ＭＳ 明朝" w:hint="eastAsia"/>
          <w:szCs w:val="20"/>
        </w:rPr>
        <w:t>Phase-2</w:t>
      </w:r>
      <w:r w:rsidRPr="00DA1896">
        <w:rPr>
          <w:rFonts w:ascii="Arial" w:eastAsia="ＭＳ ゴシック" w:hAnsi="Arial" w:cs="ＭＳ 明朝" w:hint="eastAsia"/>
          <w:szCs w:val="20"/>
        </w:rPr>
        <w:t>準拠製品を、可能な場合には選択すること。</w:t>
      </w:r>
    </w:p>
    <w:p w14:paraId="31DC69BB"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２　部局技術責任者は、</w:t>
      </w:r>
      <w:r w:rsidRPr="00DA1896">
        <w:rPr>
          <w:rFonts w:ascii="Arial" w:eastAsia="ＭＳ ゴシック" w:hAnsi="Arial" w:cs="ＭＳ 明朝" w:hint="eastAsia"/>
          <w:szCs w:val="20"/>
        </w:rPr>
        <w:t>IPv6</w:t>
      </w:r>
      <w:r w:rsidRPr="00DA1896">
        <w:rPr>
          <w:rFonts w:ascii="Arial" w:eastAsia="ＭＳ ゴシック" w:hAnsi="Arial" w:cs="ＭＳ 明朝" w:hint="eastAsia"/>
          <w:szCs w:val="20"/>
        </w:rPr>
        <w:t>通信の特性等を踏まえ、</w:t>
      </w:r>
      <w:r w:rsidRPr="00DA1896">
        <w:rPr>
          <w:rFonts w:ascii="Arial" w:eastAsia="ＭＳ ゴシック" w:hAnsi="Arial" w:cs="ＭＳ 明朝" w:hint="eastAsia"/>
          <w:szCs w:val="20"/>
        </w:rPr>
        <w:t>IPv6</w:t>
      </w:r>
      <w:r w:rsidRPr="00DA1896">
        <w:rPr>
          <w:rFonts w:ascii="Arial" w:eastAsia="ＭＳ ゴシック" w:hAnsi="Arial" w:cs="ＭＳ 明朝" w:hint="eastAsia"/>
          <w:szCs w:val="20"/>
        </w:rPr>
        <w:t>通信を想定して構築する情報システムにおいて、以下の事項を含む脅威又は脆弱性に対する検討を行い、必要な措置を講ずること。</w:t>
      </w:r>
    </w:p>
    <w:p w14:paraId="6FD0FE54"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一　グローバル</w:t>
      </w:r>
      <w:r w:rsidRPr="00DA1896">
        <w:rPr>
          <w:rFonts w:ascii="Arial" w:eastAsia="ＭＳ ゴシック" w:hAnsi="Arial" w:cs="ＭＳ 明朝" w:hint="eastAsia"/>
          <w:szCs w:val="20"/>
        </w:rPr>
        <w:t>IP</w:t>
      </w:r>
      <w:r w:rsidRPr="00DA1896">
        <w:rPr>
          <w:rFonts w:ascii="Arial" w:eastAsia="ＭＳ ゴシック" w:hAnsi="Arial" w:cs="ＭＳ 明朝" w:hint="eastAsia"/>
          <w:szCs w:val="20"/>
        </w:rPr>
        <w:t>アドレスによる直接の到達性における脅威</w:t>
      </w:r>
    </w:p>
    <w:p w14:paraId="3FB9BCB9"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 xml:space="preserve">二　</w:t>
      </w:r>
      <w:r w:rsidRPr="00DA1896">
        <w:rPr>
          <w:rFonts w:ascii="Arial" w:eastAsia="ＭＳ ゴシック" w:hAnsi="Arial" w:cs="ＭＳ 明朝" w:hint="eastAsia"/>
          <w:szCs w:val="20"/>
        </w:rPr>
        <w:t>IPv6</w:t>
      </w:r>
      <w:r w:rsidRPr="00DA1896">
        <w:rPr>
          <w:rFonts w:ascii="Arial" w:eastAsia="ＭＳ ゴシック" w:hAnsi="Arial" w:cs="ＭＳ 明朝" w:hint="eastAsia"/>
          <w:szCs w:val="20"/>
        </w:rPr>
        <w:t>通信環境の設定不備等に起因する不正アクセスの脅威</w:t>
      </w:r>
    </w:p>
    <w:p w14:paraId="5389E7BD"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 xml:space="preserve">三　</w:t>
      </w:r>
      <w:r w:rsidRPr="00DA1896">
        <w:rPr>
          <w:rFonts w:ascii="Arial" w:eastAsia="ＭＳ ゴシック" w:hAnsi="Arial" w:cs="ＭＳ 明朝" w:hint="eastAsia"/>
          <w:szCs w:val="20"/>
        </w:rPr>
        <w:t>IPv4</w:t>
      </w:r>
      <w:r w:rsidRPr="00DA1896">
        <w:rPr>
          <w:rFonts w:ascii="Arial" w:eastAsia="ＭＳ ゴシック" w:hAnsi="Arial" w:cs="ＭＳ 明朝" w:hint="eastAsia"/>
          <w:szCs w:val="20"/>
        </w:rPr>
        <w:t>通信と</w:t>
      </w:r>
      <w:r w:rsidRPr="00DA1896">
        <w:rPr>
          <w:rFonts w:ascii="Arial" w:eastAsia="ＭＳ ゴシック" w:hAnsi="Arial" w:cs="ＭＳ 明朝" w:hint="eastAsia"/>
          <w:szCs w:val="20"/>
        </w:rPr>
        <w:t>IPv6</w:t>
      </w:r>
      <w:r w:rsidRPr="00DA1896">
        <w:rPr>
          <w:rFonts w:ascii="Arial" w:eastAsia="ＭＳ ゴシック" w:hAnsi="Arial" w:cs="ＭＳ 明朝" w:hint="eastAsia"/>
          <w:szCs w:val="20"/>
        </w:rPr>
        <w:t>通信を情報システムにおいて共存させる際の処理考慮漏れに起因する脆弱性の発生</w:t>
      </w:r>
    </w:p>
    <w:p w14:paraId="6C8C1207"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四　アプリケーションにおける</w:t>
      </w:r>
      <w:r w:rsidRPr="00DA1896">
        <w:rPr>
          <w:rFonts w:ascii="Arial" w:eastAsia="ＭＳ ゴシック" w:hAnsi="Arial" w:cs="ＭＳ 明朝" w:hint="eastAsia"/>
          <w:szCs w:val="20"/>
        </w:rPr>
        <w:t>IPv6</w:t>
      </w:r>
      <w:r w:rsidRPr="00DA1896">
        <w:rPr>
          <w:rFonts w:ascii="Arial" w:eastAsia="ＭＳ ゴシック" w:hAnsi="Arial" w:cs="ＭＳ 明朝" w:hint="eastAsia"/>
          <w:szCs w:val="20"/>
        </w:rPr>
        <w:t>アドレスの取扱い考慮漏れに起因する脆弱性の発生</w:t>
      </w:r>
    </w:p>
    <w:p w14:paraId="549C849D" w14:textId="77777777" w:rsidR="00DA1896" w:rsidRPr="00DA1896" w:rsidRDefault="00DA1896" w:rsidP="00DA1896">
      <w:pPr>
        <w:ind w:leftChars="513" w:left="1707" w:hangingChars="300" w:hanging="630"/>
        <w:rPr>
          <w:color w:val="0000FF"/>
          <w:szCs w:val="20"/>
        </w:rPr>
      </w:pPr>
      <w:r w:rsidRPr="00DA1896">
        <w:rPr>
          <w:rFonts w:hint="eastAsia"/>
          <w:color w:val="0000FF"/>
          <w:szCs w:val="20"/>
        </w:rPr>
        <w:t>解説：第２項第１号「グローバル</w:t>
      </w:r>
      <w:r w:rsidRPr="00DA1896">
        <w:rPr>
          <w:color w:val="0000FF"/>
          <w:szCs w:val="20"/>
        </w:rPr>
        <w:t>IP</w:t>
      </w:r>
      <w:r w:rsidRPr="00DA1896">
        <w:rPr>
          <w:rFonts w:hint="eastAsia"/>
          <w:color w:val="0000FF"/>
          <w:szCs w:val="20"/>
        </w:rPr>
        <w:t>アドレスによる直接の到達性における脅威」について</w:t>
      </w:r>
      <w:r w:rsidRPr="00DA1896">
        <w:rPr>
          <w:color w:val="0000FF"/>
          <w:szCs w:val="20"/>
        </w:rPr>
        <w:br/>
      </w:r>
      <w:r w:rsidRPr="00DA1896">
        <w:rPr>
          <w:rFonts w:hint="eastAsia"/>
          <w:color w:val="0000FF"/>
          <w:szCs w:val="20"/>
        </w:rPr>
        <w:t>IPv6</w:t>
      </w:r>
      <w:r w:rsidRPr="00DA1896">
        <w:rPr>
          <w:rFonts w:hint="eastAsia"/>
          <w:color w:val="0000FF"/>
          <w:szCs w:val="20"/>
        </w:rPr>
        <w:t>通信を想定して構築する情報システムにおいて、グローバル</w:t>
      </w:r>
      <w:r w:rsidRPr="00DA1896">
        <w:rPr>
          <w:rFonts w:hint="eastAsia"/>
          <w:color w:val="0000FF"/>
          <w:szCs w:val="20"/>
        </w:rPr>
        <w:t>IP</w:t>
      </w:r>
      <w:r w:rsidRPr="00DA1896">
        <w:rPr>
          <w:rFonts w:hint="eastAsia"/>
          <w:color w:val="0000FF"/>
          <w:szCs w:val="20"/>
        </w:rPr>
        <w:t>アドレスによる通信パケットの直接到達性における脅威に対抗するために、以下を例に対策を講ずることが考えられる。</w:t>
      </w:r>
      <w:r w:rsidRPr="00DA1896">
        <w:rPr>
          <w:color w:val="0000FF"/>
          <w:szCs w:val="20"/>
        </w:rPr>
        <w:br/>
      </w:r>
      <w:r w:rsidRPr="00DA1896">
        <w:rPr>
          <w:rFonts w:hint="eastAsia"/>
          <w:color w:val="0000FF"/>
          <w:szCs w:val="20"/>
        </w:rPr>
        <w:t>・不正な機器からの経路調査コマンド（</w:t>
      </w:r>
      <w:r w:rsidRPr="00DA1896">
        <w:rPr>
          <w:rFonts w:hint="eastAsia"/>
          <w:color w:val="0000FF"/>
          <w:szCs w:val="20"/>
        </w:rPr>
        <w:t>traceroute</w:t>
      </w:r>
      <w:r w:rsidRPr="00DA1896">
        <w:rPr>
          <w:rFonts w:hint="eastAsia"/>
          <w:color w:val="0000FF"/>
          <w:szCs w:val="20"/>
        </w:rPr>
        <w:t>等）への応答の禁止</w:t>
      </w:r>
      <w:r w:rsidRPr="00DA1896">
        <w:rPr>
          <w:color w:val="0000FF"/>
          <w:szCs w:val="20"/>
        </w:rPr>
        <w:br/>
      </w:r>
      <w:r w:rsidRPr="00DA1896">
        <w:rPr>
          <w:rFonts w:hint="eastAsia"/>
          <w:color w:val="0000FF"/>
          <w:szCs w:val="20"/>
        </w:rPr>
        <w:t>・</w:t>
      </w:r>
      <w:r w:rsidRPr="00DA1896">
        <w:rPr>
          <w:rFonts w:hint="eastAsia"/>
          <w:color w:val="0000FF"/>
          <w:szCs w:val="20"/>
        </w:rPr>
        <w:t>ICMP</w:t>
      </w:r>
      <w:r w:rsidRPr="00DA1896">
        <w:rPr>
          <w:rFonts w:hint="eastAsia"/>
          <w:color w:val="0000FF"/>
          <w:szCs w:val="20"/>
        </w:rPr>
        <w:t>エコー要求への応答の禁止</w:t>
      </w:r>
      <w:r w:rsidRPr="00DA1896">
        <w:rPr>
          <w:color w:val="0000FF"/>
          <w:szCs w:val="20"/>
        </w:rPr>
        <w:br/>
      </w:r>
      <w:r w:rsidRPr="00DA1896">
        <w:rPr>
          <w:rFonts w:hint="eastAsia"/>
          <w:color w:val="0000FF"/>
          <w:szCs w:val="20"/>
        </w:rPr>
        <w:t>・許可した宛先からのみアクセス可能とするなどの経路制御の設定</w:t>
      </w:r>
      <w:r w:rsidRPr="00DA1896">
        <w:rPr>
          <w:color w:val="0000FF"/>
          <w:szCs w:val="20"/>
        </w:rPr>
        <w:br/>
      </w:r>
      <w:r w:rsidRPr="00DA1896">
        <w:rPr>
          <w:rFonts w:hint="eastAsia"/>
          <w:color w:val="0000FF"/>
          <w:szCs w:val="20"/>
        </w:rPr>
        <w:t>・サービス不能攻撃の検知及びフィルタ</w:t>
      </w:r>
      <w:r w:rsidRPr="00DA1896">
        <w:rPr>
          <w:color w:val="0000FF"/>
          <w:szCs w:val="20"/>
        </w:rPr>
        <w:br/>
      </w:r>
      <w:r w:rsidRPr="00DA1896">
        <w:rPr>
          <w:rFonts w:hint="eastAsia"/>
          <w:color w:val="0000FF"/>
          <w:szCs w:val="20"/>
        </w:rPr>
        <w:br/>
      </w:r>
      <w:r w:rsidRPr="00DA1896">
        <w:rPr>
          <w:rFonts w:hint="eastAsia"/>
          <w:color w:val="0000FF"/>
          <w:szCs w:val="20"/>
        </w:rPr>
        <w:t>第２項第２号「不正アクセスの脅威」について</w:t>
      </w:r>
      <w:r w:rsidRPr="00DA1896">
        <w:rPr>
          <w:color w:val="0000FF"/>
          <w:szCs w:val="20"/>
        </w:rPr>
        <w:br/>
      </w:r>
      <w:r w:rsidRPr="00DA1896">
        <w:rPr>
          <w:rFonts w:hint="eastAsia"/>
          <w:color w:val="0000FF"/>
          <w:szCs w:val="20"/>
        </w:rPr>
        <w:t>IPv6</w:t>
      </w:r>
      <w:r w:rsidRPr="00DA1896">
        <w:rPr>
          <w:rFonts w:hint="eastAsia"/>
          <w:color w:val="0000FF"/>
          <w:szCs w:val="20"/>
        </w:rPr>
        <w:t>の特徴として、アドレスが長いこと、アドレスの省略形が複数パターン存在して一意に定まらない可能性があること、端末が複数の</w:t>
      </w:r>
      <w:r w:rsidRPr="00DA1896">
        <w:rPr>
          <w:rFonts w:hint="eastAsia"/>
          <w:color w:val="0000FF"/>
          <w:szCs w:val="20"/>
        </w:rPr>
        <w:t>IP</w:t>
      </w:r>
      <w:r w:rsidRPr="00DA1896">
        <w:rPr>
          <w:rFonts w:hint="eastAsia"/>
          <w:color w:val="0000FF"/>
          <w:szCs w:val="20"/>
        </w:rPr>
        <w:t>アドレスを持つこと等が挙げられる。このため、複雑なアクセス制御の設定が必要になり、設定不備等による不正アクセスにつながるリスクが想定される。</w:t>
      </w:r>
      <w:r w:rsidRPr="00DA1896">
        <w:rPr>
          <w:color w:val="0000FF"/>
          <w:szCs w:val="20"/>
        </w:rPr>
        <w:br/>
      </w:r>
      <w:r w:rsidRPr="00DA1896">
        <w:rPr>
          <w:rFonts w:hint="eastAsia"/>
          <w:color w:val="0000FF"/>
          <w:szCs w:val="20"/>
        </w:rPr>
        <w:t>対策としては、外部ネットワークとの通信において、</w:t>
      </w:r>
      <w:r w:rsidRPr="00DA1896">
        <w:rPr>
          <w:rFonts w:hint="eastAsia"/>
          <w:color w:val="0000FF"/>
          <w:szCs w:val="20"/>
        </w:rPr>
        <w:t>OSI</w:t>
      </w:r>
      <w:r w:rsidRPr="00DA1896">
        <w:rPr>
          <w:rFonts w:hint="eastAsia"/>
          <w:color w:val="0000FF"/>
          <w:szCs w:val="20"/>
        </w:rPr>
        <w:t>基本参照モデルのネットワーク層（第３層）及びトランスポート層（第４層）を中心にフィルタリングを行う機能及び断片化された通信の再構築を行う機能を適切に設定すること等、通信機器を流れる通信そのものを制御することが挙げられる。</w:t>
      </w:r>
      <w:r w:rsidRPr="00DA1896">
        <w:rPr>
          <w:color w:val="0000FF"/>
          <w:szCs w:val="20"/>
        </w:rPr>
        <w:br/>
      </w:r>
      <w:r w:rsidRPr="00DA1896">
        <w:rPr>
          <w:rFonts w:hint="eastAsia"/>
          <w:color w:val="0000FF"/>
          <w:szCs w:val="20"/>
        </w:rPr>
        <w:t>なお、</w:t>
      </w:r>
      <w:r w:rsidRPr="00DA1896">
        <w:rPr>
          <w:rFonts w:hint="eastAsia"/>
          <w:color w:val="0000FF"/>
          <w:szCs w:val="20"/>
        </w:rPr>
        <w:t>IPv6</w:t>
      </w:r>
      <w:r w:rsidRPr="00DA1896">
        <w:rPr>
          <w:rFonts w:hint="eastAsia"/>
          <w:color w:val="0000FF"/>
          <w:szCs w:val="20"/>
        </w:rPr>
        <w:t>通信を想定して構築する情報システムにおいて、</w:t>
      </w:r>
      <w:r w:rsidRPr="00DA1896">
        <w:rPr>
          <w:rFonts w:hint="eastAsia"/>
          <w:color w:val="0000FF"/>
          <w:szCs w:val="20"/>
        </w:rPr>
        <w:t>IPv6</w:t>
      </w:r>
      <w:r w:rsidRPr="00DA1896">
        <w:rPr>
          <w:rFonts w:hint="eastAsia"/>
          <w:color w:val="0000FF"/>
          <w:szCs w:val="20"/>
        </w:rPr>
        <w:t>のログを取得し、分析する場合は、</w:t>
      </w:r>
      <w:r w:rsidRPr="00DA1896">
        <w:rPr>
          <w:rFonts w:hint="eastAsia"/>
          <w:color w:val="0000FF"/>
          <w:szCs w:val="20"/>
        </w:rPr>
        <w:t>IPv6</w:t>
      </w:r>
      <w:r w:rsidRPr="00DA1896">
        <w:rPr>
          <w:rFonts w:hint="eastAsia"/>
          <w:color w:val="0000FF"/>
          <w:szCs w:val="20"/>
        </w:rPr>
        <w:t>アドレスでは桁数が大幅に増えること等から、</w:t>
      </w:r>
      <w:r w:rsidRPr="00DA1896">
        <w:rPr>
          <w:rFonts w:hint="eastAsia"/>
          <w:color w:val="0000FF"/>
          <w:szCs w:val="20"/>
        </w:rPr>
        <w:t>IPv6</w:t>
      </w:r>
      <w:r w:rsidRPr="00DA1896">
        <w:rPr>
          <w:rFonts w:hint="eastAsia"/>
          <w:color w:val="0000FF"/>
          <w:szCs w:val="20"/>
        </w:rPr>
        <w:t>対応のログの解析ツールを利用することで、</w:t>
      </w:r>
      <w:r w:rsidRPr="00DA1896">
        <w:rPr>
          <w:rFonts w:hint="eastAsia"/>
          <w:color w:val="0000FF"/>
          <w:szCs w:val="20"/>
        </w:rPr>
        <w:t>IPv6</w:t>
      </w:r>
      <w:r w:rsidRPr="00DA1896">
        <w:rPr>
          <w:rFonts w:hint="eastAsia"/>
          <w:color w:val="0000FF"/>
          <w:szCs w:val="20"/>
        </w:rPr>
        <w:t>アドレスの読み間違い等の運用上の作業ミスを軽減するための対策を検討することが望ましい。</w:t>
      </w:r>
      <w:r w:rsidRPr="00DA1896">
        <w:rPr>
          <w:color w:val="0000FF"/>
          <w:szCs w:val="20"/>
        </w:rPr>
        <w:br/>
      </w:r>
      <w:r w:rsidRPr="00DA1896">
        <w:rPr>
          <w:rFonts w:hint="eastAsia"/>
          <w:color w:val="0000FF"/>
          <w:szCs w:val="20"/>
        </w:rPr>
        <w:br/>
      </w:r>
      <w:r w:rsidRPr="00DA1896">
        <w:rPr>
          <w:rFonts w:hint="eastAsia"/>
          <w:color w:val="0000FF"/>
          <w:szCs w:val="20"/>
        </w:rPr>
        <w:t>第２項第３号「共存させる際の処理考慮漏れに起因する脆弱性」について</w:t>
      </w:r>
      <w:r w:rsidRPr="00DA1896">
        <w:rPr>
          <w:color w:val="0000FF"/>
          <w:szCs w:val="20"/>
        </w:rPr>
        <w:br/>
      </w:r>
      <w:r w:rsidRPr="00DA1896">
        <w:rPr>
          <w:rFonts w:hint="eastAsia"/>
          <w:color w:val="0000FF"/>
          <w:szCs w:val="20"/>
        </w:rPr>
        <w:t>IPv6</w:t>
      </w:r>
      <w:r w:rsidRPr="00DA1896">
        <w:rPr>
          <w:rFonts w:hint="eastAsia"/>
          <w:color w:val="0000FF"/>
          <w:szCs w:val="20"/>
        </w:rPr>
        <w:t>通信プロトコルに対応している端末やサーバ装置には、多様な</w:t>
      </w:r>
      <w:r w:rsidRPr="00DA1896">
        <w:rPr>
          <w:rFonts w:hint="eastAsia"/>
          <w:color w:val="0000FF"/>
          <w:szCs w:val="20"/>
        </w:rPr>
        <w:t>IPv6</w:t>
      </w:r>
      <w:r w:rsidRPr="00DA1896">
        <w:rPr>
          <w:rFonts w:hint="eastAsia"/>
          <w:color w:val="0000FF"/>
          <w:szCs w:val="20"/>
        </w:rPr>
        <w:t>移行機構（デュアルスタック機構、</w:t>
      </w:r>
      <w:r w:rsidRPr="00DA1896">
        <w:rPr>
          <w:rFonts w:hint="eastAsia"/>
          <w:color w:val="0000FF"/>
          <w:szCs w:val="20"/>
        </w:rPr>
        <w:t>IPv6-IPv4</w:t>
      </w:r>
      <w:r w:rsidRPr="00DA1896">
        <w:rPr>
          <w:rFonts w:hint="eastAsia"/>
          <w:color w:val="0000FF"/>
          <w:szCs w:val="20"/>
        </w:rPr>
        <w:t>トンネル機構等）が実装されている。それらの</w:t>
      </w:r>
      <w:r w:rsidRPr="00DA1896">
        <w:rPr>
          <w:rFonts w:hint="eastAsia"/>
          <w:color w:val="0000FF"/>
          <w:szCs w:val="20"/>
        </w:rPr>
        <w:t>IPv6</w:t>
      </w:r>
      <w:r w:rsidRPr="00DA1896">
        <w:rPr>
          <w:rFonts w:hint="eastAsia"/>
          <w:color w:val="0000FF"/>
          <w:szCs w:val="20"/>
        </w:rPr>
        <w:t>移行機構は、それぞれが想定する使用方法と要件に基づき設計されていることから、その選定と利用に当たっては、セキュリティホールの原因をつくらないよう十分な検討と措置が必要である。</w:t>
      </w:r>
      <w:r w:rsidRPr="00DA1896">
        <w:rPr>
          <w:color w:val="0000FF"/>
          <w:szCs w:val="20"/>
        </w:rPr>
        <w:br/>
      </w:r>
      <w:r w:rsidRPr="00DA1896">
        <w:rPr>
          <w:rFonts w:hint="eastAsia"/>
          <w:color w:val="0000FF"/>
          <w:szCs w:val="20"/>
        </w:rPr>
        <w:t>例えば、デュアルスタック機構を運用する場合には、</w:t>
      </w:r>
      <w:r w:rsidRPr="00DA1896">
        <w:rPr>
          <w:rFonts w:hint="eastAsia"/>
          <w:color w:val="0000FF"/>
          <w:szCs w:val="20"/>
        </w:rPr>
        <w:t>IPv4</w:t>
      </w:r>
      <w:r w:rsidRPr="00DA1896">
        <w:rPr>
          <w:rFonts w:hint="eastAsia"/>
          <w:color w:val="0000FF"/>
          <w:szCs w:val="20"/>
        </w:rPr>
        <w:t>のプライベートアド</w:t>
      </w:r>
      <w:r w:rsidRPr="00DA1896">
        <w:rPr>
          <w:rFonts w:hint="eastAsia"/>
          <w:color w:val="0000FF"/>
          <w:szCs w:val="20"/>
        </w:rPr>
        <w:lastRenderedPageBreak/>
        <w:t>レスを利用したイントラネットの情報システムであっても外部ネットワークとの</w:t>
      </w:r>
      <w:r w:rsidRPr="00DA1896">
        <w:rPr>
          <w:rFonts w:hint="eastAsia"/>
          <w:color w:val="0000FF"/>
          <w:szCs w:val="20"/>
        </w:rPr>
        <w:t>IPv6</w:t>
      </w:r>
      <w:r w:rsidRPr="00DA1896">
        <w:rPr>
          <w:rFonts w:hint="eastAsia"/>
          <w:color w:val="0000FF"/>
          <w:szCs w:val="20"/>
        </w:rPr>
        <w:t>通信が可能となるため、デュアルスタック機構を導入したサーバ装置及び端末を経由した当該外部ネットワークからの攻撃について対策を講ずる必要がある。また、</w:t>
      </w:r>
      <w:r w:rsidRPr="00DA1896">
        <w:rPr>
          <w:rFonts w:hint="eastAsia"/>
          <w:color w:val="0000FF"/>
          <w:szCs w:val="20"/>
        </w:rPr>
        <w:t>IPv6-IPv4</w:t>
      </w:r>
      <w:r w:rsidRPr="00DA1896">
        <w:rPr>
          <w:rFonts w:hint="eastAsia"/>
          <w:color w:val="0000FF"/>
          <w:szCs w:val="20"/>
        </w:rPr>
        <w:t>トンネル機構を運用する場合、トンネルの終端が適切に管理されないと本来通信を想定しないネットワーク間の</w:t>
      </w:r>
      <w:r w:rsidRPr="00DA1896">
        <w:rPr>
          <w:rFonts w:hint="eastAsia"/>
          <w:color w:val="0000FF"/>
          <w:szCs w:val="20"/>
        </w:rPr>
        <w:t>IPv6</w:t>
      </w:r>
      <w:r w:rsidRPr="00DA1896">
        <w:rPr>
          <w:rFonts w:hint="eastAsia"/>
          <w:color w:val="0000FF"/>
          <w:szCs w:val="20"/>
        </w:rPr>
        <w:t>通信が既設の</w:t>
      </w:r>
      <w:r w:rsidRPr="00DA1896">
        <w:rPr>
          <w:rFonts w:hint="eastAsia"/>
          <w:color w:val="0000FF"/>
          <w:szCs w:val="20"/>
        </w:rPr>
        <w:t>IPv4</w:t>
      </w:r>
      <w:r w:rsidRPr="00DA1896">
        <w:rPr>
          <w:rFonts w:hint="eastAsia"/>
          <w:color w:val="0000FF"/>
          <w:szCs w:val="20"/>
        </w:rPr>
        <w:t>ネットワークを使って可能となるため、本学のネットワークが外部から攻撃される危険性がある。管理されたサーバ装置及び端末以外のトンネル通信を当該</w:t>
      </w:r>
      <w:r w:rsidRPr="00DA1896">
        <w:rPr>
          <w:rFonts w:hint="eastAsia"/>
          <w:color w:val="0000FF"/>
          <w:szCs w:val="20"/>
        </w:rPr>
        <w:t>IPv4</w:t>
      </w:r>
      <w:r w:rsidRPr="00DA1896">
        <w:rPr>
          <w:rFonts w:hint="eastAsia"/>
          <w:color w:val="0000FF"/>
          <w:szCs w:val="20"/>
        </w:rPr>
        <w:t>ネットワークに設置されたファイアウォールにて遮断するなど、不適切な</w:t>
      </w:r>
      <w:r w:rsidRPr="00DA1896">
        <w:rPr>
          <w:rFonts w:hint="eastAsia"/>
          <w:color w:val="0000FF"/>
          <w:szCs w:val="20"/>
        </w:rPr>
        <w:t>IPv6</w:t>
      </w:r>
      <w:r w:rsidRPr="00DA1896">
        <w:rPr>
          <w:rFonts w:hint="eastAsia"/>
          <w:color w:val="0000FF"/>
          <w:szCs w:val="20"/>
        </w:rPr>
        <w:t>通信を制御する対策が必要である。</w:t>
      </w:r>
      <w:r w:rsidRPr="00DA1896">
        <w:rPr>
          <w:color w:val="0000FF"/>
          <w:szCs w:val="20"/>
        </w:rPr>
        <w:br/>
      </w:r>
      <w:r w:rsidRPr="00DA1896">
        <w:rPr>
          <w:rFonts w:hint="eastAsia"/>
          <w:color w:val="0000FF"/>
          <w:szCs w:val="20"/>
        </w:rPr>
        <w:br/>
      </w:r>
      <w:r w:rsidRPr="00DA1896">
        <w:rPr>
          <w:rFonts w:hint="eastAsia"/>
          <w:color w:val="0000FF"/>
          <w:szCs w:val="20"/>
        </w:rPr>
        <w:t>第２項第４号「</w:t>
      </w:r>
      <w:r w:rsidRPr="00DA1896">
        <w:rPr>
          <w:color w:val="0000FF"/>
          <w:szCs w:val="20"/>
        </w:rPr>
        <w:t>IPv6</w:t>
      </w:r>
      <w:r w:rsidRPr="00DA1896">
        <w:rPr>
          <w:rFonts w:hint="eastAsia"/>
          <w:color w:val="0000FF"/>
          <w:szCs w:val="20"/>
        </w:rPr>
        <w:t>アドレスの取扱い考慮漏れに起因する脆弱性」について</w:t>
      </w:r>
      <w:r w:rsidRPr="00DA1896">
        <w:rPr>
          <w:color w:val="0000FF"/>
          <w:szCs w:val="20"/>
        </w:rPr>
        <w:br/>
      </w:r>
      <w:r w:rsidRPr="00DA1896">
        <w:rPr>
          <w:rFonts w:hint="eastAsia"/>
          <w:color w:val="0000FF"/>
          <w:szCs w:val="20"/>
        </w:rPr>
        <w:t>IPv4</w:t>
      </w:r>
      <w:r w:rsidRPr="00DA1896">
        <w:rPr>
          <w:rFonts w:hint="eastAsia"/>
          <w:color w:val="0000FF"/>
          <w:szCs w:val="20"/>
        </w:rPr>
        <w:t>のみに対応する機器及びソフトウェアが</w:t>
      </w:r>
      <w:r w:rsidRPr="00DA1896">
        <w:rPr>
          <w:rFonts w:hint="eastAsia"/>
          <w:color w:val="0000FF"/>
          <w:szCs w:val="20"/>
        </w:rPr>
        <w:t>IPv6</w:t>
      </w:r>
      <w:r w:rsidRPr="00DA1896">
        <w:rPr>
          <w:rFonts w:hint="eastAsia"/>
          <w:color w:val="0000FF"/>
          <w:szCs w:val="20"/>
        </w:rPr>
        <w:t>ネットワーク上で動作する際、システム内部での</w:t>
      </w:r>
      <w:r w:rsidRPr="00DA1896">
        <w:rPr>
          <w:rFonts w:hint="eastAsia"/>
          <w:color w:val="0000FF"/>
          <w:szCs w:val="20"/>
        </w:rPr>
        <w:t>IP</w:t>
      </w:r>
      <w:r w:rsidRPr="00DA1896">
        <w:rPr>
          <w:rFonts w:hint="eastAsia"/>
          <w:color w:val="0000FF"/>
          <w:szCs w:val="20"/>
        </w:rPr>
        <w:t>アドレスの取扱いが</w:t>
      </w:r>
      <w:r w:rsidRPr="00DA1896">
        <w:rPr>
          <w:rFonts w:hint="eastAsia"/>
          <w:color w:val="0000FF"/>
          <w:szCs w:val="20"/>
        </w:rPr>
        <w:t>IPv4</w:t>
      </w:r>
      <w:r w:rsidRPr="00DA1896">
        <w:rPr>
          <w:rFonts w:hint="eastAsia"/>
          <w:color w:val="0000FF"/>
          <w:szCs w:val="20"/>
        </w:rPr>
        <w:t>に依存している場合、</w:t>
      </w:r>
      <w:r w:rsidRPr="00DA1896">
        <w:rPr>
          <w:rFonts w:hint="eastAsia"/>
          <w:color w:val="0000FF"/>
          <w:szCs w:val="20"/>
        </w:rPr>
        <w:t>IPv6</w:t>
      </w:r>
      <w:r w:rsidRPr="00DA1896">
        <w:rPr>
          <w:rFonts w:hint="eastAsia"/>
          <w:color w:val="0000FF"/>
          <w:szCs w:val="20"/>
        </w:rPr>
        <w:t>アドレスが取り扱えない、若しくはバッファオーバーラン等を引き起こす可能性があるというリスクを認識し、これが無いことを確認するなどが挙げられる。統合認証システムや、システム間連動を行うようなアプリケーションでは、</w:t>
      </w:r>
      <w:r w:rsidRPr="00DA1896">
        <w:rPr>
          <w:rFonts w:hint="eastAsia"/>
          <w:color w:val="0000FF"/>
          <w:szCs w:val="20"/>
        </w:rPr>
        <w:t>IPv4/IPv6</w:t>
      </w:r>
      <w:r w:rsidRPr="00DA1896">
        <w:rPr>
          <w:rFonts w:hint="eastAsia"/>
          <w:color w:val="0000FF"/>
          <w:szCs w:val="20"/>
        </w:rPr>
        <w:t>が混在した状況でも適切なシステム連携を行う必要がある。</w:t>
      </w:r>
      <w:r w:rsidRPr="00DA1896">
        <w:rPr>
          <w:color w:val="0000FF"/>
          <w:szCs w:val="20"/>
        </w:rPr>
        <w:br/>
      </w:r>
      <w:r w:rsidRPr="00DA1896">
        <w:rPr>
          <w:rFonts w:hint="eastAsia"/>
          <w:color w:val="0000FF"/>
          <w:szCs w:val="20"/>
        </w:rPr>
        <w:t>また、「</w:t>
      </w:r>
      <w:r w:rsidRPr="00DA1896">
        <w:rPr>
          <w:rFonts w:hint="eastAsia"/>
          <w:color w:val="0000FF"/>
          <w:szCs w:val="20"/>
        </w:rPr>
        <w:t>IPv4</w:t>
      </w:r>
      <w:r w:rsidRPr="00DA1896">
        <w:rPr>
          <w:rFonts w:hint="eastAsia"/>
          <w:color w:val="0000FF"/>
          <w:szCs w:val="20"/>
        </w:rPr>
        <w:t>対応システムが</w:t>
      </w:r>
      <w:r w:rsidRPr="00DA1896">
        <w:rPr>
          <w:rFonts w:hint="eastAsia"/>
          <w:color w:val="0000FF"/>
          <w:szCs w:val="20"/>
        </w:rPr>
        <w:t>IPv6</w:t>
      </w:r>
      <w:r w:rsidRPr="00DA1896">
        <w:rPr>
          <w:rFonts w:hint="eastAsia"/>
          <w:color w:val="0000FF"/>
          <w:szCs w:val="20"/>
        </w:rPr>
        <w:t>アドレスに対応するため、</w:t>
      </w:r>
      <w:r w:rsidRPr="00DA1896">
        <w:rPr>
          <w:rFonts w:hint="eastAsia"/>
          <w:color w:val="0000FF"/>
          <w:szCs w:val="20"/>
        </w:rPr>
        <w:t>IPv6</w:t>
      </w:r>
      <w:r w:rsidRPr="00DA1896">
        <w:rPr>
          <w:rFonts w:hint="eastAsia"/>
          <w:color w:val="0000FF"/>
          <w:szCs w:val="20"/>
        </w:rPr>
        <w:t>／</w:t>
      </w:r>
      <w:r w:rsidRPr="00DA1896">
        <w:rPr>
          <w:rFonts w:hint="eastAsia"/>
          <w:color w:val="0000FF"/>
          <w:szCs w:val="20"/>
        </w:rPr>
        <w:t>IPv4</w:t>
      </w:r>
      <w:r w:rsidRPr="00DA1896">
        <w:rPr>
          <w:rFonts w:hint="eastAsia"/>
          <w:color w:val="0000FF"/>
          <w:szCs w:val="20"/>
        </w:rPr>
        <w:t>コンバータ等が使用される場合がある。このような場合、内部からは個別の</w:t>
      </w:r>
      <w:r w:rsidRPr="00DA1896">
        <w:rPr>
          <w:rFonts w:hint="eastAsia"/>
          <w:color w:val="0000FF"/>
          <w:szCs w:val="20"/>
        </w:rPr>
        <w:t>IPv6</w:t>
      </w:r>
      <w:r w:rsidRPr="00DA1896">
        <w:rPr>
          <w:rFonts w:hint="eastAsia"/>
          <w:color w:val="0000FF"/>
          <w:szCs w:val="20"/>
        </w:rPr>
        <w:t>アドレスを特定できないため、通信ログの取得やパケットフィルタリング等の機能を実装し運用する際等において留意する必要がある。</w:t>
      </w:r>
    </w:p>
    <w:p w14:paraId="13984E6F" w14:textId="77777777" w:rsidR="00DA1896" w:rsidRPr="00DA1896" w:rsidRDefault="00DA1896" w:rsidP="00DA1896"/>
    <w:p w14:paraId="5505B22B" w14:textId="77777777" w:rsidR="00DA1896" w:rsidRPr="00DA1896" w:rsidRDefault="00DA1896" w:rsidP="00DA1896">
      <w:pPr>
        <w:rPr>
          <w:rFonts w:ascii="Arial" w:eastAsia="ＭＳ ゴシック" w:hAnsi="Arial"/>
        </w:rPr>
      </w:pPr>
      <w:r w:rsidRPr="00DA1896">
        <w:rPr>
          <w:rFonts w:ascii="Arial" w:eastAsia="ＭＳ ゴシック" w:hAnsi="Arial" w:hint="eastAsia"/>
        </w:rPr>
        <w:t>D2101-212</w:t>
      </w:r>
      <w:r w:rsidRPr="00DA1896">
        <w:rPr>
          <w:rFonts w:ascii="Arial" w:eastAsia="ＭＳ ゴシック" w:hAnsi="Arial" w:hint="eastAsia"/>
        </w:rPr>
        <w:t xml:space="preserve">　（意図しない</w:t>
      </w:r>
      <w:r w:rsidRPr="00DA1896">
        <w:rPr>
          <w:rFonts w:ascii="Arial" w:eastAsia="ＭＳ ゴシック" w:hAnsi="Arial" w:hint="eastAsia"/>
        </w:rPr>
        <w:t>IPv6</w:t>
      </w:r>
      <w:r w:rsidRPr="00DA1896">
        <w:rPr>
          <w:rFonts w:ascii="Arial" w:eastAsia="ＭＳ ゴシック" w:hAnsi="Arial" w:hint="eastAsia"/>
        </w:rPr>
        <w:t>通信の抑止・監視）（政府機関統一基準の対応項番</w:t>
      </w:r>
      <w:r w:rsidRPr="00DA1896">
        <w:rPr>
          <w:rFonts w:ascii="Arial" w:eastAsia="ＭＳ ゴシック" w:hAnsi="Arial" w:hint="eastAsia"/>
        </w:rPr>
        <w:t>7.3.2(2)</w:t>
      </w:r>
      <w:r w:rsidRPr="00DA1896">
        <w:rPr>
          <w:rFonts w:ascii="Arial" w:eastAsia="ＭＳ ゴシック" w:hAnsi="Arial" w:hint="eastAsia"/>
        </w:rPr>
        <w:t>）</w:t>
      </w:r>
    </w:p>
    <w:p w14:paraId="5690FE27"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第二百十二条　部局技術責任者は、サーバ装置、端末及び通信回線装置を、</w:t>
      </w:r>
      <w:r w:rsidRPr="00DA1896">
        <w:rPr>
          <w:rFonts w:ascii="Arial" w:eastAsia="ＭＳ ゴシック" w:hAnsi="Arial" w:cs="ＭＳ 明朝" w:hint="eastAsia"/>
          <w:szCs w:val="20"/>
        </w:rPr>
        <w:t>IPv6</w:t>
      </w:r>
      <w:r w:rsidRPr="00DA1896">
        <w:rPr>
          <w:rFonts w:ascii="Arial" w:eastAsia="ＭＳ ゴシック" w:hAnsi="Arial" w:cs="ＭＳ 明朝" w:hint="eastAsia"/>
          <w:szCs w:val="20"/>
        </w:rPr>
        <w:t>通信を想定していない通信回線に接続する場合には、自動トンネリング機能で想定外の</w:t>
      </w:r>
      <w:r w:rsidRPr="00DA1896">
        <w:rPr>
          <w:rFonts w:ascii="Arial" w:eastAsia="ＭＳ ゴシック" w:hAnsi="Arial" w:cs="ＭＳ 明朝" w:hint="eastAsia"/>
          <w:szCs w:val="20"/>
        </w:rPr>
        <w:t>IPv6</w:t>
      </w:r>
      <w:r w:rsidRPr="00DA1896">
        <w:rPr>
          <w:rFonts w:ascii="Arial" w:eastAsia="ＭＳ ゴシック" w:hAnsi="Arial" w:cs="ＭＳ 明朝" w:hint="eastAsia"/>
          <w:szCs w:val="20"/>
        </w:rPr>
        <w:t>通信パケットが到達する脅威等、当該通信回線から受ける不正な</w:t>
      </w:r>
      <w:r w:rsidRPr="00DA1896">
        <w:rPr>
          <w:rFonts w:ascii="Arial" w:eastAsia="ＭＳ ゴシック" w:hAnsi="Arial" w:cs="ＭＳ 明朝" w:hint="eastAsia"/>
          <w:szCs w:val="20"/>
        </w:rPr>
        <w:t>IPv6</w:t>
      </w:r>
      <w:r w:rsidRPr="00DA1896">
        <w:rPr>
          <w:rFonts w:ascii="Arial" w:eastAsia="ＭＳ ゴシック" w:hAnsi="Arial" w:cs="ＭＳ 明朝" w:hint="eastAsia"/>
          <w:szCs w:val="20"/>
        </w:rPr>
        <w:t>通信による情報セキュリティ上の脅威を防止するため、</w:t>
      </w:r>
      <w:r w:rsidRPr="00DA1896">
        <w:rPr>
          <w:rFonts w:ascii="Arial" w:eastAsia="ＭＳ ゴシック" w:hAnsi="Arial" w:cs="ＭＳ 明朝" w:hint="eastAsia"/>
          <w:szCs w:val="20"/>
        </w:rPr>
        <w:t>IPv6</w:t>
      </w:r>
      <w:r w:rsidRPr="00DA1896">
        <w:rPr>
          <w:rFonts w:ascii="Arial" w:eastAsia="ＭＳ ゴシック" w:hAnsi="Arial" w:cs="ＭＳ 明朝" w:hint="eastAsia"/>
          <w:szCs w:val="20"/>
        </w:rPr>
        <w:t>通信を抑止するなどの措置を講ずること。</w:t>
      </w:r>
    </w:p>
    <w:p w14:paraId="1372F28A" w14:textId="4A77B74B" w:rsidR="00DA1896" w:rsidRPr="00DA1896" w:rsidRDefault="00DA1896" w:rsidP="00A465C3">
      <w:pPr>
        <w:ind w:leftChars="513" w:left="1707" w:hangingChars="300" w:hanging="630"/>
        <w:rPr>
          <w:color w:val="0000FF"/>
          <w:szCs w:val="20"/>
        </w:rPr>
      </w:pPr>
      <w:r w:rsidRPr="00DA1896">
        <w:rPr>
          <w:rFonts w:hint="eastAsia"/>
          <w:color w:val="0000FF"/>
          <w:szCs w:val="20"/>
        </w:rPr>
        <w:t>解説：「</w:t>
      </w:r>
      <w:r w:rsidRPr="00DA1896">
        <w:rPr>
          <w:color w:val="0000FF"/>
          <w:szCs w:val="20"/>
        </w:rPr>
        <w:t>IPv6</w:t>
      </w:r>
      <w:r w:rsidRPr="00DA1896">
        <w:rPr>
          <w:rFonts w:hint="eastAsia"/>
          <w:color w:val="0000FF"/>
          <w:szCs w:val="20"/>
        </w:rPr>
        <w:t>通信を抑止するなどの措置」について</w:t>
      </w:r>
      <w:r w:rsidRPr="00DA1896">
        <w:rPr>
          <w:color w:val="0000FF"/>
          <w:szCs w:val="20"/>
        </w:rPr>
        <w:br/>
      </w:r>
      <w:r w:rsidRPr="00DA1896">
        <w:rPr>
          <w:rFonts w:hint="eastAsia"/>
          <w:color w:val="0000FF"/>
          <w:szCs w:val="20"/>
        </w:rPr>
        <w:t>複数の本学キャンパスの間及び学内のみで利用する情報システムについて、通信回線が</w:t>
      </w:r>
      <w:r w:rsidRPr="00DA1896">
        <w:rPr>
          <w:rFonts w:hint="eastAsia"/>
          <w:color w:val="0000FF"/>
          <w:szCs w:val="20"/>
        </w:rPr>
        <w:t>IPv6</w:t>
      </w:r>
      <w:r w:rsidRPr="00DA1896">
        <w:rPr>
          <w:rFonts w:hint="eastAsia"/>
          <w:color w:val="0000FF"/>
          <w:szCs w:val="20"/>
        </w:rPr>
        <w:t>通信を想定していない場合には、当該通信回線に接続される端末等の</w:t>
      </w:r>
      <w:r w:rsidRPr="00DA1896">
        <w:rPr>
          <w:rFonts w:hint="eastAsia"/>
          <w:color w:val="0000FF"/>
          <w:szCs w:val="20"/>
        </w:rPr>
        <w:t>IPv6</w:t>
      </w:r>
      <w:r w:rsidRPr="00DA1896">
        <w:rPr>
          <w:rFonts w:hint="eastAsia"/>
          <w:color w:val="0000FF"/>
          <w:szCs w:val="20"/>
        </w:rPr>
        <w:t>通信の機能を停止する必要がある。</w:t>
      </w:r>
      <w:r w:rsidRPr="00DA1896">
        <w:rPr>
          <w:color w:val="0000FF"/>
          <w:szCs w:val="20"/>
        </w:rPr>
        <w:br/>
      </w:r>
      <w:r w:rsidRPr="00DA1896">
        <w:rPr>
          <w:rFonts w:hint="eastAsia"/>
          <w:color w:val="0000FF"/>
          <w:szCs w:val="20"/>
        </w:rPr>
        <w:t>IPv6</w:t>
      </w:r>
      <w:r w:rsidRPr="00DA1896">
        <w:rPr>
          <w:rFonts w:hint="eastAsia"/>
          <w:color w:val="0000FF"/>
          <w:szCs w:val="20"/>
        </w:rPr>
        <w:t>通信を想定していない通信回線においては、ファイアウォールや</w:t>
      </w:r>
      <w:r w:rsidRPr="00DA1896">
        <w:rPr>
          <w:rFonts w:hint="eastAsia"/>
          <w:color w:val="0000FF"/>
          <w:szCs w:val="20"/>
        </w:rPr>
        <w:t>IDS/IPS</w:t>
      </w:r>
      <w:r w:rsidRPr="00DA1896">
        <w:rPr>
          <w:rFonts w:hint="eastAsia"/>
          <w:color w:val="0000FF"/>
          <w:szCs w:val="20"/>
        </w:rPr>
        <w:t>等のセキュリティ機能に不正な</w:t>
      </w:r>
      <w:r w:rsidRPr="00DA1896">
        <w:rPr>
          <w:rFonts w:hint="eastAsia"/>
          <w:color w:val="0000FF"/>
          <w:szCs w:val="20"/>
        </w:rPr>
        <w:t>IPv6</w:t>
      </w:r>
      <w:r w:rsidRPr="00DA1896">
        <w:rPr>
          <w:rFonts w:hint="eastAsia"/>
          <w:color w:val="0000FF"/>
          <w:szCs w:val="20"/>
        </w:rPr>
        <w:t>通信を制御する措置が講じられず、悪意ある者による</w:t>
      </w:r>
      <w:r w:rsidRPr="00DA1896">
        <w:rPr>
          <w:rFonts w:hint="eastAsia"/>
          <w:color w:val="0000FF"/>
          <w:szCs w:val="20"/>
        </w:rPr>
        <w:t>IPv6</w:t>
      </w:r>
      <w:r w:rsidRPr="00DA1896">
        <w:rPr>
          <w:rFonts w:hint="eastAsia"/>
          <w:color w:val="0000FF"/>
          <w:szCs w:val="20"/>
        </w:rPr>
        <w:t>通信を使った攻撃に対して無防備となるおそれがある。さらに、</w:t>
      </w:r>
      <w:r w:rsidRPr="00DA1896">
        <w:rPr>
          <w:rFonts w:hint="eastAsia"/>
          <w:color w:val="0000FF"/>
          <w:szCs w:val="20"/>
        </w:rPr>
        <w:t>IPv6</w:t>
      </w:r>
      <w:r w:rsidRPr="00DA1896">
        <w:rPr>
          <w:rFonts w:hint="eastAsia"/>
          <w:color w:val="0000FF"/>
          <w:szCs w:val="20"/>
        </w:rPr>
        <w:t>通信が可能なサーバ装置及び端末においては、</w:t>
      </w:r>
      <w:r w:rsidRPr="00DA1896">
        <w:rPr>
          <w:rFonts w:hint="eastAsia"/>
          <w:color w:val="0000FF"/>
          <w:szCs w:val="20"/>
        </w:rPr>
        <w:t>IPv4</w:t>
      </w:r>
      <w:r w:rsidRPr="00DA1896">
        <w:rPr>
          <w:rFonts w:hint="eastAsia"/>
          <w:color w:val="0000FF"/>
          <w:szCs w:val="20"/>
        </w:rPr>
        <w:t>ネットワークに接続している時でも</w:t>
      </w:r>
      <w:r w:rsidRPr="00DA1896">
        <w:rPr>
          <w:rFonts w:hint="eastAsia"/>
          <w:color w:val="0000FF"/>
          <w:szCs w:val="20"/>
        </w:rPr>
        <w:t>IPv6</w:t>
      </w:r>
      <w:r w:rsidRPr="00DA1896">
        <w:rPr>
          <w:rFonts w:hint="eastAsia"/>
          <w:color w:val="0000FF"/>
          <w:szCs w:val="20"/>
        </w:rPr>
        <w:t>通信による当該サーバ装置及び端末への接続を可能とする自動トンネリング機能を提供するものがある。この機能を利用すると、サーバ装置及び端末と外部のネットワークとの間に情報システムの利用者や情報システムの運用管理者が気付かないうちに意図しない経路が自動生成され、これがセキュリティを損なうバックドアとなりかねないことから、自動トンネ</w:t>
      </w:r>
      <w:r w:rsidRPr="00DA1896">
        <w:rPr>
          <w:rFonts w:hint="eastAsia"/>
          <w:color w:val="0000FF"/>
          <w:szCs w:val="20"/>
        </w:rPr>
        <w:lastRenderedPageBreak/>
        <w:t>リング機能を動作させないようサーバ装置及び端末を設定する必要がある。また、ルータ等の通信回線装置についても</w:t>
      </w:r>
      <w:r w:rsidRPr="00DA1896">
        <w:rPr>
          <w:rFonts w:hint="eastAsia"/>
          <w:color w:val="0000FF"/>
          <w:szCs w:val="20"/>
        </w:rPr>
        <w:t>IPv6</w:t>
      </w:r>
      <w:r w:rsidRPr="00DA1896">
        <w:rPr>
          <w:rFonts w:hint="eastAsia"/>
          <w:color w:val="0000FF"/>
          <w:szCs w:val="20"/>
        </w:rPr>
        <w:t>通信をしないよう設定し、意図しない</w:t>
      </w:r>
      <w:r w:rsidRPr="00DA1896">
        <w:rPr>
          <w:rFonts w:hint="eastAsia"/>
          <w:color w:val="0000FF"/>
          <w:szCs w:val="20"/>
        </w:rPr>
        <w:t>IPv6</w:t>
      </w:r>
      <w:r w:rsidRPr="00DA1896">
        <w:rPr>
          <w:rFonts w:hint="eastAsia"/>
          <w:color w:val="0000FF"/>
          <w:szCs w:val="20"/>
        </w:rPr>
        <w:t>通信を制限することが求められる。</w:t>
      </w:r>
      <w:r w:rsidRPr="00DA1896">
        <w:rPr>
          <w:color w:val="0000FF"/>
          <w:szCs w:val="20"/>
        </w:rPr>
        <w:br/>
      </w:r>
      <w:r w:rsidRPr="00DA1896">
        <w:rPr>
          <w:rFonts w:hint="eastAsia"/>
          <w:color w:val="0000FF"/>
          <w:szCs w:val="20"/>
        </w:rPr>
        <w:t>なお、</w:t>
      </w:r>
      <w:r w:rsidR="00A465C3" w:rsidRPr="00A465C3">
        <w:rPr>
          <w:rFonts w:hint="eastAsia"/>
          <w:color w:val="0000FF"/>
          <w:szCs w:val="20"/>
        </w:rPr>
        <w:t>「政府情報システムに係る</w:t>
      </w:r>
      <w:r w:rsidR="00A465C3" w:rsidRPr="00A465C3">
        <w:rPr>
          <w:rFonts w:hint="eastAsia"/>
          <w:color w:val="0000FF"/>
          <w:szCs w:val="20"/>
        </w:rPr>
        <w:t xml:space="preserve"> IPv6 </w:t>
      </w:r>
      <w:r w:rsidR="00A465C3" w:rsidRPr="00A465C3">
        <w:rPr>
          <w:rFonts w:hint="eastAsia"/>
          <w:color w:val="0000FF"/>
          <w:szCs w:val="20"/>
        </w:rPr>
        <w:t>対応の取組について」（</w:t>
      </w:r>
      <w:r w:rsidR="00A465C3" w:rsidRPr="00A465C3">
        <w:rPr>
          <w:rFonts w:hint="eastAsia"/>
          <w:color w:val="0000FF"/>
          <w:szCs w:val="20"/>
        </w:rPr>
        <w:t>2011</w:t>
      </w:r>
      <w:r w:rsidR="00A465C3" w:rsidRPr="00A465C3">
        <w:rPr>
          <w:rFonts w:hint="eastAsia"/>
          <w:color w:val="0000FF"/>
          <w:szCs w:val="20"/>
        </w:rPr>
        <w:t>年</w:t>
      </w:r>
      <w:r w:rsidR="00A465C3" w:rsidRPr="00A465C3">
        <w:rPr>
          <w:rFonts w:hint="eastAsia"/>
          <w:color w:val="0000FF"/>
          <w:szCs w:val="20"/>
        </w:rPr>
        <w:t>11</w:t>
      </w:r>
      <w:r w:rsidR="00A465C3" w:rsidRPr="00A465C3">
        <w:rPr>
          <w:rFonts w:hint="eastAsia"/>
          <w:color w:val="0000FF"/>
          <w:szCs w:val="20"/>
        </w:rPr>
        <w:t>月２日各府省情報化統括責任者（</w:t>
      </w:r>
      <w:r w:rsidR="00A465C3" w:rsidRPr="00A465C3">
        <w:rPr>
          <w:rFonts w:hint="eastAsia"/>
          <w:color w:val="0000FF"/>
          <w:szCs w:val="20"/>
        </w:rPr>
        <w:t>CIO</w:t>
      </w:r>
      <w:r w:rsidR="00A465C3" w:rsidRPr="00A465C3">
        <w:rPr>
          <w:rFonts w:hint="eastAsia"/>
          <w:color w:val="0000FF"/>
          <w:szCs w:val="20"/>
        </w:rPr>
        <w:t>）連絡会議決定）において</w:t>
      </w:r>
      <w:r w:rsidR="00A465C3" w:rsidRPr="00A465C3">
        <w:rPr>
          <w:rFonts w:hint="eastAsia"/>
          <w:color w:val="0000FF"/>
          <w:szCs w:val="20"/>
        </w:rPr>
        <w:t>IPv6</w:t>
      </w:r>
      <w:r w:rsidR="00A465C3" w:rsidRPr="00A465C3">
        <w:rPr>
          <w:rFonts w:hint="eastAsia"/>
          <w:color w:val="0000FF"/>
          <w:szCs w:val="20"/>
        </w:rPr>
        <w:t>対応の取組を進めることが確認されているが、</w:t>
      </w:r>
      <w:r w:rsidRPr="00DA1896">
        <w:rPr>
          <w:rFonts w:hint="eastAsia"/>
          <w:color w:val="0000FF"/>
          <w:szCs w:val="20"/>
        </w:rPr>
        <w:t>外部と直接通信を行う情報システム等についても、現時点において</w:t>
      </w:r>
      <w:r w:rsidRPr="00DA1896">
        <w:rPr>
          <w:rFonts w:hint="eastAsia"/>
          <w:color w:val="0000FF"/>
          <w:szCs w:val="20"/>
        </w:rPr>
        <w:t>IPv6</w:t>
      </w:r>
      <w:r w:rsidRPr="00DA1896">
        <w:rPr>
          <w:rFonts w:hint="eastAsia"/>
          <w:color w:val="0000FF"/>
          <w:szCs w:val="20"/>
        </w:rPr>
        <w:t>対応がされていない場合には、意図しない</w:t>
      </w:r>
      <w:r w:rsidRPr="00DA1896">
        <w:rPr>
          <w:rFonts w:hint="eastAsia"/>
          <w:color w:val="0000FF"/>
          <w:szCs w:val="20"/>
        </w:rPr>
        <w:t>IPv6</w:t>
      </w:r>
      <w:r w:rsidRPr="00DA1896">
        <w:rPr>
          <w:rFonts w:hint="eastAsia"/>
          <w:color w:val="0000FF"/>
          <w:szCs w:val="20"/>
        </w:rPr>
        <w:t>通信を抑止又は遮断するための措置を講ずることが必要である。</w:t>
      </w:r>
    </w:p>
    <w:p w14:paraId="3BCF5FD7" w14:textId="77777777" w:rsidR="00DA1896" w:rsidRPr="00DA1896" w:rsidRDefault="00DA1896" w:rsidP="00DA1896"/>
    <w:p w14:paraId="1D9C8E6E" w14:textId="4179E099" w:rsidR="00DA1896" w:rsidRDefault="00DA1896" w:rsidP="00DA1896">
      <w:pPr>
        <w:keepNext/>
        <w:rPr>
          <w:rFonts w:ascii="Arial" w:eastAsia="ＭＳ ゴシック" w:hAnsi="Arial"/>
        </w:rPr>
      </w:pPr>
      <w:r w:rsidRPr="00DA1896">
        <w:rPr>
          <w:rFonts w:ascii="Arial" w:eastAsia="ＭＳ ゴシック" w:hAnsi="Arial" w:hint="eastAsia"/>
        </w:rPr>
        <w:t>第十</w:t>
      </w:r>
      <w:r w:rsidR="00751A9D">
        <w:rPr>
          <w:rFonts w:ascii="Arial" w:eastAsia="ＭＳ ゴシック" w:hAnsi="Arial" w:hint="eastAsia"/>
        </w:rPr>
        <w:t>八</w:t>
      </w:r>
      <w:r w:rsidRPr="00DA1896">
        <w:rPr>
          <w:rFonts w:ascii="Arial" w:eastAsia="ＭＳ ゴシック" w:hAnsi="Arial" w:hint="eastAsia"/>
        </w:rPr>
        <w:t>章　情報システムの利用</w:t>
      </w:r>
    </w:p>
    <w:p w14:paraId="0C488248" w14:textId="75662473" w:rsidR="00317DDA" w:rsidRDefault="00317DDA" w:rsidP="00DA1896">
      <w:pPr>
        <w:keepNext/>
        <w:rPr>
          <w:rFonts w:ascii="Arial" w:eastAsia="ＭＳ ゴシック" w:hAnsi="Arial"/>
        </w:rPr>
      </w:pPr>
    </w:p>
    <w:p w14:paraId="6A913B26" w14:textId="06DD51F4" w:rsidR="00317DDA" w:rsidRPr="00DA1896" w:rsidRDefault="00317DDA" w:rsidP="00317DDA">
      <w:pPr>
        <w:keepNext/>
        <w:ind w:leftChars="100" w:left="210"/>
        <w:rPr>
          <w:rFonts w:ascii="Arial" w:eastAsia="ＭＳ ゴシック" w:hAnsi="Arial"/>
        </w:rPr>
      </w:pPr>
      <w:r>
        <w:rPr>
          <w:rFonts w:ascii="Arial" w:eastAsia="ＭＳ ゴシック" w:hAnsi="Arial" w:hint="eastAsia"/>
        </w:rPr>
        <w:t>第一</w:t>
      </w:r>
      <w:r w:rsidRPr="00DA1896">
        <w:rPr>
          <w:rFonts w:ascii="Arial" w:eastAsia="ＭＳ ゴシック" w:hAnsi="Arial" w:hint="eastAsia"/>
        </w:rPr>
        <w:t xml:space="preserve">節　</w:t>
      </w:r>
      <w:r>
        <w:rPr>
          <w:rFonts w:ascii="Arial" w:eastAsia="ＭＳ ゴシック" w:hAnsi="Arial" w:hint="eastAsia"/>
        </w:rPr>
        <w:t>情報システムの利用</w:t>
      </w:r>
    </w:p>
    <w:p w14:paraId="1A10C4D7" w14:textId="047B3B82" w:rsidR="00DA1896" w:rsidRPr="000C2816" w:rsidRDefault="00DA1896" w:rsidP="00DA1896">
      <w:pPr>
        <w:ind w:leftChars="513" w:left="1707" w:hangingChars="300" w:hanging="630"/>
        <w:rPr>
          <w:color w:val="0000FF"/>
          <w:szCs w:val="20"/>
        </w:rPr>
      </w:pPr>
      <w:r w:rsidRPr="00DA1896">
        <w:rPr>
          <w:rFonts w:hint="eastAsia"/>
          <w:color w:val="0000FF"/>
          <w:szCs w:val="20"/>
        </w:rPr>
        <w:t>解説：利用者等は、研究教育事務の遂行のため、端末での事務処理のほか電子メール、ウェブ等様々な情報システムを利用している。これらを適切に利用しない場合、情報セキュリティインシデントを引き起こすおそれがある。</w:t>
      </w:r>
      <w:r w:rsidRPr="00DA1896">
        <w:rPr>
          <w:color w:val="0000FF"/>
          <w:szCs w:val="20"/>
        </w:rPr>
        <w:br/>
      </w:r>
      <w:r w:rsidRPr="00DA1896">
        <w:rPr>
          <w:rFonts w:hint="eastAsia"/>
          <w:color w:val="0000FF"/>
          <w:szCs w:val="20"/>
        </w:rPr>
        <w:t>このため、情報システムの利用に関する規定を整備し、利用者等は規定に従って利用することが求められる。</w:t>
      </w:r>
      <w:r w:rsidRPr="00DA1896">
        <w:rPr>
          <w:color w:val="0000FF"/>
          <w:szCs w:val="20"/>
        </w:rPr>
        <w:br/>
      </w:r>
      <w:r w:rsidRPr="00DA1896">
        <w:rPr>
          <w:color w:val="0000FF"/>
          <w:szCs w:val="20"/>
        </w:rPr>
        <w:t>なお、</w:t>
      </w:r>
      <w:r w:rsidRPr="00DA1896">
        <w:rPr>
          <w:rFonts w:hint="eastAsia"/>
          <w:color w:val="0000FF"/>
          <w:szCs w:val="20"/>
        </w:rPr>
        <w:t>本学</w:t>
      </w:r>
      <w:r w:rsidRPr="00DA1896">
        <w:rPr>
          <w:color w:val="0000FF"/>
          <w:szCs w:val="20"/>
        </w:rPr>
        <w:t>が支給する端末</w:t>
      </w:r>
      <w:r w:rsidR="00475714">
        <w:rPr>
          <w:rFonts w:hint="eastAsia"/>
          <w:color w:val="0000FF"/>
          <w:szCs w:val="20"/>
        </w:rPr>
        <w:t>（要管理対策区域外で使用する場合に限る）に係る</w:t>
      </w:r>
      <w:r w:rsidR="00475714" w:rsidRPr="000C2816">
        <w:rPr>
          <w:rFonts w:hint="eastAsia"/>
          <w:color w:val="0000FF"/>
          <w:szCs w:val="20"/>
        </w:rPr>
        <w:t>規定の整備については</w:t>
      </w:r>
      <w:r w:rsidR="00A465C3" w:rsidRPr="000C2816">
        <w:rPr>
          <w:rFonts w:hint="eastAsia"/>
          <w:color w:val="0000FF"/>
          <w:szCs w:val="20"/>
        </w:rPr>
        <w:t>第</w:t>
      </w:r>
      <w:r w:rsidR="000C2816" w:rsidRPr="000C2816">
        <w:rPr>
          <w:rFonts w:hint="eastAsia"/>
          <w:color w:val="0000FF"/>
          <w:szCs w:val="20"/>
        </w:rPr>
        <w:t>百五十三条及び第百五十四</w:t>
      </w:r>
      <w:r w:rsidR="00475714" w:rsidRPr="000C2816">
        <w:rPr>
          <w:rFonts w:hint="eastAsia"/>
          <w:color w:val="0000FF"/>
          <w:szCs w:val="20"/>
        </w:rPr>
        <w:t>条、</w:t>
      </w:r>
      <w:r w:rsidRPr="000C2816">
        <w:rPr>
          <w:rFonts w:hint="eastAsia"/>
          <w:color w:val="0000FF"/>
          <w:szCs w:val="20"/>
        </w:rPr>
        <w:t>本学</w:t>
      </w:r>
      <w:r w:rsidRPr="000C2816">
        <w:rPr>
          <w:color w:val="0000FF"/>
          <w:szCs w:val="20"/>
        </w:rPr>
        <w:t>支給以外の端末</w:t>
      </w:r>
      <w:r w:rsidR="00475714" w:rsidRPr="000C2816">
        <w:rPr>
          <w:rFonts w:hint="eastAsia"/>
          <w:color w:val="0000FF"/>
          <w:szCs w:val="20"/>
        </w:rPr>
        <w:t>に係る規定の整備については</w:t>
      </w:r>
      <w:r w:rsidR="00A465C3" w:rsidRPr="000C2816">
        <w:rPr>
          <w:rFonts w:hint="eastAsia"/>
          <w:color w:val="0000FF"/>
          <w:szCs w:val="20"/>
        </w:rPr>
        <w:t>第</w:t>
      </w:r>
      <w:r w:rsidR="000C2816" w:rsidRPr="000C2816">
        <w:rPr>
          <w:rFonts w:hint="eastAsia"/>
          <w:color w:val="0000FF"/>
          <w:szCs w:val="20"/>
        </w:rPr>
        <w:t>百五十五</w:t>
      </w:r>
      <w:r w:rsidR="00475714" w:rsidRPr="000C2816">
        <w:rPr>
          <w:rFonts w:hint="eastAsia"/>
          <w:color w:val="0000FF"/>
          <w:szCs w:val="20"/>
        </w:rPr>
        <w:t>条</w:t>
      </w:r>
      <w:r w:rsidR="000C2816" w:rsidRPr="000C2816">
        <w:rPr>
          <w:rFonts w:hint="eastAsia"/>
          <w:color w:val="0000FF"/>
          <w:szCs w:val="20"/>
        </w:rPr>
        <w:t>及び第百五十六条</w:t>
      </w:r>
      <w:r w:rsidR="00475714" w:rsidRPr="000C2816">
        <w:rPr>
          <w:rFonts w:hint="eastAsia"/>
          <w:color w:val="0000FF"/>
          <w:szCs w:val="20"/>
        </w:rPr>
        <w:t>をそれぞれ参照すること</w:t>
      </w:r>
      <w:r w:rsidRPr="000C2816">
        <w:rPr>
          <w:color w:val="0000FF"/>
          <w:szCs w:val="20"/>
        </w:rPr>
        <w:t>。</w:t>
      </w:r>
    </w:p>
    <w:p w14:paraId="105C2C66" w14:textId="77777777" w:rsidR="00DA1896" w:rsidRPr="00DA1896" w:rsidRDefault="00DA1896" w:rsidP="00DA1896"/>
    <w:p w14:paraId="3B1FF2B0" w14:textId="59552958" w:rsidR="00DA1896" w:rsidRPr="00DA1896" w:rsidRDefault="00DA1896" w:rsidP="00DA1896">
      <w:pPr>
        <w:rPr>
          <w:rFonts w:ascii="Arial" w:eastAsia="ＭＳ ゴシック" w:hAnsi="Arial"/>
        </w:rPr>
      </w:pPr>
      <w:r w:rsidRPr="00DA1896">
        <w:rPr>
          <w:rFonts w:ascii="Arial" w:eastAsia="ＭＳ ゴシック" w:hAnsi="Arial" w:hint="eastAsia"/>
        </w:rPr>
        <w:t>D2101-</w:t>
      </w:r>
      <w:r w:rsidR="00A465C3">
        <w:rPr>
          <w:rFonts w:ascii="Arial" w:eastAsia="ＭＳ ゴシック" w:hAnsi="Arial" w:hint="eastAsia"/>
        </w:rPr>
        <w:t>2</w:t>
      </w:r>
      <w:r w:rsidR="00A465C3">
        <w:rPr>
          <w:rFonts w:ascii="Arial" w:eastAsia="ＭＳ ゴシック" w:hAnsi="Arial"/>
        </w:rPr>
        <w:t>13</w:t>
      </w:r>
      <w:r w:rsidRPr="00DA1896">
        <w:rPr>
          <w:rFonts w:ascii="Arial" w:eastAsia="ＭＳ ゴシック" w:hAnsi="Arial" w:hint="eastAsia"/>
        </w:rPr>
        <w:t xml:space="preserve">　（情報システムの利用に係る規定の整備）（政府機関統一基準の対応項番</w:t>
      </w:r>
      <w:r w:rsidRPr="00DA1896">
        <w:rPr>
          <w:rFonts w:ascii="Arial" w:eastAsia="ＭＳ ゴシック" w:hAnsi="Arial" w:hint="eastAsia"/>
        </w:rPr>
        <w:t>8.1.1(1)</w:t>
      </w:r>
      <w:r w:rsidRPr="00DA1896">
        <w:rPr>
          <w:rFonts w:ascii="Arial" w:eastAsia="ＭＳ ゴシック" w:hAnsi="Arial" w:hint="eastAsia"/>
        </w:rPr>
        <w:t>）</w:t>
      </w:r>
    </w:p>
    <w:p w14:paraId="53AE152A" w14:textId="331FFDDF"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第</w:t>
      </w:r>
      <w:r w:rsidR="00A465C3">
        <w:rPr>
          <w:rFonts w:ascii="Arial" w:eastAsia="ＭＳ ゴシック" w:hAnsi="Arial" w:cs="ＭＳ 明朝" w:hint="eastAsia"/>
          <w:szCs w:val="20"/>
        </w:rPr>
        <w:t>二百十三</w:t>
      </w:r>
      <w:r w:rsidRPr="00DA1896">
        <w:rPr>
          <w:rFonts w:ascii="Arial" w:eastAsia="ＭＳ ゴシック" w:hAnsi="Arial" w:cs="ＭＳ 明朝" w:hint="eastAsia"/>
          <w:szCs w:val="20"/>
        </w:rPr>
        <w:t>条　全学実施責任者は、本学の情報システムの利用のうち、情報セキュリティに関する規定を整備すること。</w:t>
      </w:r>
    </w:p>
    <w:p w14:paraId="526B4EF2" w14:textId="3EB6C2CF" w:rsidR="00DA1896" w:rsidRPr="00DA1896" w:rsidRDefault="00475714" w:rsidP="00DA1896">
      <w:pPr>
        <w:ind w:left="210" w:hanging="210"/>
        <w:rPr>
          <w:rFonts w:ascii="Arial" w:eastAsia="ＭＳ ゴシック" w:hAnsi="Arial" w:cs="ＭＳ 明朝"/>
          <w:szCs w:val="20"/>
        </w:rPr>
      </w:pPr>
      <w:r>
        <w:rPr>
          <w:rFonts w:ascii="Arial" w:eastAsia="ＭＳ ゴシック" w:hAnsi="Arial" w:cs="ＭＳ 明朝" w:hint="eastAsia"/>
          <w:szCs w:val="20"/>
        </w:rPr>
        <w:t>２</w:t>
      </w:r>
      <w:r w:rsidR="00DA1896" w:rsidRPr="00DA1896">
        <w:rPr>
          <w:rFonts w:ascii="Arial" w:eastAsia="ＭＳ ゴシック" w:hAnsi="Arial" w:cs="ＭＳ 明朝"/>
          <w:szCs w:val="20"/>
        </w:rPr>
        <w:t xml:space="preserve">　全学実施責任者は、</w:t>
      </w:r>
      <w:r w:rsidR="00DA1896" w:rsidRPr="00DA1896">
        <w:rPr>
          <w:rFonts w:ascii="Arial" w:eastAsia="ＭＳ ゴシック" w:hAnsi="Arial" w:cs="ＭＳ 明朝" w:hint="eastAsia"/>
          <w:szCs w:val="20"/>
        </w:rPr>
        <w:t>USB</w:t>
      </w:r>
      <w:r w:rsidR="00DA1896" w:rsidRPr="00DA1896">
        <w:rPr>
          <w:rFonts w:ascii="Arial" w:eastAsia="ＭＳ ゴシック" w:hAnsi="Arial" w:cs="ＭＳ 明朝" w:hint="eastAsia"/>
          <w:szCs w:val="20"/>
        </w:rPr>
        <w:t>メモリ等の外部電磁的記録媒体を用いた情報の取扱いに関する利用手順を定めること。当該手順には、以下の事項を含めること。</w:t>
      </w:r>
    </w:p>
    <w:p w14:paraId="79C08835"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一　利用者等は、国の行政機関、独立行政法人若しくは指定法人が支給する外部電磁的記録媒体、又は本項に規定する利用手順において定められた外部電磁的記録媒体を用いた情報の取扱いの遵守を契約により本学との間で取り決めた学外の組織から受け取った外部電磁的記録媒体を使用すること。</w:t>
      </w:r>
    </w:p>
    <w:p w14:paraId="6A36417A" w14:textId="7FCE8FD6"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szCs w:val="20"/>
        </w:rPr>
        <w:t>二　自組織以外の組織から受け取った外部電磁的記録媒体は、自組織と当該組織との間で情報を運搬する</w:t>
      </w:r>
      <w:r w:rsidR="00AE3E0F">
        <w:rPr>
          <w:rFonts w:ascii="Arial" w:eastAsia="ＭＳ ゴシック" w:hAnsi="Arial" w:cs="ＭＳ 明朝"/>
          <w:szCs w:val="20"/>
        </w:rPr>
        <w:t>目的に限って使用することとし、当該外部電磁的記録媒体から情報を</w:t>
      </w:r>
      <w:r w:rsidRPr="00DA1896">
        <w:rPr>
          <w:rFonts w:ascii="Arial" w:eastAsia="ＭＳ ゴシック" w:hAnsi="Arial" w:cs="ＭＳ 明朝"/>
          <w:szCs w:val="20"/>
        </w:rPr>
        <w:t>読み込む場合及びこれに情報を書き出す場合の安全確保のために必要な措置を講ずること。</w:t>
      </w:r>
    </w:p>
    <w:p w14:paraId="3E7AD8A3" w14:textId="1636EA36" w:rsidR="00DA1896" w:rsidRPr="00DA1896" w:rsidRDefault="00AE3E0F" w:rsidP="00DA1896">
      <w:pPr>
        <w:ind w:left="210" w:hanging="210"/>
        <w:rPr>
          <w:rFonts w:ascii="Arial" w:eastAsia="ＭＳ ゴシック" w:hAnsi="Arial" w:cs="ＭＳ 明朝"/>
          <w:szCs w:val="20"/>
        </w:rPr>
      </w:pPr>
      <w:r>
        <w:rPr>
          <w:rFonts w:ascii="Arial" w:eastAsia="ＭＳ ゴシック" w:hAnsi="Arial" w:cs="ＭＳ 明朝" w:hint="eastAsia"/>
          <w:szCs w:val="20"/>
        </w:rPr>
        <w:t>３</w:t>
      </w:r>
      <w:r w:rsidR="00DA1896" w:rsidRPr="00DA1896">
        <w:rPr>
          <w:rFonts w:ascii="Arial" w:eastAsia="ＭＳ ゴシック" w:hAnsi="Arial" w:cs="ＭＳ 明朝"/>
          <w:szCs w:val="20"/>
        </w:rPr>
        <w:t xml:space="preserve">　全学実施責任者は、機密性３情報、要保全情報又は要安定情報が記録された</w:t>
      </w:r>
      <w:r w:rsidR="00DA1896" w:rsidRPr="00DA1896">
        <w:rPr>
          <w:rFonts w:ascii="Arial" w:eastAsia="ＭＳ ゴシック" w:hAnsi="Arial" w:cs="ＭＳ 明朝"/>
          <w:szCs w:val="20"/>
        </w:rPr>
        <w:t>USB</w:t>
      </w:r>
      <w:r w:rsidR="00DA1896" w:rsidRPr="00DA1896">
        <w:rPr>
          <w:rFonts w:ascii="Arial" w:eastAsia="ＭＳ ゴシック" w:hAnsi="Arial" w:cs="ＭＳ 明朝"/>
          <w:szCs w:val="20"/>
        </w:rPr>
        <w:t>メモリ等の外部電磁的記録媒体を要管理対策区域外に持ち出す際の許可手続を定めること。</w:t>
      </w:r>
    </w:p>
    <w:p w14:paraId="39108183" w14:textId="420F6BB3" w:rsidR="00850013" w:rsidRPr="00C21B78" w:rsidRDefault="00850013" w:rsidP="00850013">
      <w:pPr>
        <w:ind w:leftChars="513" w:left="1707" w:hangingChars="300" w:hanging="630"/>
        <w:rPr>
          <w:color w:val="FF0000"/>
          <w:szCs w:val="20"/>
        </w:rPr>
      </w:pPr>
      <w:r w:rsidRPr="00C21B78">
        <w:rPr>
          <w:rFonts w:hint="eastAsia"/>
          <w:color w:val="FF0000"/>
          <w:szCs w:val="20"/>
        </w:rPr>
        <w:t>注意：本条</w:t>
      </w:r>
      <w:r>
        <w:rPr>
          <w:rFonts w:hint="eastAsia"/>
          <w:color w:val="FF0000"/>
          <w:szCs w:val="20"/>
        </w:rPr>
        <w:t>第１項</w:t>
      </w:r>
      <w:r w:rsidRPr="00C21B78">
        <w:rPr>
          <w:rFonts w:hint="eastAsia"/>
          <w:color w:val="FF0000"/>
          <w:szCs w:val="20"/>
        </w:rPr>
        <w:t>は本基準の対象機関に対し、</w:t>
      </w:r>
      <w:r w:rsidRPr="00850013">
        <w:rPr>
          <w:rFonts w:hint="eastAsia"/>
          <w:color w:val="FF0000"/>
          <w:szCs w:val="20"/>
        </w:rPr>
        <w:t>本学の情報システムの利用</w:t>
      </w:r>
      <w:r>
        <w:rPr>
          <w:rFonts w:hint="eastAsia"/>
          <w:color w:val="FF0000"/>
          <w:szCs w:val="20"/>
        </w:rPr>
        <w:t>時の</w:t>
      </w:r>
      <w:r w:rsidRPr="00850013">
        <w:rPr>
          <w:rFonts w:hint="eastAsia"/>
          <w:color w:val="FF0000"/>
          <w:szCs w:val="20"/>
        </w:rPr>
        <w:t>情報セキュリティに関する規定</w:t>
      </w:r>
      <w:r>
        <w:rPr>
          <w:rFonts w:hint="eastAsia"/>
          <w:color w:val="FF0000"/>
          <w:szCs w:val="20"/>
        </w:rPr>
        <w:t>の整備</w:t>
      </w:r>
      <w:r w:rsidRPr="00C21B78">
        <w:rPr>
          <w:rFonts w:hint="eastAsia"/>
          <w:color w:val="FF0000"/>
          <w:szCs w:val="20"/>
        </w:rPr>
        <w:t>を求める規定である。本条の取扱方法として、次の２つが考えられる。</w:t>
      </w:r>
      <w:r w:rsidRPr="00C21B78">
        <w:rPr>
          <w:color w:val="FF0000"/>
          <w:szCs w:val="20"/>
        </w:rPr>
        <w:br/>
      </w:r>
      <w:r w:rsidRPr="00C21B78">
        <w:rPr>
          <w:rFonts w:ascii="ＭＳ 明朝" w:hAnsi="ＭＳ 明朝" w:cs="ＭＳ 明朝" w:hint="eastAsia"/>
          <w:color w:val="FF0000"/>
          <w:szCs w:val="20"/>
        </w:rPr>
        <w:t xml:space="preserve">① </w:t>
      </w:r>
      <w:r>
        <w:rPr>
          <w:rFonts w:ascii="ＭＳ 明朝" w:hAnsi="ＭＳ 明朝" w:cs="ＭＳ 明朝" w:hint="eastAsia"/>
          <w:color w:val="FF0000"/>
          <w:szCs w:val="20"/>
        </w:rPr>
        <w:t>規定</w:t>
      </w:r>
      <w:r w:rsidRPr="00C21B78">
        <w:rPr>
          <w:rFonts w:ascii="ＭＳ 明朝" w:hAnsi="ＭＳ 明朝" w:cs="ＭＳ 明朝" w:hint="eastAsia"/>
          <w:color w:val="FF0000"/>
          <w:szCs w:val="20"/>
        </w:rPr>
        <w:t>整備担当者に対する統制事項として、本規定を利用する方法</w:t>
      </w:r>
      <w:r w:rsidRPr="00C21B78">
        <w:rPr>
          <w:rFonts w:ascii="ＭＳ 明朝" w:hAnsi="ＭＳ 明朝" w:cs="ＭＳ 明朝"/>
          <w:color w:val="FF0000"/>
          <w:szCs w:val="20"/>
        </w:rPr>
        <w:br/>
      </w:r>
      <w:r w:rsidRPr="00C21B78">
        <w:rPr>
          <w:rFonts w:ascii="ＭＳ 明朝" w:hAnsi="ＭＳ 明朝" w:cs="ＭＳ 明朝" w:hint="eastAsia"/>
          <w:color w:val="FF0000"/>
          <w:szCs w:val="20"/>
        </w:rPr>
        <w:lastRenderedPageBreak/>
        <w:t>次に例示するように、対応する文書名を明示する形に修正することが考えられる。このとき、以下の内容は大学等の事情に応じて適宜調整して差し支えない。</w:t>
      </w:r>
      <w:r w:rsidRPr="00C21B78">
        <w:rPr>
          <w:rFonts w:ascii="ＭＳ 明朝" w:hAnsi="ＭＳ 明朝" w:cs="ＭＳ 明朝"/>
          <w:color w:val="FF0000"/>
          <w:szCs w:val="20"/>
        </w:rPr>
        <w:br/>
      </w:r>
      <w:r w:rsidRPr="00C21B78">
        <w:rPr>
          <w:rFonts w:ascii="ＭＳ 明朝" w:hAnsi="ＭＳ 明朝" w:cs="ＭＳ 明朝" w:hint="eastAsia"/>
          <w:color w:val="FF0000"/>
          <w:szCs w:val="20"/>
        </w:rPr>
        <w:t>『全学実施責任者は、</w:t>
      </w:r>
      <w:r>
        <w:rPr>
          <w:rFonts w:ascii="ＭＳ 明朝" w:hAnsi="ＭＳ 明朝" w:cs="ＭＳ 明朝" w:hint="eastAsia"/>
          <w:color w:val="FF0000"/>
          <w:szCs w:val="20"/>
        </w:rPr>
        <w:t>本学構成員が情報システムを利用する際に実施すべき</w:t>
      </w:r>
      <w:r>
        <w:rPr>
          <w:rFonts w:hint="eastAsia"/>
          <w:color w:val="FF0000"/>
          <w:szCs w:val="20"/>
        </w:rPr>
        <w:t>情報セキュリティ対策</w:t>
      </w:r>
      <w:r w:rsidRPr="00C21B78">
        <w:rPr>
          <w:rFonts w:ascii="ＭＳ 明朝" w:hAnsi="ＭＳ 明朝" w:cs="ＭＳ 明朝" w:hint="eastAsia"/>
          <w:color w:val="FF0000"/>
          <w:szCs w:val="20"/>
        </w:rPr>
        <w:t>として、以下の内容を</w:t>
      </w:r>
      <w:r w:rsidRPr="00C21B78">
        <w:rPr>
          <w:rFonts w:hint="eastAsia"/>
          <w:color w:val="FF0000"/>
          <w:szCs w:val="20"/>
        </w:rPr>
        <w:t>「</w:t>
      </w:r>
      <w:r w:rsidRPr="00C21B78">
        <w:rPr>
          <w:rFonts w:hint="eastAsia"/>
          <w:color w:val="FF0000"/>
          <w:szCs w:val="20"/>
        </w:rPr>
        <w:t>D</w:t>
      </w:r>
      <w:r w:rsidRPr="00C21B78">
        <w:rPr>
          <w:color w:val="FF0000"/>
          <w:szCs w:val="20"/>
        </w:rPr>
        <w:t>3</w:t>
      </w:r>
      <w:r>
        <w:rPr>
          <w:color w:val="FF0000"/>
          <w:szCs w:val="20"/>
        </w:rPr>
        <w:t>xxx</w:t>
      </w:r>
      <w:r w:rsidRPr="00C21B78">
        <w:rPr>
          <w:color w:val="FF0000"/>
          <w:szCs w:val="20"/>
        </w:rPr>
        <w:t xml:space="preserve"> </w:t>
      </w:r>
      <w:r>
        <w:rPr>
          <w:rFonts w:hint="eastAsia"/>
          <w:color w:val="FF0000"/>
          <w:szCs w:val="20"/>
        </w:rPr>
        <w:t>（文書名）</w:t>
      </w:r>
      <w:r w:rsidRPr="00C21B78">
        <w:rPr>
          <w:rFonts w:hint="eastAsia"/>
          <w:color w:val="FF0000"/>
          <w:szCs w:val="20"/>
        </w:rPr>
        <w:t>」に反映させる</w:t>
      </w:r>
      <w:r w:rsidRPr="00C21B78">
        <w:rPr>
          <w:rFonts w:ascii="ＭＳ 明朝" w:hAnsi="ＭＳ 明朝" w:cs="ＭＳ 明朝" w:hint="eastAsia"/>
          <w:color w:val="FF0000"/>
          <w:szCs w:val="20"/>
        </w:rPr>
        <w:t>こと</w:t>
      </w:r>
      <w:r w:rsidRPr="00C21B78">
        <w:rPr>
          <w:rFonts w:hint="eastAsia"/>
          <w:color w:val="FF0000"/>
          <w:szCs w:val="20"/>
        </w:rPr>
        <w:t>。</w:t>
      </w:r>
      <w:r w:rsidRPr="00C21B78">
        <w:rPr>
          <w:rFonts w:ascii="ＭＳ 明朝" w:hAnsi="ＭＳ 明朝" w:cs="ＭＳ 明朝" w:hint="eastAsia"/>
          <w:color w:val="FF0000"/>
          <w:szCs w:val="20"/>
        </w:rPr>
        <w:t>』</w:t>
      </w:r>
      <w:r w:rsidRPr="00C21B78">
        <w:rPr>
          <w:rFonts w:ascii="ＭＳ 明朝" w:hAnsi="ＭＳ 明朝" w:cs="ＭＳ 明朝"/>
          <w:color w:val="FF0000"/>
          <w:szCs w:val="20"/>
        </w:rPr>
        <w:br/>
      </w:r>
      <w:r w:rsidRPr="00C21B78">
        <w:rPr>
          <w:rFonts w:ascii="ＭＳ 明朝" w:hAnsi="ＭＳ 明朝" w:cs="ＭＳ 明朝" w:hint="eastAsia"/>
          <w:color w:val="FF0000"/>
          <w:szCs w:val="20"/>
        </w:rPr>
        <w:t>②</w:t>
      </w:r>
      <w:r w:rsidRPr="00C21B78">
        <w:rPr>
          <w:rFonts w:ascii="ＭＳ 明朝" w:hAnsi="ＭＳ 明朝" w:cs="ＭＳ 明朝"/>
          <w:color w:val="FF0000"/>
          <w:szCs w:val="20"/>
        </w:rPr>
        <w:t xml:space="preserve"> </w:t>
      </w:r>
      <w:r>
        <w:rPr>
          <w:rFonts w:ascii="ＭＳ 明朝" w:hAnsi="ＭＳ 明朝" w:cs="ＭＳ 明朝" w:hint="eastAsia"/>
          <w:color w:val="FF0000"/>
          <w:szCs w:val="20"/>
        </w:rPr>
        <w:t>当該規定</w:t>
      </w:r>
      <w:r w:rsidRPr="00C21B78">
        <w:rPr>
          <w:rFonts w:ascii="ＭＳ 明朝" w:hAnsi="ＭＳ 明朝" w:cs="ＭＳ 明朝" w:hint="eastAsia"/>
          <w:color w:val="FF0000"/>
          <w:szCs w:val="20"/>
        </w:rPr>
        <w:t>は予め整備されることを前提に、本規定を省く方法</w:t>
      </w:r>
      <w:r w:rsidRPr="00C21B78">
        <w:rPr>
          <w:color w:val="FF0000"/>
          <w:szCs w:val="20"/>
        </w:rPr>
        <w:br/>
      </w:r>
      <w:r w:rsidRPr="00C21B78">
        <w:rPr>
          <w:rFonts w:hint="eastAsia"/>
          <w:color w:val="FF0000"/>
          <w:szCs w:val="20"/>
        </w:rPr>
        <w:t>本条</w:t>
      </w:r>
      <w:r>
        <w:rPr>
          <w:rFonts w:hint="eastAsia"/>
          <w:color w:val="FF0000"/>
          <w:szCs w:val="20"/>
        </w:rPr>
        <w:t>の内容を関連遵守事項に反映した上で、本条を削除することが考えられる</w:t>
      </w:r>
      <w:r w:rsidRPr="00C21B78">
        <w:rPr>
          <w:rFonts w:hint="eastAsia"/>
          <w:color w:val="FF0000"/>
          <w:szCs w:val="20"/>
        </w:rPr>
        <w:t>。</w:t>
      </w:r>
    </w:p>
    <w:p w14:paraId="09D5AD99" w14:textId="44B9DE1B" w:rsidR="00DA1896" w:rsidRPr="00DA1896" w:rsidRDefault="00DA1896" w:rsidP="007B38BD">
      <w:pPr>
        <w:ind w:leftChars="513" w:left="1707" w:hangingChars="300" w:hanging="630"/>
        <w:rPr>
          <w:color w:val="0000FF"/>
          <w:szCs w:val="20"/>
        </w:rPr>
      </w:pPr>
      <w:r w:rsidRPr="00DA1896">
        <w:rPr>
          <w:rFonts w:hint="eastAsia"/>
          <w:color w:val="0000FF"/>
          <w:szCs w:val="20"/>
        </w:rPr>
        <w:t>解説：</w:t>
      </w:r>
      <w:r w:rsidR="00A465C3">
        <w:rPr>
          <w:rFonts w:hint="eastAsia"/>
          <w:color w:val="0000FF"/>
          <w:szCs w:val="20"/>
        </w:rPr>
        <w:t>第２項「</w:t>
      </w:r>
      <w:r w:rsidR="00A465C3">
        <w:rPr>
          <w:rFonts w:hint="eastAsia"/>
          <w:color w:val="0000FF"/>
          <w:szCs w:val="20"/>
        </w:rPr>
        <w:t>USB</w:t>
      </w:r>
      <w:r w:rsidR="00A465C3" w:rsidRPr="00A465C3">
        <w:rPr>
          <w:rFonts w:hint="eastAsia"/>
          <w:color w:val="0000FF"/>
          <w:szCs w:val="20"/>
        </w:rPr>
        <w:t>メモリ等の外部電磁的記録媒体を用いた情報の取扱いに関する利用手順」について</w:t>
      </w:r>
      <w:r w:rsidR="00A465C3">
        <w:rPr>
          <w:color w:val="0000FF"/>
          <w:szCs w:val="20"/>
        </w:rPr>
        <w:br/>
      </w:r>
      <w:r w:rsidR="00A465C3" w:rsidRPr="00A465C3">
        <w:rPr>
          <w:rFonts w:hint="eastAsia"/>
          <w:color w:val="0000FF"/>
          <w:szCs w:val="20"/>
        </w:rPr>
        <w:t xml:space="preserve">USB </w:t>
      </w:r>
      <w:r w:rsidR="00A465C3" w:rsidRPr="00A465C3">
        <w:rPr>
          <w:rFonts w:hint="eastAsia"/>
          <w:color w:val="0000FF"/>
          <w:szCs w:val="20"/>
        </w:rPr>
        <w:t>メモリ等の外部電磁的記録媒体に関する対策は、情報システムの構成等によって様々であると考えられるが、</w:t>
      </w:r>
      <w:r w:rsidR="000C2816">
        <w:rPr>
          <w:rFonts w:hint="eastAsia"/>
          <w:color w:val="0000FF"/>
          <w:szCs w:val="20"/>
        </w:rPr>
        <w:t>第二百十六条第</w:t>
      </w:r>
      <w:r w:rsidR="000C2816">
        <w:rPr>
          <w:rFonts w:hint="eastAsia"/>
          <w:color w:val="0000FF"/>
          <w:szCs w:val="20"/>
        </w:rPr>
        <w:t>1</w:t>
      </w:r>
      <w:r w:rsidR="000C2816">
        <w:rPr>
          <w:rFonts w:hint="eastAsia"/>
          <w:color w:val="0000FF"/>
          <w:szCs w:val="20"/>
        </w:rPr>
        <w:t>項</w:t>
      </w:r>
      <w:r w:rsidR="00A465C3" w:rsidRPr="00A465C3">
        <w:rPr>
          <w:rFonts w:hint="eastAsia"/>
          <w:color w:val="0000FF"/>
          <w:szCs w:val="20"/>
        </w:rPr>
        <w:t>及び</w:t>
      </w:r>
      <w:r w:rsidR="000C2816">
        <w:rPr>
          <w:rFonts w:hint="eastAsia"/>
          <w:color w:val="0000FF"/>
          <w:szCs w:val="20"/>
        </w:rPr>
        <w:t>後述の</w:t>
      </w:r>
      <w:r w:rsidR="007B38BD">
        <w:rPr>
          <w:rFonts w:hint="eastAsia"/>
          <w:color w:val="0000FF"/>
          <w:szCs w:val="20"/>
        </w:rPr>
        <w:t>「（参考）</w:t>
      </w:r>
      <w:r w:rsidR="00A465C3" w:rsidRPr="00A465C3">
        <w:rPr>
          <w:rFonts w:hint="eastAsia"/>
          <w:color w:val="0000FF"/>
          <w:szCs w:val="20"/>
        </w:rPr>
        <w:t>USB</w:t>
      </w:r>
      <w:r w:rsidR="00A465C3" w:rsidRPr="00A465C3">
        <w:rPr>
          <w:rFonts w:hint="eastAsia"/>
          <w:color w:val="0000FF"/>
          <w:szCs w:val="20"/>
        </w:rPr>
        <w:t>メモリ等の外部電磁的記録媒体について」を参照しつつ、①端末等の不正プログラム感染、②盗難・紛失等による情報漏えい、③バックドアの埋め込み等のサプライチェーン・リスク、といった脅威に対抗するための利用手順を定める必要がある。また、職員等は当該手順に従う必要がある（</w:t>
      </w:r>
      <w:r w:rsidR="007C102B">
        <w:rPr>
          <w:rFonts w:hint="eastAsia"/>
          <w:color w:val="0000FF"/>
          <w:szCs w:val="20"/>
        </w:rPr>
        <w:t>第四十二条第５項</w:t>
      </w:r>
      <w:r w:rsidR="00A465C3" w:rsidRPr="00A465C3">
        <w:rPr>
          <w:rFonts w:hint="eastAsia"/>
          <w:color w:val="0000FF"/>
          <w:szCs w:val="20"/>
        </w:rPr>
        <w:t>を参照のこと。）。</w:t>
      </w:r>
      <w:r w:rsidR="007B38BD">
        <w:rPr>
          <w:color w:val="0000FF"/>
          <w:szCs w:val="20"/>
        </w:rPr>
        <w:br/>
      </w:r>
      <w:r w:rsidR="00A465C3" w:rsidRPr="00A465C3">
        <w:rPr>
          <w:rFonts w:hint="eastAsia"/>
          <w:color w:val="0000FF"/>
          <w:szCs w:val="20"/>
        </w:rPr>
        <w:t>なお、</w:t>
      </w:r>
      <w:r w:rsidR="00A465C3" w:rsidRPr="00A465C3">
        <w:rPr>
          <w:rFonts w:hint="eastAsia"/>
          <w:color w:val="0000FF"/>
          <w:szCs w:val="20"/>
        </w:rPr>
        <w:t xml:space="preserve">USB </w:t>
      </w:r>
      <w:r w:rsidR="00A465C3" w:rsidRPr="00A465C3">
        <w:rPr>
          <w:rFonts w:hint="eastAsia"/>
          <w:color w:val="0000FF"/>
          <w:szCs w:val="20"/>
        </w:rPr>
        <w:t>メモリ等の外部電磁的記録媒体の管理に際しては、利用手順の整備のほ</w:t>
      </w:r>
      <w:r w:rsidR="007B38BD" w:rsidRPr="007B38BD">
        <w:rPr>
          <w:rFonts w:hint="eastAsia"/>
          <w:color w:val="0000FF"/>
          <w:szCs w:val="20"/>
        </w:rPr>
        <w:t>か、組織内ネットワーク上の端末に対する外部電磁的記録媒体の接続を制御及び管理するための製品やサービスの導入も有効である（</w:t>
      </w:r>
      <w:r w:rsidR="007C102B">
        <w:rPr>
          <w:rFonts w:hint="eastAsia"/>
          <w:color w:val="0000FF"/>
          <w:szCs w:val="20"/>
        </w:rPr>
        <w:t>第百三十八条第２項第６号）</w:t>
      </w:r>
      <w:r w:rsidR="007B38BD" w:rsidRPr="007B38BD">
        <w:rPr>
          <w:rFonts w:hint="eastAsia"/>
          <w:color w:val="0000FF"/>
          <w:szCs w:val="20"/>
        </w:rPr>
        <w:t>を参照のこと。）。</w:t>
      </w:r>
      <w:r w:rsidR="007B38BD">
        <w:rPr>
          <w:color w:val="0000FF"/>
          <w:szCs w:val="20"/>
        </w:rPr>
        <w:br/>
      </w:r>
      <w:r w:rsidR="00A465C3">
        <w:rPr>
          <w:color w:val="0000FF"/>
          <w:szCs w:val="20"/>
        </w:rPr>
        <w:br/>
      </w:r>
      <w:r w:rsidRPr="00DA1896">
        <w:rPr>
          <w:color w:val="0000FF"/>
          <w:szCs w:val="20"/>
        </w:rPr>
        <w:t>第</w:t>
      </w:r>
      <w:r w:rsidR="007B38BD">
        <w:rPr>
          <w:rFonts w:hint="eastAsia"/>
          <w:color w:val="0000FF"/>
          <w:szCs w:val="20"/>
        </w:rPr>
        <w:t>２</w:t>
      </w:r>
      <w:r w:rsidRPr="00DA1896">
        <w:rPr>
          <w:color w:val="0000FF"/>
          <w:szCs w:val="20"/>
        </w:rPr>
        <w:t>項</w:t>
      </w:r>
      <w:r w:rsidR="007B38BD">
        <w:rPr>
          <w:rFonts w:hint="eastAsia"/>
          <w:color w:val="0000FF"/>
          <w:szCs w:val="20"/>
        </w:rPr>
        <w:t>第１号</w:t>
      </w:r>
      <w:r w:rsidRPr="00DA1896">
        <w:rPr>
          <w:color w:val="0000FF"/>
          <w:szCs w:val="20"/>
        </w:rPr>
        <w:t>「国の行政機関、独立行政法人若しくは指定法人が支給する外部電磁的記録媒体」・「契約により本学との間で取り決めた学外の組織から受け取った外部電磁的記録媒体」について</w:t>
      </w:r>
      <w:r w:rsidRPr="00DA1896">
        <w:rPr>
          <w:color w:val="0000FF"/>
          <w:szCs w:val="20"/>
        </w:rPr>
        <w:br/>
      </w:r>
      <w:r w:rsidRPr="00DA1896">
        <w:rPr>
          <w:rFonts w:hint="eastAsia"/>
          <w:color w:val="0000FF"/>
          <w:szCs w:val="20"/>
        </w:rPr>
        <w:t>USB</w:t>
      </w:r>
      <w:r w:rsidRPr="00DA1896">
        <w:rPr>
          <w:rFonts w:hint="eastAsia"/>
          <w:color w:val="0000FF"/>
          <w:szCs w:val="20"/>
        </w:rPr>
        <w:t>デバイスの設計上の脆弱性を悪用するなどして、</w:t>
      </w:r>
      <w:r w:rsidRPr="00DA1896">
        <w:rPr>
          <w:rFonts w:hint="eastAsia"/>
          <w:color w:val="0000FF"/>
          <w:szCs w:val="20"/>
        </w:rPr>
        <w:t>USB</w:t>
      </w:r>
      <w:r w:rsidRPr="00DA1896">
        <w:rPr>
          <w:rFonts w:hint="eastAsia"/>
          <w:color w:val="0000FF"/>
          <w:szCs w:val="20"/>
        </w:rPr>
        <w:t>デバイスのファームウェアを不正に書き換えることによる攻撃手法が確認されている。例えば、悪意のある者が、端末を不正プログラムに感染させることを目的に</w:t>
      </w:r>
      <w:r w:rsidRPr="00DA1896">
        <w:rPr>
          <w:rFonts w:hint="eastAsia"/>
          <w:color w:val="0000FF"/>
          <w:szCs w:val="20"/>
        </w:rPr>
        <w:t>USB</w:t>
      </w:r>
      <w:r w:rsidRPr="00DA1896">
        <w:rPr>
          <w:rFonts w:hint="eastAsia"/>
          <w:color w:val="0000FF"/>
          <w:szCs w:val="20"/>
        </w:rPr>
        <w:t>メモリのファームウェアを書き換え、当該</w:t>
      </w:r>
      <w:r w:rsidRPr="00DA1896">
        <w:rPr>
          <w:rFonts w:hint="eastAsia"/>
          <w:color w:val="0000FF"/>
          <w:szCs w:val="20"/>
        </w:rPr>
        <w:t>USB</w:t>
      </w:r>
      <w:r w:rsidRPr="00DA1896">
        <w:rPr>
          <w:rFonts w:hint="eastAsia"/>
          <w:color w:val="0000FF"/>
          <w:szCs w:val="20"/>
        </w:rPr>
        <w:t>メモリを攻撃対象者や不特定多数の者等に配ることが考えられる。当該</w:t>
      </w:r>
      <w:r w:rsidRPr="00DA1896">
        <w:rPr>
          <w:rFonts w:hint="eastAsia"/>
          <w:color w:val="0000FF"/>
          <w:szCs w:val="20"/>
        </w:rPr>
        <w:t>USB</w:t>
      </w:r>
      <w:r w:rsidRPr="00DA1896">
        <w:rPr>
          <w:rFonts w:hint="eastAsia"/>
          <w:color w:val="0000FF"/>
          <w:szCs w:val="20"/>
        </w:rPr>
        <w:t>メモリは、</w:t>
      </w:r>
      <w:r w:rsidRPr="00DA1896">
        <w:rPr>
          <w:rFonts w:hint="eastAsia"/>
          <w:color w:val="0000FF"/>
          <w:szCs w:val="20"/>
        </w:rPr>
        <w:t>USB</w:t>
      </w:r>
      <w:r w:rsidRPr="00DA1896">
        <w:rPr>
          <w:rFonts w:hint="eastAsia"/>
          <w:color w:val="0000FF"/>
          <w:szCs w:val="20"/>
        </w:rPr>
        <w:t>ポートに挿入されると不正プログラムを自動的に実行し、端末が不正プログラムに感染してしまう。このようなファームウェアを書き換えられた</w:t>
      </w:r>
      <w:r w:rsidRPr="00DA1896">
        <w:rPr>
          <w:color w:val="0000FF"/>
          <w:szCs w:val="20"/>
        </w:rPr>
        <w:t>USB</w:t>
      </w:r>
      <w:r w:rsidRPr="00DA1896">
        <w:rPr>
          <w:rFonts w:hint="eastAsia"/>
          <w:color w:val="0000FF"/>
          <w:szCs w:val="20"/>
        </w:rPr>
        <w:t>デバイスは、不正プログラム対策ソフトウェア等では検出できない場合もあることから、出所が明らかでありかつ適切な取扱いがなされている外部電磁的記録媒体以外のものの使用については禁止する必要があり、本項で規定する利用手順に基づく管理がなされた外部電磁的記録媒体を使用すべきである。</w:t>
      </w:r>
      <w:r w:rsidRPr="00DA1896">
        <w:rPr>
          <w:color w:val="0000FF"/>
          <w:szCs w:val="20"/>
        </w:rPr>
        <w:br/>
      </w:r>
      <w:r w:rsidRPr="00DA1896">
        <w:rPr>
          <w:rFonts w:hint="eastAsia"/>
          <w:color w:val="0000FF"/>
          <w:szCs w:val="20"/>
        </w:rPr>
        <w:t>本学で使用される外部電磁的記録媒体について、本学が自組織以外の組織（以下、本解説において「他組織」という。）と、当該他組織が支給する外部電磁的記録媒体を用いて情報の受け渡しをする必要がある場合は、本項に規定する利用手順に定めることとしている対策が、当該他組織において講じられることを担保する必要がある。他組織が統一基準群の適用対象組織である場合は、上記</w:t>
      </w:r>
      <w:r w:rsidRPr="00DA1896">
        <w:rPr>
          <w:rFonts w:hint="eastAsia"/>
          <w:color w:val="0000FF"/>
          <w:szCs w:val="20"/>
        </w:rPr>
        <w:lastRenderedPageBreak/>
        <w:t>は担保されるが、他組織がそれ以外の組織の場合は、これを契約により遵守させることが必要である。「契約により本学との間で取り決めた学外の組織から受け取った外部電磁的記録媒体」の例としては、委託事業の成果物を外部電磁的記録媒体に記録した形で受け取るケースが想定される。</w:t>
      </w:r>
      <w:r w:rsidRPr="00DA1896">
        <w:rPr>
          <w:color w:val="0000FF"/>
          <w:szCs w:val="20"/>
        </w:rPr>
        <w:br/>
      </w:r>
      <w:r w:rsidRPr="00DA1896">
        <w:rPr>
          <w:rFonts w:hint="eastAsia"/>
          <w:color w:val="0000FF"/>
          <w:szCs w:val="20"/>
        </w:rPr>
        <w:t>なお、業務の都合上、やむを得ず本号で定める媒体以外の外部電磁的記録媒体から情報を受け取らざるを得ない場合は、例外措置として判断し、不正プログラム感染のリスク等を勘案の上、安全確保のために必要な措置を講ずる必要がある。</w:t>
      </w:r>
    </w:p>
    <w:p w14:paraId="65718BE4" w14:textId="77777777" w:rsidR="00DA1896" w:rsidRPr="00DA1896" w:rsidRDefault="00DA1896" w:rsidP="00DA1896"/>
    <w:p w14:paraId="50108457" w14:textId="77777777" w:rsidR="00DA1896" w:rsidRPr="00DA1896" w:rsidRDefault="00DA1896" w:rsidP="00DA1896">
      <w:pPr>
        <w:ind w:leftChars="513" w:left="1707" w:hangingChars="300" w:hanging="630"/>
        <w:rPr>
          <w:color w:val="0000FF"/>
          <w:szCs w:val="20"/>
        </w:rPr>
      </w:pPr>
      <w:r w:rsidRPr="00DA1896">
        <w:rPr>
          <w:rFonts w:hint="eastAsia"/>
          <w:color w:val="0000FF"/>
          <w:szCs w:val="20"/>
        </w:rPr>
        <w:t>【参考】</w:t>
      </w:r>
      <w:r w:rsidRPr="00DA1896">
        <w:rPr>
          <w:rFonts w:hint="eastAsia"/>
          <w:color w:val="0000FF"/>
          <w:szCs w:val="20"/>
        </w:rPr>
        <w:t>USB</w:t>
      </w:r>
      <w:r w:rsidRPr="00DA1896">
        <w:rPr>
          <w:rFonts w:hint="eastAsia"/>
          <w:color w:val="0000FF"/>
          <w:szCs w:val="20"/>
        </w:rPr>
        <w:t>メモリ等の外部電磁的記録媒体について</w:t>
      </w:r>
      <w:r w:rsidRPr="00DA1896">
        <w:rPr>
          <w:color w:val="0000FF"/>
          <w:szCs w:val="20"/>
        </w:rPr>
        <w:br/>
      </w:r>
      <w:r w:rsidRPr="00DA1896">
        <w:rPr>
          <w:rFonts w:hint="eastAsia"/>
          <w:color w:val="0000FF"/>
          <w:szCs w:val="20"/>
        </w:rPr>
        <w:t>USB</w:t>
      </w:r>
      <w:r w:rsidRPr="00DA1896">
        <w:rPr>
          <w:rFonts w:hint="eastAsia"/>
          <w:color w:val="0000FF"/>
          <w:szCs w:val="20"/>
        </w:rPr>
        <w:t>メモリ等の外部電磁的記録媒体に関連する脅威（①②③）及び脆弱性（箇条書き）としては、以下が想定される。</w:t>
      </w:r>
      <w:r w:rsidRPr="00DA1896">
        <w:rPr>
          <w:color w:val="0000FF"/>
          <w:szCs w:val="20"/>
        </w:rPr>
        <w:br/>
      </w:r>
      <w:r w:rsidRPr="00DA1896">
        <w:rPr>
          <w:rFonts w:hint="eastAsia"/>
          <w:color w:val="0000FF"/>
          <w:szCs w:val="20"/>
        </w:rPr>
        <w:t>①端末等の不正プログラム感染</w:t>
      </w:r>
      <w:r w:rsidRPr="00DA1896">
        <w:rPr>
          <w:color w:val="0000FF"/>
          <w:szCs w:val="20"/>
        </w:rPr>
        <w:br/>
      </w:r>
      <w:r w:rsidRPr="00DA1896">
        <w:rPr>
          <w:rFonts w:hint="eastAsia"/>
          <w:color w:val="0000FF"/>
          <w:szCs w:val="20"/>
        </w:rPr>
        <w:t>・利用者、用法等が不明な物が使用されている。</w:t>
      </w:r>
      <w:r w:rsidRPr="00DA1896">
        <w:rPr>
          <w:color w:val="0000FF"/>
          <w:szCs w:val="20"/>
        </w:rPr>
        <w:br/>
      </w:r>
      <w:r w:rsidRPr="00DA1896">
        <w:rPr>
          <w:rFonts w:hint="eastAsia"/>
          <w:color w:val="0000FF"/>
          <w:szCs w:val="20"/>
        </w:rPr>
        <w:t>・外部電磁的記録媒体を接続した際に自動的にプログラムが実行される。</w:t>
      </w:r>
      <w:r w:rsidRPr="00DA1896">
        <w:rPr>
          <w:color w:val="0000FF"/>
          <w:szCs w:val="20"/>
        </w:rPr>
        <w:br/>
      </w:r>
      <w:r w:rsidRPr="00DA1896">
        <w:rPr>
          <w:rFonts w:hint="eastAsia"/>
          <w:color w:val="0000FF"/>
          <w:szCs w:val="20"/>
        </w:rPr>
        <w:t>・不正プログラム対策ソフトウェアによる検疫・駆除を行っていない。</w:t>
      </w:r>
      <w:r w:rsidRPr="00DA1896">
        <w:rPr>
          <w:color w:val="0000FF"/>
          <w:szCs w:val="20"/>
        </w:rPr>
        <w:br/>
      </w:r>
      <w:r w:rsidRPr="00DA1896">
        <w:rPr>
          <w:rFonts w:hint="eastAsia"/>
          <w:color w:val="0000FF"/>
          <w:szCs w:val="20"/>
        </w:rPr>
        <w:t>②盗難・紛失等による情報漏えい</w:t>
      </w:r>
      <w:r w:rsidRPr="00DA1896">
        <w:rPr>
          <w:color w:val="0000FF"/>
          <w:szCs w:val="20"/>
        </w:rPr>
        <w:br/>
      </w:r>
      <w:r w:rsidRPr="00DA1896">
        <w:rPr>
          <w:rFonts w:hint="eastAsia"/>
          <w:color w:val="0000FF"/>
          <w:szCs w:val="20"/>
        </w:rPr>
        <w:t>・利用者、用法等が不明な物が使用されている。</w:t>
      </w:r>
      <w:r w:rsidRPr="00DA1896">
        <w:rPr>
          <w:color w:val="0000FF"/>
          <w:szCs w:val="20"/>
        </w:rPr>
        <w:br/>
      </w:r>
      <w:r w:rsidRPr="00DA1896">
        <w:rPr>
          <w:rFonts w:hint="eastAsia"/>
          <w:color w:val="0000FF"/>
          <w:szCs w:val="20"/>
        </w:rPr>
        <w:t>・運搬の際等に暗号化等の安全管理措置がなされていない。</w:t>
      </w:r>
      <w:r w:rsidRPr="00DA1896">
        <w:rPr>
          <w:color w:val="0000FF"/>
          <w:szCs w:val="20"/>
        </w:rPr>
        <w:br/>
      </w:r>
      <w:r w:rsidRPr="00DA1896">
        <w:rPr>
          <w:rFonts w:hint="eastAsia"/>
          <w:color w:val="0000FF"/>
          <w:szCs w:val="20"/>
        </w:rPr>
        <w:t>・不要な要機密情報が保存されている。</w:t>
      </w:r>
      <w:r w:rsidRPr="00DA1896">
        <w:rPr>
          <w:color w:val="0000FF"/>
          <w:szCs w:val="20"/>
        </w:rPr>
        <w:br/>
      </w:r>
      <w:r w:rsidRPr="00DA1896">
        <w:rPr>
          <w:rFonts w:hint="eastAsia"/>
          <w:color w:val="0000FF"/>
          <w:szCs w:val="20"/>
        </w:rPr>
        <w:t>③バックドアの埋め込み等のサプライチェーン・リスク</w:t>
      </w:r>
      <w:r w:rsidRPr="00DA1896">
        <w:rPr>
          <w:color w:val="0000FF"/>
          <w:szCs w:val="20"/>
        </w:rPr>
        <w:br/>
      </w:r>
      <w:r w:rsidRPr="00DA1896">
        <w:rPr>
          <w:rFonts w:hint="eastAsia"/>
          <w:color w:val="0000FF"/>
          <w:szCs w:val="20"/>
        </w:rPr>
        <w:t>・製造元、製造過程が不明な物が使われる。</w:t>
      </w:r>
      <w:r w:rsidRPr="00DA1896">
        <w:rPr>
          <w:color w:val="0000FF"/>
          <w:szCs w:val="20"/>
        </w:rPr>
        <w:br/>
      </w:r>
      <w:r w:rsidRPr="00DA1896">
        <w:rPr>
          <w:rFonts w:hint="eastAsia"/>
          <w:color w:val="0000FF"/>
          <w:szCs w:val="20"/>
        </w:rPr>
        <w:br/>
      </w:r>
      <w:r w:rsidRPr="00DA1896">
        <w:rPr>
          <w:rFonts w:hint="eastAsia"/>
          <w:color w:val="0000FF"/>
          <w:szCs w:val="20"/>
        </w:rPr>
        <w:t>上記の脅威及び脆弱性に対しては、次に掲げる対策が想定される。</w:t>
      </w:r>
    </w:p>
    <w:p w14:paraId="24B1E7A2" w14:textId="77777777" w:rsidR="00DA1896" w:rsidRPr="00DA1896" w:rsidRDefault="00DA1896" w:rsidP="00DA1896"/>
    <w:p w14:paraId="580FE626" w14:textId="77777777" w:rsidR="00DA1896" w:rsidRPr="00DA1896" w:rsidRDefault="00DA1896" w:rsidP="00DA1896">
      <w:pPr>
        <w:rPr>
          <w:color w:val="0000FF"/>
          <w:szCs w:val="21"/>
        </w:rPr>
      </w:pPr>
      <w:r w:rsidRPr="00DA1896">
        <w:rPr>
          <w:rFonts w:hint="eastAsia"/>
          <w:color w:val="0000FF"/>
          <w:szCs w:val="21"/>
        </w:rPr>
        <w:t>USB</w:t>
      </w:r>
      <w:r w:rsidRPr="00DA1896">
        <w:rPr>
          <w:rFonts w:hint="eastAsia"/>
          <w:color w:val="0000FF"/>
          <w:szCs w:val="21"/>
        </w:rPr>
        <w:t>メモリ等の外部電磁的記録媒体に関する対策の例</w:t>
      </w:r>
    </w:p>
    <w:tbl>
      <w:tblPr>
        <w:tblW w:w="9072" w:type="dxa"/>
        <w:tblInd w:w="108" w:type="dxa"/>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Look w:val="04A0" w:firstRow="1" w:lastRow="0" w:firstColumn="1" w:lastColumn="0" w:noHBand="0" w:noVBand="1"/>
      </w:tblPr>
      <w:tblGrid>
        <w:gridCol w:w="709"/>
        <w:gridCol w:w="3969"/>
        <w:gridCol w:w="1559"/>
        <w:gridCol w:w="2835"/>
      </w:tblGrid>
      <w:tr w:rsidR="00DA1896" w:rsidRPr="00DA1896" w14:paraId="5FF9D3BD" w14:textId="77777777" w:rsidTr="007C102B">
        <w:trPr>
          <w:trHeight w:val="456"/>
          <w:tblHeader/>
        </w:trPr>
        <w:tc>
          <w:tcPr>
            <w:tcW w:w="709" w:type="dxa"/>
            <w:shd w:val="clear" w:color="auto" w:fill="auto"/>
            <w:vAlign w:val="center"/>
          </w:tcPr>
          <w:p w14:paraId="74FD37C3" w14:textId="77777777" w:rsidR="00DA1896" w:rsidRPr="00DA1896" w:rsidRDefault="00DA1896" w:rsidP="00DA1896">
            <w:pPr>
              <w:ind w:leftChars="1" w:left="2"/>
              <w:jc w:val="center"/>
              <w:rPr>
                <w:color w:val="0000FF"/>
                <w:szCs w:val="21"/>
              </w:rPr>
            </w:pPr>
            <w:r w:rsidRPr="00DA1896">
              <w:rPr>
                <w:rFonts w:hint="eastAsia"/>
                <w:color w:val="0000FF"/>
                <w:szCs w:val="21"/>
              </w:rPr>
              <w:t>脅威</w:t>
            </w:r>
          </w:p>
        </w:tc>
        <w:tc>
          <w:tcPr>
            <w:tcW w:w="3969" w:type="dxa"/>
            <w:shd w:val="clear" w:color="auto" w:fill="auto"/>
            <w:vAlign w:val="center"/>
          </w:tcPr>
          <w:p w14:paraId="31512CA0" w14:textId="77777777" w:rsidR="00DA1896" w:rsidRPr="00DA1896" w:rsidRDefault="00DA1896" w:rsidP="00DA1896">
            <w:pPr>
              <w:ind w:leftChars="16" w:left="34"/>
              <w:jc w:val="center"/>
              <w:rPr>
                <w:color w:val="0000FF"/>
                <w:szCs w:val="21"/>
              </w:rPr>
            </w:pPr>
            <w:r w:rsidRPr="00DA1896">
              <w:rPr>
                <w:rFonts w:hint="eastAsia"/>
                <w:color w:val="0000FF"/>
                <w:szCs w:val="21"/>
              </w:rPr>
              <w:t>対策</w:t>
            </w:r>
          </w:p>
        </w:tc>
        <w:tc>
          <w:tcPr>
            <w:tcW w:w="1559" w:type="dxa"/>
            <w:shd w:val="clear" w:color="auto" w:fill="auto"/>
            <w:vAlign w:val="center"/>
          </w:tcPr>
          <w:p w14:paraId="1229C879" w14:textId="77777777" w:rsidR="00DA1896" w:rsidRPr="00DA1896" w:rsidRDefault="00DA1896" w:rsidP="00DA1896">
            <w:pPr>
              <w:ind w:leftChars="16" w:left="34"/>
              <w:jc w:val="center"/>
              <w:rPr>
                <w:color w:val="0000FF"/>
                <w:szCs w:val="21"/>
              </w:rPr>
            </w:pPr>
            <w:r w:rsidRPr="00DA1896">
              <w:rPr>
                <w:rFonts w:hint="eastAsia"/>
                <w:color w:val="0000FF"/>
                <w:szCs w:val="21"/>
              </w:rPr>
              <w:t>対策の種類</w:t>
            </w:r>
          </w:p>
        </w:tc>
        <w:tc>
          <w:tcPr>
            <w:tcW w:w="2835" w:type="dxa"/>
            <w:shd w:val="clear" w:color="auto" w:fill="auto"/>
            <w:vAlign w:val="center"/>
          </w:tcPr>
          <w:p w14:paraId="67FC9555" w14:textId="77777777" w:rsidR="00DA1896" w:rsidRPr="00DA1896" w:rsidRDefault="00DA1896" w:rsidP="00DA1896">
            <w:pPr>
              <w:ind w:leftChars="16" w:left="34"/>
              <w:jc w:val="center"/>
              <w:rPr>
                <w:color w:val="0000FF"/>
                <w:szCs w:val="21"/>
              </w:rPr>
            </w:pPr>
            <w:r w:rsidRPr="00DA1896">
              <w:rPr>
                <w:rFonts w:hint="eastAsia"/>
                <w:color w:val="0000FF"/>
                <w:szCs w:val="21"/>
              </w:rPr>
              <w:t>関連する規定</w:t>
            </w:r>
          </w:p>
        </w:tc>
      </w:tr>
      <w:tr w:rsidR="00DA1896" w:rsidRPr="00DA1896" w14:paraId="536432FB" w14:textId="77777777" w:rsidTr="007C102B">
        <w:trPr>
          <w:trHeight w:val="779"/>
        </w:trPr>
        <w:tc>
          <w:tcPr>
            <w:tcW w:w="709" w:type="dxa"/>
            <w:vMerge w:val="restart"/>
            <w:shd w:val="clear" w:color="auto" w:fill="auto"/>
            <w:textDirection w:val="tbRlV"/>
            <w:vAlign w:val="center"/>
          </w:tcPr>
          <w:p w14:paraId="52AF5773" w14:textId="7FE8A8E2" w:rsidR="00DA1896" w:rsidRPr="00DA1896" w:rsidRDefault="00DA1896" w:rsidP="00DA1896">
            <w:pPr>
              <w:jc w:val="center"/>
              <w:rPr>
                <w:color w:val="0000FF"/>
                <w:szCs w:val="21"/>
              </w:rPr>
            </w:pPr>
            <w:r w:rsidRPr="00DA1896">
              <w:rPr>
                <w:rFonts w:hint="eastAsia"/>
                <w:color w:val="0000FF"/>
                <w:szCs w:val="21"/>
              </w:rPr>
              <w:t>①不正プログラム感染</w:t>
            </w:r>
          </w:p>
        </w:tc>
        <w:tc>
          <w:tcPr>
            <w:tcW w:w="3969" w:type="dxa"/>
            <w:shd w:val="clear" w:color="auto" w:fill="auto"/>
            <w:vAlign w:val="center"/>
          </w:tcPr>
          <w:p w14:paraId="2BBABE08" w14:textId="77777777" w:rsidR="00DA1896" w:rsidRPr="00DA1896" w:rsidRDefault="00DA1896" w:rsidP="00DA1896">
            <w:pPr>
              <w:rPr>
                <w:color w:val="0000FF"/>
                <w:szCs w:val="21"/>
              </w:rPr>
            </w:pPr>
            <w:r w:rsidRPr="00DA1896">
              <w:rPr>
                <w:rFonts w:hint="eastAsia"/>
                <w:color w:val="0000FF"/>
                <w:szCs w:val="21"/>
              </w:rPr>
              <w:t>主体認証機能や暗号化機能を備える外部電磁的記録媒体を導入する</w:t>
            </w:r>
          </w:p>
        </w:tc>
        <w:tc>
          <w:tcPr>
            <w:tcW w:w="1559" w:type="dxa"/>
            <w:shd w:val="clear" w:color="auto" w:fill="auto"/>
            <w:vAlign w:val="center"/>
          </w:tcPr>
          <w:p w14:paraId="3618F7EC" w14:textId="77777777" w:rsidR="00DA1896" w:rsidRPr="00DA1896" w:rsidRDefault="00DA1896" w:rsidP="00DA1896">
            <w:pPr>
              <w:rPr>
                <w:color w:val="0000FF"/>
                <w:szCs w:val="21"/>
              </w:rPr>
            </w:pPr>
            <w:r w:rsidRPr="00DA1896">
              <w:rPr>
                <w:rFonts w:hint="eastAsia"/>
                <w:color w:val="0000FF"/>
                <w:szCs w:val="21"/>
              </w:rPr>
              <w:t>調達時の対策</w:t>
            </w:r>
          </w:p>
        </w:tc>
        <w:tc>
          <w:tcPr>
            <w:tcW w:w="2835" w:type="dxa"/>
            <w:shd w:val="clear" w:color="auto" w:fill="auto"/>
            <w:vAlign w:val="center"/>
          </w:tcPr>
          <w:p w14:paraId="76EBE95B" w14:textId="658BC2E0" w:rsidR="00DA1896" w:rsidRPr="00523234" w:rsidRDefault="00DA1896" w:rsidP="00DA1896">
            <w:pPr>
              <w:rPr>
                <w:color w:val="0000FF"/>
                <w:szCs w:val="21"/>
              </w:rPr>
            </w:pPr>
            <w:r w:rsidRPr="00523234">
              <w:rPr>
                <w:rFonts w:hint="eastAsia"/>
                <w:color w:val="0000FF"/>
                <w:szCs w:val="21"/>
              </w:rPr>
              <w:t>第</w:t>
            </w:r>
            <w:r w:rsidR="007C102B" w:rsidRPr="00523234">
              <w:rPr>
                <w:rFonts w:hint="eastAsia"/>
                <w:color w:val="0000FF"/>
                <w:szCs w:val="21"/>
              </w:rPr>
              <w:t>九十二</w:t>
            </w:r>
            <w:r w:rsidRPr="00523234">
              <w:rPr>
                <w:rFonts w:hint="eastAsia"/>
                <w:color w:val="0000FF"/>
                <w:szCs w:val="21"/>
              </w:rPr>
              <w:t>条関連</w:t>
            </w:r>
          </w:p>
        </w:tc>
      </w:tr>
      <w:tr w:rsidR="00DA1896" w:rsidRPr="00DA1896" w14:paraId="0BFCACFA" w14:textId="77777777" w:rsidTr="007C102B">
        <w:trPr>
          <w:trHeight w:val="704"/>
        </w:trPr>
        <w:tc>
          <w:tcPr>
            <w:tcW w:w="709" w:type="dxa"/>
            <w:vMerge/>
            <w:shd w:val="clear" w:color="auto" w:fill="auto"/>
            <w:textDirection w:val="tbRlV"/>
            <w:vAlign w:val="center"/>
          </w:tcPr>
          <w:p w14:paraId="4604A8D1" w14:textId="77777777" w:rsidR="00DA1896" w:rsidRPr="00DA1896" w:rsidRDefault="00DA1896" w:rsidP="00DA1896">
            <w:pPr>
              <w:ind w:leftChars="1" w:left="2" w:right="113"/>
              <w:jc w:val="center"/>
              <w:rPr>
                <w:color w:val="0000FF"/>
                <w:szCs w:val="21"/>
              </w:rPr>
            </w:pPr>
          </w:p>
        </w:tc>
        <w:tc>
          <w:tcPr>
            <w:tcW w:w="3969" w:type="dxa"/>
            <w:shd w:val="clear" w:color="auto" w:fill="auto"/>
            <w:vAlign w:val="center"/>
          </w:tcPr>
          <w:p w14:paraId="3BCD2767" w14:textId="77777777" w:rsidR="00DA1896" w:rsidRPr="00DA1896" w:rsidRDefault="00DA1896" w:rsidP="00DA1896">
            <w:pPr>
              <w:rPr>
                <w:color w:val="0000FF"/>
                <w:szCs w:val="21"/>
              </w:rPr>
            </w:pPr>
            <w:r w:rsidRPr="00DA1896">
              <w:rPr>
                <w:rFonts w:hint="eastAsia"/>
                <w:color w:val="0000FF"/>
                <w:szCs w:val="21"/>
              </w:rPr>
              <w:t>不正プログラムの検疫・駆除機能を備える外部電磁的記録媒体を導入する</w:t>
            </w:r>
          </w:p>
        </w:tc>
        <w:tc>
          <w:tcPr>
            <w:tcW w:w="1559" w:type="dxa"/>
            <w:shd w:val="clear" w:color="auto" w:fill="auto"/>
            <w:vAlign w:val="center"/>
          </w:tcPr>
          <w:p w14:paraId="486D6D37" w14:textId="77777777" w:rsidR="00DA1896" w:rsidRPr="00DA1896" w:rsidRDefault="00DA1896" w:rsidP="00DA1896">
            <w:pPr>
              <w:rPr>
                <w:color w:val="0000FF"/>
                <w:szCs w:val="21"/>
              </w:rPr>
            </w:pPr>
            <w:r w:rsidRPr="00DA1896">
              <w:rPr>
                <w:rFonts w:hint="eastAsia"/>
                <w:color w:val="0000FF"/>
                <w:szCs w:val="21"/>
              </w:rPr>
              <w:t>調達時の対策</w:t>
            </w:r>
          </w:p>
        </w:tc>
        <w:tc>
          <w:tcPr>
            <w:tcW w:w="2835" w:type="dxa"/>
            <w:shd w:val="clear" w:color="auto" w:fill="auto"/>
            <w:vAlign w:val="center"/>
          </w:tcPr>
          <w:p w14:paraId="2903A5CF" w14:textId="1A911454" w:rsidR="00DA1896" w:rsidRPr="00523234" w:rsidRDefault="00DA1896" w:rsidP="00DA1896">
            <w:pPr>
              <w:rPr>
                <w:color w:val="0000FF"/>
                <w:szCs w:val="21"/>
              </w:rPr>
            </w:pPr>
            <w:r w:rsidRPr="00523234">
              <w:rPr>
                <w:rFonts w:hint="eastAsia"/>
                <w:color w:val="0000FF"/>
                <w:szCs w:val="21"/>
              </w:rPr>
              <w:t>第</w:t>
            </w:r>
            <w:r w:rsidR="007C102B" w:rsidRPr="00523234">
              <w:rPr>
                <w:rFonts w:hint="eastAsia"/>
                <w:color w:val="0000FF"/>
                <w:szCs w:val="21"/>
              </w:rPr>
              <w:t>九十二</w:t>
            </w:r>
            <w:r w:rsidRPr="00523234">
              <w:rPr>
                <w:rFonts w:hint="eastAsia"/>
                <w:color w:val="0000FF"/>
                <w:szCs w:val="21"/>
              </w:rPr>
              <w:t>条関連</w:t>
            </w:r>
          </w:p>
        </w:tc>
      </w:tr>
      <w:tr w:rsidR="00DA1896" w:rsidRPr="00DA1896" w14:paraId="4F1A8137" w14:textId="77777777" w:rsidTr="007C102B">
        <w:trPr>
          <w:trHeight w:val="740"/>
        </w:trPr>
        <w:tc>
          <w:tcPr>
            <w:tcW w:w="709" w:type="dxa"/>
            <w:vMerge/>
            <w:shd w:val="clear" w:color="auto" w:fill="auto"/>
            <w:textDirection w:val="tbRlV"/>
            <w:vAlign w:val="center"/>
          </w:tcPr>
          <w:p w14:paraId="77849DD3" w14:textId="77777777" w:rsidR="00DA1896" w:rsidRPr="00DA1896" w:rsidRDefault="00DA1896" w:rsidP="00DA1896">
            <w:pPr>
              <w:ind w:leftChars="1" w:left="2" w:right="113"/>
              <w:jc w:val="center"/>
              <w:rPr>
                <w:color w:val="0000FF"/>
                <w:szCs w:val="21"/>
              </w:rPr>
            </w:pPr>
          </w:p>
        </w:tc>
        <w:tc>
          <w:tcPr>
            <w:tcW w:w="3969" w:type="dxa"/>
            <w:shd w:val="clear" w:color="auto" w:fill="auto"/>
            <w:vAlign w:val="center"/>
          </w:tcPr>
          <w:p w14:paraId="35A7B1E5" w14:textId="77777777" w:rsidR="00DA1896" w:rsidRPr="00DA1896" w:rsidRDefault="00DA1896" w:rsidP="00DA1896">
            <w:pPr>
              <w:rPr>
                <w:color w:val="0000FF"/>
                <w:szCs w:val="21"/>
              </w:rPr>
            </w:pPr>
            <w:r w:rsidRPr="00DA1896">
              <w:rPr>
                <w:rFonts w:hint="eastAsia"/>
                <w:color w:val="0000FF"/>
                <w:szCs w:val="21"/>
              </w:rPr>
              <w:t>情報を暗号化するための機能を備えたソフトウェアを導入する</w:t>
            </w:r>
          </w:p>
        </w:tc>
        <w:tc>
          <w:tcPr>
            <w:tcW w:w="1559" w:type="dxa"/>
            <w:shd w:val="clear" w:color="auto" w:fill="auto"/>
            <w:vAlign w:val="center"/>
          </w:tcPr>
          <w:p w14:paraId="7D607CF9" w14:textId="77777777" w:rsidR="00DA1896" w:rsidRPr="00DA1896" w:rsidRDefault="00DA1896" w:rsidP="00DA1896">
            <w:pPr>
              <w:rPr>
                <w:color w:val="0000FF"/>
                <w:szCs w:val="21"/>
              </w:rPr>
            </w:pPr>
            <w:r w:rsidRPr="00DA1896">
              <w:rPr>
                <w:rFonts w:hint="eastAsia"/>
                <w:color w:val="0000FF"/>
                <w:szCs w:val="21"/>
              </w:rPr>
              <w:t>調達時の対策</w:t>
            </w:r>
          </w:p>
        </w:tc>
        <w:tc>
          <w:tcPr>
            <w:tcW w:w="2835" w:type="dxa"/>
            <w:shd w:val="clear" w:color="auto" w:fill="auto"/>
            <w:vAlign w:val="center"/>
          </w:tcPr>
          <w:p w14:paraId="79A7540A" w14:textId="0DEE1330" w:rsidR="00DA1896" w:rsidRPr="00523234" w:rsidRDefault="00DA1896" w:rsidP="00DA1896">
            <w:pPr>
              <w:rPr>
                <w:color w:val="0000FF"/>
                <w:szCs w:val="21"/>
              </w:rPr>
            </w:pPr>
            <w:r w:rsidRPr="00523234">
              <w:rPr>
                <w:rFonts w:hint="eastAsia"/>
                <w:color w:val="0000FF"/>
                <w:szCs w:val="21"/>
              </w:rPr>
              <w:t>第</w:t>
            </w:r>
            <w:r w:rsidR="007C102B" w:rsidRPr="00523234">
              <w:rPr>
                <w:rFonts w:hint="eastAsia"/>
                <w:color w:val="0000FF"/>
                <w:szCs w:val="21"/>
              </w:rPr>
              <w:t>九十二</w:t>
            </w:r>
            <w:r w:rsidRPr="00523234">
              <w:rPr>
                <w:rFonts w:hint="eastAsia"/>
                <w:color w:val="0000FF"/>
                <w:szCs w:val="21"/>
              </w:rPr>
              <w:t>条関連</w:t>
            </w:r>
          </w:p>
          <w:p w14:paraId="234FFFF1" w14:textId="7D736F6E" w:rsidR="00DA1896" w:rsidRPr="00523234" w:rsidRDefault="00DA1896" w:rsidP="00DA1896">
            <w:pPr>
              <w:rPr>
                <w:color w:val="0000FF"/>
                <w:szCs w:val="21"/>
              </w:rPr>
            </w:pPr>
            <w:r w:rsidRPr="00523234">
              <w:rPr>
                <w:rFonts w:hint="eastAsia"/>
                <w:color w:val="0000FF"/>
                <w:szCs w:val="21"/>
              </w:rPr>
              <w:t>第</w:t>
            </w:r>
            <w:r w:rsidR="007C102B" w:rsidRPr="00523234">
              <w:rPr>
                <w:rFonts w:hint="eastAsia"/>
                <w:color w:val="0000FF"/>
                <w:szCs w:val="21"/>
              </w:rPr>
              <w:t>十二</w:t>
            </w:r>
            <w:r w:rsidRPr="00523234">
              <w:rPr>
                <w:rFonts w:hint="eastAsia"/>
                <w:color w:val="0000FF"/>
                <w:szCs w:val="21"/>
              </w:rPr>
              <w:t>章第</w:t>
            </w:r>
            <w:r w:rsidR="007C102B" w:rsidRPr="00523234">
              <w:rPr>
                <w:rFonts w:hint="eastAsia"/>
                <w:color w:val="0000FF"/>
                <w:szCs w:val="21"/>
              </w:rPr>
              <w:t>五</w:t>
            </w:r>
            <w:r w:rsidRPr="00523234">
              <w:rPr>
                <w:rFonts w:hint="eastAsia"/>
                <w:color w:val="0000FF"/>
                <w:szCs w:val="21"/>
              </w:rPr>
              <w:t>節関連</w:t>
            </w:r>
          </w:p>
        </w:tc>
      </w:tr>
      <w:tr w:rsidR="00DA1896" w:rsidRPr="00DA1896" w14:paraId="701E8304" w14:textId="77777777" w:rsidTr="007C102B">
        <w:trPr>
          <w:trHeight w:val="778"/>
        </w:trPr>
        <w:tc>
          <w:tcPr>
            <w:tcW w:w="709" w:type="dxa"/>
            <w:vMerge/>
            <w:shd w:val="clear" w:color="auto" w:fill="auto"/>
            <w:textDirection w:val="tbRlV"/>
            <w:vAlign w:val="center"/>
          </w:tcPr>
          <w:p w14:paraId="46DBEB74" w14:textId="77777777" w:rsidR="00DA1896" w:rsidRPr="00DA1896" w:rsidRDefault="00DA1896" w:rsidP="00DA1896">
            <w:pPr>
              <w:ind w:leftChars="1" w:left="2" w:right="113"/>
              <w:jc w:val="center"/>
              <w:rPr>
                <w:color w:val="0000FF"/>
                <w:szCs w:val="21"/>
              </w:rPr>
            </w:pPr>
          </w:p>
        </w:tc>
        <w:tc>
          <w:tcPr>
            <w:tcW w:w="3969" w:type="dxa"/>
            <w:shd w:val="clear" w:color="auto" w:fill="auto"/>
            <w:vAlign w:val="center"/>
          </w:tcPr>
          <w:p w14:paraId="7DE49E20" w14:textId="77777777" w:rsidR="00DA1896" w:rsidRPr="00DA1896" w:rsidRDefault="00DA1896" w:rsidP="00DA1896">
            <w:pPr>
              <w:rPr>
                <w:color w:val="0000FF"/>
                <w:szCs w:val="21"/>
              </w:rPr>
            </w:pPr>
            <w:r w:rsidRPr="00DA1896">
              <w:rPr>
                <w:rFonts w:hint="eastAsia"/>
                <w:color w:val="0000FF"/>
                <w:szCs w:val="21"/>
              </w:rPr>
              <w:t>外部電磁的記録媒体の検疫・駆除機能を備える不正プログラム対策ソフトウェアを導入する</w:t>
            </w:r>
          </w:p>
        </w:tc>
        <w:tc>
          <w:tcPr>
            <w:tcW w:w="1559" w:type="dxa"/>
            <w:shd w:val="clear" w:color="auto" w:fill="auto"/>
            <w:vAlign w:val="center"/>
          </w:tcPr>
          <w:p w14:paraId="46931B6C" w14:textId="77777777" w:rsidR="00DA1896" w:rsidRPr="00DA1896" w:rsidRDefault="00DA1896" w:rsidP="00DA1896">
            <w:pPr>
              <w:rPr>
                <w:color w:val="0000FF"/>
                <w:szCs w:val="21"/>
              </w:rPr>
            </w:pPr>
            <w:r w:rsidRPr="00DA1896">
              <w:rPr>
                <w:rFonts w:hint="eastAsia"/>
                <w:color w:val="0000FF"/>
                <w:szCs w:val="21"/>
              </w:rPr>
              <w:t>調達時の対策</w:t>
            </w:r>
          </w:p>
        </w:tc>
        <w:tc>
          <w:tcPr>
            <w:tcW w:w="2835" w:type="dxa"/>
            <w:shd w:val="clear" w:color="auto" w:fill="auto"/>
            <w:vAlign w:val="center"/>
          </w:tcPr>
          <w:p w14:paraId="148FEA5C" w14:textId="77777777" w:rsidR="00DA1896" w:rsidRPr="00523234" w:rsidRDefault="00DA1896" w:rsidP="00DA1896">
            <w:pPr>
              <w:rPr>
                <w:color w:val="0000FF"/>
                <w:szCs w:val="21"/>
              </w:rPr>
            </w:pPr>
            <w:r w:rsidRPr="00523234">
              <w:rPr>
                <w:rFonts w:hint="eastAsia"/>
                <w:color w:val="0000FF"/>
                <w:szCs w:val="21"/>
              </w:rPr>
              <w:t>第百二十九条関連</w:t>
            </w:r>
          </w:p>
        </w:tc>
      </w:tr>
      <w:tr w:rsidR="00DA1896" w:rsidRPr="00DA1896" w14:paraId="46610811" w14:textId="77777777" w:rsidTr="007C102B">
        <w:trPr>
          <w:trHeight w:val="618"/>
        </w:trPr>
        <w:tc>
          <w:tcPr>
            <w:tcW w:w="709" w:type="dxa"/>
            <w:vMerge/>
            <w:shd w:val="clear" w:color="auto" w:fill="auto"/>
            <w:textDirection w:val="tbRlV"/>
            <w:vAlign w:val="center"/>
          </w:tcPr>
          <w:p w14:paraId="5D95281D" w14:textId="77777777" w:rsidR="00DA1896" w:rsidRPr="00DA1896" w:rsidRDefault="00DA1896" w:rsidP="00DA1896">
            <w:pPr>
              <w:ind w:leftChars="1" w:left="2" w:right="113"/>
              <w:jc w:val="center"/>
              <w:rPr>
                <w:color w:val="0000FF"/>
                <w:szCs w:val="21"/>
              </w:rPr>
            </w:pPr>
          </w:p>
        </w:tc>
        <w:tc>
          <w:tcPr>
            <w:tcW w:w="3969" w:type="dxa"/>
            <w:shd w:val="clear" w:color="auto" w:fill="auto"/>
            <w:vAlign w:val="center"/>
          </w:tcPr>
          <w:p w14:paraId="3E30BD86" w14:textId="77777777" w:rsidR="00DA1896" w:rsidRPr="00DA1896" w:rsidRDefault="00DA1896" w:rsidP="00DA1896">
            <w:pPr>
              <w:rPr>
                <w:color w:val="0000FF"/>
                <w:szCs w:val="21"/>
              </w:rPr>
            </w:pPr>
            <w:r w:rsidRPr="00DA1896">
              <w:rPr>
                <w:rFonts w:hint="eastAsia"/>
                <w:color w:val="0000FF"/>
                <w:szCs w:val="21"/>
              </w:rPr>
              <w:t>サーバ装置及び端末の自動再生（オートラン）機能を無効にする</w:t>
            </w:r>
          </w:p>
        </w:tc>
        <w:tc>
          <w:tcPr>
            <w:tcW w:w="1559" w:type="dxa"/>
            <w:shd w:val="clear" w:color="auto" w:fill="auto"/>
            <w:vAlign w:val="center"/>
          </w:tcPr>
          <w:p w14:paraId="6EE3811D" w14:textId="77777777" w:rsidR="00DA1896" w:rsidRPr="00DA1896" w:rsidRDefault="00DA1896" w:rsidP="00DA1896">
            <w:pPr>
              <w:rPr>
                <w:color w:val="0000FF"/>
                <w:szCs w:val="21"/>
              </w:rPr>
            </w:pPr>
            <w:r w:rsidRPr="00DA1896">
              <w:rPr>
                <w:rFonts w:hint="eastAsia"/>
                <w:color w:val="0000FF"/>
                <w:szCs w:val="21"/>
              </w:rPr>
              <w:t>技術的な設定</w:t>
            </w:r>
          </w:p>
        </w:tc>
        <w:tc>
          <w:tcPr>
            <w:tcW w:w="2835" w:type="dxa"/>
            <w:shd w:val="clear" w:color="auto" w:fill="auto"/>
            <w:vAlign w:val="center"/>
          </w:tcPr>
          <w:p w14:paraId="28DD21A9" w14:textId="35876897" w:rsidR="00DA1896" w:rsidRPr="00523234" w:rsidRDefault="00DA1896" w:rsidP="00DA1896">
            <w:pPr>
              <w:rPr>
                <w:color w:val="0000FF"/>
                <w:szCs w:val="21"/>
              </w:rPr>
            </w:pPr>
            <w:r w:rsidRPr="00523234">
              <w:rPr>
                <w:rFonts w:hint="eastAsia"/>
                <w:color w:val="0000FF"/>
                <w:szCs w:val="21"/>
              </w:rPr>
              <w:t>第百</w:t>
            </w:r>
            <w:r w:rsidR="007C102B" w:rsidRPr="00523234">
              <w:rPr>
                <w:rFonts w:hint="eastAsia"/>
                <w:color w:val="0000FF"/>
                <w:szCs w:val="21"/>
              </w:rPr>
              <w:t>三十八</w:t>
            </w:r>
            <w:r w:rsidRPr="00523234">
              <w:rPr>
                <w:rFonts w:hint="eastAsia"/>
                <w:color w:val="0000FF"/>
                <w:szCs w:val="21"/>
              </w:rPr>
              <w:t>条第２項第３号</w:t>
            </w:r>
          </w:p>
        </w:tc>
      </w:tr>
      <w:tr w:rsidR="00DA1896" w:rsidRPr="00DA1896" w14:paraId="5AF4F137" w14:textId="77777777" w:rsidTr="007C102B">
        <w:trPr>
          <w:trHeight w:val="726"/>
        </w:trPr>
        <w:tc>
          <w:tcPr>
            <w:tcW w:w="709" w:type="dxa"/>
            <w:vMerge/>
            <w:shd w:val="clear" w:color="auto" w:fill="auto"/>
            <w:textDirection w:val="tbRlV"/>
            <w:vAlign w:val="center"/>
          </w:tcPr>
          <w:p w14:paraId="137F4C72" w14:textId="77777777" w:rsidR="00DA1896" w:rsidRPr="00DA1896" w:rsidRDefault="00DA1896" w:rsidP="00DA1896">
            <w:pPr>
              <w:ind w:leftChars="1" w:left="2" w:right="113"/>
              <w:jc w:val="center"/>
              <w:rPr>
                <w:color w:val="0000FF"/>
                <w:szCs w:val="21"/>
              </w:rPr>
            </w:pPr>
          </w:p>
        </w:tc>
        <w:tc>
          <w:tcPr>
            <w:tcW w:w="3969" w:type="dxa"/>
            <w:shd w:val="clear" w:color="auto" w:fill="auto"/>
            <w:vAlign w:val="center"/>
          </w:tcPr>
          <w:p w14:paraId="15A463D8" w14:textId="77777777" w:rsidR="00DA1896" w:rsidRPr="00DA1896" w:rsidRDefault="00DA1896" w:rsidP="00DA1896">
            <w:pPr>
              <w:rPr>
                <w:color w:val="0000FF"/>
                <w:szCs w:val="21"/>
              </w:rPr>
            </w:pPr>
            <w:r w:rsidRPr="00DA1896">
              <w:rPr>
                <w:rFonts w:hint="eastAsia"/>
                <w:color w:val="0000FF"/>
                <w:szCs w:val="21"/>
              </w:rPr>
              <w:t>サーバ装置及び端末について、外部電磁的記録媒体内にあるプログラムを一律に実行拒否する設定とする</w:t>
            </w:r>
          </w:p>
        </w:tc>
        <w:tc>
          <w:tcPr>
            <w:tcW w:w="1559" w:type="dxa"/>
            <w:shd w:val="clear" w:color="auto" w:fill="auto"/>
            <w:vAlign w:val="center"/>
          </w:tcPr>
          <w:p w14:paraId="5E97124F" w14:textId="77777777" w:rsidR="00DA1896" w:rsidRPr="00DA1896" w:rsidRDefault="00DA1896" w:rsidP="00DA1896">
            <w:pPr>
              <w:rPr>
                <w:color w:val="0000FF"/>
                <w:szCs w:val="21"/>
              </w:rPr>
            </w:pPr>
            <w:r w:rsidRPr="00DA1896">
              <w:rPr>
                <w:rFonts w:hint="eastAsia"/>
                <w:color w:val="0000FF"/>
                <w:szCs w:val="21"/>
              </w:rPr>
              <w:t>技術的な設定</w:t>
            </w:r>
          </w:p>
        </w:tc>
        <w:tc>
          <w:tcPr>
            <w:tcW w:w="2835" w:type="dxa"/>
            <w:shd w:val="clear" w:color="auto" w:fill="auto"/>
            <w:vAlign w:val="center"/>
          </w:tcPr>
          <w:p w14:paraId="64A64D6B" w14:textId="4586D0EF" w:rsidR="00DA1896" w:rsidRPr="00523234" w:rsidRDefault="007C102B" w:rsidP="00DA1896">
            <w:pPr>
              <w:rPr>
                <w:color w:val="0000FF"/>
                <w:szCs w:val="21"/>
              </w:rPr>
            </w:pPr>
            <w:r w:rsidRPr="00523234">
              <w:rPr>
                <w:rFonts w:hint="eastAsia"/>
                <w:color w:val="0000FF"/>
                <w:szCs w:val="21"/>
              </w:rPr>
              <w:t>第百三十八条第２項第４号</w:t>
            </w:r>
          </w:p>
        </w:tc>
      </w:tr>
      <w:tr w:rsidR="00DA1896" w:rsidRPr="00DA1896" w14:paraId="1D307EF2" w14:textId="77777777" w:rsidTr="007C102B">
        <w:trPr>
          <w:trHeight w:val="764"/>
        </w:trPr>
        <w:tc>
          <w:tcPr>
            <w:tcW w:w="709" w:type="dxa"/>
            <w:vMerge/>
            <w:shd w:val="clear" w:color="auto" w:fill="auto"/>
            <w:textDirection w:val="tbRlV"/>
            <w:vAlign w:val="center"/>
          </w:tcPr>
          <w:p w14:paraId="01D6A1AD" w14:textId="77777777" w:rsidR="00DA1896" w:rsidRPr="00DA1896" w:rsidRDefault="00DA1896" w:rsidP="00DA1896">
            <w:pPr>
              <w:ind w:leftChars="1" w:left="2" w:right="113"/>
              <w:jc w:val="center"/>
              <w:rPr>
                <w:color w:val="0000FF"/>
                <w:szCs w:val="21"/>
              </w:rPr>
            </w:pPr>
          </w:p>
        </w:tc>
        <w:tc>
          <w:tcPr>
            <w:tcW w:w="3969" w:type="dxa"/>
            <w:shd w:val="clear" w:color="auto" w:fill="auto"/>
            <w:vAlign w:val="center"/>
          </w:tcPr>
          <w:p w14:paraId="22052365" w14:textId="77777777" w:rsidR="00DA1896" w:rsidRPr="00DA1896" w:rsidRDefault="00DA1896" w:rsidP="00DA1896">
            <w:pPr>
              <w:rPr>
                <w:color w:val="0000FF"/>
                <w:szCs w:val="21"/>
              </w:rPr>
            </w:pPr>
            <w:r w:rsidRPr="00DA1896">
              <w:rPr>
                <w:rFonts w:hint="eastAsia"/>
                <w:color w:val="0000FF"/>
                <w:szCs w:val="21"/>
              </w:rPr>
              <w:t>サーバ装置及び端末において使用を想定しない</w:t>
            </w:r>
            <w:r w:rsidRPr="00DA1896">
              <w:rPr>
                <w:rFonts w:hint="eastAsia"/>
                <w:color w:val="0000FF"/>
                <w:szCs w:val="21"/>
              </w:rPr>
              <w:t>USB</w:t>
            </w:r>
            <w:r w:rsidRPr="00DA1896">
              <w:rPr>
                <w:rFonts w:hint="eastAsia"/>
                <w:color w:val="0000FF"/>
                <w:szCs w:val="21"/>
              </w:rPr>
              <w:t>ポート等を無効にする</w:t>
            </w:r>
          </w:p>
        </w:tc>
        <w:tc>
          <w:tcPr>
            <w:tcW w:w="1559" w:type="dxa"/>
            <w:shd w:val="clear" w:color="auto" w:fill="auto"/>
            <w:vAlign w:val="center"/>
          </w:tcPr>
          <w:p w14:paraId="3A2BA05A" w14:textId="77777777" w:rsidR="00DA1896" w:rsidRPr="00DA1896" w:rsidRDefault="00DA1896" w:rsidP="00DA1896">
            <w:pPr>
              <w:rPr>
                <w:color w:val="0000FF"/>
                <w:szCs w:val="21"/>
              </w:rPr>
            </w:pPr>
            <w:r w:rsidRPr="00DA1896">
              <w:rPr>
                <w:rFonts w:hint="eastAsia"/>
                <w:color w:val="0000FF"/>
                <w:szCs w:val="21"/>
              </w:rPr>
              <w:t>技術的な設定</w:t>
            </w:r>
          </w:p>
        </w:tc>
        <w:tc>
          <w:tcPr>
            <w:tcW w:w="2835" w:type="dxa"/>
            <w:shd w:val="clear" w:color="auto" w:fill="auto"/>
            <w:vAlign w:val="center"/>
          </w:tcPr>
          <w:p w14:paraId="36B37230" w14:textId="6CEEEDDB" w:rsidR="00DA1896" w:rsidRPr="00523234" w:rsidRDefault="007C102B" w:rsidP="00DA1896">
            <w:pPr>
              <w:rPr>
                <w:color w:val="0000FF"/>
                <w:szCs w:val="21"/>
              </w:rPr>
            </w:pPr>
            <w:r w:rsidRPr="00523234">
              <w:rPr>
                <w:rFonts w:hint="eastAsia"/>
                <w:color w:val="0000FF"/>
                <w:szCs w:val="21"/>
              </w:rPr>
              <w:t>第百三十八条第２項第５号</w:t>
            </w:r>
          </w:p>
        </w:tc>
      </w:tr>
      <w:tr w:rsidR="00DA1896" w:rsidRPr="00DA1896" w14:paraId="5A7669FE" w14:textId="77777777" w:rsidTr="007C102B">
        <w:trPr>
          <w:trHeight w:val="1227"/>
        </w:trPr>
        <w:tc>
          <w:tcPr>
            <w:tcW w:w="709" w:type="dxa"/>
            <w:vMerge/>
            <w:shd w:val="clear" w:color="auto" w:fill="auto"/>
            <w:textDirection w:val="tbRlV"/>
            <w:vAlign w:val="center"/>
          </w:tcPr>
          <w:p w14:paraId="6882C5C8" w14:textId="77777777" w:rsidR="00DA1896" w:rsidRPr="00DA1896" w:rsidRDefault="00DA1896" w:rsidP="00DA1896">
            <w:pPr>
              <w:ind w:leftChars="1" w:left="2" w:right="113"/>
              <w:jc w:val="center"/>
              <w:rPr>
                <w:color w:val="0000FF"/>
                <w:szCs w:val="21"/>
              </w:rPr>
            </w:pPr>
          </w:p>
        </w:tc>
        <w:tc>
          <w:tcPr>
            <w:tcW w:w="3969" w:type="dxa"/>
            <w:shd w:val="clear" w:color="auto" w:fill="auto"/>
            <w:vAlign w:val="center"/>
          </w:tcPr>
          <w:p w14:paraId="7BEA6883" w14:textId="77777777" w:rsidR="00DA1896" w:rsidRPr="00DA1896" w:rsidRDefault="00DA1896" w:rsidP="00DA1896">
            <w:pPr>
              <w:rPr>
                <w:color w:val="0000FF"/>
                <w:szCs w:val="21"/>
              </w:rPr>
            </w:pPr>
            <w:r w:rsidRPr="00DA1896">
              <w:rPr>
                <w:rFonts w:hint="eastAsia"/>
                <w:color w:val="0000FF"/>
                <w:szCs w:val="21"/>
              </w:rPr>
              <w:t>外部電磁的記録媒体の使用前に、不正プログラム対策ソフトウェアや外部電磁的記録媒体に備わる機能による不正プログラムの検疫・駆除を行う</w:t>
            </w:r>
          </w:p>
        </w:tc>
        <w:tc>
          <w:tcPr>
            <w:tcW w:w="1559" w:type="dxa"/>
            <w:shd w:val="clear" w:color="auto" w:fill="auto"/>
            <w:vAlign w:val="center"/>
          </w:tcPr>
          <w:p w14:paraId="6AB86824" w14:textId="77777777" w:rsidR="00DA1896" w:rsidRPr="00DA1896" w:rsidRDefault="00DA1896" w:rsidP="00DA1896">
            <w:pPr>
              <w:rPr>
                <w:color w:val="0000FF"/>
                <w:szCs w:val="21"/>
              </w:rPr>
            </w:pPr>
            <w:r w:rsidRPr="00DA1896">
              <w:rPr>
                <w:rFonts w:hint="eastAsia"/>
                <w:color w:val="0000FF"/>
                <w:szCs w:val="21"/>
              </w:rPr>
              <w:t>利用時の対策</w:t>
            </w:r>
          </w:p>
        </w:tc>
        <w:tc>
          <w:tcPr>
            <w:tcW w:w="2835" w:type="dxa"/>
            <w:shd w:val="clear" w:color="auto" w:fill="auto"/>
            <w:vAlign w:val="center"/>
          </w:tcPr>
          <w:p w14:paraId="3F802557" w14:textId="77777777" w:rsidR="00DA1896" w:rsidRPr="00523234" w:rsidRDefault="00DA1896" w:rsidP="00DA1896">
            <w:pPr>
              <w:rPr>
                <w:color w:val="0000FF"/>
                <w:szCs w:val="21"/>
              </w:rPr>
            </w:pPr>
            <w:r w:rsidRPr="00523234">
              <w:rPr>
                <w:rFonts w:hint="eastAsia"/>
                <w:color w:val="0000FF"/>
                <w:szCs w:val="21"/>
              </w:rPr>
              <w:t>第二百十六条第１項第３号</w:t>
            </w:r>
          </w:p>
          <w:p w14:paraId="3225428A" w14:textId="77777777" w:rsidR="00DA1896" w:rsidRPr="00523234" w:rsidRDefault="00DA1896" w:rsidP="00DA1896">
            <w:pPr>
              <w:rPr>
                <w:color w:val="0000FF"/>
                <w:szCs w:val="21"/>
              </w:rPr>
            </w:pPr>
            <w:r w:rsidRPr="00523234">
              <w:rPr>
                <w:rFonts w:hint="eastAsia"/>
                <w:color w:val="0000FF"/>
                <w:szCs w:val="21"/>
              </w:rPr>
              <w:t>第二百二十六条関連</w:t>
            </w:r>
          </w:p>
        </w:tc>
      </w:tr>
      <w:tr w:rsidR="00DA1896" w:rsidRPr="00DA1896" w14:paraId="636CD849" w14:textId="77777777" w:rsidTr="007C102B">
        <w:trPr>
          <w:trHeight w:val="144"/>
        </w:trPr>
        <w:tc>
          <w:tcPr>
            <w:tcW w:w="709" w:type="dxa"/>
            <w:vMerge w:val="restart"/>
            <w:shd w:val="clear" w:color="auto" w:fill="auto"/>
            <w:textDirection w:val="tbRlV"/>
            <w:vAlign w:val="center"/>
          </w:tcPr>
          <w:p w14:paraId="0BCD2884" w14:textId="77777777" w:rsidR="00DA1896" w:rsidRPr="00DA1896" w:rsidRDefault="00DA1896" w:rsidP="00DA1896">
            <w:pPr>
              <w:ind w:leftChars="1" w:left="2" w:right="113"/>
              <w:jc w:val="center"/>
              <w:rPr>
                <w:color w:val="0000FF"/>
                <w:szCs w:val="21"/>
              </w:rPr>
            </w:pPr>
            <w:r w:rsidRPr="00DA1896">
              <w:rPr>
                <w:rFonts w:hint="eastAsia"/>
                <w:color w:val="0000FF"/>
                <w:szCs w:val="21"/>
              </w:rPr>
              <w:t>②情報漏えい</w:t>
            </w:r>
          </w:p>
        </w:tc>
        <w:tc>
          <w:tcPr>
            <w:tcW w:w="3969" w:type="dxa"/>
            <w:shd w:val="clear" w:color="auto" w:fill="auto"/>
            <w:vAlign w:val="center"/>
          </w:tcPr>
          <w:p w14:paraId="5898115D" w14:textId="77777777" w:rsidR="00DA1896" w:rsidRPr="00DA1896" w:rsidRDefault="00DA1896" w:rsidP="00DA1896">
            <w:pPr>
              <w:rPr>
                <w:rFonts w:ascii="Wingdings" w:hAnsi="Wingdings"/>
                <w:color w:val="0000FF"/>
                <w:szCs w:val="20"/>
              </w:rPr>
            </w:pPr>
            <w:r w:rsidRPr="00DA1896">
              <w:rPr>
                <w:rFonts w:hint="eastAsia"/>
                <w:color w:val="0000FF"/>
                <w:szCs w:val="21"/>
              </w:rPr>
              <w:t>運搬の際等に主体認証機能や暗号化機能の利用等の安全管理措置を講ずる</w:t>
            </w:r>
          </w:p>
        </w:tc>
        <w:tc>
          <w:tcPr>
            <w:tcW w:w="1559" w:type="dxa"/>
            <w:shd w:val="clear" w:color="auto" w:fill="auto"/>
            <w:vAlign w:val="center"/>
          </w:tcPr>
          <w:p w14:paraId="5CDF0C94" w14:textId="77777777" w:rsidR="00DA1896" w:rsidRPr="00DA1896" w:rsidRDefault="00DA1896" w:rsidP="00DA1896">
            <w:pPr>
              <w:rPr>
                <w:color w:val="0000FF"/>
                <w:szCs w:val="21"/>
              </w:rPr>
            </w:pPr>
            <w:r w:rsidRPr="00DA1896">
              <w:rPr>
                <w:rFonts w:hint="eastAsia"/>
                <w:color w:val="0000FF"/>
                <w:szCs w:val="21"/>
              </w:rPr>
              <w:t>利用時の対策</w:t>
            </w:r>
          </w:p>
        </w:tc>
        <w:tc>
          <w:tcPr>
            <w:tcW w:w="2835" w:type="dxa"/>
            <w:shd w:val="clear" w:color="auto" w:fill="auto"/>
            <w:vAlign w:val="center"/>
          </w:tcPr>
          <w:p w14:paraId="73F263E7" w14:textId="77777777" w:rsidR="00DA1896" w:rsidRPr="00523234" w:rsidRDefault="00DA1896" w:rsidP="00DA1896">
            <w:pPr>
              <w:rPr>
                <w:color w:val="0000FF"/>
                <w:szCs w:val="21"/>
              </w:rPr>
            </w:pPr>
            <w:r w:rsidRPr="00523234">
              <w:rPr>
                <w:rFonts w:hint="eastAsia"/>
                <w:color w:val="0000FF"/>
                <w:szCs w:val="21"/>
              </w:rPr>
              <w:t>第四十八条第１項第３号</w:t>
            </w:r>
          </w:p>
          <w:p w14:paraId="34EF8277" w14:textId="77777777" w:rsidR="00DA1896" w:rsidRPr="00523234" w:rsidRDefault="00DA1896" w:rsidP="00DA1896">
            <w:pPr>
              <w:rPr>
                <w:color w:val="0000FF"/>
                <w:szCs w:val="21"/>
              </w:rPr>
            </w:pPr>
            <w:r w:rsidRPr="00523234">
              <w:rPr>
                <w:rFonts w:hint="eastAsia"/>
                <w:color w:val="0000FF"/>
                <w:szCs w:val="21"/>
              </w:rPr>
              <w:t>第二百十六条第１項第１号</w:t>
            </w:r>
          </w:p>
        </w:tc>
      </w:tr>
      <w:tr w:rsidR="00DA1896" w:rsidRPr="00DA1896" w14:paraId="071A67B4" w14:textId="77777777" w:rsidTr="007C102B">
        <w:trPr>
          <w:trHeight w:val="550"/>
        </w:trPr>
        <w:tc>
          <w:tcPr>
            <w:tcW w:w="709" w:type="dxa"/>
            <w:vMerge/>
            <w:shd w:val="clear" w:color="auto" w:fill="auto"/>
            <w:textDirection w:val="tbRlV"/>
            <w:vAlign w:val="center"/>
          </w:tcPr>
          <w:p w14:paraId="61B2462E" w14:textId="77777777" w:rsidR="00DA1896" w:rsidRPr="00DA1896" w:rsidRDefault="00DA1896" w:rsidP="00DA1896">
            <w:pPr>
              <w:ind w:leftChars="1" w:left="2" w:right="113"/>
              <w:jc w:val="center"/>
              <w:rPr>
                <w:color w:val="0000FF"/>
                <w:szCs w:val="21"/>
              </w:rPr>
            </w:pPr>
          </w:p>
        </w:tc>
        <w:tc>
          <w:tcPr>
            <w:tcW w:w="3969" w:type="dxa"/>
            <w:shd w:val="clear" w:color="auto" w:fill="auto"/>
            <w:vAlign w:val="center"/>
          </w:tcPr>
          <w:p w14:paraId="0F3B2E80" w14:textId="77777777" w:rsidR="00DA1896" w:rsidRPr="00DA1896" w:rsidRDefault="00DA1896" w:rsidP="00DA1896">
            <w:pPr>
              <w:rPr>
                <w:rFonts w:ascii="Wingdings" w:hAnsi="Wingdings"/>
                <w:color w:val="0000FF"/>
                <w:szCs w:val="20"/>
              </w:rPr>
            </w:pPr>
            <w:r w:rsidRPr="00DA1896">
              <w:rPr>
                <w:rFonts w:hint="eastAsia"/>
                <w:color w:val="0000FF"/>
                <w:szCs w:val="21"/>
              </w:rPr>
              <w:t>要機密情報は保存される必要がなくなった時点で速やかに削除する</w:t>
            </w:r>
          </w:p>
        </w:tc>
        <w:tc>
          <w:tcPr>
            <w:tcW w:w="1559" w:type="dxa"/>
            <w:shd w:val="clear" w:color="auto" w:fill="auto"/>
            <w:vAlign w:val="center"/>
          </w:tcPr>
          <w:p w14:paraId="6C73AB88" w14:textId="77777777" w:rsidR="00DA1896" w:rsidRPr="00DA1896" w:rsidRDefault="00DA1896" w:rsidP="00DA1896">
            <w:pPr>
              <w:rPr>
                <w:color w:val="0000FF"/>
                <w:szCs w:val="21"/>
              </w:rPr>
            </w:pPr>
            <w:r w:rsidRPr="00DA1896">
              <w:rPr>
                <w:rFonts w:hint="eastAsia"/>
                <w:color w:val="0000FF"/>
                <w:szCs w:val="21"/>
              </w:rPr>
              <w:t>利用時の対策</w:t>
            </w:r>
          </w:p>
        </w:tc>
        <w:tc>
          <w:tcPr>
            <w:tcW w:w="2835" w:type="dxa"/>
            <w:shd w:val="clear" w:color="auto" w:fill="auto"/>
            <w:vAlign w:val="center"/>
          </w:tcPr>
          <w:p w14:paraId="2C8861BD" w14:textId="77777777" w:rsidR="00DA1896" w:rsidRPr="00523234" w:rsidRDefault="00DA1896" w:rsidP="00DA1896">
            <w:pPr>
              <w:rPr>
                <w:color w:val="0000FF"/>
                <w:szCs w:val="21"/>
              </w:rPr>
            </w:pPr>
            <w:r w:rsidRPr="00523234">
              <w:rPr>
                <w:rFonts w:hint="eastAsia"/>
                <w:color w:val="0000FF"/>
                <w:szCs w:val="21"/>
              </w:rPr>
              <w:t>第二百十六条第１項第２号</w:t>
            </w:r>
          </w:p>
        </w:tc>
      </w:tr>
      <w:tr w:rsidR="00DA1896" w:rsidRPr="00DA1896" w14:paraId="41B35AC0" w14:textId="77777777" w:rsidTr="007C102B">
        <w:trPr>
          <w:trHeight w:val="1686"/>
        </w:trPr>
        <w:tc>
          <w:tcPr>
            <w:tcW w:w="709" w:type="dxa"/>
            <w:shd w:val="clear" w:color="auto" w:fill="auto"/>
            <w:textDirection w:val="tbRlV"/>
            <w:vAlign w:val="center"/>
          </w:tcPr>
          <w:p w14:paraId="1B092847" w14:textId="77777777" w:rsidR="00DA1896" w:rsidRPr="00DA1896" w:rsidRDefault="00DA1896" w:rsidP="00DA1896">
            <w:pPr>
              <w:ind w:leftChars="1" w:left="2" w:right="113"/>
              <w:jc w:val="center"/>
              <w:rPr>
                <w:color w:val="0000FF"/>
                <w:szCs w:val="21"/>
              </w:rPr>
            </w:pPr>
            <w:r w:rsidRPr="00DA1896">
              <w:rPr>
                <w:rFonts w:hint="eastAsia"/>
                <w:color w:val="0000FF"/>
                <w:szCs w:val="21"/>
              </w:rPr>
              <w:t>③サプライチェーン・リスク</w:t>
            </w:r>
          </w:p>
        </w:tc>
        <w:tc>
          <w:tcPr>
            <w:tcW w:w="3969" w:type="dxa"/>
            <w:shd w:val="clear" w:color="auto" w:fill="auto"/>
            <w:vAlign w:val="center"/>
          </w:tcPr>
          <w:p w14:paraId="495AF4FF" w14:textId="77777777" w:rsidR="00DA1896" w:rsidRPr="00DA1896" w:rsidRDefault="00DA1896" w:rsidP="00DA1896">
            <w:pPr>
              <w:rPr>
                <w:color w:val="0000FF"/>
                <w:szCs w:val="21"/>
              </w:rPr>
            </w:pPr>
            <w:r w:rsidRPr="00DA1896">
              <w:rPr>
                <w:rFonts w:hint="eastAsia"/>
                <w:color w:val="0000FF"/>
                <w:szCs w:val="21"/>
              </w:rPr>
              <w:t>安全と考えられる製造元、製造過程の製品を調達する</w:t>
            </w:r>
          </w:p>
        </w:tc>
        <w:tc>
          <w:tcPr>
            <w:tcW w:w="1559" w:type="dxa"/>
            <w:shd w:val="clear" w:color="auto" w:fill="auto"/>
            <w:vAlign w:val="center"/>
          </w:tcPr>
          <w:p w14:paraId="4175C63C" w14:textId="77777777" w:rsidR="00DA1896" w:rsidRPr="00DA1896" w:rsidRDefault="00DA1896" w:rsidP="00DA1896">
            <w:pPr>
              <w:rPr>
                <w:color w:val="0000FF"/>
                <w:szCs w:val="21"/>
              </w:rPr>
            </w:pPr>
            <w:r w:rsidRPr="00DA1896">
              <w:rPr>
                <w:rFonts w:hint="eastAsia"/>
                <w:color w:val="0000FF"/>
                <w:szCs w:val="21"/>
              </w:rPr>
              <w:t>調達時の対策</w:t>
            </w:r>
          </w:p>
        </w:tc>
        <w:tc>
          <w:tcPr>
            <w:tcW w:w="2835" w:type="dxa"/>
            <w:shd w:val="clear" w:color="auto" w:fill="auto"/>
            <w:vAlign w:val="center"/>
          </w:tcPr>
          <w:p w14:paraId="5E42BF57" w14:textId="6A1A60CF" w:rsidR="00DA1896" w:rsidRPr="00523234" w:rsidRDefault="00DA1896" w:rsidP="00DA1896">
            <w:pPr>
              <w:rPr>
                <w:color w:val="0000FF"/>
                <w:szCs w:val="21"/>
              </w:rPr>
            </w:pPr>
            <w:r w:rsidRPr="00523234">
              <w:rPr>
                <w:rFonts w:hint="eastAsia"/>
                <w:color w:val="0000FF"/>
                <w:szCs w:val="21"/>
              </w:rPr>
              <w:t>第</w:t>
            </w:r>
            <w:r w:rsidR="00523234" w:rsidRPr="00523234">
              <w:rPr>
                <w:rFonts w:hint="eastAsia"/>
                <w:color w:val="0000FF"/>
                <w:szCs w:val="21"/>
              </w:rPr>
              <w:t>十</w:t>
            </w:r>
            <w:r w:rsidRPr="00523234">
              <w:rPr>
                <w:rFonts w:hint="eastAsia"/>
                <w:color w:val="0000FF"/>
                <w:szCs w:val="21"/>
              </w:rPr>
              <w:t>章第</w:t>
            </w:r>
            <w:r w:rsidR="00523234" w:rsidRPr="00523234">
              <w:rPr>
                <w:rFonts w:hint="eastAsia"/>
                <w:color w:val="0000FF"/>
                <w:szCs w:val="21"/>
              </w:rPr>
              <w:t>二</w:t>
            </w:r>
            <w:r w:rsidRPr="00523234">
              <w:rPr>
                <w:rFonts w:hint="eastAsia"/>
                <w:color w:val="0000FF"/>
                <w:szCs w:val="21"/>
              </w:rPr>
              <w:t>節関連</w:t>
            </w:r>
          </w:p>
        </w:tc>
      </w:tr>
      <w:tr w:rsidR="00DA1896" w:rsidRPr="00DA1896" w14:paraId="4FCCB830" w14:textId="77777777" w:rsidTr="007C102B">
        <w:trPr>
          <w:trHeight w:val="890"/>
        </w:trPr>
        <w:tc>
          <w:tcPr>
            <w:tcW w:w="709" w:type="dxa"/>
            <w:vMerge w:val="restart"/>
            <w:shd w:val="clear" w:color="auto" w:fill="auto"/>
            <w:textDirection w:val="tbRlV"/>
            <w:vAlign w:val="center"/>
          </w:tcPr>
          <w:p w14:paraId="18AD520B" w14:textId="77777777" w:rsidR="00DA1896" w:rsidRPr="00DA1896" w:rsidRDefault="00DA1896" w:rsidP="00DA1896">
            <w:pPr>
              <w:ind w:leftChars="1" w:left="2" w:right="113"/>
              <w:jc w:val="center"/>
              <w:rPr>
                <w:color w:val="0000FF"/>
                <w:szCs w:val="21"/>
              </w:rPr>
            </w:pPr>
            <w:r w:rsidRPr="00DA1896">
              <w:rPr>
                <w:rFonts w:hint="eastAsia"/>
                <w:color w:val="0000FF"/>
                <w:szCs w:val="21"/>
              </w:rPr>
              <w:t>①②③共通</w:t>
            </w:r>
          </w:p>
        </w:tc>
        <w:tc>
          <w:tcPr>
            <w:tcW w:w="3969" w:type="dxa"/>
            <w:shd w:val="clear" w:color="auto" w:fill="auto"/>
            <w:vAlign w:val="center"/>
          </w:tcPr>
          <w:p w14:paraId="4C311EC0" w14:textId="77777777" w:rsidR="00DA1896" w:rsidRPr="00DA1896" w:rsidRDefault="00DA1896" w:rsidP="00DA1896">
            <w:pPr>
              <w:rPr>
                <w:color w:val="0000FF"/>
                <w:szCs w:val="21"/>
              </w:rPr>
            </w:pPr>
            <w:r w:rsidRPr="00DA1896">
              <w:rPr>
                <w:rFonts w:hint="eastAsia"/>
                <w:color w:val="0000FF"/>
                <w:szCs w:val="21"/>
              </w:rPr>
              <w:t>使用可能な媒体の制限や利用方法等に関する手順を定める</w:t>
            </w:r>
          </w:p>
        </w:tc>
        <w:tc>
          <w:tcPr>
            <w:tcW w:w="1559" w:type="dxa"/>
            <w:shd w:val="clear" w:color="auto" w:fill="auto"/>
            <w:vAlign w:val="center"/>
          </w:tcPr>
          <w:p w14:paraId="137592C8" w14:textId="77777777" w:rsidR="00DA1896" w:rsidRPr="00DA1896" w:rsidRDefault="00DA1896" w:rsidP="00DA1896">
            <w:pPr>
              <w:rPr>
                <w:color w:val="0000FF"/>
                <w:szCs w:val="21"/>
              </w:rPr>
            </w:pPr>
            <w:r w:rsidRPr="00DA1896">
              <w:rPr>
                <w:rFonts w:hint="eastAsia"/>
                <w:color w:val="0000FF"/>
                <w:szCs w:val="21"/>
              </w:rPr>
              <w:t>管理対策</w:t>
            </w:r>
          </w:p>
        </w:tc>
        <w:tc>
          <w:tcPr>
            <w:tcW w:w="2835" w:type="dxa"/>
            <w:shd w:val="clear" w:color="auto" w:fill="auto"/>
            <w:vAlign w:val="center"/>
          </w:tcPr>
          <w:p w14:paraId="208CACC5" w14:textId="77777777" w:rsidR="00DA1896" w:rsidRPr="00523234" w:rsidRDefault="00DA1896" w:rsidP="00DA1896">
            <w:pPr>
              <w:rPr>
                <w:color w:val="0000FF"/>
                <w:szCs w:val="21"/>
              </w:rPr>
            </w:pPr>
            <w:r w:rsidRPr="00523234">
              <w:rPr>
                <w:rFonts w:hint="eastAsia"/>
                <w:color w:val="0000FF"/>
                <w:szCs w:val="21"/>
              </w:rPr>
              <w:t>第二百十六条</w:t>
            </w:r>
          </w:p>
        </w:tc>
      </w:tr>
      <w:tr w:rsidR="00DA1896" w:rsidRPr="00DA1896" w14:paraId="50869099" w14:textId="77777777" w:rsidTr="007C102B">
        <w:trPr>
          <w:trHeight w:val="820"/>
        </w:trPr>
        <w:tc>
          <w:tcPr>
            <w:tcW w:w="709" w:type="dxa"/>
            <w:vMerge/>
            <w:shd w:val="clear" w:color="auto" w:fill="auto"/>
            <w:textDirection w:val="tbRlV"/>
            <w:vAlign w:val="center"/>
          </w:tcPr>
          <w:p w14:paraId="7BC2F33C" w14:textId="77777777" w:rsidR="00DA1896" w:rsidRPr="00DA1896" w:rsidRDefault="00DA1896" w:rsidP="00DA1896">
            <w:pPr>
              <w:ind w:left="162" w:right="113"/>
              <w:jc w:val="center"/>
              <w:rPr>
                <w:color w:val="0000FF"/>
                <w:szCs w:val="21"/>
              </w:rPr>
            </w:pPr>
          </w:p>
        </w:tc>
        <w:tc>
          <w:tcPr>
            <w:tcW w:w="3969" w:type="dxa"/>
            <w:shd w:val="clear" w:color="auto" w:fill="auto"/>
            <w:vAlign w:val="center"/>
          </w:tcPr>
          <w:p w14:paraId="00FA30EC" w14:textId="77777777" w:rsidR="00DA1896" w:rsidRPr="00DA1896" w:rsidRDefault="00DA1896" w:rsidP="00DA1896">
            <w:pPr>
              <w:rPr>
                <w:color w:val="0000FF"/>
                <w:szCs w:val="21"/>
              </w:rPr>
            </w:pPr>
            <w:r w:rsidRPr="00DA1896">
              <w:rPr>
                <w:rFonts w:hint="eastAsia"/>
                <w:color w:val="0000FF"/>
                <w:szCs w:val="21"/>
              </w:rPr>
              <w:t>組織内ネットワーク上の端末に対する外部電磁的記録媒体の接続を制御及び管理するための製品やサービスを導入する</w:t>
            </w:r>
          </w:p>
        </w:tc>
        <w:tc>
          <w:tcPr>
            <w:tcW w:w="1559" w:type="dxa"/>
            <w:shd w:val="clear" w:color="auto" w:fill="auto"/>
            <w:vAlign w:val="center"/>
          </w:tcPr>
          <w:p w14:paraId="19338569" w14:textId="77777777" w:rsidR="00DA1896" w:rsidRPr="00DA1896" w:rsidRDefault="00DA1896" w:rsidP="00DA1896">
            <w:pPr>
              <w:rPr>
                <w:color w:val="0000FF"/>
                <w:szCs w:val="21"/>
              </w:rPr>
            </w:pPr>
            <w:r w:rsidRPr="00DA1896">
              <w:rPr>
                <w:rFonts w:hint="eastAsia"/>
                <w:color w:val="0000FF"/>
                <w:szCs w:val="21"/>
              </w:rPr>
              <w:t>管理対策</w:t>
            </w:r>
          </w:p>
          <w:p w14:paraId="6891BF0C" w14:textId="77777777" w:rsidR="00DA1896" w:rsidRPr="00DA1896" w:rsidRDefault="00DA1896" w:rsidP="00DA1896">
            <w:pPr>
              <w:rPr>
                <w:color w:val="0000FF"/>
                <w:szCs w:val="21"/>
              </w:rPr>
            </w:pPr>
            <w:r w:rsidRPr="00DA1896">
              <w:rPr>
                <w:rFonts w:hint="eastAsia"/>
                <w:color w:val="0000FF"/>
                <w:szCs w:val="21"/>
              </w:rPr>
              <w:t>調達時の対策</w:t>
            </w:r>
          </w:p>
        </w:tc>
        <w:tc>
          <w:tcPr>
            <w:tcW w:w="2835" w:type="dxa"/>
            <w:shd w:val="clear" w:color="auto" w:fill="auto"/>
            <w:vAlign w:val="center"/>
          </w:tcPr>
          <w:p w14:paraId="530DB932" w14:textId="49C45112" w:rsidR="00DA1896" w:rsidRPr="00523234" w:rsidRDefault="00DA1896" w:rsidP="00DA1896">
            <w:pPr>
              <w:rPr>
                <w:color w:val="0000FF"/>
                <w:szCs w:val="21"/>
              </w:rPr>
            </w:pPr>
            <w:r w:rsidRPr="00523234">
              <w:rPr>
                <w:rFonts w:hint="eastAsia"/>
                <w:color w:val="0000FF"/>
                <w:szCs w:val="21"/>
              </w:rPr>
              <w:t>第百</w:t>
            </w:r>
            <w:r w:rsidR="00523234" w:rsidRPr="00523234">
              <w:rPr>
                <w:rFonts w:hint="eastAsia"/>
                <w:color w:val="0000FF"/>
                <w:szCs w:val="21"/>
              </w:rPr>
              <w:t>三十八</w:t>
            </w:r>
            <w:r w:rsidRPr="00523234">
              <w:rPr>
                <w:rFonts w:hint="eastAsia"/>
                <w:color w:val="0000FF"/>
                <w:szCs w:val="21"/>
              </w:rPr>
              <w:t>条第２項第６号</w:t>
            </w:r>
          </w:p>
        </w:tc>
      </w:tr>
    </w:tbl>
    <w:p w14:paraId="55662AD4" w14:textId="77777777" w:rsidR="00DA1896" w:rsidRPr="00DA1896" w:rsidRDefault="00DA1896" w:rsidP="00DA1896"/>
    <w:p w14:paraId="4B85DA69" w14:textId="77777777" w:rsidR="00DA1896" w:rsidRPr="00DA1896" w:rsidRDefault="00DA1896" w:rsidP="00DA1896">
      <w:pPr>
        <w:rPr>
          <w:rFonts w:ascii="Arial" w:eastAsia="ＭＳ ゴシック" w:hAnsi="Arial"/>
          <w:szCs w:val="21"/>
        </w:rPr>
      </w:pPr>
      <w:r w:rsidRPr="00DA1896">
        <w:rPr>
          <w:rFonts w:ascii="Arial" w:eastAsia="ＭＳ ゴシック" w:hAnsi="Arial" w:hint="eastAsia"/>
          <w:szCs w:val="21"/>
        </w:rPr>
        <w:t>D2101-2</w:t>
      </w:r>
      <w:r w:rsidRPr="00DA1896">
        <w:rPr>
          <w:rFonts w:ascii="Arial" w:eastAsia="ＭＳ ゴシック" w:hAnsi="Arial"/>
          <w:szCs w:val="21"/>
        </w:rPr>
        <w:t>14</w:t>
      </w:r>
      <w:r w:rsidRPr="00DA1896">
        <w:rPr>
          <w:rFonts w:ascii="Arial" w:eastAsia="ＭＳ ゴシック" w:hAnsi="Arial" w:hint="eastAsia"/>
          <w:szCs w:val="21"/>
        </w:rPr>
        <w:t xml:space="preserve">　（情報システムの利用に係る実施手順の整備）（政府機関統一基準の対応項番</w:t>
      </w:r>
      <w:r w:rsidRPr="00DA1896">
        <w:rPr>
          <w:rFonts w:ascii="Arial" w:eastAsia="ＭＳ ゴシック" w:hAnsi="Arial" w:hint="eastAsia"/>
          <w:szCs w:val="21"/>
        </w:rPr>
        <w:t>8.1.1(1)-1</w:t>
      </w:r>
      <w:r w:rsidRPr="00DA1896">
        <w:rPr>
          <w:rFonts w:ascii="Arial" w:eastAsia="ＭＳ ゴシック" w:hAnsi="Arial" w:hint="eastAsia"/>
          <w:szCs w:val="21"/>
        </w:rPr>
        <w:t>）</w:t>
      </w:r>
    </w:p>
    <w:p w14:paraId="6918CE5A"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第二百十四条　全学実施責任者は、本学の情報システムの利用のうち、情報セキュリティに関する規定として、以下を例とする実施手順を定めること。</w:t>
      </w:r>
    </w:p>
    <w:p w14:paraId="77B13539"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一　情報システムの基本的な利用のうち、情報セキュリティに関する手順</w:t>
      </w:r>
    </w:p>
    <w:p w14:paraId="6453C670"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二　電子メール及びウェブの利用のうち、情報セキュリティに関する手順</w:t>
      </w:r>
    </w:p>
    <w:p w14:paraId="7CF0A4E7"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三　識別コードと主体認証情報の取扱手順</w:t>
      </w:r>
    </w:p>
    <w:p w14:paraId="36F3398A"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四　暗号と電子署名の利用に関する手順</w:t>
      </w:r>
    </w:p>
    <w:p w14:paraId="2BF33448"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五　不正プログラム感染防止の手順</w:t>
      </w:r>
    </w:p>
    <w:p w14:paraId="2C297D22"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六　アプリケーション・コンテンツの提供時に学外の情報セキュリティ水準の低下を招く行為の防止に関する手順</w:t>
      </w:r>
    </w:p>
    <w:p w14:paraId="4EB2460F" w14:textId="311E9622" w:rsid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七　ドメイン名の使用に関する手順</w:t>
      </w:r>
    </w:p>
    <w:p w14:paraId="7D7273A2" w14:textId="2611020C" w:rsidR="007B38BD" w:rsidRPr="007B38BD" w:rsidRDefault="007B38BD" w:rsidP="00DA1896">
      <w:pPr>
        <w:ind w:left="420" w:hanging="210"/>
        <w:rPr>
          <w:rFonts w:ascii="Arial" w:eastAsia="ＭＳ ゴシック" w:hAnsi="Arial" w:cs="ＭＳ 明朝"/>
          <w:szCs w:val="20"/>
        </w:rPr>
      </w:pPr>
      <w:r>
        <w:rPr>
          <w:rFonts w:ascii="Arial" w:eastAsia="ＭＳ ゴシック" w:hAnsi="Arial" w:cs="ＭＳ 明朝" w:hint="eastAsia"/>
          <w:szCs w:val="20"/>
        </w:rPr>
        <w:lastRenderedPageBreak/>
        <w:t xml:space="preserve">八　</w:t>
      </w:r>
      <w:r>
        <w:rPr>
          <w:rFonts w:ascii="Arial" w:eastAsia="ＭＳ ゴシック" w:hAnsi="Arial" w:cs="ＭＳ 明朝" w:hint="eastAsia"/>
          <w:szCs w:val="20"/>
        </w:rPr>
        <w:t>W</w:t>
      </w:r>
      <w:r>
        <w:rPr>
          <w:rFonts w:ascii="Arial" w:eastAsia="ＭＳ ゴシック" w:hAnsi="Arial" w:cs="ＭＳ 明朝"/>
          <w:szCs w:val="20"/>
        </w:rPr>
        <w:t>eb</w:t>
      </w:r>
      <w:r>
        <w:rPr>
          <w:rFonts w:ascii="Arial" w:eastAsia="ＭＳ ゴシック" w:hAnsi="Arial" w:cs="ＭＳ 明朝" w:hint="eastAsia"/>
          <w:szCs w:val="20"/>
        </w:rPr>
        <w:t>会議サービス利用時の手順</w:t>
      </w:r>
    </w:p>
    <w:p w14:paraId="28369CF2" w14:textId="77777777" w:rsidR="00DA1896" w:rsidRPr="00DA1896" w:rsidRDefault="00DA1896" w:rsidP="00DA1896">
      <w:pPr>
        <w:ind w:leftChars="513" w:left="1707" w:hangingChars="300" w:hanging="630"/>
        <w:rPr>
          <w:color w:val="FF0000"/>
          <w:szCs w:val="20"/>
        </w:rPr>
      </w:pPr>
      <w:r w:rsidRPr="00DA1896">
        <w:rPr>
          <w:rFonts w:hint="eastAsia"/>
          <w:color w:val="FF0000"/>
          <w:szCs w:val="20"/>
        </w:rPr>
        <w:t>注意：本条は本基準の対象機関に対し、本学の情報システムの利用における、情報セキュリティに関する実施手順の整備を求める規定である。ただし、手順の種類は例示にとどまり統制としての効力を有さないことから、本条の内容のまま規程等として運用することは不適切である。次に示す解説において示されているように、本条で例示されている各号についてはいずれも本基準において対応する対策事項が規定されていることから、手順の整備担当者に対し、例示されているもの以外の対策の必要性についての検討を求めることを意図しないのであれば、本条は削除しても差し支えない。</w:t>
      </w:r>
    </w:p>
    <w:p w14:paraId="522FAE2E" w14:textId="6D4796EF" w:rsidR="00DA1896" w:rsidRPr="00DA1896" w:rsidRDefault="00DA1896" w:rsidP="00DA1896">
      <w:pPr>
        <w:ind w:leftChars="513" w:left="1707" w:hangingChars="300" w:hanging="630"/>
        <w:rPr>
          <w:color w:val="0000FF"/>
          <w:szCs w:val="20"/>
        </w:rPr>
      </w:pPr>
      <w:r w:rsidRPr="00DA1896">
        <w:rPr>
          <w:rFonts w:hint="eastAsia"/>
          <w:color w:val="0000FF"/>
          <w:szCs w:val="20"/>
        </w:rPr>
        <w:t>解説：「以下を例とする実施手順を定める」について</w:t>
      </w:r>
      <w:r w:rsidRPr="00DA1896">
        <w:rPr>
          <w:color w:val="0000FF"/>
          <w:szCs w:val="20"/>
        </w:rPr>
        <w:br/>
      </w:r>
      <w:r w:rsidRPr="00DA1896">
        <w:rPr>
          <w:rFonts w:hint="eastAsia"/>
          <w:color w:val="0000FF"/>
          <w:szCs w:val="20"/>
        </w:rPr>
        <w:t>第１号～第５号は、それぞれ</w:t>
      </w:r>
      <w:r w:rsidRPr="00523234">
        <w:rPr>
          <w:rFonts w:hint="eastAsia"/>
          <w:color w:val="0000FF"/>
          <w:szCs w:val="20"/>
        </w:rPr>
        <w:t>第二百十九条～第二百二十</w:t>
      </w:r>
      <w:r w:rsidR="00523234" w:rsidRPr="00523234">
        <w:rPr>
          <w:rFonts w:hint="eastAsia"/>
          <w:color w:val="0000FF"/>
          <w:szCs w:val="20"/>
        </w:rPr>
        <w:t>八</w:t>
      </w:r>
      <w:r w:rsidRPr="00523234">
        <w:rPr>
          <w:rFonts w:hint="eastAsia"/>
          <w:color w:val="0000FF"/>
          <w:szCs w:val="20"/>
        </w:rPr>
        <w:t>条</w:t>
      </w:r>
      <w:r w:rsidRPr="00DA1896">
        <w:rPr>
          <w:rFonts w:hint="eastAsia"/>
          <w:color w:val="0000FF"/>
          <w:szCs w:val="20"/>
        </w:rPr>
        <w:t>において、利用者</w:t>
      </w:r>
      <w:r w:rsidRPr="00523234">
        <w:rPr>
          <w:rFonts w:hint="eastAsia"/>
          <w:color w:val="0000FF"/>
          <w:szCs w:val="20"/>
        </w:rPr>
        <w:t>等を名宛人とした対策事項が規定されている。同様に、第６号は第百四十条において、また、第７号は第百四十</w:t>
      </w:r>
      <w:r w:rsidR="00523234" w:rsidRPr="00523234">
        <w:rPr>
          <w:rFonts w:hint="eastAsia"/>
          <w:color w:val="0000FF"/>
          <w:szCs w:val="20"/>
        </w:rPr>
        <w:t>三</w:t>
      </w:r>
      <w:r w:rsidRPr="00523234">
        <w:rPr>
          <w:rFonts w:hint="eastAsia"/>
          <w:color w:val="0000FF"/>
          <w:szCs w:val="20"/>
        </w:rPr>
        <w:t>条において対策事項が規定されている。本</w:t>
      </w:r>
      <w:r w:rsidRPr="00DA1896">
        <w:rPr>
          <w:rFonts w:hint="eastAsia"/>
          <w:color w:val="0000FF"/>
          <w:szCs w:val="20"/>
        </w:rPr>
        <w:t>条では、これら規定内容を包含する形で、本学の実施手順等を定めることを求めている。</w:t>
      </w:r>
      <w:r w:rsidRPr="00DA1896">
        <w:rPr>
          <w:color w:val="0000FF"/>
          <w:szCs w:val="20"/>
        </w:rPr>
        <w:br/>
      </w:r>
      <w:r w:rsidRPr="00DA1896">
        <w:rPr>
          <w:color w:val="0000FF"/>
          <w:szCs w:val="20"/>
        </w:rPr>
        <w:t>なお、本項の規定内容を、対策基準に含めて定めることで代替しても差し支えない。</w:t>
      </w:r>
    </w:p>
    <w:p w14:paraId="0A39F261" w14:textId="77777777" w:rsidR="00DA1896" w:rsidRPr="00DA1896" w:rsidRDefault="00DA1896" w:rsidP="00DA1896"/>
    <w:p w14:paraId="4A2623B4" w14:textId="34543821" w:rsidR="00D76163" w:rsidRDefault="00D76163" w:rsidP="00F45688">
      <w:pPr>
        <w:pStyle w:val="aff3"/>
      </w:pPr>
      <w:r>
        <w:rPr>
          <w:rFonts w:hint="eastAsia"/>
        </w:rPr>
        <w:t>D</w:t>
      </w:r>
      <w:r>
        <w:t>2101-215</w:t>
      </w:r>
      <w:r>
        <w:rPr>
          <w:rFonts w:hint="eastAsia"/>
        </w:rPr>
        <w:t xml:space="preserve">　欠</w:t>
      </w:r>
    </w:p>
    <w:p w14:paraId="1DFA2182" w14:textId="2F53D161" w:rsidR="00D76163" w:rsidRDefault="00D76163" w:rsidP="006A3D17">
      <w:pPr>
        <w:pStyle w:val="aff3"/>
      </w:pPr>
      <w:r>
        <w:rPr>
          <w:rFonts w:hint="eastAsia"/>
        </w:rPr>
        <w:t>第二百十五条　欠</w:t>
      </w:r>
    </w:p>
    <w:p w14:paraId="5B2E6209" w14:textId="77777777" w:rsidR="00D76163" w:rsidRPr="00DA1896" w:rsidRDefault="00D76163" w:rsidP="00DA1896"/>
    <w:p w14:paraId="05CC937E" w14:textId="084E1011" w:rsidR="00DA1896" w:rsidRPr="00DA1896" w:rsidRDefault="00DA1896" w:rsidP="00DA1896">
      <w:pPr>
        <w:rPr>
          <w:rFonts w:ascii="Arial" w:eastAsia="ＭＳ ゴシック" w:hAnsi="Arial"/>
        </w:rPr>
      </w:pPr>
      <w:r w:rsidRPr="00DA1896">
        <w:rPr>
          <w:rFonts w:ascii="Arial" w:eastAsia="ＭＳ ゴシック" w:hAnsi="Arial" w:hint="eastAsia"/>
        </w:rPr>
        <w:t>D2101-2</w:t>
      </w:r>
      <w:r w:rsidRPr="00DA1896">
        <w:rPr>
          <w:rFonts w:ascii="Arial" w:eastAsia="ＭＳ ゴシック" w:hAnsi="Arial"/>
        </w:rPr>
        <w:t>16</w:t>
      </w:r>
      <w:r w:rsidRPr="00DA1896">
        <w:rPr>
          <w:rFonts w:ascii="Arial" w:eastAsia="ＭＳ ゴシック" w:hAnsi="Arial" w:hint="eastAsia"/>
        </w:rPr>
        <w:t xml:space="preserve">　（</w:t>
      </w:r>
      <w:r w:rsidRPr="00DA1896">
        <w:rPr>
          <w:rFonts w:ascii="Arial" w:eastAsia="ＭＳ ゴシック" w:hAnsi="Arial" w:hint="eastAsia"/>
        </w:rPr>
        <w:t>U</w:t>
      </w:r>
      <w:r w:rsidRPr="00DA1896">
        <w:rPr>
          <w:rFonts w:ascii="Arial" w:eastAsia="ＭＳ ゴシック" w:hAnsi="Arial"/>
        </w:rPr>
        <w:t>SB</w:t>
      </w:r>
      <w:r w:rsidRPr="00DA1896">
        <w:rPr>
          <w:rFonts w:ascii="Arial" w:eastAsia="ＭＳ ゴシック" w:hAnsi="Arial"/>
        </w:rPr>
        <w:t>メモリ等の外部電磁的記録媒体を用いる場合</w:t>
      </w:r>
      <w:r w:rsidRPr="00DA1896">
        <w:rPr>
          <w:rFonts w:ascii="Arial" w:eastAsia="ＭＳ ゴシック" w:hAnsi="Arial" w:hint="eastAsia"/>
        </w:rPr>
        <w:t>の対策）（政府機関統一基準の対応項番</w:t>
      </w:r>
      <w:r w:rsidRPr="00DA1896">
        <w:rPr>
          <w:rFonts w:ascii="Arial" w:eastAsia="ＭＳ ゴシック" w:hAnsi="Arial" w:hint="eastAsia"/>
        </w:rPr>
        <w:t>8.1.1(1)-</w:t>
      </w:r>
      <w:r w:rsidR="00D76163">
        <w:rPr>
          <w:rFonts w:ascii="Arial" w:eastAsia="ＭＳ ゴシック" w:hAnsi="Arial"/>
        </w:rPr>
        <w:t>2</w:t>
      </w:r>
      <w:r w:rsidRPr="00DA1896">
        <w:rPr>
          <w:rFonts w:ascii="Arial" w:eastAsia="ＭＳ ゴシック" w:hAnsi="Arial"/>
        </w:rPr>
        <w:t>,</w:t>
      </w:r>
      <w:r w:rsidR="00D76163">
        <w:rPr>
          <w:rFonts w:ascii="Arial" w:eastAsia="ＭＳ ゴシック" w:hAnsi="Arial"/>
        </w:rPr>
        <w:t>3</w:t>
      </w:r>
      <w:r w:rsidRPr="00DA1896">
        <w:rPr>
          <w:rFonts w:ascii="Arial" w:eastAsia="ＭＳ ゴシック" w:hAnsi="Arial" w:hint="eastAsia"/>
        </w:rPr>
        <w:t>）</w:t>
      </w:r>
    </w:p>
    <w:p w14:paraId="1442ED91"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第二百十六条　全学実施責任者は、</w:t>
      </w:r>
      <w:r w:rsidRPr="00DA1896">
        <w:rPr>
          <w:rFonts w:ascii="Arial" w:eastAsia="ＭＳ ゴシック" w:hAnsi="Arial" w:cs="ＭＳ 明朝" w:hint="eastAsia"/>
          <w:szCs w:val="20"/>
        </w:rPr>
        <w:t>USB</w:t>
      </w:r>
      <w:r w:rsidRPr="00DA1896">
        <w:rPr>
          <w:rFonts w:ascii="Arial" w:eastAsia="ＭＳ ゴシック" w:hAnsi="Arial" w:cs="ＭＳ 明朝" w:hint="eastAsia"/>
          <w:szCs w:val="20"/>
        </w:rPr>
        <w:t>メモリ等の外部電磁的記録媒体を用いた情報の取扱いに関する利用手順として以下の事項を含めて定めること。</w:t>
      </w:r>
    </w:p>
    <w:p w14:paraId="66A08E45"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一　主体認証機能や暗号化機能を備えるセキュアな外部電磁的記録媒体が存在する場合、これに備わる機能を利用する。</w:t>
      </w:r>
    </w:p>
    <w:p w14:paraId="387EC88E"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szCs w:val="20"/>
        </w:rPr>
        <w:t>二</w:t>
      </w:r>
      <w:r w:rsidRPr="00DA1896">
        <w:rPr>
          <w:rFonts w:ascii="Arial" w:eastAsia="ＭＳ ゴシック" w:hAnsi="Arial" w:cs="ＭＳ 明朝" w:hint="eastAsia"/>
          <w:szCs w:val="20"/>
        </w:rPr>
        <w:t xml:space="preserve">　要機密情報は保存される必要がなくなった時点で速やかに削除する。</w:t>
      </w:r>
    </w:p>
    <w:p w14:paraId="72E0C11B"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三　外部電磁的記録媒体を使用する際には、事前に不正プログラム対策ソフトウェアによる検疫・駆除を行う。</w:t>
      </w:r>
    </w:p>
    <w:p w14:paraId="335D1AA0"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szCs w:val="20"/>
        </w:rPr>
        <w:t>四　外部電磁的記録媒体の利用者が利用内容を貸出簿等に記録する。</w:t>
      </w:r>
    </w:p>
    <w:p w14:paraId="15D342AC"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２　全学実施責任者は、機密性３情報、要保全情報又は要安定情報が記録された</w:t>
      </w:r>
      <w:r w:rsidRPr="00DA1896">
        <w:rPr>
          <w:rFonts w:ascii="Arial" w:eastAsia="ＭＳ ゴシック" w:hAnsi="Arial" w:cs="ＭＳ 明朝" w:hint="eastAsia"/>
          <w:szCs w:val="20"/>
        </w:rPr>
        <w:t>USB</w:t>
      </w:r>
      <w:r w:rsidRPr="00DA1896">
        <w:rPr>
          <w:rFonts w:ascii="Arial" w:eastAsia="ＭＳ ゴシック" w:hAnsi="Arial" w:cs="ＭＳ 明朝" w:hint="eastAsia"/>
          <w:szCs w:val="20"/>
        </w:rPr>
        <w:t>メモリ等の外部電磁的記録媒体を要管理対策区域外に持ち出す際の許可手続として、以下を含む手続を規定し、利用者等に遵守させること。</w:t>
      </w:r>
    </w:p>
    <w:p w14:paraId="64B16C17"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szCs w:val="20"/>
        </w:rPr>
        <w:t xml:space="preserve">一　</w:t>
      </w:r>
      <w:r w:rsidRPr="00DA1896">
        <w:rPr>
          <w:rFonts w:ascii="Arial" w:eastAsia="ＭＳ ゴシック" w:hAnsi="Arial" w:cs="ＭＳ 明朝" w:hint="eastAsia"/>
          <w:szCs w:val="20"/>
        </w:rPr>
        <w:t>利用時の許可申請手続</w:t>
      </w:r>
    </w:p>
    <w:p w14:paraId="058CA39F"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二　手続内容（利用者、利用期間、主たる利用場所、目的、記録する情報、機器名）</w:t>
      </w:r>
    </w:p>
    <w:p w14:paraId="7F6DC880"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三　利用期間満了時の手続</w:t>
      </w:r>
    </w:p>
    <w:p w14:paraId="31B1CA1E"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四　許可権限者（職場情報セキュリティ責任者）による手続内容の記録</w:t>
      </w:r>
    </w:p>
    <w:p w14:paraId="0CA39EDE" w14:textId="77777777" w:rsidR="00DA1896" w:rsidRPr="00DA1896" w:rsidRDefault="00DA1896" w:rsidP="00DA1896">
      <w:pPr>
        <w:ind w:leftChars="513" w:left="1707" w:hangingChars="300" w:hanging="630"/>
        <w:rPr>
          <w:color w:val="0000FF"/>
          <w:szCs w:val="20"/>
        </w:rPr>
      </w:pPr>
      <w:r w:rsidRPr="00DA1896">
        <w:rPr>
          <w:rFonts w:hint="eastAsia"/>
          <w:color w:val="0000FF"/>
          <w:szCs w:val="20"/>
        </w:rPr>
        <w:t>解説：第１項第１号「セキュアな外部電磁的記録媒体」について</w:t>
      </w:r>
      <w:r w:rsidRPr="00DA1896">
        <w:rPr>
          <w:color w:val="0000FF"/>
          <w:szCs w:val="20"/>
        </w:rPr>
        <w:br/>
      </w:r>
      <w:r w:rsidRPr="00523234">
        <w:rPr>
          <w:rFonts w:hint="eastAsia"/>
          <w:color w:val="0000FF"/>
          <w:szCs w:val="20"/>
        </w:rPr>
        <w:t>第四十八条「（解説）第１項第３号「セキュアな外部電磁的記録媒体」について」</w:t>
      </w:r>
      <w:r w:rsidRPr="00DA1896">
        <w:rPr>
          <w:rFonts w:hint="eastAsia"/>
          <w:color w:val="0000FF"/>
          <w:szCs w:val="20"/>
        </w:rPr>
        <w:lastRenderedPageBreak/>
        <w:t>を参照のこと。</w:t>
      </w:r>
      <w:r w:rsidRPr="00DA1896">
        <w:rPr>
          <w:color w:val="0000FF"/>
          <w:szCs w:val="20"/>
        </w:rPr>
        <w:br/>
      </w:r>
      <w:r w:rsidRPr="00DA1896">
        <w:rPr>
          <w:color w:val="0000FF"/>
          <w:szCs w:val="20"/>
        </w:rPr>
        <w:t>また、外部電磁的記録媒体に要機密情報を記録する際には、盗難・紛失時の情</w:t>
      </w:r>
      <w:r w:rsidRPr="00741A71">
        <w:rPr>
          <w:color w:val="0000FF"/>
          <w:szCs w:val="20"/>
        </w:rPr>
        <w:t>報漏えいのリスクを低減するために、情報を暗号化することが求められる（第四十八条第１項第１号を参照のこと。）。</w:t>
      </w:r>
      <w:r w:rsidRPr="00DA1896">
        <w:rPr>
          <w:color w:val="0000FF"/>
          <w:szCs w:val="20"/>
        </w:rPr>
        <w:br/>
      </w:r>
      <w:r w:rsidRPr="00DA1896">
        <w:rPr>
          <w:color w:val="0000FF"/>
          <w:szCs w:val="20"/>
        </w:rPr>
        <w:br/>
      </w:r>
      <w:r w:rsidRPr="00DA1896">
        <w:rPr>
          <w:color w:val="0000FF"/>
          <w:szCs w:val="20"/>
        </w:rPr>
        <w:t>第１項第３号「不正プログラム対策ソフトウェアによる検疫・駆除について</w:t>
      </w:r>
      <w:r w:rsidRPr="00DA1896">
        <w:rPr>
          <w:color w:val="0000FF"/>
          <w:szCs w:val="20"/>
        </w:rPr>
        <w:br/>
      </w:r>
      <w:r w:rsidRPr="00DA1896">
        <w:rPr>
          <w:rFonts w:hint="eastAsia"/>
          <w:color w:val="0000FF"/>
          <w:szCs w:val="20"/>
        </w:rPr>
        <w:t>外部電磁的記録媒体に対する不正プログラム対策としては、端末等に導入した不正プログラム対策ソフトウェア等を利用し、</w:t>
      </w:r>
      <w:r w:rsidRPr="00DA1896">
        <w:rPr>
          <w:rFonts w:hint="eastAsia"/>
          <w:color w:val="0000FF"/>
          <w:szCs w:val="20"/>
        </w:rPr>
        <w:t>USB</w:t>
      </w:r>
      <w:r w:rsidRPr="00DA1896">
        <w:rPr>
          <w:rFonts w:hint="eastAsia"/>
          <w:color w:val="0000FF"/>
          <w:szCs w:val="20"/>
        </w:rPr>
        <w:t>メモリ等に対して直接スキャンを実施することが考えられる。学内通信回線への感染のリスクを低減させるための更なる対策として、いわゆるサンドボックスとなる緩衝環境や機器等を導入し、端末等に接続する前に検疫・駆除を行うといった方法も考えられる。</w:t>
      </w:r>
      <w:r w:rsidRPr="00DA1896">
        <w:rPr>
          <w:color w:val="0000FF"/>
          <w:szCs w:val="20"/>
        </w:rPr>
        <w:br/>
      </w:r>
      <w:r w:rsidRPr="00DA1896">
        <w:rPr>
          <w:color w:val="0000FF"/>
          <w:szCs w:val="20"/>
        </w:rPr>
        <w:br/>
      </w:r>
      <w:r w:rsidRPr="00DA1896">
        <w:rPr>
          <w:color w:val="0000FF"/>
          <w:szCs w:val="20"/>
        </w:rPr>
        <w:t>第１項第４号</w:t>
      </w:r>
      <w:r w:rsidRPr="00DA1896">
        <w:rPr>
          <w:rFonts w:hint="eastAsia"/>
          <w:color w:val="0000FF"/>
          <w:szCs w:val="20"/>
        </w:rPr>
        <w:t>「貸出簿等に記録する」について</w:t>
      </w:r>
      <w:r w:rsidRPr="00DA1896">
        <w:rPr>
          <w:color w:val="0000FF"/>
          <w:szCs w:val="20"/>
        </w:rPr>
        <w:br/>
      </w:r>
      <w:r w:rsidRPr="00DA1896">
        <w:rPr>
          <w:rFonts w:hint="eastAsia"/>
          <w:color w:val="0000FF"/>
          <w:szCs w:val="20"/>
        </w:rPr>
        <w:t>外部電磁的記録媒体の盗難・紛失が発生した場合に原因を追跡するために、保管場所から外部電磁的記録媒体を取り出す際や保管場所に返却する等の際に貸出簿等に利用状況を記載することが重要である。また、盗難・紛失が発生したことを速やかに把握するために、適宜貸出簿等の内容を確認するとよい。</w:t>
      </w:r>
      <w:r w:rsidRPr="00DA1896">
        <w:rPr>
          <w:color w:val="0000FF"/>
          <w:szCs w:val="20"/>
        </w:rPr>
        <w:br/>
      </w:r>
      <w:r w:rsidRPr="00DA1896">
        <w:rPr>
          <w:rFonts w:hint="eastAsia"/>
          <w:color w:val="0000FF"/>
          <w:szCs w:val="20"/>
        </w:rPr>
        <w:t>貸出簿等の記載事項としては、利用者及び所属、利用開始日時、利用終了日時、機器名、利用する場所、利用目的といったものが考えられる。</w:t>
      </w:r>
      <w:r w:rsidRPr="00DA1896">
        <w:rPr>
          <w:color w:val="0000FF"/>
          <w:szCs w:val="20"/>
        </w:rPr>
        <w:br/>
      </w:r>
      <w:r w:rsidRPr="00DA1896">
        <w:rPr>
          <w:color w:val="0000FF"/>
          <w:szCs w:val="20"/>
        </w:rPr>
        <w:br/>
      </w:r>
      <w:r w:rsidRPr="00DA1896">
        <w:rPr>
          <w:color w:val="0000FF"/>
          <w:szCs w:val="20"/>
        </w:rPr>
        <w:t>第２項第２号</w:t>
      </w:r>
      <w:r w:rsidRPr="00DA1896">
        <w:rPr>
          <w:rFonts w:hint="eastAsia"/>
          <w:color w:val="0000FF"/>
          <w:szCs w:val="20"/>
        </w:rPr>
        <w:t>「手続内容」について</w:t>
      </w:r>
      <w:r w:rsidRPr="00DA1896">
        <w:rPr>
          <w:color w:val="0000FF"/>
          <w:szCs w:val="20"/>
        </w:rPr>
        <w:br/>
      </w:r>
      <w:r w:rsidRPr="00DA1896">
        <w:rPr>
          <w:rFonts w:hint="eastAsia"/>
          <w:color w:val="0000FF"/>
          <w:szCs w:val="20"/>
        </w:rPr>
        <w:t>USB</w:t>
      </w:r>
      <w:r w:rsidRPr="00DA1896">
        <w:rPr>
          <w:rFonts w:hint="eastAsia"/>
          <w:color w:val="0000FF"/>
          <w:szCs w:val="20"/>
        </w:rPr>
        <w:t>メモリ等の外部電磁的記録媒体を利用する際、利用手順に従い貸出簿等に記録することが求められており（第１項第４号を参照のこと。）、また利用時に許可が必要な場合は、許可手続に従い手続内容の記載が求められている（本号を参照のこと。）。手続内容が貸出簿等に記録する内容と重複する場合は、業務の効率化の観点から、例えば、貸出簿に一意に識別できる貸出番号の項目を追加し、参照することで手続内容の記載を省略するといった運用が考えられる。</w:t>
      </w:r>
    </w:p>
    <w:p w14:paraId="7C126670" w14:textId="77777777" w:rsidR="00DA1896" w:rsidRPr="00DA1896" w:rsidRDefault="00DA1896" w:rsidP="00DA1896"/>
    <w:p w14:paraId="68F0D4F1" w14:textId="77777777" w:rsidR="00DA1896" w:rsidRPr="00DA1896" w:rsidRDefault="00DA1896" w:rsidP="00DA1896">
      <w:pPr>
        <w:rPr>
          <w:rFonts w:ascii="Arial" w:eastAsia="ＭＳ ゴシック" w:hAnsi="Arial"/>
        </w:rPr>
      </w:pPr>
      <w:r w:rsidRPr="00DA1896">
        <w:rPr>
          <w:rFonts w:ascii="Arial" w:eastAsia="ＭＳ ゴシック" w:hAnsi="Arial" w:hint="eastAsia"/>
        </w:rPr>
        <w:t>D2101-217</w:t>
      </w:r>
      <w:r w:rsidRPr="00DA1896">
        <w:rPr>
          <w:rFonts w:ascii="Arial" w:eastAsia="ＭＳ ゴシック" w:hAnsi="Arial" w:hint="eastAsia"/>
        </w:rPr>
        <w:t xml:space="preserve">　（情報システム利用者の規定の遵守を支援するための対策）（政府機関統一基準の対応項番</w:t>
      </w:r>
      <w:r w:rsidRPr="00DA1896">
        <w:rPr>
          <w:rFonts w:ascii="Arial" w:eastAsia="ＭＳ ゴシック" w:hAnsi="Arial" w:hint="eastAsia"/>
        </w:rPr>
        <w:t>8.1.1(2)</w:t>
      </w:r>
      <w:r w:rsidRPr="00DA1896">
        <w:rPr>
          <w:rFonts w:ascii="Arial" w:eastAsia="ＭＳ ゴシック" w:hAnsi="Arial" w:hint="eastAsia"/>
        </w:rPr>
        <w:t>）</w:t>
      </w:r>
    </w:p>
    <w:p w14:paraId="7A25FDEF"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第二百十七条　部局技術責任者は、利用者等による規定の遵守を支援する機能について情報セキュリティリスクと業務効率化の観点から支援する範囲を検討し、当該機能を持つ情報システムを構築すること。</w:t>
      </w:r>
    </w:p>
    <w:p w14:paraId="1E8BB89B" w14:textId="77777777" w:rsidR="00DA1896" w:rsidRPr="00DA1896" w:rsidRDefault="00DA1896" w:rsidP="00DA1896">
      <w:pPr>
        <w:ind w:leftChars="513" w:left="1707" w:hangingChars="300" w:hanging="630"/>
        <w:rPr>
          <w:color w:val="0000FF"/>
          <w:szCs w:val="20"/>
        </w:rPr>
      </w:pPr>
      <w:r w:rsidRPr="00DA1896">
        <w:rPr>
          <w:rFonts w:hint="eastAsia"/>
          <w:color w:val="0000FF"/>
          <w:szCs w:val="20"/>
        </w:rPr>
        <w:t>解説：「利用者等による規定の遵守を支援する機能」について</w:t>
      </w:r>
      <w:r w:rsidRPr="00DA1896">
        <w:rPr>
          <w:color w:val="0000FF"/>
          <w:szCs w:val="20"/>
        </w:rPr>
        <w:br/>
      </w:r>
      <w:r w:rsidRPr="00DA1896">
        <w:rPr>
          <w:rFonts w:hint="eastAsia"/>
          <w:color w:val="0000FF"/>
          <w:szCs w:val="20"/>
        </w:rPr>
        <w:t>利用者等がポリシー及びそれに基づく規程等を守ることを前提としつつ、情報システムの仕組みとして、情報セキュリティインシデントが発生しにくい利用環境を利用者等に提供することにより、組織全体のセキュリティ水準を確保することを求める事項である。例えば、次条に示したとおり、閲覧するとウイルス感染被害に遭うことが判明しているサイトや受信した電子メールをフィルタリングして閲覧不可にすることで被害を回避するなどが考えられる。</w:t>
      </w:r>
      <w:r w:rsidRPr="00DA1896">
        <w:rPr>
          <w:color w:val="0000FF"/>
          <w:szCs w:val="20"/>
        </w:rPr>
        <w:br/>
      </w:r>
      <w:r w:rsidRPr="00DA1896">
        <w:rPr>
          <w:rFonts w:hint="eastAsia"/>
          <w:color w:val="0000FF"/>
          <w:szCs w:val="20"/>
        </w:rPr>
        <w:lastRenderedPageBreak/>
        <w:t>これ以外にも、例えば、利用者等が意図しない相手に電子メールを送信することをシステム的に抑止する対策として以下のような機能を情報システムに導入すること等も考えられる。</w:t>
      </w:r>
      <w:r w:rsidRPr="00DA1896">
        <w:rPr>
          <w:color w:val="0000FF"/>
          <w:szCs w:val="20"/>
        </w:rPr>
        <w:br/>
      </w:r>
      <w:r w:rsidRPr="00DA1896">
        <w:rPr>
          <w:rFonts w:hint="eastAsia"/>
          <w:color w:val="0000FF"/>
          <w:szCs w:val="20"/>
        </w:rPr>
        <w:t>・送信者のメールアドレスのドメイン名以外のドメインのアドレスが宛先アドレスに含まれる場合に警告を表示するなど、入力された宛先アドレスをチェックして警告する機能</w:t>
      </w:r>
      <w:r w:rsidRPr="00DA1896">
        <w:rPr>
          <w:color w:val="0000FF"/>
          <w:szCs w:val="20"/>
        </w:rPr>
        <w:br/>
      </w:r>
      <w:r w:rsidRPr="00DA1896">
        <w:rPr>
          <w:rFonts w:hint="eastAsia"/>
          <w:color w:val="0000FF"/>
          <w:szCs w:val="20"/>
        </w:rPr>
        <w:t>・</w:t>
      </w:r>
      <w:r w:rsidRPr="00DA1896">
        <w:rPr>
          <w:rFonts w:hint="eastAsia"/>
          <w:color w:val="0000FF"/>
          <w:szCs w:val="20"/>
        </w:rPr>
        <w:t>To</w:t>
      </w:r>
      <w:r w:rsidRPr="00DA1896">
        <w:rPr>
          <w:rFonts w:hint="eastAsia"/>
          <w:color w:val="0000FF"/>
          <w:szCs w:val="20"/>
        </w:rPr>
        <w:t>、</w:t>
      </w:r>
      <w:r w:rsidRPr="00DA1896">
        <w:rPr>
          <w:rFonts w:hint="eastAsia"/>
          <w:color w:val="0000FF"/>
          <w:szCs w:val="20"/>
        </w:rPr>
        <w:t>Cc</w:t>
      </w:r>
      <w:r w:rsidRPr="00DA1896">
        <w:rPr>
          <w:rFonts w:hint="eastAsia"/>
          <w:color w:val="0000FF"/>
          <w:szCs w:val="20"/>
        </w:rPr>
        <w:t>、</w:t>
      </w:r>
      <w:r w:rsidRPr="00DA1896">
        <w:rPr>
          <w:rFonts w:hint="eastAsia"/>
          <w:color w:val="0000FF"/>
          <w:szCs w:val="20"/>
        </w:rPr>
        <w:t>Bcc</w:t>
      </w:r>
      <w:r w:rsidRPr="00DA1896">
        <w:rPr>
          <w:rFonts w:hint="eastAsia"/>
          <w:color w:val="0000FF"/>
          <w:szCs w:val="20"/>
        </w:rPr>
        <w:t>に入力された宛先アドレスの数が設定数以上になっているときに警告する機能</w:t>
      </w:r>
      <w:r w:rsidRPr="00DA1896">
        <w:rPr>
          <w:color w:val="0000FF"/>
          <w:szCs w:val="20"/>
        </w:rPr>
        <w:br/>
      </w:r>
      <w:r w:rsidRPr="00DA1896">
        <w:rPr>
          <w:rFonts w:hint="eastAsia"/>
          <w:color w:val="0000FF"/>
          <w:szCs w:val="20"/>
        </w:rPr>
        <w:t>・添付ファイルがある場合に警告する機能</w:t>
      </w:r>
      <w:r w:rsidRPr="00DA1896">
        <w:rPr>
          <w:color w:val="0000FF"/>
          <w:szCs w:val="20"/>
        </w:rPr>
        <w:br/>
      </w:r>
      <w:r w:rsidRPr="00DA1896">
        <w:rPr>
          <w:rFonts w:hint="eastAsia"/>
          <w:color w:val="0000FF"/>
          <w:szCs w:val="20"/>
        </w:rPr>
        <w:t>・送信メールの件名、本文、添付ファイルにあらかじめ設定した文字列が含まれる場合に警告する機能</w:t>
      </w:r>
      <w:r w:rsidRPr="00DA1896">
        <w:rPr>
          <w:color w:val="0000FF"/>
          <w:szCs w:val="20"/>
        </w:rPr>
        <w:br/>
      </w:r>
      <w:r w:rsidRPr="00DA1896">
        <w:rPr>
          <w:rFonts w:hint="eastAsia"/>
          <w:color w:val="0000FF"/>
          <w:szCs w:val="20"/>
        </w:rPr>
        <w:t>・送信者が送信指示を行った後、あらかじめ設定された時間だけ送信を保留することにより、送信者が誤送信に気が付いた場合に、送信を取り消すことができる機能</w:t>
      </w:r>
    </w:p>
    <w:p w14:paraId="7135D2AB" w14:textId="77777777" w:rsidR="00DA1896" w:rsidRPr="00DA1896" w:rsidRDefault="00DA1896" w:rsidP="00DA1896"/>
    <w:p w14:paraId="38DFEB73" w14:textId="77777777" w:rsidR="00DA1896" w:rsidRPr="00DA1896" w:rsidRDefault="00DA1896" w:rsidP="00DA1896">
      <w:pPr>
        <w:rPr>
          <w:rFonts w:ascii="Arial" w:eastAsia="ＭＳ ゴシック" w:hAnsi="Arial"/>
        </w:rPr>
      </w:pPr>
      <w:r w:rsidRPr="00DA1896">
        <w:rPr>
          <w:rFonts w:ascii="Arial" w:eastAsia="ＭＳ ゴシック" w:hAnsi="Arial" w:hint="eastAsia"/>
        </w:rPr>
        <w:t>D2101-2</w:t>
      </w:r>
      <w:r w:rsidRPr="00DA1896">
        <w:rPr>
          <w:rFonts w:ascii="Arial" w:eastAsia="ＭＳ ゴシック" w:hAnsi="Arial"/>
        </w:rPr>
        <w:t>18</w:t>
      </w:r>
      <w:r w:rsidRPr="00DA1896">
        <w:rPr>
          <w:rFonts w:ascii="Arial" w:eastAsia="ＭＳ ゴシック" w:hAnsi="Arial" w:hint="eastAsia"/>
        </w:rPr>
        <w:t xml:space="preserve">　（情報システム利用者の規定の遵守を支援するためのウェブサイト、電子メールに係る対策）（政府機関統一基準の対応項番</w:t>
      </w:r>
      <w:r w:rsidRPr="00DA1896">
        <w:rPr>
          <w:rFonts w:ascii="Arial" w:eastAsia="ＭＳ ゴシック" w:hAnsi="Arial" w:hint="eastAsia"/>
        </w:rPr>
        <w:t>8.1.1(2)-1,2</w:t>
      </w:r>
      <w:r w:rsidRPr="00DA1896">
        <w:rPr>
          <w:rFonts w:ascii="Arial" w:eastAsia="ＭＳ ゴシック" w:hAnsi="Arial" w:hint="eastAsia"/>
        </w:rPr>
        <w:t>）</w:t>
      </w:r>
    </w:p>
    <w:p w14:paraId="0158620A"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第二百十八条　部局技術責任者は、学外のウェブサイトについて、利用者等が閲覧できる範囲を制限する機能を情報システムに導入すること。具体的には、以下を例とする機能を導入すること。また、当該機能に係る設定や条件について定期的に見直すこと。</w:t>
      </w:r>
    </w:p>
    <w:p w14:paraId="36B5C325"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一　ウェブサイトフィルタリング機能</w:t>
      </w:r>
    </w:p>
    <w:p w14:paraId="760C2E0B"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二　事業者が提供するウェブサイトフィルタリングサービスの利用</w:t>
      </w:r>
    </w:p>
    <w:p w14:paraId="4C4F4BDD"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２　部局技術責任者は、利用者等が不審なメールを受信することによる被害をシステム的に抑止する機能を情報システムに導入すること。具体的には、以下を例とする機能を導入すること。また、当該機能に係る設定や条件について定期的に見直すこと。</w:t>
      </w:r>
    </w:p>
    <w:p w14:paraId="191E3E78"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一　受信メールに対するフィルタリング機能</w:t>
      </w:r>
    </w:p>
    <w:p w14:paraId="384F4BA0"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二　受信メールをテキスト形式で表示する機能</w:t>
      </w:r>
    </w:p>
    <w:p w14:paraId="5514FE48" w14:textId="2A35093F"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三　スクリプトを含む電子メールを受信した場合において、当該スクリプトが自動的に実行されることがない</w:t>
      </w:r>
      <w:r w:rsidR="00D76163">
        <w:rPr>
          <w:rFonts w:ascii="Arial" w:eastAsia="ＭＳ ゴシック" w:hAnsi="Arial" w:cs="ＭＳ 明朝" w:hint="eastAsia"/>
          <w:szCs w:val="20"/>
        </w:rPr>
        <w:t>電子</w:t>
      </w:r>
      <w:r w:rsidRPr="00DA1896">
        <w:rPr>
          <w:rFonts w:ascii="Arial" w:eastAsia="ＭＳ ゴシック" w:hAnsi="Arial" w:cs="ＭＳ 明朝" w:hint="eastAsia"/>
          <w:szCs w:val="20"/>
        </w:rPr>
        <w:t>メールクライアントの導入</w:t>
      </w:r>
    </w:p>
    <w:p w14:paraId="216C0319"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四　受信メールに添付されている実行プログラム形式のファイルを削除することで実行させない機能</w:t>
      </w:r>
    </w:p>
    <w:p w14:paraId="47BFA1FC" w14:textId="77777777" w:rsidR="00DA1896" w:rsidRPr="00DA1896" w:rsidRDefault="00DA1896" w:rsidP="00DA1896">
      <w:pPr>
        <w:ind w:leftChars="513" w:left="1707" w:hangingChars="300" w:hanging="630"/>
        <w:rPr>
          <w:color w:val="FF0000"/>
          <w:szCs w:val="20"/>
        </w:rPr>
      </w:pPr>
      <w:r w:rsidRPr="00DA1896">
        <w:rPr>
          <w:rFonts w:hint="eastAsia"/>
          <w:color w:val="FF0000"/>
          <w:szCs w:val="20"/>
        </w:rPr>
        <w:t>注意：本条第１項及び第２項は本基準の適用機関に対し、それぞれ学外のウェブサイトについて利用者等が閲覧できる範囲を制限する機能及び利用者が不審な電子メールを受信することによる被害をシステム的に抑止する機能を導入することを求める規定である。ただし、各機能は例示にとどまり統制としての効力を有さないことから、本条各項の内容のまま規程等として運用することは不適切である。大学等の事情に応じて、各項各号の内容の追加、削除、修正を行った上で、『以下を例とする』の箇所をそれぞれ『以下の』、『以下を含む』、『以下のいずれかの』、『以下のうち少なくとも１種類以上の』などに修正することが望ましい。</w:t>
      </w:r>
    </w:p>
    <w:p w14:paraId="1DB61A77" w14:textId="14EA508F" w:rsidR="00DA1896" w:rsidRPr="00DA1896" w:rsidRDefault="00DA1896" w:rsidP="00DA1896">
      <w:pPr>
        <w:ind w:leftChars="513" w:left="1707" w:hangingChars="300" w:hanging="630"/>
        <w:rPr>
          <w:color w:val="0000FF"/>
          <w:szCs w:val="20"/>
        </w:rPr>
      </w:pPr>
      <w:r w:rsidRPr="00DA1896">
        <w:rPr>
          <w:rFonts w:hint="eastAsia"/>
          <w:color w:val="0000FF"/>
          <w:szCs w:val="20"/>
        </w:rPr>
        <w:lastRenderedPageBreak/>
        <w:t>解説：第２項第２号「テキスト形式で表示する機能」について</w:t>
      </w:r>
      <w:r w:rsidRPr="00DA1896">
        <w:rPr>
          <w:color w:val="0000FF"/>
          <w:szCs w:val="20"/>
        </w:rPr>
        <w:br/>
      </w:r>
      <w:r w:rsidRPr="00DA1896">
        <w:rPr>
          <w:rFonts w:hint="eastAsia"/>
          <w:color w:val="0000FF"/>
          <w:szCs w:val="20"/>
        </w:rPr>
        <w:t>いわゆるフィッシング等の脅威が想定される外部からの電子メールを受信する情報システムを対象とした規定である。</w:t>
      </w:r>
      <w:r w:rsidRPr="00DA1896">
        <w:rPr>
          <w:rFonts w:hint="eastAsia"/>
          <w:color w:val="0000FF"/>
          <w:szCs w:val="20"/>
        </w:rPr>
        <w:t>HTML</w:t>
      </w:r>
      <w:r w:rsidRPr="00DA1896">
        <w:rPr>
          <w:rFonts w:hint="eastAsia"/>
          <w:color w:val="0000FF"/>
          <w:szCs w:val="20"/>
        </w:rPr>
        <w:t>形式の電子メールは、その形式の特徴が悪用され、本文中の</w:t>
      </w:r>
      <w:r w:rsidRPr="00DA1896">
        <w:rPr>
          <w:rFonts w:hint="eastAsia"/>
          <w:color w:val="0000FF"/>
          <w:szCs w:val="20"/>
        </w:rPr>
        <w:t>URL</w:t>
      </w:r>
      <w:r w:rsidRPr="00DA1896">
        <w:rPr>
          <w:rFonts w:hint="eastAsia"/>
          <w:color w:val="0000FF"/>
          <w:szCs w:val="20"/>
        </w:rPr>
        <w:t>を偽装した電子メールを送ることにより、フィッシング行為や不正プログラムを埋め込んだウェブサイトへの誘引行為に利用されている。フィッシング等の被害に遭うリスクが想定される場合には、テキスト形式や</w:t>
      </w:r>
      <w:r w:rsidRPr="00DA1896">
        <w:rPr>
          <w:rFonts w:hint="eastAsia"/>
          <w:color w:val="0000FF"/>
          <w:szCs w:val="20"/>
        </w:rPr>
        <w:t>RTF(Rich Text Format)</w:t>
      </w:r>
      <w:r w:rsidRPr="00DA1896">
        <w:rPr>
          <w:rFonts w:hint="eastAsia"/>
          <w:color w:val="0000FF"/>
          <w:szCs w:val="20"/>
        </w:rPr>
        <w:t>形式等の</w:t>
      </w:r>
      <w:r w:rsidRPr="00DA1896">
        <w:rPr>
          <w:rFonts w:hint="eastAsia"/>
          <w:color w:val="0000FF"/>
          <w:szCs w:val="20"/>
        </w:rPr>
        <w:t>URL</w:t>
      </w:r>
      <w:r w:rsidRPr="00DA1896">
        <w:rPr>
          <w:rFonts w:hint="eastAsia"/>
          <w:color w:val="0000FF"/>
          <w:szCs w:val="20"/>
        </w:rPr>
        <w:t>偽装のリスクの無い形式で表示することが望ましい。</w:t>
      </w:r>
      <w:r w:rsidRPr="00DA1896">
        <w:rPr>
          <w:color w:val="0000FF"/>
          <w:szCs w:val="20"/>
        </w:rPr>
        <w:br/>
      </w:r>
      <w:r w:rsidRPr="00DA1896">
        <w:rPr>
          <w:color w:val="0000FF"/>
          <w:szCs w:val="20"/>
        </w:rPr>
        <w:br/>
      </w:r>
      <w:r w:rsidRPr="00DA1896">
        <w:rPr>
          <w:rFonts w:hint="eastAsia"/>
          <w:color w:val="0000FF"/>
          <w:szCs w:val="20"/>
        </w:rPr>
        <w:t>第２項第４号「実行プログラム形式のファイルを削除する」について</w:t>
      </w:r>
      <w:r w:rsidRPr="00DA1896">
        <w:rPr>
          <w:color w:val="0000FF"/>
          <w:szCs w:val="20"/>
        </w:rPr>
        <w:br/>
      </w:r>
      <w:r w:rsidRPr="00DA1896">
        <w:rPr>
          <w:rFonts w:hint="eastAsia"/>
          <w:color w:val="0000FF"/>
          <w:szCs w:val="20"/>
        </w:rPr>
        <w:t>実行プログラム形式のファイルとは、利用者がダブルクリックするなどしてファイルを開いたときに自動的にプログラムコード（当該ファイルの作成者が意図した任意のコード）が実行される形式のファイルのことであり、拡張子が「</w:t>
      </w:r>
      <w:r w:rsidRPr="00DA1896">
        <w:rPr>
          <w:rFonts w:hint="eastAsia"/>
          <w:color w:val="0000FF"/>
          <w:szCs w:val="20"/>
        </w:rPr>
        <w:t>.exe</w:t>
      </w:r>
      <w:r w:rsidRPr="00DA1896">
        <w:rPr>
          <w:rFonts w:hint="eastAsia"/>
          <w:color w:val="0000FF"/>
          <w:szCs w:val="20"/>
        </w:rPr>
        <w:t>」の形式のものがこれに該当するほか、「</w:t>
      </w:r>
      <w:r w:rsidRPr="00DA1896">
        <w:rPr>
          <w:rFonts w:hint="eastAsia"/>
          <w:color w:val="0000FF"/>
          <w:szCs w:val="20"/>
        </w:rPr>
        <w:t>.pif</w:t>
      </w:r>
      <w:r w:rsidRPr="00DA1896">
        <w:rPr>
          <w:rFonts w:hint="eastAsia"/>
          <w:color w:val="0000FF"/>
          <w:szCs w:val="20"/>
        </w:rPr>
        <w:t>」、「</w:t>
      </w:r>
      <w:r w:rsidRPr="00DA1896">
        <w:rPr>
          <w:rFonts w:hint="eastAsia"/>
          <w:color w:val="0000FF"/>
          <w:szCs w:val="20"/>
        </w:rPr>
        <w:t>.scr</w:t>
      </w:r>
      <w:r w:rsidRPr="00DA1896">
        <w:rPr>
          <w:rFonts w:hint="eastAsia"/>
          <w:color w:val="0000FF"/>
          <w:szCs w:val="20"/>
        </w:rPr>
        <w:t>」、「</w:t>
      </w:r>
      <w:r w:rsidRPr="00DA1896">
        <w:rPr>
          <w:rFonts w:hint="eastAsia"/>
          <w:color w:val="0000FF"/>
          <w:szCs w:val="20"/>
        </w:rPr>
        <w:t>.bat</w:t>
      </w:r>
      <w:r w:rsidRPr="00DA1896">
        <w:rPr>
          <w:rFonts w:hint="eastAsia"/>
          <w:color w:val="0000FF"/>
          <w:szCs w:val="20"/>
        </w:rPr>
        <w:t>」等のものも該当する。実行プログラム形式のファイルは、不正プログラムを感染させる手段として標的型攻撃等に悪用されることが多いことから、特に電子メールに添付された実行プログラム形式のファイルについては、利用者等がこれを開くことができないよう、システム的に抑止する機能を導入することを対策としている。ファイルを削除等する機能の例としては、電子メールの中継サーバにおいて、中継する電子メールの全てを検査して、実行プログラム形式のファイルが添付ファイルとして含まれている場合にはその添付ファイルを削除する機能が挙げられるほか、中継サーバでの削除に代えて、電子メールを受信した端末側で該当する添付ファイルを開けないようにする機能等が想定される。</w:t>
      </w:r>
      <w:r w:rsidRPr="00DA1896">
        <w:rPr>
          <w:color w:val="0000FF"/>
          <w:szCs w:val="20"/>
        </w:rPr>
        <w:br/>
      </w:r>
      <w:r w:rsidRPr="00DA1896">
        <w:rPr>
          <w:rFonts w:hint="eastAsia"/>
          <w:color w:val="0000FF"/>
          <w:szCs w:val="20"/>
        </w:rPr>
        <w:t>また、実行プログラム形式のファイルは、「</w:t>
      </w:r>
      <w:r w:rsidRPr="00DA1896">
        <w:rPr>
          <w:rFonts w:hint="eastAsia"/>
          <w:color w:val="0000FF"/>
          <w:szCs w:val="20"/>
        </w:rPr>
        <w:t>.zip</w:t>
      </w:r>
      <w:r w:rsidRPr="00DA1896">
        <w:rPr>
          <w:rFonts w:hint="eastAsia"/>
          <w:color w:val="0000FF"/>
          <w:szCs w:val="20"/>
        </w:rPr>
        <w:t>」、「</w:t>
      </w:r>
      <w:r w:rsidRPr="00DA1896">
        <w:rPr>
          <w:rFonts w:hint="eastAsia"/>
          <w:color w:val="0000FF"/>
          <w:szCs w:val="20"/>
        </w:rPr>
        <w:t>.lzh</w:t>
      </w:r>
      <w:r w:rsidRPr="00DA1896">
        <w:rPr>
          <w:rFonts w:hint="eastAsia"/>
          <w:color w:val="0000FF"/>
          <w:szCs w:val="20"/>
        </w:rPr>
        <w:t>」等の圧縮形式のファイルの内部に含められることがあり、利用者等が圧縮形式のファイルを展開し、展開後に現れる実行プログラム形式のファイルを開いてしまうことにより、不正プログラムに感染する事態も想定されることから、圧縮形式のファイルの内部に含められた実行プログラム形式のファイルも削除等の対象とする必要がある。</w:t>
      </w:r>
      <w:r w:rsidRPr="00DA1896">
        <w:rPr>
          <w:color w:val="0000FF"/>
          <w:szCs w:val="20"/>
        </w:rPr>
        <w:br/>
      </w:r>
      <w:r w:rsidRPr="00DA1896">
        <w:rPr>
          <w:rFonts w:hint="eastAsia"/>
          <w:color w:val="0000FF"/>
          <w:szCs w:val="20"/>
        </w:rPr>
        <w:t>なお、パスワードを用いて暗号化された圧縮形式のファイルについては、当該ファイル中に実行プログラム形式のファイルが含まれるか否かを技術的に検査できないことから、そのような場合は、暗号化された圧縮形式のファイル自体を添付ファイルから削除等する機能の導入を考慮する必要がある。圧縮形式のファイル中のファイルの検査をする機能を導入する代わりに、暗号化の有無にかかわらず圧縮形式のファイルのすべてを削除等する措置を用いてもよい。</w:t>
      </w:r>
      <w:r w:rsidRPr="00DA1896">
        <w:rPr>
          <w:color w:val="0000FF"/>
          <w:szCs w:val="20"/>
        </w:rPr>
        <w:br/>
      </w:r>
      <w:r w:rsidRPr="00DA1896">
        <w:rPr>
          <w:rFonts w:hint="eastAsia"/>
          <w:color w:val="0000FF"/>
          <w:szCs w:val="20"/>
        </w:rPr>
        <w:t>これらファイル削除等の機能の導入は、利用者等に一定の不便をもたらすことになり得るが、これを実施せず、開いてよいファイルか否かを利用者等に添付ファイルの拡張子を個々に確認させる方法を代用策とした状態では、標的型攻撃等を企図した電子メールの添付ファイルを誤って開いてしまう危険性を十分に抑制することは困難であることから、これをシステム的に抑止する機能の導</w:t>
      </w:r>
      <w:r w:rsidRPr="00DA1896">
        <w:rPr>
          <w:rFonts w:hint="eastAsia"/>
          <w:color w:val="0000FF"/>
          <w:szCs w:val="20"/>
        </w:rPr>
        <w:lastRenderedPageBreak/>
        <w:t>入が推奨される。</w:t>
      </w:r>
    </w:p>
    <w:p w14:paraId="6E21F981" w14:textId="77777777" w:rsidR="00DA1896" w:rsidRPr="00DA1896" w:rsidRDefault="00DA1896" w:rsidP="00DA1896"/>
    <w:p w14:paraId="286DC57F" w14:textId="77777777" w:rsidR="00DA1896" w:rsidRPr="00DA1896" w:rsidRDefault="00DA1896" w:rsidP="00DA1896">
      <w:pPr>
        <w:rPr>
          <w:rFonts w:ascii="Arial" w:eastAsia="ＭＳ ゴシック" w:hAnsi="Arial"/>
        </w:rPr>
      </w:pPr>
      <w:r w:rsidRPr="00DA1896">
        <w:rPr>
          <w:rFonts w:ascii="Arial" w:eastAsia="ＭＳ ゴシック" w:hAnsi="Arial" w:hint="eastAsia"/>
        </w:rPr>
        <w:t>D2101-2</w:t>
      </w:r>
      <w:r w:rsidRPr="00DA1896">
        <w:rPr>
          <w:rFonts w:ascii="Arial" w:eastAsia="ＭＳ ゴシック" w:hAnsi="Arial"/>
        </w:rPr>
        <w:t>19</w:t>
      </w:r>
      <w:r w:rsidRPr="00DA1896">
        <w:rPr>
          <w:rFonts w:ascii="Arial" w:eastAsia="ＭＳ ゴシック" w:hAnsi="Arial" w:hint="eastAsia"/>
        </w:rPr>
        <w:t xml:space="preserve">　（情報システムの利用時の基本的対策）（政府機関統一基準の対応項番</w:t>
      </w:r>
      <w:r w:rsidRPr="00DA1896">
        <w:rPr>
          <w:rFonts w:ascii="Arial" w:eastAsia="ＭＳ ゴシック" w:hAnsi="Arial" w:hint="eastAsia"/>
        </w:rPr>
        <w:t>8.1.1(3)</w:t>
      </w:r>
      <w:r w:rsidRPr="00DA1896">
        <w:rPr>
          <w:rFonts w:ascii="Arial" w:eastAsia="ＭＳ ゴシック" w:hAnsi="Arial" w:hint="eastAsia"/>
        </w:rPr>
        <w:t>）</w:t>
      </w:r>
    </w:p>
    <w:p w14:paraId="163E67E4" w14:textId="77777777" w:rsidR="00DA1896" w:rsidRPr="00DA1896" w:rsidRDefault="00DA1896" w:rsidP="00DA1896">
      <w:pPr>
        <w:ind w:left="210" w:hanging="210"/>
        <w:rPr>
          <w:rFonts w:ascii="Arial" w:eastAsia="ＭＳ ゴシック" w:hAnsi="Arial" w:cs="ＭＳ 明朝"/>
          <w:szCs w:val="20"/>
        </w:rPr>
      </w:pPr>
      <w:r w:rsidRPr="00741A71">
        <w:rPr>
          <w:rFonts w:ascii="Arial" w:eastAsia="ＭＳ ゴシック" w:hAnsi="Arial" w:cs="ＭＳ 明朝" w:hint="eastAsia"/>
          <w:szCs w:val="20"/>
        </w:rPr>
        <w:t>第二百十九条　利用者等は、研究教育事務の遂行以外の目的で情報システムを利用しないよう努めること。</w:t>
      </w:r>
    </w:p>
    <w:p w14:paraId="732445A1"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２　利用者等は、部局技術責任者が接続許可を与えた通信回線以外に本学の情報システムを接続しないこと。</w:t>
      </w:r>
    </w:p>
    <w:p w14:paraId="51902D58"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３　利用者等は、学内通信回線に、部局技術責任者の接続許可を受けていない情報システムを接続しないこと。</w:t>
      </w:r>
    </w:p>
    <w:p w14:paraId="23286C8D"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４　利用者等は、情報システムで利用を禁止するソフトウェアを利用しないこと。また、情報システムで利用を認めるソフトウェア以外のソフトウェアを研究教育事務上の必要により利用する場合は、部局技術責任者の承認を得ること。</w:t>
      </w:r>
    </w:p>
    <w:p w14:paraId="60D9200F"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５　利用者等は、接続が許可されていない機器等を情報システムに接続しないこと。</w:t>
      </w:r>
    </w:p>
    <w:p w14:paraId="04AFBA31"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６　利用者等は、情報システムの設置場所から離れる場合等、第三者による不正操作のおそれがある場合は、情報システムを不正操作から保護するための措置を講ずること。</w:t>
      </w:r>
    </w:p>
    <w:p w14:paraId="64869C00"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７　利用者等は、本学が支給する端末（要管理対策区域外で使用する場合に限る）及び本学支給以外の端末を用いて要保護情報を取り扱う場合は、定められた利用手順に従うこと。</w:t>
      </w:r>
    </w:p>
    <w:p w14:paraId="1B1BA0AA"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szCs w:val="20"/>
        </w:rPr>
        <w:t>８　利用者等は、次の各号に掲げる端末を用いて当該各号に定める情報を取り扱う場合は、職場情報セキュリティ責任者の許可を得ること。</w:t>
      </w:r>
    </w:p>
    <w:p w14:paraId="0DEF6C7B"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一　本学が支給する端末（要管理対策区域外で使用する場合に限る）　機密性３情報、要保全情報又は要安定情報</w:t>
      </w:r>
    </w:p>
    <w:p w14:paraId="3521728A"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szCs w:val="20"/>
        </w:rPr>
        <w:t>二　本学支給以外の端末　要保護情報</w:t>
      </w:r>
    </w:p>
    <w:p w14:paraId="5F33F963"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９　利用者等は、要管理対策区域外において学外通信回線に接続した端末（支給外端末を含む）を要管理対策区域外において学内通信回線に接続する場合は、定められた安全管理措置を講ずること。</w:t>
      </w:r>
    </w:p>
    <w:p w14:paraId="67F34253"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szCs w:val="20"/>
        </w:rPr>
        <w:t xml:space="preserve">１０　</w:t>
      </w:r>
      <w:r w:rsidRPr="00DA1896">
        <w:rPr>
          <w:rFonts w:ascii="Arial" w:eastAsia="ＭＳ ゴシック" w:hAnsi="Arial" w:cs="ＭＳ 明朝" w:hint="eastAsia"/>
          <w:szCs w:val="20"/>
        </w:rPr>
        <w:t>利用者等は、要管理対策区域外において学外通信回線に接続した端末（支給外端末を含む）を要管理対策区域外において学内通信回線に接続する場合は、職場情報セキュリティ責任者の許可を得ること。</w:t>
      </w:r>
    </w:p>
    <w:p w14:paraId="7A44518D"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１１　利用者等は、機密性３情報、要保全情報又は要安定情報が記録された</w:t>
      </w:r>
      <w:r w:rsidRPr="00DA1896">
        <w:rPr>
          <w:rFonts w:ascii="Arial" w:eastAsia="ＭＳ ゴシック" w:hAnsi="Arial" w:cs="ＭＳ 明朝" w:hint="eastAsia"/>
          <w:szCs w:val="20"/>
        </w:rPr>
        <w:t>USB</w:t>
      </w:r>
      <w:r w:rsidRPr="00DA1896">
        <w:rPr>
          <w:rFonts w:ascii="Arial" w:eastAsia="ＭＳ ゴシック" w:hAnsi="Arial" w:cs="ＭＳ 明朝" w:hint="eastAsia"/>
          <w:szCs w:val="20"/>
        </w:rPr>
        <w:t>メモリ等の外部電磁的記録媒体を要管理対策区域外に持ち出す場合には、職場情報セキュリティ責任者の許可を得ること。</w:t>
      </w:r>
    </w:p>
    <w:p w14:paraId="29F9818A" w14:textId="3C9B920F" w:rsidR="00DA1896" w:rsidRPr="00DA1896" w:rsidRDefault="00DA1896" w:rsidP="00DA1896">
      <w:pPr>
        <w:ind w:leftChars="513" w:left="1707" w:hangingChars="300" w:hanging="630"/>
        <w:rPr>
          <w:color w:val="0000FF"/>
          <w:szCs w:val="20"/>
        </w:rPr>
      </w:pPr>
      <w:r w:rsidRPr="00741A71">
        <w:rPr>
          <w:rFonts w:hint="eastAsia"/>
          <w:color w:val="0000FF"/>
          <w:szCs w:val="20"/>
        </w:rPr>
        <w:t>解説：第１項「研究教育事務の遂行以外の目的で情報システムを利用しないよう努める」について</w:t>
      </w:r>
      <w:r w:rsidRPr="00DA1896">
        <w:rPr>
          <w:color w:val="0000FF"/>
          <w:szCs w:val="20"/>
        </w:rPr>
        <w:br/>
      </w:r>
      <w:r w:rsidRPr="00DA1896">
        <w:rPr>
          <w:rFonts w:hint="eastAsia"/>
          <w:color w:val="0000FF"/>
          <w:szCs w:val="20"/>
        </w:rPr>
        <w:t>研究教育事務の遂行以外の目的で情報システムを利用した場合の脅威を回避するための規定である。脅威の例としては、意図せず悪意のあるウェブサイトを閲覧することによって、不正プログラムに感染することが想定される。</w:t>
      </w:r>
      <w:r w:rsidRPr="00DA1896">
        <w:rPr>
          <w:rFonts w:hint="eastAsia"/>
          <w:color w:val="0000FF"/>
          <w:szCs w:val="20"/>
        </w:rPr>
        <w:br/>
      </w:r>
      <w:r w:rsidRPr="00DA1896">
        <w:rPr>
          <w:color w:val="0000FF"/>
          <w:szCs w:val="20"/>
        </w:rPr>
        <w:br/>
      </w:r>
      <w:r w:rsidRPr="00DA1896">
        <w:rPr>
          <w:rFonts w:hint="eastAsia"/>
          <w:color w:val="0000FF"/>
          <w:szCs w:val="20"/>
        </w:rPr>
        <w:t>第２項「接続許可を与えた通信回線以外」について</w:t>
      </w:r>
      <w:r w:rsidRPr="00DA1896">
        <w:rPr>
          <w:color w:val="0000FF"/>
          <w:szCs w:val="20"/>
        </w:rPr>
        <w:br/>
      </w:r>
      <w:r w:rsidRPr="00DA1896">
        <w:rPr>
          <w:rFonts w:hint="eastAsia"/>
          <w:color w:val="0000FF"/>
          <w:szCs w:val="20"/>
        </w:rPr>
        <w:t>適切な管理がなされていない通信回線に端末を接続することにより、通信傍受等の脅威にさらされることを回避するための規定である。</w:t>
      </w:r>
      <w:r w:rsidRPr="00DA1896">
        <w:rPr>
          <w:color w:val="0000FF"/>
          <w:szCs w:val="20"/>
        </w:rPr>
        <w:br/>
      </w:r>
      <w:r w:rsidRPr="00DA1896">
        <w:rPr>
          <w:rFonts w:hint="eastAsia"/>
          <w:color w:val="0000FF"/>
          <w:szCs w:val="20"/>
        </w:rPr>
        <w:lastRenderedPageBreak/>
        <w:t>学内通信回線であっても学外通信回線であっても、許可を得ていない通信回線に接続してはならない。モバイル端末を持ち出した際に接続する通信回線については、学内通信回線以外の利用となり、盗聴等の脅威が増大することから、許可されていない通信回線への接続は回避すべきである。ただし、出張先等で利用する通信回線が未定の場合は、事前の許可が難しいことから、回線の種別（通信事業者の回線・公衆無線</w:t>
      </w:r>
      <w:r w:rsidRPr="00DA1896">
        <w:rPr>
          <w:rFonts w:hint="eastAsia"/>
          <w:color w:val="0000FF"/>
          <w:szCs w:val="20"/>
        </w:rPr>
        <w:t>LAN</w:t>
      </w:r>
      <w:r w:rsidRPr="00DA1896">
        <w:rPr>
          <w:rFonts w:hint="eastAsia"/>
          <w:color w:val="0000FF"/>
          <w:szCs w:val="20"/>
        </w:rPr>
        <w:t>回線等）で管理すること等も考えられる。</w:t>
      </w:r>
      <w:r w:rsidRPr="00DA1896">
        <w:rPr>
          <w:color w:val="0000FF"/>
          <w:szCs w:val="20"/>
        </w:rPr>
        <w:br/>
      </w:r>
      <w:r w:rsidRPr="00DA1896">
        <w:rPr>
          <w:color w:val="0000FF"/>
          <w:szCs w:val="20"/>
        </w:rPr>
        <w:t>なお、本学支給以外の端末についても、本項と同様の対策を講じることが望ましい。</w:t>
      </w:r>
      <w:r w:rsidRPr="00DA1896">
        <w:rPr>
          <w:color w:val="0000FF"/>
          <w:szCs w:val="20"/>
        </w:rPr>
        <w:br/>
      </w:r>
      <w:r w:rsidRPr="00DA1896">
        <w:rPr>
          <w:rFonts w:hint="eastAsia"/>
          <w:color w:val="0000FF"/>
          <w:szCs w:val="20"/>
        </w:rPr>
        <w:br/>
      </w:r>
      <w:r w:rsidRPr="00DA1896">
        <w:rPr>
          <w:rFonts w:hint="eastAsia"/>
          <w:color w:val="0000FF"/>
          <w:szCs w:val="20"/>
        </w:rPr>
        <w:t>第３項「接続許可を受けていない情報システム」について</w:t>
      </w:r>
      <w:r w:rsidRPr="00DA1896">
        <w:rPr>
          <w:color w:val="0000FF"/>
          <w:szCs w:val="20"/>
        </w:rPr>
        <w:br/>
      </w:r>
      <w:r w:rsidRPr="00DA1896">
        <w:rPr>
          <w:rFonts w:hint="eastAsia"/>
          <w:color w:val="0000FF"/>
          <w:szCs w:val="20"/>
        </w:rPr>
        <w:t>学内通信回線を保護するための対策である。利用を許可されていないサーバ装置、端末（支給外端末を含む）等を学内通信回線に接続することを禁止している。</w:t>
      </w:r>
      <w:r w:rsidRPr="00DA1896">
        <w:rPr>
          <w:color w:val="0000FF"/>
          <w:szCs w:val="20"/>
        </w:rPr>
        <w:br/>
      </w:r>
      <w:r w:rsidRPr="00DA1896">
        <w:rPr>
          <w:color w:val="0000FF"/>
          <w:szCs w:val="20"/>
        </w:rPr>
        <w:t>特に、要管理対策区域外において学外通信回線に接続した端末（支給外端末を含む）を学内通信回線に直接接続することについては、それぞれの情報システムについての接続許可を決定する前に、そもそもこのような接続を研究教育事務の遂行上認める必要があるのかどうかについて、その是非を判断することを</w:t>
      </w:r>
      <w:r w:rsidRPr="00741A71">
        <w:rPr>
          <w:color w:val="0000FF"/>
          <w:szCs w:val="20"/>
        </w:rPr>
        <w:t>第</w:t>
      </w:r>
      <w:r w:rsidR="00741A71" w:rsidRPr="00741A71">
        <w:rPr>
          <w:rFonts w:hint="eastAsia"/>
          <w:color w:val="0000FF"/>
          <w:szCs w:val="20"/>
        </w:rPr>
        <w:t>百五十三条第３項及び第百五十五条第５</w:t>
      </w:r>
      <w:r w:rsidRPr="00741A71">
        <w:rPr>
          <w:color w:val="0000FF"/>
          <w:szCs w:val="20"/>
        </w:rPr>
        <w:t>項で求めている。</w:t>
      </w:r>
      <w:r w:rsidRPr="00DA1896">
        <w:rPr>
          <w:color w:val="0000FF"/>
          <w:szCs w:val="20"/>
        </w:rPr>
        <w:br/>
      </w:r>
      <w:r w:rsidRPr="00DA1896">
        <w:rPr>
          <w:rFonts w:hint="eastAsia"/>
          <w:color w:val="0000FF"/>
          <w:szCs w:val="20"/>
        </w:rPr>
        <w:br/>
      </w:r>
      <w:r w:rsidRPr="00DA1896">
        <w:rPr>
          <w:rFonts w:hint="eastAsia"/>
          <w:color w:val="0000FF"/>
          <w:szCs w:val="20"/>
        </w:rPr>
        <w:t>第４項「部局技術責任者の承認を得る」について</w:t>
      </w:r>
      <w:r w:rsidRPr="00DA1896">
        <w:rPr>
          <w:color w:val="0000FF"/>
          <w:szCs w:val="20"/>
        </w:rPr>
        <w:br/>
      </w:r>
      <w:r w:rsidRPr="00DA1896">
        <w:rPr>
          <w:rFonts w:hint="eastAsia"/>
          <w:color w:val="0000FF"/>
          <w:szCs w:val="20"/>
        </w:rPr>
        <w:t>利用者等が、利用を認めるソフトウェア以外のソフトウェアを利用する必要がある場合に、部局技術責任者に利用を申請し承認を得ることを求める規定である。</w:t>
      </w:r>
      <w:r w:rsidRPr="00DA1896">
        <w:rPr>
          <w:color w:val="0000FF"/>
          <w:szCs w:val="20"/>
        </w:rPr>
        <w:br/>
      </w:r>
      <w:r w:rsidRPr="00DA1896">
        <w:rPr>
          <w:rFonts w:hint="eastAsia"/>
          <w:color w:val="0000FF"/>
          <w:szCs w:val="20"/>
        </w:rPr>
        <w:t>なお、承認を得る際には、製品名、バージョン、入手方法（ソフトウェアの入手元となる</w:t>
      </w:r>
      <w:r w:rsidRPr="00DA1896">
        <w:rPr>
          <w:rFonts w:hint="eastAsia"/>
          <w:color w:val="0000FF"/>
          <w:szCs w:val="20"/>
        </w:rPr>
        <w:t>URL</w:t>
      </w:r>
      <w:r w:rsidRPr="00DA1896">
        <w:rPr>
          <w:rFonts w:hint="eastAsia"/>
          <w:color w:val="0000FF"/>
          <w:szCs w:val="20"/>
        </w:rPr>
        <w:t>、事業者名等）、入手可能な場合には利用規約等を添付して、部局技術責任者に申請することが望ましい。</w:t>
      </w:r>
      <w:r w:rsidRPr="00DA1896">
        <w:rPr>
          <w:color w:val="0000FF"/>
          <w:szCs w:val="20"/>
        </w:rPr>
        <w:br/>
      </w:r>
      <w:r w:rsidRPr="00DA1896">
        <w:rPr>
          <w:color w:val="0000FF"/>
          <w:szCs w:val="20"/>
        </w:rPr>
        <w:br/>
      </w:r>
      <w:r w:rsidRPr="00DA1896">
        <w:rPr>
          <w:rFonts w:hint="eastAsia"/>
          <w:color w:val="0000FF"/>
          <w:szCs w:val="20"/>
        </w:rPr>
        <w:t>第５項「接続が許可されていない機器等」について</w:t>
      </w:r>
      <w:r w:rsidRPr="00DA1896">
        <w:rPr>
          <w:color w:val="0000FF"/>
          <w:szCs w:val="20"/>
        </w:rPr>
        <w:br/>
      </w:r>
      <w:r w:rsidRPr="00DA1896">
        <w:rPr>
          <w:rFonts w:hint="eastAsia"/>
          <w:color w:val="0000FF"/>
          <w:szCs w:val="20"/>
        </w:rPr>
        <w:t>出所不明の</w:t>
      </w:r>
      <w:r w:rsidRPr="00DA1896">
        <w:rPr>
          <w:rFonts w:hint="eastAsia"/>
          <w:color w:val="0000FF"/>
          <w:szCs w:val="20"/>
        </w:rPr>
        <w:t>USB</w:t>
      </w:r>
      <w:r w:rsidRPr="00DA1896">
        <w:rPr>
          <w:rFonts w:hint="eastAsia"/>
          <w:color w:val="0000FF"/>
          <w:szCs w:val="20"/>
        </w:rPr>
        <w:t>デバイスやセキュリティ管理が不十分な私物のスマートフォン等が情報システムに接続されることが許容されていると、不正プログラム感染等のリスクが高まることから、情報システムへ接続可能な機器等（又は接続を禁止する機器等）をあらかじめ定めておくとよい。</w:t>
      </w:r>
      <w:r w:rsidRPr="00DA1896">
        <w:rPr>
          <w:color w:val="0000FF"/>
          <w:szCs w:val="20"/>
        </w:rPr>
        <w:br/>
      </w:r>
      <w:r w:rsidRPr="00741A71">
        <w:rPr>
          <w:rFonts w:hint="eastAsia"/>
          <w:color w:val="0000FF"/>
          <w:szCs w:val="20"/>
        </w:rPr>
        <w:t>第二百十三条第</w:t>
      </w:r>
      <w:r w:rsidR="00741A71" w:rsidRPr="00741A71">
        <w:rPr>
          <w:rFonts w:hint="eastAsia"/>
          <w:color w:val="0000FF"/>
          <w:szCs w:val="20"/>
        </w:rPr>
        <w:t>２</w:t>
      </w:r>
      <w:r w:rsidRPr="00741A71">
        <w:rPr>
          <w:rFonts w:hint="eastAsia"/>
          <w:color w:val="0000FF"/>
          <w:szCs w:val="20"/>
        </w:rPr>
        <w:t>項</w:t>
      </w:r>
      <w:r w:rsidR="00741A71" w:rsidRPr="00741A71">
        <w:rPr>
          <w:rFonts w:hint="eastAsia"/>
          <w:color w:val="0000FF"/>
          <w:szCs w:val="20"/>
        </w:rPr>
        <w:t>第１号</w:t>
      </w:r>
      <w:r w:rsidRPr="00741A71">
        <w:rPr>
          <w:rFonts w:hint="eastAsia"/>
          <w:color w:val="0000FF"/>
          <w:szCs w:val="20"/>
        </w:rPr>
        <w:t>「（解説）「国の行政機関、独立行政法人若しくは指</w:t>
      </w:r>
      <w:r w:rsidRPr="00DA1896">
        <w:rPr>
          <w:rFonts w:hint="eastAsia"/>
          <w:color w:val="0000FF"/>
          <w:szCs w:val="20"/>
        </w:rPr>
        <w:t>定法人が支給する外部電磁的記録媒体」・「契約により本学との間で取り決めた学外の組織から受け取った外部電磁的記録媒体」について」も参照のこと。</w:t>
      </w:r>
      <w:r w:rsidRPr="00DA1896">
        <w:rPr>
          <w:color w:val="0000FF"/>
          <w:szCs w:val="20"/>
        </w:rPr>
        <w:br/>
      </w:r>
      <w:r w:rsidRPr="00DA1896">
        <w:rPr>
          <w:rFonts w:hint="eastAsia"/>
          <w:color w:val="0000FF"/>
          <w:szCs w:val="20"/>
        </w:rPr>
        <w:br/>
      </w:r>
      <w:r w:rsidRPr="00DA1896">
        <w:rPr>
          <w:rFonts w:hint="eastAsia"/>
          <w:color w:val="0000FF"/>
          <w:szCs w:val="20"/>
        </w:rPr>
        <w:t>第７項「定められた安全管理措置」について</w:t>
      </w:r>
      <w:r w:rsidRPr="00DA1896">
        <w:rPr>
          <w:color w:val="0000FF"/>
          <w:szCs w:val="20"/>
        </w:rPr>
        <w:br/>
      </w:r>
      <w:r w:rsidRPr="00741A71">
        <w:rPr>
          <w:rFonts w:hint="eastAsia"/>
          <w:color w:val="0000FF"/>
          <w:szCs w:val="20"/>
        </w:rPr>
        <w:t>利用者等に対して、</w:t>
      </w:r>
      <w:r w:rsidR="00741A71" w:rsidRPr="00741A71">
        <w:rPr>
          <w:rFonts w:hint="eastAsia"/>
          <w:color w:val="0000FF"/>
          <w:szCs w:val="20"/>
        </w:rPr>
        <w:t>第百五十三条及び第百五十五条第３項</w:t>
      </w:r>
      <w:r w:rsidRPr="00741A71">
        <w:rPr>
          <w:rFonts w:hint="eastAsia"/>
          <w:color w:val="0000FF"/>
          <w:szCs w:val="20"/>
        </w:rPr>
        <w:t>において全学実施責</w:t>
      </w:r>
      <w:r w:rsidRPr="00DA1896">
        <w:rPr>
          <w:rFonts w:hint="eastAsia"/>
          <w:color w:val="0000FF"/>
          <w:szCs w:val="20"/>
        </w:rPr>
        <w:t>任者が定めた利用手順の遵守を求めている。取り扱う情報の格付や取扱制限に応じて、適切に情報処理を行うことが求められる。</w:t>
      </w:r>
      <w:r w:rsidRPr="00DA1896">
        <w:rPr>
          <w:color w:val="0000FF"/>
          <w:szCs w:val="20"/>
        </w:rPr>
        <w:br/>
      </w:r>
      <w:r w:rsidRPr="00DA1896">
        <w:rPr>
          <w:rFonts w:hint="eastAsia"/>
          <w:color w:val="0000FF"/>
          <w:szCs w:val="20"/>
        </w:rPr>
        <w:lastRenderedPageBreak/>
        <w:br/>
      </w:r>
      <w:r w:rsidRPr="00DA1896">
        <w:rPr>
          <w:rFonts w:hint="eastAsia"/>
          <w:color w:val="0000FF"/>
          <w:szCs w:val="20"/>
        </w:rPr>
        <w:t>第８項「許可を得る」について</w:t>
      </w:r>
      <w:r w:rsidRPr="00DA1896">
        <w:rPr>
          <w:color w:val="0000FF"/>
          <w:szCs w:val="20"/>
        </w:rPr>
        <w:br/>
      </w:r>
      <w:r w:rsidRPr="00DA1896">
        <w:rPr>
          <w:rFonts w:hint="eastAsia"/>
          <w:color w:val="0000FF"/>
          <w:szCs w:val="20"/>
        </w:rPr>
        <w:t>利用者等に対して</w:t>
      </w:r>
      <w:r w:rsidR="00741A71" w:rsidRPr="00741A71">
        <w:rPr>
          <w:rFonts w:hint="eastAsia"/>
          <w:color w:val="0000FF"/>
          <w:szCs w:val="20"/>
        </w:rPr>
        <w:t>、第百五十三条及び第百五十五条第３項において</w:t>
      </w:r>
      <w:r w:rsidRPr="00DA1896">
        <w:rPr>
          <w:rFonts w:hint="eastAsia"/>
          <w:color w:val="0000FF"/>
          <w:szCs w:val="20"/>
        </w:rPr>
        <w:t>全学実施責任者が定めた許可手続の実施を求めている。利用開始時の許可申請だけではなく、利用期間満了時又は利用終了時の手続等を定めている場合があるので、これらについても定められた手順に従うことが必要である。</w:t>
      </w:r>
      <w:r w:rsidRPr="00DA1896">
        <w:rPr>
          <w:color w:val="0000FF"/>
          <w:szCs w:val="20"/>
        </w:rPr>
        <w:br/>
      </w:r>
      <w:r w:rsidRPr="00DA1896">
        <w:rPr>
          <w:color w:val="0000FF"/>
          <w:szCs w:val="20"/>
        </w:rPr>
        <w:br/>
      </w:r>
      <w:r w:rsidRPr="00DA1896">
        <w:rPr>
          <w:rFonts w:hint="eastAsia"/>
          <w:color w:val="0000FF"/>
          <w:szCs w:val="20"/>
        </w:rPr>
        <w:t>第１１項「許可を得る」について</w:t>
      </w:r>
      <w:r w:rsidRPr="00DA1896">
        <w:rPr>
          <w:color w:val="0000FF"/>
          <w:szCs w:val="20"/>
        </w:rPr>
        <w:br/>
      </w:r>
      <w:r w:rsidRPr="00DA28AD">
        <w:rPr>
          <w:rFonts w:hint="eastAsia"/>
          <w:color w:val="0000FF"/>
          <w:szCs w:val="20"/>
        </w:rPr>
        <w:t>第二百十三条第</w:t>
      </w:r>
      <w:r w:rsidR="00DA28AD" w:rsidRPr="00DA28AD">
        <w:rPr>
          <w:rFonts w:hint="eastAsia"/>
          <w:color w:val="0000FF"/>
          <w:szCs w:val="20"/>
        </w:rPr>
        <w:t>３</w:t>
      </w:r>
      <w:r w:rsidRPr="00DA28AD">
        <w:rPr>
          <w:rFonts w:hint="eastAsia"/>
          <w:color w:val="0000FF"/>
          <w:szCs w:val="20"/>
        </w:rPr>
        <w:t>項において、</w:t>
      </w:r>
      <w:r w:rsidRPr="00DA28AD">
        <w:rPr>
          <w:rFonts w:hint="eastAsia"/>
          <w:color w:val="0000FF"/>
          <w:szCs w:val="20"/>
        </w:rPr>
        <w:t>USB</w:t>
      </w:r>
      <w:r w:rsidRPr="00DA28AD">
        <w:rPr>
          <w:rFonts w:hint="eastAsia"/>
          <w:color w:val="0000FF"/>
          <w:szCs w:val="20"/>
        </w:rPr>
        <w:t>メモリ等の外部電磁的記録媒体を要管理対</w:t>
      </w:r>
      <w:r w:rsidRPr="00DA1896">
        <w:rPr>
          <w:rFonts w:hint="eastAsia"/>
          <w:color w:val="0000FF"/>
          <w:szCs w:val="20"/>
        </w:rPr>
        <w:t>策区域外に持ち出す場合についての全学実施責任者が定めた許可手続の実施を求めている。外部電磁的記録媒体の利用開始時の許可申請だけではなく、利用期間満了時又は利用終了時の手続等を定めている場合があるので、これらについても定められた手順に従って、適切に措置する必要がある。</w:t>
      </w:r>
    </w:p>
    <w:p w14:paraId="63EB5396" w14:textId="77777777" w:rsidR="00DA1896" w:rsidRPr="00DA1896" w:rsidRDefault="00DA1896" w:rsidP="00DA1896"/>
    <w:p w14:paraId="07B396C0" w14:textId="6E12BE92" w:rsidR="00DA1896" w:rsidRDefault="00A92EB1" w:rsidP="00F45688">
      <w:pPr>
        <w:pStyle w:val="aff3"/>
      </w:pPr>
      <w:r>
        <w:rPr>
          <w:rFonts w:hint="eastAsia"/>
        </w:rPr>
        <w:t>D</w:t>
      </w:r>
      <w:r>
        <w:t>2101-220</w:t>
      </w:r>
      <w:r>
        <w:rPr>
          <w:rFonts w:hint="eastAsia"/>
        </w:rPr>
        <w:t xml:space="preserve">　欠</w:t>
      </w:r>
    </w:p>
    <w:p w14:paraId="6025D46F" w14:textId="7D224638" w:rsidR="00A92EB1" w:rsidRPr="00A92EB1" w:rsidRDefault="00A92EB1" w:rsidP="006A3D17">
      <w:pPr>
        <w:pStyle w:val="aff3"/>
      </w:pPr>
      <w:r>
        <w:rPr>
          <w:rFonts w:hint="eastAsia"/>
        </w:rPr>
        <w:t>第二百二十条　欠</w:t>
      </w:r>
    </w:p>
    <w:p w14:paraId="4CE4BDA1" w14:textId="77777777" w:rsidR="00A92EB1" w:rsidRPr="00DA1896" w:rsidRDefault="00A92EB1" w:rsidP="00DA1896"/>
    <w:p w14:paraId="0FAAFBCD" w14:textId="77777777" w:rsidR="00DA1896" w:rsidRPr="00DA1896" w:rsidRDefault="00DA1896" w:rsidP="00DA1896">
      <w:pPr>
        <w:rPr>
          <w:rFonts w:ascii="Arial" w:eastAsia="ＭＳ ゴシック" w:hAnsi="Arial"/>
        </w:rPr>
      </w:pPr>
      <w:r w:rsidRPr="00DA1896">
        <w:rPr>
          <w:rFonts w:ascii="Arial" w:eastAsia="ＭＳ ゴシック" w:hAnsi="Arial" w:hint="eastAsia"/>
        </w:rPr>
        <w:t>D2101-2</w:t>
      </w:r>
      <w:r w:rsidRPr="00DA1896">
        <w:rPr>
          <w:rFonts w:ascii="Arial" w:eastAsia="ＭＳ ゴシック" w:hAnsi="Arial"/>
        </w:rPr>
        <w:t>21</w:t>
      </w:r>
      <w:r w:rsidRPr="00DA1896">
        <w:rPr>
          <w:rFonts w:ascii="Arial" w:eastAsia="ＭＳ ゴシック" w:hAnsi="Arial" w:hint="eastAsia"/>
        </w:rPr>
        <w:t xml:space="preserve">　（電子メール・ウェブの利用時の対策）（政府機関統一基準の対応項番</w:t>
      </w:r>
      <w:r w:rsidRPr="00DA1896">
        <w:rPr>
          <w:rFonts w:ascii="Arial" w:eastAsia="ＭＳ ゴシック" w:hAnsi="Arial" w:hint="eastAsia"/>
        </w:rPr>
        <w:t>8.1.1(4)</w:t>
      </w:r>
      <w:r w:rsidRPr="00DA1896">
        <w:rPr>
          <w:rFonts w:ascii="Arial" w:eastAsia="ＭＳ ゴシック" w:hAnsi="Arial" w:hint="eastAsia"/>
        </w:rPr>
        <w:t>）</w:t>
      </w:r>
    </w:p>
    <w:p w14:paraId="2D8A95DB"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第二百二十一条　利用者等は、要機密情報を含む電子メールを送受信する場合には、本学が運営し、又は外部委託した電子メールサーバにより提供される電子メールサービスを利用すること。</w:t>
      </w:r>
    </w:p>
    <w:p w14:paraId="38A3B6BE" w14:textId="2339D4DE"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２　利用者等は、学外の者へ電子メールにより情報を送信する場合は、当該電子メールのドメイン名に</w:t>
      </w:r>
      <w:r w:rsidRPr="00DA1896">
        <w:rPr>
          <w:rFonts w:ascii="Arial" w:eastAsia="ＭＳ ゴシック" w:hAnsi="Arial" w:cs="ＭＳ 明朝" w:hint="eastAsia"/>
          <w:szCs w:val="20"/>
        </w:rPr>
        <w:t>A</w:t>
      </w:r>
      <w:r w:rsidRPr="00DA1896">
        <w:rPr>
          <w:rFonts w:ascii="Arial" w:eastAsia="ＭＳ ゴシック" w:hAnsi="Arial" w:cs="ＭＳ 明朝" w:hint="eastAsia"/>
          <w:szCs w:val="20"/>
        </w:rPr>
        <w:t>大学ドメイン名を使用すること。ただし、電子メールを受信する学外の者が、本学の利用者等から送信された電子メールであることを認知できる場合（</w:t>
      </w:r>
      <w:r w:rsidRPr="00DA1896">
        <w:rPr>
          <w:rFonts w:ascii="Arial" w:eastAsia="ＭＳ ゴシック" w:hAnsi="Arial" w:cs="ＭＳ 明朝" w:hint="eastAsia"/>
          <w:szCs w:val="20"/>
        </w:rPr>
        <w:t>A</w:t>
      </w:r>
      <w:r w:rsidRPr="00DA1896">
        <w:rPr>
          <w:rFonts w:ascii="Arial" w:eastAsia="ＭＳ ゴシック" w:hAnsi="Arial" w:cs="ＭＳ 明朝" w:hint="eastAsia"/>
          <w:szCs w:val="20"/>
        </w:rPr>
        <w:t>大学ドメイン名が使用できない場合に限る。）</w:t>
      </w:r>
      <w:r w:rsidR="00A92EB1">
        <w:rPr>
          <w:rFonts w:ascii="Arial" w:eastAsia="ＭＳ ゴシック" w:hAnsi="Arial" w:cs="ＭＳ 明朝" w:hint="eastAsia"/>
          <w:szCs w:val="20"/>
        </w:rPr>
        <w:t>を除く</w:t>
      </w:r>
      <w:r w:rsidRPr="00DA1896">
        <w:rPr>
          <w:rFonts w:ascii="Arial" w:eastAsia="ＭＳ ゴシック" w:hAnsi="Arial" w:cs="ＭＳ 明朝" w:hint="eastAsia"/>
          <w:szCs w:val="20"/>
        </w:rPr>
        <w:t>。</w:t>
      </w:r>
    </w:p>
    <w:p w14:paraId="7BA67C19"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３　利用者等は、不審な電子メールを受信した場合には、あらかじめ定められた手順に従い、対処すること。</w:t>
      </w:r>
    </w:p>
    <w:p w14:paraId="3CF3CC8F"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４　利用者等は、ウェブクライアントの設定を見直す必要がある場合は、情報セキュリティに影響を及ぼすおそれのある設定変更を行わないこと。</w:t>
      </w:r>
    </w:p>
    <w:p w14:paraId="6FFB5EFD"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５　利用者等は、ウェブクライアントが動作するサーバ装置又は端末にソフトウェアをダウンロードする場合には、電子署名により当該ソフトウェアの配布元を確認すること。</w:t>
      </w:r>
    </w:p>
    <w:p w14:paraId="19781656"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６　利用者等は、閲覧しているウェブサイトに表示されるフォームに要機密情報を入力して送信する場合には、以下の事項を確認すること。</w:t>
      </w:r>
    </w:p>
    <w:p w14:paraId="2EFD8FA0"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一　送信内容が暗号化されること</w:t>
      </w:r>
    </w:p>
    <w:p w14:paraId="507BB14F"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二　当該ウェブサイトが送信先として想定している組織のものであること</w:t>
      </w:r>
    </w:p>
    <w:p w14:paraId="344E08C7" w14:textId="4951CEB4" w:rsidR="00DA1896" w:rsidRPr="00DA1896" w:rsidRDefault="00DA1896" w:rsidP="00DA1896">
      <w:pPr>
        <w:ind w:leftChars="513" w:left="1707" w:hangingChars="300" w:hanging="630"/>
        <w:rPr>
          <w:color w:val="0000FF"/>
          <w:szCs w:val="20"/>
        </w:rPr>
      </w:pPr>
      <w:r w:rsidRPr="00DA1896">
        <w:rPr>
          <w:rFonts w:hint="eastAsia"/>
          <w:color w:val="0000FF"/>
          <w:szCs w:val="20"/>
        </w:rPr>
        <w:t>解説：第１項「送受信」について</w:t>
      </w:r>
      <w:r w:rsidRPr="00DA1896">
        <w:rPr>
          <w:color w:val="0000FF"/>
          <w:szCs w:val="20"/>
        </w:rPr>
        <w:br/>
      </w:r>
      <w:r w:rsidRPr="00DA1896">
        <w:rPr>
          <w:rFonts w:hint="eastAsia"/>
          <w:color w:val="0000FF"/>
          <w:szCs w:val="20"/>
        </w:rPr>
        <w:t>「送受信」には電子メールの「転送」が含まれる。したがって、本学支給以外の電子メールサービスの電子メールアドレスに要機密情報を含む電子メールを転送することは、許可を得ている場合を除き、認められない。特に、自動転送については、許可を受けている場合であっても、当該電子メールに含まれる情</w:t>
      </w:r>
      <w:r w:rsidRPr="00DA28AD">
        <w:rPr>
          <w:rFonts w:hint="eastAsia"/>
          <w:color w:val="0000FF"/>
          <w:szCs w:val="20"/>
        </w:rPr>
        <w:t>報の格付及び取扱制限にかかわらず行われるため、第四十六条「情報の運搬又</w:t>
      </w:r>
      <w:r w:rsidRPr="00DA1896">
        <w:rPr>
          <w:rFonts w:hint="eastAsia"/>
          <w:color w:val="0000FF"/>
          <w:szCs w:val="20"/>
        </w:rPr>
        <w:lastRenderedPageBreak/>
        <w:t>は送信」に規定されている要機密情報の送信についての遵守事項に違反しないように留意する必要がある。</w:t>
      </w:r>
      <w:r w:rsidRPr="00DA1896">
        <w:rPr>
          <w:color w:val="0000FF"/>
          <w:szCs w:val="20"/>
        </w:rPr>
        <w:br/>
      </w:r>
      <w:r w:rsidRPr="00DA1896">
        <w:rPr>
          <w:rFonts w:hint="eastAsia"/>
          <w:color w:val="0000FF"/>
          <w:szCs w:val="20"/>
        </w:rPr>
        <w:br/>
      </w:r>
      <w:r w:rsidRPr="00DA1896">
        <w:rPr>
          <w:rFonts w:hint="eastAsia"/>
          <w:color w:val="0000FF"/>
          <w:szCs w:val="20"/>
        </w:rPr>
        <w:t>第３項「不審な電子メール」について</w:t>
      </w:r>
      <w:r w:rsidRPr="00DA1896">
        <w:rPr>
          <w:color w:val="0000FF"/>
          <w:szCs w:val="20"/>
        </w:rPr>
        <w:br/>
      </w:r>
      <w:r w:rsidRPr="00DA1896">
        <w:rPr>
          <w:rFonts w:hint="eastAsia"/>
          <w:color w:val="0000FF"/>
          <w:szCs w:val="20"/>
        </w:rPr>
        <w:t>「不審な電子メール</w:t>
      </w:r>
      <w:r w:rsidRPr="00DA1896">
        <w:rPr>
          <w:color w:val="0000FF"/>
          <w:szCs w:val="20"/>
        </w:rPr>
        <w:fldChar w:fldCharType="begin"/>
      </w:r>
      <w:r w:rsidRPr="00DA1896">
        <w:rPr>
          <w:color w:val="0000FF"/>
          <w:szCs w:val="20"/>
        </w:rPr>
        <w:instrText xml:space="preserve"> XE "</w:instrText>
      </w:r>
      <w:r w:rsidRPr="00CF68F9">
        <w:rPr>
          <w:rFonts w:hint="eastAsia"/>
          <w:szCs w:val="20"/>
        </w:rPr>
        <w:instrText>不審な電子メール</w:instrText>
      </w:r>
      <w:r w:rsidRPr="00DA1896">
        <w:rPr>
          <w:color w:val="0000FF"/>
          <w:szCs w:val="20"/>
        </w:rPr>
        <w:instrText>" \y "</w:instrText>
      </w:r>
      <w:r w:rsidRPr="00DA1896">
        <w:rPr>
          <w:color w:val="0000FF"/>
          <w:szCs w:val="20"/>
        </w:rPr>
        <w:instrText>ふしんなでんしめーる</w:instrText>
      </w:r>
      <w:r w:rsidRPr="00DA1896">
        <w:rPr>
          <w:color w:val="0000FF"/>
          <w:szCs w:val="20"/>
        </w:rPr>
        <w:instrText xml:space="preserve">" \b </w:instrText>
      </w:r>
      <w:r w:rsidRPr="00DA1896">
        <w:rPr>
          <w:color w:val="0000FF"/>
          <w:szCs w:val="20"/>
        </w:rPr>
        <w:fldChar w:fldCharType="end"/>
      </w:r>
      <w:r w:rsidRPr="00DA1896">
        <w:rPr>
          <w:rFonts w:hint="eastAsia"/>
          <w:color w:val="0000FF"/>
          <w:szCs w:val="20"/>
        </w:rPr>
        <w:t>」とは、受信する覚えのない電子メールであって、電子メール本文中に</w:t>
      </w:r>
      <w:r w:rsidRPr="00DA1896">
        <w:rPr>
          <w:rFonts w:hint="eastAsia"/>
          <w:color w:val="0000FF"/>
          <w:szCs w:val="20"/>
        </w:rPr>
        <w:t>URL</w:t>
      </w:r>
      <w:r w:rsidRPr="00DA1896">
        <w:rPr>
          <w:rFonts w:hint="eastAsia"/>
          <w:color w:val="0000FF"/>
          <w:szCs w:val="20"/>
        </w:rPr>
        <w:t>が記載されているもの、実行形式や文書形式のファイルが添付されているもの等が該当する。こういった電子メールについて、むやみに</w:t>
      </w:r>
      <w:r w:rsidRPr="00DA1896">
        <w:rPr>
          <w:rFonts w:hint="eastAsia"/>
          <w:color w:val="0000FF"/>
          <w:szCs w:val="20"/>
        </w:rPr>
        <w:t>URL</w:t>
      </w:r>
      <w:r w:rsidRPr="00DA1896">
        <w:rPr>
          <w:rFonts w:hint="eastAsia"/>
          <w:color w:val="0000FF"/>
          <w:szCs w:val="20"/>
        </w:rPr>
        <w:t>のリンク先や添付ファイルを開かないことも重要であるが、開かなかった場合でも他の者が同種の電子メールを受信することも考えられるため、情報提供を行うことも重要である。定められた連絡先としては、</w:t>
      </w:r>
      <w:r w:rsidRPr="00DA1896">
        <w:rPr>
          <w:rFonts w:hint="eastAsia"/>
          <w:color w:val="0000FF"/>
          <w:szCs w:val="20"/>
        </w:rPr>
        <w:t>CSIRT</w:t>
      </w:r>
      <w:r w:rsidRPr="00DA1896">
        <w:rPr>
          <w:rFonts w:hint="eastAsia"/>
          <w:color w:val="0000FF"/>
          <w:szCs w:val="20"/>
        </w:rPr>
        <w:t>や当該電子メールを扱う情報システムの部局技術責任者等が考えられる。</w:t>
      </w:r>
      <w:r w:rsidRPr="00DA1896">
        <w:rPr>
          <w:color w:val="0000FF"/>
          <w:szCs w:val="20"/>
        </w:rPr>
        <w:br/>
      </w:r>
      <w:bookmarkStart w:id="30" w:name="_GoBack"/>
      <w:bookmarkEnd w:id="30"/>
      <w:r w:rsidRPr="00DA1896">
        <w:rPr>
          <w:rFonts w:hint="eastAsia"/>
          <w:color w:val="0000FF"/>
          <w:szCs w:val="20"/>
        </w:rPr>
        <w:br/>
      </w:r>
      <w:r w:rsidRPr="00DA1896">
        <w:rPr>
          <w:rFonts w:hint="eastAsia"/>
          <w:color w:val="0000FF"/>
          <w:szCs w:val="20"/>
        </w:rPr>
        <w:t>第４項「情報セキュリティに影響を及ぼすおそれのある設定変更を行わない」について</w:t>
      </w:r>
      <w:r w:rsidRPr="00DA1896">
        <w:rPr>
          <w:color w:val="0000FF"/>
          <w:szCs w:val="20"/>
        </w:rPr>
        <w:br/>
      </w:r>
      <w:r w:rsidRPr="00DA1896">
        <w:rPr>
          <w:rFonts w:hint="eastAsia"/>
          <w:color w:val="0000FF"/>
          <w:szCs w:val="20"/>
        </w:rPr>
        <w:t>例えば、以下のようなブラウザのセキュリティ設定項目について、変更すると悪意のあるソフトウェアが端末において実行されること等により、情報の漏えいや、他のサーバ装置及び端末を攻撃することを引き起こすことも考えられるため、変更が可能であったとしても勝手に変更しないようにする必要がある。</w:t>
      </w:r>
      <w:r w:rsidRPr="00DA1896">
        <w:rPr>
          <w:color w:val="0000FF"/>
          <w:szCs w:val="20"/>
        </w:rPr>
        <w:br/>
      </w:r>
      <w:r w:rsidRPr="00DA1896">
        <w:rPr>
          <w:rFonts w:hint="eastAsia"/>
          <w:color w:val="0000FF"/>
          <w:szCs w:val="20"/>
        </w:rPr>
        <w:t>＜ブラウザのセキュリティ設定項目の例＞</w:t>
      </w:r>
      <w:r w:rsidRPr="00DA1896">
        <w:rPr>
          <w:color w:val="0000FF"/>
          <w:szCs w:val="20"/>
        </w:rPr>
        <w:br/>
      </w:r>
      <w:r w:rsidRPr="00DA1896">
        <w:rPr>
          <w:rFonts w:hint="eastAsia"/>
          <w:color w:val="0000FF"/>
          <w:szCs w:val="20"/>
        </w:rPr>
        <w:t>・</w:t>
      </w:r>
      <w:r w:rsidRPr="00DA1896">
        <w:rPr>
          <w:rFonts w:hint="eastAsia"/>
          <w:color w:val="0000FF"/>
          <w:szCs w:val="20"/>
        </w:rPr>
        <w:t>ActiveX</w:t>
      </w:r>
      <w:r w:rsidRPr="00DA1896">
        <w:rPr>
          <w:rFonts w:hint="eastAsia"/>
          <w:color w:val="0000FF"/>
          <w:szCs w:val="20"/>
        </w:rPr>
        <w:t>コントロールの実行</w:t>
      </w:r>
      <w:r w:rsidRPr="00DA1896">
        <w:rPr>
          <w:color w:val="0000FF"/>
          <w:szCs w:val="20"/>
        </w:rPr>
        <w:br/>
      </w:r>
      <w:r w:rsidRPr="00DA1896">
        <w:rPr>
          <w:rFonts w:hint="eastAsia"/>
          <w:color w:val="0000FF"/>
          <w:szCs w:val="20"/>
        </w:rPr>
        <w:t>・</w:t>
      </w:r>
      <w:r w:rsidRPr="00DA1896">
        <w:rPr>
          <w:rFonts w:hint="eastAsia"/>
          <w:color w:val="0000FF"/>
          <w:szCs w:val="20"/>
        </w:rPr>
        <w:t>Java</w:t>
      </w:r>
      <w:r w:rsidRPr="00DA1896">
        <w:rPr>
          <w:rFonts w:hint="eastAsia"/>
          <w:color w:val="0000FF"/>
          <w:szCs w:val="20"/>
        </w:rPr>
        <w:t>の実行</w:t>
      </w:r>
      <w:r w:rsidRPr="00DA1896">
        <w:rPr>
          <w:color w:val="0000FF"/>
          <w:szCs w:val="20"/>
        </w:rPr>
        <w:br/>
      </w:r>
      <w:r w:rsidRPr="00DA1896">
        <w:rPr>
          <w:rFonts w:hint="eastAsia"/>
          <w:color w:val="0000FF"/>
          <w:szCs w:val="20"/>
        </w:rPr>
        <w:br/>
      </w:r>
      <w:r w:rsidRPr="00DA1896">
        <w:rPr>
          <w:rFonts w:hint="eastAsia"/>
          <w:color w:val="0000FF"/>
          <w:szCs w:val="20"/>
        </w:rPr>
        <w:t>第６項第１号「送信内容が暗号化されること」について</w:t>
      </w:r>
      <w:r w:rsidRPr="00DA1896">
        <w:rPr>
          <w:color w:val="0000FF"/>
          <w:szCs w:val="20"/>
        </w:rPr>
        <w:br/>
      </w:r>
      <w:r w:rsidRPr="00DA1896">
        <w:rPr>
          <w:rFonts w:hint="eastAsia"/>
          <w:color w:val="0000FF"/>
          <w:szCs w:val="20"/>
        </w:rPr>
        <w:t>主体認証情報等を入力して送信する場合には、ブラウザの鍵アイコンの表示を確認するなどにより、</w:t>
      </w:r>
      <w:r w:rsidRPr="00DA1896">
        <w:rPr>
          <w:rFonts w:hint="eastAsia"/>
          <w:color w:val="0000FF"/>
          <w:szCs w:val="20"/>
        </w:rPr>
        <w:t>TLS</w:t>
      </w:r>
      <w:r w:rsidRPr="00DA1896">
        <w:rPr>
          <w:rFonts w:hint="eastAsia"/>
          <w:color w:val="0000FF"/>
          <w:szCs w:val="20"/>
        </w:rPr>
        <w:t>等の暗号化通信が使用され、要機密情報が適切に保護されることを確認することを求める事項である。</w:t>
      </w:r>
      <w:r w:rsidRPr="00DA1896">
        <w:rPr>
          <w:color w:val="0000FF"/>
          <w:szCs w:val="20"/>
        </w:rPr>
        <w:br/>
      </w:r>
      <w:r w:rsidRPr="00DA1896">
        <w:rPr>
          <w:rFonts w:hint="eastAsia"/>
          <w:color w:val="0000FF"/>
          <w:szCs w:val="20"/>
        </w:rPr>
        <w:t>なお、「閲覧しているウェブサイトに表示されるフォームに要機密情報を入力して送信する場合」とは、例えばウェブメール本文の入力欄に要機密情報を入力すること等を指す。</w:t>
      </w:r>
      <w:r w:rsidRPr="00DA1896">
        <w:rPr>
          <w:color w:val="0000FF"/>
          <w:szCs w:val="20"/>
        </w:rPr>
        <w:br/>
      </w:r>
      <w:r w:rsidRPr="00DA1896">
        <w:rPr>
          <w:rFonts w:hint="eastAsia"/>
          <w:color w:val="0000FF"/>
          <w:szCs w:val="20"/>
        </w:rPr>
        <w:br/>
      </w:r>
      <w:r w:rsidRPr="00DA1896">
        <w:rPr>
          <w:rFonts w:hint="eastAsia"/>
          <w:color w:val="0000FF"/>
          <w:szCs w:val="20"/>
        </w:rPr>
        <w:t>第６項第２号「当該ウェブサイトが送信先として想定している組織のものであること」について</w:t>
      </w:r>
      <w:r w:rsidRPr="00DA1896">
        <w:rPr>
          <w:color w:val="0000FF"/>
          <w:szCs w:val="20"/>
        </w:rPr>
        <w:br/>
      </w:r>
      <w:r w:rsidRPr="00DA1896">
        <w:rPr>
          <w:rFonts w:hint="eastAsia"/>
          <w:color w:val="0000FF"/>
          <w:szCs w:val="20"/>
        </w:rPr>
        <w:t>ブラウザで主体認証情報等を入力して送信する場合には、ウェブサーバの電子証明書の内容から当該ウェブサイトが想定している組織のものであることを確認するなどの方法により、適切でない送信先に当該情報を誤って送信することを回避する必要がある。</w:t>
      </w:r>
      <w:r w:rsidRPr="00DA1896">
        <w:rPr>
          <w:color w:val="0000FF"/>
          <w:szCs w:val="20"/>
        </w:rPr>
        <w:br/>
      </w:r>
      <w:r w:rsidRPr="00DA1896">
        <w:rPr>
          <w:rFonts w:hint="eastAsia"/>
          <w:color w:val="0000FF"/>
          <w:szCs w:val="20"/>
        </w:rPr>
        <w:t>なお、ウェブサイトの閲覧時にウェブサーバの電子証明書が適切でない旨の警告ダイアログが表示された場合には、当該ウェブサイトがなりすましに利用されている可能性があるため、利用を中止する必要がある。</w:t>
      </w:r>
      <w:r w:rsidRPr="00DA1896">
        <w:rPr>
          <w:color w:val="0000FF"/>
          <w:szCs w:val="20"/>
        </w:rPr>
        <w:br/>
      </w:r>
      <w:r w:rsidRPr="00DA1896">
        <w:rPr>
          <w:rFonts w:hint="eastAsia"/>
          <w:color w:val="0000FF"/>
          <w:szCs w:val="20"/>
        </w:rPr>
        <w:lastRenderedPageBreak/>
        <w:t>近年において被害が広がっている「フィッシング</w:t>
      </w:r>
      <w:r w:rsidRPr="00DA1896">
        <w:rPr>
          <w:rFonts w:hint="eastAsia"/>
          <w:color w:val="0000FF"/>
          <w:szCs w:val="20"/>
        </w:rPr>
        <w:t>(Phishing)</w:t>
      </w:r>
      <w:r w:rsidRPr="00DA1896">
        <w:rPr>
          <w:rFonts w:hint="eastAsia"/>
          <w:color w:val="0000FF"/>
          <w:szCs w:val="20"/>
        </w:rPr>
        <w:t>」と呼ばれる悪質な行為に対しても十分警戒する必要がある。フィッシングは、悪意ある第三者等が、実在する本学からのお知らせであるかのように偽装した電子メールを送りつけ、受け取った者にその電子メールに記載された</w:t>
      </w:r>
      <w:r w:rsidRPr="00DA1896">
        <w:rPr>
          <w:rFonts w:hint="eastAsia"/>
          <w:color w:val="0000FF"/>
          <w:szCs w:val="20"/>
        </w:rPr>
        <w:t>URL</w:t>
      </w:r>
      <w:r w:rsidRPr="00DA1896">
        <w:rPr>
          <w:rFonts w:hint="eastAsia"/>
          <w:color w:val="0000FF"/>
          <w:szCs w:val="20"/>
        </w:rPr>
        <w:t>をクリックさせ、あらかじめ用意された偽のウェブサイトに誘導し、</w:t>
      </w:r>
      <w:r w:rsidRPr="00DA1896">
        <w:rPr>
          <w:rFonts w:hint="eastAsia"/>
          <w:color w:val="0000FF"/>
          <w:szCs w:val="20"/>
        </w:rPr>
        <w:t>ID</w:t>
      </w:r>
      <w:r w:rsidRPr="00DA1896">
        <w:rPr>
          <w:rFonts w:hint="eastAsia"/>
          <w:color w:val="0000FF"/>
          <w:szCs w:val="20"/>
        </w:rPr>
        <w:t>、パスワード、その他重要な情報を記入させて、情報を窃取するという行為である。このようなフィッシングの被害を避けるためにも、本項で示す対策を実施することが重要である。</w:t>
      </w:r>
    </w:p>
    <w:p w14:paraId="30B39568" w14:textId="77777777" w:rsidR="00DA1896" w:rsidRPr="00DA1896" w:rsidRDefault="00DA1896" w:rsidP="00DA1896"/>
    <w:p w14:paraId="74778BD2" w14:textId="77777777" w:rsidR="00DA1896" w:rsidRPr="00DA1896" w:rsidRDefault="00DA1896" w:rsidP="00DA1896">
      <w:pPr>
        <w:rPr>
          <w:rFonts w:ascii="Arial" w:eastAsia="ＭＳ ゴシック" w:hAnsi="Arial"/>
        </w:rPr>
      </w:pPr>
      <w:r w:rsidRPr="00DA1896">
        <w:rPr>
          <w:rFonts w:ascii="Arial" w:eastAsia="ＭＳ ゴシック" w:hAnsi="Arial" w:hint="eastAsia"/>
        </w:rPr>
        <w:t>D2101-2</w:t>
      </w:r>
      <w:r w:rsidRPr="00DA1896">
        <w:rPr>
          <w:rFonts w:ascii="Arial" w:eastAsia="ＭＳ ゴシック" w:hAnsi="Arial"/>
        </w:rPr>
        <w:t>22</w:t>
      </w:r>
      <w:r w:rsidRPr="00DA1896">
        <w:rPr>
          <w:rFonts w:ascii="Arial" w:eastAsia="ＭＳ ゴシック" w:hAnsi="Arial" w:hint="eastAsia"/>
        </w:rPr>
        <w:t xml:space="preserve">　（識別コード・主体認証情報の取扱い）（政府機関統一基準の対応項番</w:t>
      </w:r>
      <w:r w:rsidRPr="00DA1896">
        <w:rPr>
          <w:rFonts w:ascii="Arial" w:eastAsia="ＭＳ ゴシック" w:hAnsi="Arial" w:hint="eastAsia"/>
        </w:rPr>
        <w:t>8.1.1(5)</w:t>
      </w:r>
      <w:r w:rsidRPr="00DA1896">
        <w:rPr>
          <w:rFonts w:ascii="Arial" w:eastAsia="ＭＳ ゴシック" w:hAnsi="Arial" w:hint="eastAsia"/>
        </w:rPr>
        <w:t>）</w:t>
      </w:r>
    </w:p>
    <w:p w14:paraId="293BFDB6"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第二百二十二条　利用者等は、主体認証の際に自己に付与された識別コード以外の識別コードを用いて情報システムを利用しないこと。</w:t>
      </w:r>
    </w:p>
    <w:p w14:paraId="7D8103DC"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２　利用者等は、自己に付与された識別コードを適切に管理すること。</w:t>
      </w:r>
    </w:p>
    <w:p w14:paraId="597DF978"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３　利用者等は、管理者権限を持つ識別コードを付与された場合には、管理者としての業務遂行時に限定して、当該識別コードを利用すること。</w:t>
      </w:r>
    </w:p>
    <w:p w14:paraId="50D855D2"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４　利用者等は、自己の主体認証情報の管理を徹底すること。</w:t>
      </w:r>
    </w:p>
    <w:p w14:paraId="16614257" w14:textId="77777777" w:rsidR="00DA1896" w:rsidRPr="00DA1896" w:rsidRDefault="00DA1896" w:rsidP="00DA1896">
      <w:pPr>
        <w:ind w:leftChars="513" w:left="1707" w:hangingChars="300" w:hanging="630"/>
        <w:rPr>
          <w:color w:val="0000FF"/>
          <w:szCs w:val="20"/>
        </w:rPr>
      </w:pPr>
      <w:r w:rsidRPr="00DA1896">
        <w:rPr>
          <w:rFonts w:hint="eastAsia"/>
          <w:color w:val="0000FF"/>
          <w:szCs w:val="20"/>
        </w:rPr>
        <w:t>解説：第１項「自己に付与された識別コード以外の識別コード」について</w:t>
      </w:r>
      <w:r w:rsidRPr="00DA1896">
        <w:rPr>
          <w:color w:val="0000FF"/>
          <w:szCs w:val="20"/>
        </w:rPr>
        <w:br/>
      </w:r>
      <w:r w:rsidRPr="00DA1896">
        <w:rPr>
          <w:rFonts w:hint="eastAsia"/>
          <w:color w:val="0000FF"/>
          <w:szCs w:val="20"/>
        </w:rPr>
        <w:t>自己に付与された識別コード以外の識別コードを使って、情報システムを利用することは、合理的な理由が無い限り「なりすまし行為」である。仮に、悪意がなくても、他者の識別コードを使って情報システムを利用することは、許容されてはならない。例えば、何らかの障害により自己の識別コードの使用が一時的に不可能になった場合には、まず、当該情報システムを利用して行おうとしている業務について、他者へ代行処理を依頼することを検討すべきであり、仮に他者の許可を得たとしても、他者の識別コードを使用することはあってはならない。要するに、行為が正当であるか否かにかかわらず、他者の識別コードを使って、情報システムを利用するということは制限されなければならない。</w:t>
      </w:r>
      <w:r w:rsidRPr="00DA1896">
        <w:rPr>
          <w:color w:val="0000FF"/>
          <w:szCs w:val="20"/>
        </w:rPr>
        <w:br/>
      </w:r>
      <w:r w:rsidRPr="00DA1896">
        <w:rPr>
          <w:rFonts w:hint="eastAsia"/>
          <w:color w:val="0000FF"/>
          <w:szCs w:val="20"/>
        </w:rPr>
        <w:t>業務の継続のために、他者の識別コードを使うことが不可避の場合には、例外措置の手続を行う際に本人の事前の了解に加えて、部局技術責任者の承認を得ることが最低限必要である。また、他者の識別コードを使用していた期間とアクセスの内容を、事後速やかに、部局技術責任者に報告しなければならない。部局技術責任者は、その理由と使用期間を記録に残すことによって、事後に当該識別コードを実際に使用していた者を特定できるように備えることが望ましい。</w:t>
      </w:r>
      <w:r w:rsidRPr="00DA1896">
        <w:rPr>
          <w:color w:val="0000FF"/>
          <w:szCs w:val="20"/>
        </w:rPr>
        <w:br/>
      </w:r>
      <w:r w:rsidRPr="00DA1896">
        <w:rPr>
          <w:rFonts w:hint="eastAsia"/>
          <w:color w:val="0000FF"/>
          <w:szCs w:val="20"/>
        </w:rPr>
        <w:t>いずれの場合も、使用する識別コードの本人からの事前の許可を得ずに、その者の識別コードを使って、情報システムを利用することは禁止されるべきである。</w:t>
      </w:r>
      <w:r w:rsidRPr="00DA1896">
        <w:rPr>
          <w:color w:val="0000FF"/>
          <w:szCs w:val="20"/>
        </w:rPr>
        <w:br/>
      </w:r>
      <w:r w:rsidRPr="00DA1896">
        <w:rPr>
          <w:rFonts w:hint="eastAsia"/>
          <w:color w:val="0000FF"/>
          <w:szCs w:val="20"/>
        </w:rPr>
        <w:br/>
      </w:r>
      <w:r w:rsidRPr="00DA1896">
        <w:rPr>
          <w:rFonts w:hint="eastAsia"/>
          <w:color w:val="0000FF"/>
          <w:szCs w:val="20"/>
        </w:rPr>
        <w:t>第３項「管理者としての業務遂行時に限定して」について</w:t>
      </w:r>
      <w:r w:rsidRPr="00DA1896">
        <w:rPr>
          <w:color w:val="0000FF"/>
          <w:szCs w:val="20"/>
        </w:rPr>
        <w:br/>
      </w:r>
      <w:r w:rsidRPr="00DA1896">
        <w:rPr>
          <w:rFonts w:hint="eastAsia"/>
          <w:color w:val="0000FF"/>
          <w:szCs w:val="20"/>
        </w:rPr>
        <w:t>例えば、情報システムの</w:t>
      </w:r>
      <w:r w:rsidRPr="00DA1896">
        <w:rPr>
          <w:rFonts w:hint="eastAsia"/>
          <w:color w:val="0000FF"/>
          <w:szCs w:val="20"/>
        </w:rPr>
        <w:t>OS</w:t>
      </w:r>
      <w:r w:rsidRPr="00DA1896">
        <w:rPr>
          <w:rFonts w:hint="eastAsia"/>
          <w:color w:val="0000FF"/>
          <w:szCs w:val="20"/>
        </w:rPr>
        <w:t>が</w:t>
      </w:r>
      <w:r w:rsidRPr="00DA1896">
        <w:rPr>
          <w:rFonts w:hint="eastAsia"/>
          <w:color w:val="0000FF"/>
          <w:szCs w:val="20"/>
        </w:rPr>
        <w:t>Windows</w:t>
      </w:r>
      <w:r w:rsidRPr="00DA1896">
        <w:rPr>
          <w:rFonts w:hint="eastAsia"/>
          <w:color w:val="0000FF"/>
          <w:szCs w:val="20"/>
        </w:rPr>
        <w:t>であれば、管理者権限なしの識別コードと管理者権限ありの識別コードの両方を付与された場合において、端末の設定変更等の管理者権限が必要な操作をしないときには、管理者権限なしの識</w:t>
      </w:r>
      <w:r w:rsidRPr="00DA1896">
        <w:rPr>
          <w:rFonts w:hint="eastAsia"/>
          <w:color w:val="0000FF"/>
          <w:szCs w:val="20"/>
        </w:rPr>
        <w:lastRenderedPageBreak/>
        <w:t>別コードを使用し、その一方、管理者権限が必要な操作をするときに限って管理者権限を使用するなどの運用が考えられる。</w:t>
      </w:r>
    </w:p>
    <w:p w14:paraId="2C3AD069" w14:textId="77777777" w:rsidR="00DA1896" w:rsidRPr="00DA1896" w:rsidRDefault="00DA1896" w:rsidP="00DA1896"/>
    <w:p w14:paraId="675A0696" w14:textId="77777777" w:rsidR="00DA1896" w:rsidRPr="00DA1896" w:rsidRDefault="00DA1896" w:rsidP="00DA1896">
      <w:pPr>
        <w:rPr>
          <w:rFonts w:ascii="Arial" w:eastAsia="ＭＳ ゴシック" w:hAnsi="Arial"/>
        </w:rPr>
      </w:pPr>
      <w:r w:rsidRPr="00DA1896">
        <w:rPr>
          <w:rFonts w:ascii="Arial" w:eastAsia="ＭＳ ゴシック" w:hAnsi="Arial" w:hint="eastAsia"/>
        </w:rPr>
        <w:t>D2101-223</w:t>
      </w:r>
      <w:r w:rsidRPr="00DA1896">
        <w:rPr>
          <w:rFonts w:ascii="Arial" w:eastAsia="ＭＳ ゴシック" w:hAnsi="Arial" w:hint="eastAsia"/>
        </w:rPr>
        <w:t xml:space="preserve">　（識別コードの適切な管理に係る対策）（政府機関統一基準の対応項番</w:t>
      </w:r>
      <w:r w:rsidRPr="00DA1896">
        <w:rPr>
          <w:rFonts w:ascii="Arial" w:eastAsia="ＭＳ ゴシック" w:hAnsi="Arial" w:hint="eastAsia"/>
        </w:rPr>
        <w:t>8.1.1(5)-1</w:t>
      </w:r>
      <w:r w:rsidRPr="00DA1896">
        <w:rPr>
          <w:rFonts w:ascii="Arial" w:eastAsia="ＭＳ ゴシック" w:hAnsi="Arial" w:hint="eastAsia"/>
        </w:rPr>
        <w:t>）</w:t>
      </w:r>
    </w:p>
    <w:p w14:paraId="03BB9C69"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第二百二十三条　利用者等は、自己に付与された識別コードを適切に管理するため、以下を含む措置を講ずること。</w:t>
      </w:r>
    </w:p>
    <w:p w14:paraId="4F6C1B8B"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一　知る必要のない者に知られるような状態で放置しない。</w:t>
      </w:r>
    </w:p>
    <w:p w14:paraId="01699491"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二　他者が主体認証に用いるために付与及び貸与しない。</w:t>
      </w:r>
    </w:p>
    <w:p w14:paraId="4A7535D3"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三　識別コードを利用する必要がなくなった場合は、定められた手続に従い、識別コードの利用を停止する。</w:t>
      </w:r>
    </w:p>
    <w:p w14:paraId="0D9EAD82" w14:textId="77777777" w:rsidR="00DA1896" w:rsidRPr="00DA1896" w:rsidRDefault="00DA1896" w:rsidP="00DA1896">
      <w:pPr>
        <w:ind w:leftChars="513" w:left="1707" w:hangingChars="300" w:hanging="630"/>
        <w:rPr>
          <w:color w:val="0000FF"/>
          <w:szCs w:val="20"/>
        </w:rPr>
      </w:pPr>
      <w:r w:rsidRPr="00DA1896">
        <w:rPr>
          <w:rFonts w:hint="eastAsia"/>
          <w:color w:val="0000FF"/>
          <w:szCs w:val="20"/>
        </w:rPr>
        <w:t>解説：第１号「知る必要のない者に知られるような状態で放置しない」について</w:t>
      </w:r>
      <w:r w:rsidRPr="00DA1896">
        <w:rPr>
          <w:color w:val="0000FF"/>
          <w:szCs w:val="20"/>
        </w:rPr>
        <w:br/>
      </w:r>
      <w:r w:rsidRPr="00DA1896">
        <w:rPr>
          <w:rFonts w:hint="eastAsia"/>
          <w:color w:val="0000FF"/>
          <w:szCs w:val="20"/>
        </w:rPr>
        <w:t>多くの場合、識別コード単体は必ずしも秘密ではないが、必要以上の範囲に開示する、又は公然となるような状態で放置しないように求めている。</w:t>
      </w:r>
      <w:r w:rsidRPr="00DA1896">
        <w:rPr>
          <w:color w:val="0000FF"/>
          <w:szCs w:val="20"/>
        </w:rPr>
        <w:br/>
      </w:r>
      <w:r w:rsidRPr="00DA1896">
        <w:rPr>
          <w:rFonts w:hint="eastAsia"/>
          <w:color w:val="0000FF"/>
          <w:szCs w:val="20"/>
        </w:rPr>
        <w:t>主体認証には、識別コードと主体認証情報の組合せが用いられる。識別コードの開示範囲を必要最小限に止めることによって、第三者が不正に主体認証を行う可能性をより低くすることができる。そのため、識別コードを適切に管理することが必要である。</w:t>
      </w:r>
      <w:r w:rsidRPr="00DA1896">
        <w:rPr>
          <w:color w:val="0000FF"/>
          <w:szCs w:val="20"/>
        </w:rPr>
        <w:br/>
      </w:r>
      <w:r w:rsidRPr="00DA1896">
        <w:rPr>
          <w:rFonts w:hint="eastAsia"/>
          <w:color w:val="0000FF"/>
          <w:szCs w:val="20"/>
        </w:rPr>
        <w:br/>
      </w:r>
      <w:r w:rsidRPr="00DA1896">
        <w:rPr>
          <w:rFonts w:hint="eastAsia"/>
          <w:color w:val="0000FF"/>
          <w:szCs w:val="20"/>
        </w:rPr>
        <w:t>第２号「他者が主体認証に用いるために付与及び貸与しない」について</w:t>
      </w:r>
      <w:r w:rsidRPr="00DA1896">
        <w:rPr>
          <w:color w:val="0000FF"/>
          <w:szCs w:val="20"/>
        </w:rPr>
        <w:br/>
      </w:r>
      <w:r w:rsidRPr="00DA1896">
        <w:rPr>
          <w:rFonts w:hint="eastAsia"/>
          <w:color w:val="0000FF"/>
          <w:szCs w:val="20"/>
        </w:rPr>
        <w:t>部局技術責任者が明示的に共用識別コードとしているもの以外の識別コードを、他の主体と共用してはならない。</w:t>
      </w:r>
      <w:r w:rsidRPr="00DA1896">
        <w:rPr>
          <w:color w:val="0000FF"/>
          <w:szCs w:val="20"/>
        </w:rPr>
        <w:br/>
      </w:r>
      <w:r w:rsidRPr="00DA1896">
        <w:rPr>
          <w:rFonts w:hint="eastAsia"/>
          <w:color w:val="0000FF"/>
          <w:szCs w:val="20"/>
        </w:rPr>
        <w:br/>
      </w:r>
      <w:r w:rsidRPr="00DA1896">
        <w:rPr>
          <w:rFonts w:hint="eastAsia"/>
          <w:color w:val="0000FF"/>
          <w:szCs w:val="20"/>
        </w:rPr>
        <w:t>第３号「定められた手続に従い、識別コードの利用を停止する」について</w:t>
      </w:r>
      <w:r w:rsidRPr="00DA1896">
        <w:rPr>
          <w:color w:val="0000FF"/>
          <w:szCs w:val="20"/>
        </w:rPr>
        <w:br/>
      </w:r>
      <w:r w:rsidRPr="00DA1896">
        <w:rPr>
          <w:rFonts w:hint="eastAsia"/>
          <w:color w:val="0000FF"/>
          <w:szCs w:val="20"/>
        </w:rPr>
        <w:t>識別コードを使用する必要がなくなった場合に、利用者等自らが部局技術責任者へ届け出ること等、定められた手続に従い、識別コードを使用できない状態に変更することを求めている。ただし、例えば、卒業、人事異動等によって、利用者等の識別コードが大規模に変更となる場合や、その変更を部局技術責任者が利用者等自らからの届出によらず把握できる場合等、利用者等自らの届出が不要となる条件を部局技術責任者が定めてもよい。</w:t>
      </w:r>
    </w:p>
    <w:p w14:paraId="1B73089B" w14:textId="77777777" w:rsidR="00DA1896" w:rsidRPr="00DA1896" w:rsidRDefault="00DA1896" w:rsidP="00DA1896"/>
    <w:p w14:paraId="271DD483" w14:textId="77777777" w:rsidR="00DA1896" w:rsidRPr="00DA1896" w:rsidRDefault="00DA1896" w:rsidP="00DA1896">
      <w:pPr>
        <w:rPr>
          <w:rFonts w:ascii="Arial" w:eastAsia="ＭＳ ゴシック" w:hAnsi="Arial"/>
        </w:rPr>
      </w:pPr>
      <w:r w:rsidRPr="00DA1896">
        <w:rPr>
          <w:rFonts w:ascii="Arial" w:eastAsia="ＭＳ ゴシック" w:hAnsi="Arial" w:hint="eastAsia"/>
        </w:rPr>
        <w:t>D2101-2</w:t>
      </w:r>
      <w:r w:rsidRPr="00DA1896">
        <w:rPr>
          <w:rFonts w:ascii="Arial" w:eastAsia="ＭＳ ゴシック" w:hAnsi="Arial"/>
        </w:rPr>
        <w:t>24</w:t>
      </w:r>
      <w:r w:rsidRPr="00DA1896">
        <w:rPr>
          <w:rFonts w:ascii="Arial" w:eastAsia="ＭＳ ゴシック" w:hAnsi="Arial" w:hint="eastAsia"/>
        </w:rPr>
        <w:t xml:space="preserve">　（主体認証情報の適切な管理に係る対策）（政府機関統一基準の対応項番</w:t>
      </w:r>
      <w:r w:rsidRPr="00DA1896">
        <w:rPr>
          <w:rFonts w:ascii="Arial" w:eastAsia="ＭＳ ゴシック" w:hAnsi="Arial" w:hint="eastAsia"/>
        </w:rPr>
        <w:t>8.1.1(5)-2,3</w:t>
      </w:r>
      <w:r w:rsidRPr="00DA1896">
        <w:rPr>
          <w:rFonts w:ascii="Arial" w:eastAsia="ＭＳ ゴシック" w:hAnsi="Arial" w:hint="eastAsia"/>
        </w:rPr>
        <w:t>）</w:t>
      </w:r>
    </w:p>
    <w:p w14:paraId="3E6E73E4"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第二百二十四条　利用者等は、知識による主体認証情報を用いる場合には、以下の管理を徹底すること。</w:t>
      </w:r>
    </w:p>
    <w:p w14:paraId="2E60C48D"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一　自己の主体認証情報を他者に知られないように管理する。</w:t>
      </w:r>
    </w:p>
    <w:p w14:paraId="51611D14"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二　自己の主体認証情報を他者に教えない。</w:t>
      </w:r>
    </w:p>
    <w:p w14:paraId="15A56987"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三　主体認証情報を忘却しないように努める。</w:t>
      </w:r>
    </w:p>
    <w:p w14:paraId="05CE0AAE" w14:textId="6273B1B2"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四　主体認証情報を設定するに際しては、推測されないものにする。</w:t>
      </w:r>
    </w:p>
    <w:p w14:paraId="4C7C7640"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五　異なる識別コードに対して、共通の主体認証情報を用いない。</w:t>
      </w:r>
    </w:p>
    <w:p w14:paraId="5DD14233"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六　異なる情報システムにおいて、識別コード及び主体認証情報についての共通の組合せを用</w:t>
      </w:r>
      <w:r w:rsidRPr="00DA1896">
        <w:rPr>
          <w:rFonts w:ascii="Arial" w:eastAsia="ＭＳ ゴシック" w:hAnsi="Arial" w:cs="ＭＳ 明朝" w:hint="eastAsia"/>
          <w:szCs w:val="20"/>
        </w:rPr>
        <w:lastRenderedPageBreak/>
        <w:t>いない。（シングルサインオンの場合を除く。）</w:t>
      </w:r>
    </w:p>
    <w:p w14:paraId="3FE58D46"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七　部局技術責任者から主体認証情報を定期的に変更するように指示されている場合は、その指示に従って定期的に変更する。</w:t>
      </w:r>
    </w:p>
    <w:p w14:paraId="64697BBD"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２　利用者等は、所有による主体認証情報を用いる場合には、以下の管理を徹底すること。</w:t>
      </w:r>
    </w:p>
    <w:p w14:paraId="3DBCDC2D"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一　主体認証情報格納装置を本人が意図せずに使われることのないように安全措置を講じて管理する。</w:t>
      </w:r>
    </w:p>
    <w:p w14:paraId="11576E03"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二　主体認証情報格納装置を他者に付与及び貸与しない。</w:t>
      </w:r>
    </w:p>
    <w:p w14:paraId="62241D63"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三　主体認証情報格納装置を紛失しないように管理する。紛失した場合には、定められた報告手続に従い、直ちにその旨を報告する。</w:t>
      </w:r>
    </w:p>
    <w:p w14:paraId="1E8856ED"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四　主体認証情報格納装置を利用する必要がなくなった場合には、これを部局技術責任者に返還する。</w:t>
      </w:r>
    </w:p>
    <w:p w14:paraId="6F7B9484" w14:textId="1DAEB8D8" w:rsidR="00DA1896" w:rsidRPr="00DA1896" w:rsidRDefault="00DA1896" w:rsidP="00DA1896">
      <w:pPr>
        <w:ind w:leftChars="513" w:left="1707" w:hangingChars="300" w:hanging="630"/>
        <w:rPr>
          <w:color w:val="0000FF"/>
          <w:szCs w:val="20"/>
        </w:rPr>
      </w:pPr>
      <w:r w:rsidRPr="00DA1896">
        <w:rPr>
          <w:rFonts w:hint="eastAsia"/>
          <w:color w:val="0000FF"/>
          <w:szCs w:val="20"/>
        </w:rPr>
        <w:t>解説：第１項第１号「自己の主体認証情報を他者に知られないように管理する」について</w:t>
      </w:r>
      <w:r w:rsidRPr="00DA1896">
        <w:rPr>
          <w:color w:val="0000FF"/>
          <w:szCs w:val="20"/>
        </w:rPr>
        <w:br/>
      </w:r>
      <w:r w:rsidRPr="00DA1896">
        <w:rPr>
          <w:rFonts w:hint="eastAsia"/>
          <w:color w:val="0000FF"/>
          <w:szCs w:val="20"/>
        </w:rPr>
        <w:t>例えば、以下に挙げる他者からのパスワード窃取行為に注意する必要がある。</w:t>
      </w:r>
      <w:r w:rsidRPr="00DA1896">
        <w:rPr>
          <w:color w:val="0000FF"/>
          <w:szCs w:val="20"/>
        </w:rPr>
        <w:br/>
      </w:r>
      <w:r w:rsidRPr="00DA1896">
        <w:rPr>
          <w:rFonts w:hint="eastAsia"/>
          <w:color w:val="0000FF"/>
          <w:szCs w:val="20"/>
        </w:rPr>
        <w:t>・パスワードを入力する際に他者が周囲から盗み見する。</w:t>
      </w:r>
      <w:r w:rsidRPr="00DA1896">
        <w:rPr>
          <w:color w:val="0000FF"/>
          <w:szCs w:val="20"/>
        </w:rPr>
        <w:br/>
      </w:r>
      <w:r w:rsidRPr="00DA1896">
        <w:rPr>
          <w:rFonts w:hint="eastAsia"/>
          <w:color w:val="0000FF"/>
          <w:szCs w:val="20"/>
        </w:rPr>
        <w:t>・他者が管理者を名乗ってパスワードを聞き出す。</w:t>
      </w:r>
      <w:r w:rsidRPr="00DA1896">
        <w:rPr>
          <w:color w:val="0000FF"/>
          <w:szCs w:val="20"/>
        </w:rPr>
        <w:br/>
      </w:r>
      <w:r w:rsidRPr="00DA1896">
        <w:rPr>
          <w:rFonts w:hint="eastAsia"/>
          <w:color w:val="0000FF"/>
          <w:szCs w:val="20"/>
        </w:rPr>
        <w:t>また、以下に挙げる行為は行うべきではない。</w:t>
      </w:r>
      <w:r w:rsidRPr="00DA1896">
        <w:rPr>
          <w:color w:val="0000FF"/>
          <w:szCs w:val="20"/>
        </w:rPr>
        <w:br/>
      </w:r>
      <w:r w:rsidRPr="00DA1896">
        <w:rPr>
          <w:rFonts w:hint="eastAsia"/>
          <w:color w:val="0000FF"/>
          <w:szCs w:val="20"/>
        </w:rPr>
        <w:t>・自己のパスワードを、内容が分かる状態で付箋等に記入してモニタ、端末本体、及びその周辺に貼付する。</w:t>
      </w:r>
      <w:r w:rsidRPr="00DA1896">
        <w:rPr>
          <w:color w:val="0000FF"/>
          <w:szCs w:val="20"/>
        </w:rPr>
        <w:br/>
      </w:r>
      <w:r w:rsidRPr="00DA1896">
        <w:rPr>
          <w:rFonts w:hint="eastAsia"/>
          <w:color w:val="0000FF"/>
          <w:szCs w:val="20"/>
        </w:rPr>
        <w:t>・自己のパスワードを、特段の保護をせずに平文のままテキスト形式で保存する。など、容易に他者に知られてしまう状態で、情報システム上に記録する。</w:t>
      </w:r>
      <w:r w:rsidRPr="00DA1896">
        <w:rPr>
          <w:color w:val="0000FF"/>
          <w:szCs w:val="20"/>
        </w:rPr>
        <w:br/>
      </w:r>
      <w:r w:rsidRPr="00DA1896">
        <w:rPr>
          <w:rFonts w:hint="eastAsia"/>
          <w:color w:val="0000FF"/>
          <w:szCs w:val="20"/>
        </w:rPr>
        <w:br/>
      </w:r>
      <w:r w:rsidRPr="00DA1896">
        <w:rPr>
          <w:rFonts w:hint="eastAsia"/>
          <w:color w:val="0000FF"/>
          <w:szCs w:val="20"/>
        </w:rPr>
        <w:t>第１項第２号「自己の主体認証情報を他者に教えない」について</w:t>
      </w:r>
      <w:r w:rsidRPr="00DA1896">
        <w:rPr>
          <w:color w:val="0000FF"/>
          <w:szCs w:val="20"/>
        </w:rPr>
        <w:br/>
      </w:r>
      <w:r w:rsidRPr="00DA1896">
        <w:rPr>
          <w:rFonts w:hint="eastAsia"/>
          <w:color w:val="0000FF"/>
          <w:szCs w:val="20"/>
        </w:rPr>
        <w:t>たとえ、他者に処理を代行させる目的であっても、利用者等は自己の主体認証情報を他者に教示してはならない。主体認証情報を他者に教示することによって、情報システムの識別コードと実際の操作者との関係が曖昧になり、アクセス制御、権限管理、ログ管理その他のセキュリティ対策が効果を失う可能性がある。また、教示された者にとっても、例えば、当該識別コードによって不正行為が発生した場合は、その実行者として疑義を受ける可能性がある。そのため、自己の主体認証情報は他者に「教えない」ことを徹底すべきである。</w:t>
      </w:r>
      <w:r w:rsidRPr="00DA1896">
        <w:rPr>
          <w:color w:val="0000FF"/>
          <w:szCs w:val="20"/>
        </w:rPr>
        <w:br/>
      </w:r>
      <w:r w:rsidRPr="00DA1896">
        <w:rPr>
          <w:rFonts w:hint="eastAsia"/>
          <w:color w:val="0000FF"/>
          <w:szCs w:val="20"/>
        </w:rPr>
        <w:br/>
      </w:r>
      <w:r w:rsidRPr="00DA1896">
        <w:rPr>
          <w:rFonts w:hint="eastAsia"/>
          <w:color w:val="0000FF"/>
          <w:szCs w:val="20"/>
        </w:rPr>
        <w:t>第１項第３号「主体認証情報を忘却しないように努める」について</w:t>
      </w:r>
      <w:r w:rsidRPr="00DA1896">
        <w:rPr>
          <w:color w:val="0000FF"/>
          <w:szCs w:val="20"/>
        </w:rPr>
        <w:br/>
      </w:r>
      <w:r w:rsidRPr="00DA1896">
        <w:rPr>
          <w:rFonts w:hint="eastAsia"/>
          <w:color w:val="0000FF"/>
          <w:szCs w:val="20"/>
        </w:rPr>
        <w:t>他者が容易に見ることができないような措置（施錠して保存するなど）や、他者が見ても分からないような措置（独自の暗号記述方式等）をしていれば、必ずしも、メモを取る行為を禁ずるものではない。むしろ、忘れることのないように努めなければならない。</w:t>
      </w:r>
      <w:r w:rsidRPr="00DA1896">
        <w:rPr>
          <w:color w:val="0000FF"/>
          <w:szCs w:val="20"/>
        </w:rPr>
        <w:br/>
      </w:r>
      <w:r w:rsidRPr="00DA1896">
        <w:rPr>
          <w:rFonts w:hint="eastAsia"/>
          <w:color w:val="0000FF"/>
          <w:szCs w:val="20"/>
        </w:rPr>
        <w:t>なお、本人の忘却によって主体認証情報を初期化（リセット）する場合には、初期化が不正に行われたり、初期化された情報が本人以外に知られたりすることのないように情報システムを構築・運用することが望ましい。例えば、情報システムによる自動化により無人で初期化できるようにすることが、初期化情</w:t>
      </w:r>
      <w:r w:rsidRPr="00DA1896">
        <w:rPr>
          <w:rFonts w:hint="eastAsia"/>
          <w:color w:val="0000FF"/>
          <w:szCs w:val="20"/>
        </w:rPr>
        <w:lastRenderedPageBreak/>
        <w:t>報の保護のみならず、運用の手間を低減することに役立つことについても勘案して検討すること等が考えられる。</w:t>
      </w:r>
      <w:r w:rsidRPr="00DA1896">
        <w:rPr>
          <w:color w:val="0000FF"/>
          <w:szCs w:val="20"/>
        </w:rPr>
        <w:br/>
      </w:r>
      <w:r w:rsidRPr="00DA1896">
        <w:rPr>
          <w:rFonts w:hint="eastAsia"/>
          <w:color w:val="0000FF"/>
          <w:szCs w:val="20"/>
        </w:rPr>
        <w:br/>
      </w:r>
      <w:r w:rsidRPr="00DA1896">
        <w:rPr>
          <w:rFonts w:hint="eastAsia"/>
          <w:color w:val="0000FF"/>
          <w:szCs w:val="20"/>
        </w:rPr>
        <w:t>第１項第４号「推測されないもの」について</w:t>
      </w:r>
      <w:r w:rsidRPr="00DA1896">
        <w:rPr>
          <w:color w:val="0000FF"/>
          <w:szCs w:val="20"/>
        </w:rPr>
        <w:br/>
      </w:r>
      <w:r w:rsidRPr="00DA1896">
        <w:rPr>
          <w:rFonts w:hint="eastAsia"/>
          <w:color w:val="0000FF"/>
          <w:szCs w:val="20"/>
        </w:rPr>
        <w:t>主体認証情報がパスワードである場合、パスワードに利用者の名前や利用者個人に関連する情報から簡単に派生させたもの等、容易に推測されるものを用いてはならない。</w:t>
      </w:r>
      <w:r w:rsidRPr="00DA1896">
        <w:rPr>
          <w:color w:val="0000FF"/>
          <w:szCs w:val="20"/>
        </w:rPr>
        <w:br/>
      </w:r>
      <w:r w:rsidRPr="00DA1896">
        <w:rPr>
          <w:rFonts w:hint="eastAsia"/>
          <w:color w:val="0000FF"/>
          <w:szCs w:val="20"/>
        </w:rPr>
        <w:t>パスワードとして設定できる文字列の長さにシステム上の上限があるなどの理由により、</w:t>
      </w:r>
      <w:r w:rsidRPr="00DA1896">
        <w:rPr>
          <w:rFonts w:hint="eastAsia"/>
          <w:color w:val="0000FF"/>
          <w:szCs w:val="20"/>
        </w:rPr>
        <w:t>8</w:t>
      </w:r>
      <w:r w:rsidRPr="00DA1896">
        <w:rPr>
          <w:rFonts w:hint="eastAsia"/>
          <w:color w:val="0000FF"/>
          <w:szCs w:val="20"/>
        </w:rPr>
        <w:t>文字程度の短い文字列しか使用できない場合には、辞書に載っているような単語をそのまま用いてはならず、使用する文字種として、アルファベットの大文字及び小文字の両方を用い、数字や記号を織り交ぜるなどして、可能な限りランダム生成に近い文字列（※）を選び、推測されないパスワードを設定することが望ましい。</w:t>
      </w:r>
      <w:r w:rsidRPr="00DA1896">
        <w:rPr>
          <w:color w:val="0000FF"/>
          <w:szCs w:val="20"/>
        </w:rPr>
        <w:br/>
      </w:r>
      <w:r w:rsidRPr="00DA1896">
        <w:rPr>
          <w:rFonts w:hint="eastAsia"/>
          <w:color w:val="0000FF"/>
          <w:szCs w:val="20"/>
        </w:rPr>
        <w:t>一方、設定できる文字列の長さに上限がなく、十分に長い文字列をパスワードとして設定する場合には、辞書に載っている単語を用いてよい場合もある。例えば、</w:t>
      </w:r>
      <w:r w:rsidRPr="00DA1896">
        <w:rPr>
          <w:rFonts w:hint="eastAsia"/>
          <w:color w:val="0000FF"/>
          <w:szCs w:val="20"/>
        </w:rPr>
        <w:t>5</w:t>
      </w:r>
      <w:r w:rsidRPr="00DA1896">
        <w:rPr>
          <w:rFonts w:hint="eastAsia"/>
          <w:color w:val="0000FF"/>
          <w:szCs w:val="20"/>
        </w:rPr>
        <w:t>万語の辞書から３つの語をランダムに選び（日常の使用頻度が低めの語を選ぶ方が望ましい。）それらを繋げた文字列（その長さは、</w:t>
      </w:r>
      <w:r w:rsidRPr="00DA1896">
        <w:rPr>
          <w:rFonts w:hint="eastAsia"/>
          <w:color w:val="0000FF"/>
          <w:szCs w:val="20"/>
        </w:rPr>
        <w:t>30</w:t>
      </w:r>
      <w:r w:rsidRPr="00DA1896">
        <w:rPr>
          <w:rFonts w:hint="eastAsia"/>
          <w:color w:val="0000FF"/>
          <w:szCs w:val="20"/>
        </w:rPr>
        <w:t>文字を超えることになろう。）をパスワードとするならば、上記※の文字列と同程度に「推測されないもの」となるので、この場合は辞書に載っている単語をそのまま用いてよい。また、この場合、数字や記号を織り交ぜることも必要でない。</w:t>
      </w:r>
      <w:r w:rsidRPr="00DA1896">
        <w:rPr>
          <w:color w:val="0000FF"/>
          <w:szCs w:val="20"/>
        </w:rPr>
        <w:br/>
      </w:r>
      <w:r w:rsidRPr="00DA1896">
        <w:rPr>
          <w:rFonts w:hint="eastAsia"/>
          <w:color w:val="0000FF"/>
          <w:szCs w:val="20"/>
        </w:rPr>
        <w:t>何文字以上の文字列ならば数字や記号を織り交ぜる必要がなくなるのかは、選択した文字列のランダム性との関係で決まるので一律の基準はないが、数字や記号を織り交ぜたくないならば長めの文字列を選び、長い文字列を選びたくないならば数字や記号を織り交ぜることになる。</w:t>
      </w:r>
      <w:r w:rsidRPr="00DA1896">
        <w:rPr>
          <w:color w:val="0000FF"/>
          <w:szCs w:val="20"/>
        </w:rPr>
        <w:br/>
      </w:r>
      <w:r w:rsidRPr="00DA1896">
        <w:rPr>
          <w:rFonts w:hint="eastAsia"/>
          <w:color w:val="0000FF"/>
          <w:szCs w:val="20"/>
        </w:rPr>
        <w:br/>
      </w:r>
      <w:r w:rsidRPr="00DA1896">
        <w:rPr>
          <w:rFonts w:hint="eastAsia"/>
          <w:color w:val="0000FF"/>
          <w:szCs w:val="20"/>
        </w:rPr>
        <w:t>第１項第５号「共通の主体認証情報を用いない」について</w:t>
      </w:r>
      <w:r w:rsidRPr="00DA1896">
        <w:rPr>
          <w:color w:val="0000FF"/>
          <w:szCs w:val="20"/>
        </w:rPr>
        <w:br/>
      </w:r>
      <w:r w:rsidRPr="00DA1896">
        <w:rPr>
          <w:rFonts w:hint="eastAsia"/>
          <w:color w:val="0000FF"/>
          <w:szCs w:val="20"/>
        </w:rPr>
        <w:t>複数の識別コードを付与されている場合に、それら識別コードに対して共通の主体認証情報を用いると、一つの識別コードに対応する主体認証情報が漏えいした場合に、他方の識別コードを用いた不正アクセスを受ける危険性が高くなる。したがって、共通の主体認証情報を用いてはならない。</w:t>
      </w:r>
      <w:r w:rsidRPr="00DA1896">
        <w:rPr>
          <w:color w:val="0000FF"/>
          <w:szCs w:val="20"/>
        </w:rPr>
        <w:br/>
      </w:r>
      <w:r w:rsidRPr="00DA1896">
        <w:rPr>
          <w:rFonts w:hint="eastAsia"/>
          <w:color w:val="0000FF"/>
          <w:szCs w:val="20"/>
        </w:rPr>
        <w:br/>
      </w:r>
      <w:r w:rsidRPr="00DA1896">
        <w:rPr>
          <w:rFonts w:hint="eastAsia"/>
          <w:color w:val="0000FF"/>
          <w:szCs w:val="20"/>
        </w:rPr>
        <w:t>第１項第６号「識別コード及び主体認証情報についての共通の組合せ」について</w:t>
      </w:r>
      <w:r w:rsidRPr="00DA1896">
        <w:rPr>
          <w:color w:val="0000FF"/>
          <w:szCs w:val="20"/>
        </w:rPr>
        <w:br/>
      </w:r>
      <w:r w:rsidRPr="00DA1896">
        <w:rPr>
          <w:rFonts w:hint="eastAsia"/>
          <w:color w:val="0000FF"/>
          <w:szCs w:val="20"/>
        </w:rPr>
        <w:t>複数の情報システムにおいて、共通の識別コードを使用し、かつ、共通の主体認証情報を設定していた場合、ある情報システムから漏えいした主体認証情報が他の情報システムで不正に使用されるという情報セキュリティインシデントが発生することが考えられる。したがって、複数の情報システムにおいて、識別コード及び主体認証情報についての共通の組合せを使用しないようにしなければならない。特に、本学支給の情報システムと本学支給以外の情報システムとの間では、共通の識別コード及び主体認証情報を使用しないよう注意する必</w:t>
      </w:r>
      <w:r w:rsidRPr="00DA1896">
        <w:rPr>
          <w:rFonts w:hint="eastAsia"/>
          <w:color w:val="0000FF"/>
          <w:szCs w:val="20"/>
        </w:rPr>
        <w:lastRenderedPageBreak/>
        <w:t>要がある。</w:t>
      </w:r>
      <w:r w:rsidRPr="00DA1896">
        <w:rPr>
          <w:color w:val="0000FF"/>
          <w:szCs w:val="20"/>
        </w:rPr>
        <w:br/>
      </w:r>
      <w:r w:rsidRPr="00DA1896">
        <w:rPr>
          <w:rFonts w:hint="eastAsia"/>
          <w:color w:val="0000FF"/>
          <w:szCs w:val="20"/>
        </w:rPr>
        <w:br/>
      </w:r>
      <w:r w:rsidRPr="00DA1896">
        <w:rPr>
          <w:rFonts w:hint="eastAsia"/>
          <w:color w:val="0000FF"/>
          <w:szCs w:val="20"/>
        </w:rPr>
        <w:t>第２項第１号「主体認証情報格納装置を本人が意図せずに使われることのないように」について</w:t>
      </w:r>
      <w:r w:rsidRPr="00DA1896">
        <w:rPr>
          <w:color w:val="0000FF"/>
          <w:szCs w:val="20"/>
        </w:rPr>
        <w:br/>
      </w:r>
      <w:r w:rsidRPr="00DA1896">
        <w:rPr>
          <w:rFonts w:hint="eastAsia"/>
          <w:color w:val="0000FF"/>
          <w:szCs w:val="20"/>
        </w:rPr>
        <w:t>主体認証格納装置の例としては、建物への入退や端末ログインに必要となる</w:t>
      </w:r>
      <w:r w:rsidRPr="00DA1896">
        <w:rPr>
          <w:rFonts w:hint="eastAsia"/>
          <w:color w:val="0000FF"/>
          <w:szCs w:val="20"/>
        </w:rPr>
        <w:t>IC</w:t>
      </w:r>
      <w:r w:rsidRPr="00DA1896">
        <w:rPr>
          <w:rFonts w:hint="eastAsia"/>
          <w:color w:val="0000FF"/>
          <w:szCs w:val="20"/>
        </w:rPr>
        <w:t>カード等が挙げられる。所有による主体認証方式では、本人でなくとも主体認証情報格納装置を保持する者が正当な主体として主体認証されるため、他者に当該装置を使用されることがないように適切に管理する必要がある。</w:t>
      </w:r>
    </w:p>
    <w:p w14:paraId="72FD84A9" w14:textId="77777777" w:rsidR="00DA1896" w:rsidRPr="00DA1896" w:rsidRDefault="00DA1896" w:rsidP="00DA1896"/>
    <w:p w14:paraId="02D73937" w14:textId="77777777" w:rsidR="00DA1896" w:rsidRPr="00DA1896" w:rsidRDefault="00DA1896" w:rsidP="00DA1896">
      <w:pPr>
        <w:rPr>
          <w:rFonts w:ascii="Arial" w:eastAsia="ＭＳ ゴシック" w:hAnsi="Arial"/>
        </w:rPr>
      </w:pPr>
      <w:r w:rsidRPr="00DA1896">
        <w:rPr>
          <w:rFonts w:ascii="Arial" w:eastAsia="ＭＳ ゴシック" w:hAnsi="Arial" w:hint="eastAsia"/>
        </w:rPr>
        <w:t>D2101-225</w:t>
      </w:r>
      <w:r w:rsidRPr="00DA1896">
        <w:rPr>
          <w:rFonts w:ascii="Arial" w:eastAsia="ＭＳ ゴシック" w:hAnsi="Arial" w:hint="eastAsia"/>
        </w:rPr>
        <w:t xml:space="preserve">　（暗号・電子署名の利用時の対策）（政府機関統一基準の対応項番</w:t>
      </w:r>
      <w:r w:rsidRPr="00DA1896">
        <w:rPr>
          <w:rFonts w:ascii="Arial" w:eastAsia="ＭＳ ゴシック" w:hAnsi="Arial" w:hint="eastAsia"/>
        </w:rPr>
        <w:t>8.1.1(6)</w:t>
      </w:r>
      <w:r w:rsidRPr="00DA1896">
        <w:rPr>
          <w:rFonts w:ascii="Arial" w:eastAsia="ＭＳ ゴシック" w:hAnsi="Arial" w:hint="eastAsia"/>
        </w:rPr>
        <w:t>）</w:t>
      </w:r>
    </w:p>
    <w:p w14:paraId="15BAA32A"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第二百二十五条　利用者等は、情報を暗号化する場合及び情報に電子署名を付与する場合には、定められたアルゴリズム及び方法に従うこと。</w:t>
      </w:r>
    </w:p>
    <w:p w14:paraId="34122DDF"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２　利用者等は、暗号化された情報の復号又は電子署名の付与に用いる鍵について、定められた鍵の管理手順等に従い、これを適切に管理すること。</w:t>
      </w:r>
    </w:p>
    <w:p w14:paraId="3876838D"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３　利用者等は、暗号化された情報の復号に用いる鍵について、鍵のバックアップ手順に従い、そのバックアップを行うこと。</w:t>
      </w:r>
    </w:p>
    <w:p w14:paraId="35A19343" w14:textId="77777777" w:rsidR="00DA1896" w:rsidRPr="00DA1896" w:rsidRDefault="00DA1896" w:rsidP="00DA1896">
      <w:pPr>
        <w:ind w:leftChars="513" w:left="1707" w:hangingChars="300" w:hanging="630"/>
        <w:rPr>
          <w:color w:val="0000FF"/>
          <w:szCs w:val="20"/>
        </w:rPr>
      </w:pPr>
      <w:r w:rsidRPr="00DA1896">
        <w:rPr>
          <w:rFonts w:hint="eastAsia"/>
          <w:color w:val="0000FF"/>
          <w:szCs w:val="20"/>
        </w:rPr>
        <w:t>解説：第１項「定められたアルゴリズム及び方法に従う」について</w:t>
      </w:r>
      <w:r w:rsidRPr="00DA1896">
        <w:rPr>
          <w:color w:val="0000FF"/>
          <w:szCs w:val="20"/>
        </w:rPr>
        <w:br/>
      </w:r>
      <w:r w:rsidRPr="00DA1896">
        <w:rPr>
          <w:rFonts w:hint="eastAsia"/>
          <w:color w:val="0000FF"/>
          <w:szCs w:val="20"/>
        </w:rPr>
        <w:t>情報システムにおいて、認められていないアルゴリズムを利用することを禁止しているものである。暗号アルゴリズムは、ファイル単体の暗号化やハードディスク全体の暗号化、ブラウザを使う通信の暗号化等、様々な場面で利用されていることから、利用する場面ごとに適切なアルゴリズムを適切な方法で利用する必要がある。</w:t>
      </w:r>
      <w:r w:rsidRPr="00DA1896">
        <w:rPr>
          <w:color w:val="0000FF"/>
          <w:szCs w:val="20"/>
        </w:rPr>
        <w:br/>
      </w:r>
      <w:r w:rsidRPr="00DA1896">
        <w:rPr>
          <w:rFonts w:hint="eastAsia"/>
          <w:color w:val="0000FF"/>
          <w:szCs w:val="20"/>
        </w:rPr>
        <w:t>部局技術責任者は、利用者等の暗号機能の利用において、認められていないアルゴリズムが利用されないよう、あらかじめ情報システムにおいて対処しておくことが望ましい。</w:t>
      </w:r>
      <w:r w:rsidRPr="00DA1896">
        <w:rPr>
          <w:color w:val="0000FF"/>
          <w:szCs w:val="20"/>
        </w:rPr>
        <w:br/>
      </w:r>
      <w:r w:rsidRPr="00DA1896">
        <w:rPr>
          <w:rFonts w:hint="eastAsia"/>
          <w:color w:val="0000FF"/>
          <w:szCs w:val="20"/>
        </w:rPr>
        <w:br/>
      </w:r>
      <w:r w:rsidRPr="00DA1896">
        <w:rPr>
          <w:rFonts w:hint="eastAsia"/>
          <w:color w:val="0000FF"/>
          <w:szCs w:val="20"/>
        </w:rPr>
        <w:t>第２項「定められた鍵の管理手順等に従い、これを適切に管理する」について</w:t>
      </w:r>
      <w:r w:rsidRPr="00DA1896">
        <w:rPr>
          <w:color w:val="0000FF"/>
          <w:szCs w:val="20"/>
        </w:rPr>
        <w:br/>
      </w:r>
      <w:r w:rsidRPr="00DA1896">
        <w:rPr>
          <w:rFonts w:hint="eastAsia"/>
          <w:color w:val="0000FF"/>
          <w:szCs w:val="20"/>
        </w:rPr>
        <w:t>暗号化された情報の復号や電子署名の付与に用いる鍵の管理手順として、情報システム共通として鍵の保存手順を定めている場合と、情報システムごとに鍵の保存手順を個別に定めている場合があるので、各情報システムに対応した手順に従うことが求められる。</w:t>
      </w:r>
      <w:r w:rsidRPr="00DA1896">
        <w:rPr>
          <w:color w:val="0000FF"/>
          <w:szCs w:val="20"/>
        </w:rPr>
        <w:br/>
      </w:r>
      <w:r w:rsidRPr="00DA1896">
        <w:rPr>
          <w:rFonts w:hint="eastAsia"/>
          <w:color w:val="0000FF"/>
          <w:szCs w:val="20"/>
        </w:rPr>
        <w:br/>
      </w:r>
      <w:r w:rsidRPr="00DA1896">
        <w:rPr>
          <w:rFonts w:hint="eastAsia"/>
          <w:color w:val="0000FF"/>
          <w:szCs w:val="20"/>
        </w:rPr>
        <w:t>第３項「鍵のバックアップ手順に従い、そのバックアップを行う」について</w:t>
      </w:r>
      <w:r w:rsidRPr="00DA1896">
        <w:rPr>
          <w:color w:val="0000FF"/>
          <w:szCs w:val="20"/>
        </w:rPr>
        <w:br/>
      </w:r>
      <w:r w:rsidRPr="00DA1896">
        <w:rPr>
          <w:rFonts w:hint="eastAsia"/>
          <w:color w:val="0000FF"/>
          <w:szCs w:val="20"/>
        </w:rPr>
        <w:t>暗号化された情報の復号に用いる鍵の滅失により、情報の可用性が損なわれるおそれがあることから、適切に鍵をバックアップすることを求めている。</w:t>
      </w:r>
      <w:r w:rsidRPr="00DA1896">
        <w:rPr>
          <w:color w:val="0000FF"/>
          <w:szCs w:val="20"/>
        </w:rPr>
        <w:br/>
      </w:r>
      <w:r w:rsidRPr="00DA1896">
        <w:rPr>
          <w:rFonts w:hint="eastAsia"/>
          <w:color w:val="0000FF"/>
          <w:szCs w:val="20"/>
        </w:rPr>
        <w:t>バックアップが必要な鍵については、バックアップの取得又は第三者への鍵情報の預託に関する手順等の規定に従う必要がある。</w:t>
      </w:r>
      <w:r w:rsidRPr="00DA1896">
        <w:rPr>
          <w:color w:val="0000FF"/>
          <w:szCs w:val="20"/>
        </w:rPr>
        <w:br/>
      </w:r>
      <w:r w:rsidRPr="00DA1896">
        <w:rPr>
          <w:rFonts w:hint="eastAsia"/>
          <w:color w:val="0000FF"/>
          <w:szCs w:val="20"/>
        </w:rPr>
        <w:t>また、バックアップしてはならない鍵や、鍵情報の複製が、その漏えいに係るリスクを高める可能性があるなどについても留意し、バックアップは必要最小限にとどめることも大切である。</w:t>
      </w:r>
    </w:p>
    <w:p w14:paraId="129B3F6B" w14:textId="77777777" w:rsidR="00DA1896" w:rsidRPr="00DA1896" w:rsidRDefault="00DA1896" w:rsidP="00DA1896"/>
    <w:p w14:paraId="68DCA9AF" w14:textId="77777777" w:rsidR="00DA1896" w:rsidRPr="00DA1896" w:rsidRDefault="00DA1896" w:rsidP="00DA1896">
      <w:pPr>
        <w:rPr>
          <w:rFonts w:ascii="Arial" w:eastAsia="ＭＳ ゴシック" w:hAnsi="Arial"/>
        </w:rPr>
      </w:pPr>
      <w:r w:rsidRPr="00DA1896">
        <w:rPr>
          <w:rFonts w:ascii="Arial" w:eastAsia="ＭＳ ゴシック" w:hAnsi="Arial" w:hint="eastAsia"/>
        </w:rPr>
        <w:t>D2101-2</w:t>
      </w:r>
      <w:r w:rsidRPr="00DA1896">
        <w:rPr>
          <w:rFonts w:ascii="Arial" w:eastAsia="ＭＳ ゴシック" w:hAnsi="Arial"/>
        </w:rPr>
        <w:t>26</w:t>
      </w:r>
      <w:r w:rsidRPr="00DA1896">
        <w:rPr>
          <w:rFonts w:ascii="Arial" w:eastAsia="ＭＳ ゴシック" w:hAnsi="Arial" w:hint="eastAsia"/>
        </w:rPr>
        <w:t xml:space="preserve">　（不正プログラム感染防止）（政府機関統一基準の対応項番</w:t>
      </w:r>
      <w:r w:rsidRPr="00DA1896">
        <w:rPr>
          <w:rFonts w:ascii="Arial" w:eastAsia="ＭＳ ゴシック" w:hAnsi="Arial" w:hint="eastAsia"/>
        </w:rPr>
        <w:t>8.1.1(7)</w:t>
      </w:r>
      <w:r w:rsidRPr="00DA1896">
        <w:rPr>
          <w:rFonts w:ascii="Arial" w:eastAsia="ＭＳ ゴシック" w:hAnsi="Arial" w:hint="eastAsia"/>
        </w:rPr>
        <w:t>）</w:t>
      </w:r>
    </w:p>
    <w:p w14:paraId="74669927"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第二百二十六条　利用者等は、不正プログラム感染防止に関する措置に努めること。</w:t>
      </w:r>
    </w:p>
    <w:p w14:paraId="1F0E73AB"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２　利用者等は、情報システム（支給外端末を含む）が不正プログラムに感染したおそれがあることを認識した場合は、感染した情報システムの通信回線への接続を速やかに切断するなど、必要な措置を講ずること。</w:t>
      </w:r>
    </w:p>
    <w:p w14:paraId="08781C66" w14:textId="5BB4B933" w:rsidR="00DA1896" w:rsidRPr="00DA1896" w:rsidRDefault="00DA1896" w:rsidP="00DA1896">
      <w:pPr>
        <w:ind w:leftChars="513" w:left="1707" w:hangingChars="300" w:hanging="630"/>
        <w:rPr>
          <w:color w:val="0000FF"/>
          <w:szCs w:val="20"/>
        </w:rPr>
      </w:pPr>
      <w:r w:rsidRPr="00DA1896">
        <w:rPr>
          <w:rFonts w:hint="eastAsia"/>
          <w:color w:val="0000FF"/>
          <w:szCs w:val="20"/>
        </w:rPr>
        <w:t>解説：第１項「不正プログラム感染防止に関する措置に努める」について</w:t>
      </w:r>
      <w:r w:rsidRPr="00DA1896">
        <w:rPr>
          <w:color w:val="0000FF"/>
          <w:szCs w:val="20"/>
        </w:rPr>
        <w:br/>
      </w:r>
      <w:r w:rsidRPr="00DA1896">
        <w:rPr>
          <w:rFonts w:hint="eastAsia"/>
          <w:color w:val="0000FF"/>
          <w:szCs w:val="20"/>
        </w:rPr>
        <w:t>情報システムの利用に当たっては、利用者等自らが不正プログラム感染の予防に努めなければならない。また、不正プログラム対策ソフトウェアが全ての不正プログラムを検知できるとは限らないことを念頭に入れ、不正プログラムに感染するリスクを低減するために、可能な措置の実施に努める必要がある。</w:t>
      </w:r>
      <w:r w:rsidRPr="00DA1896">
        <w:rPr>
          <w:color w:val="0000FF"/>
          <w:szCs w:val="20"/>
        </w:rPr>
        <w:br/>
      </w:r>
      <w:r w:rsidRPr="00DA1896">
        <w:rPr>
          <w:rFonts w:hint="eastAsia"/>
          <w:color w:val="0000FF"/>
          <w:szCs w:val="20"/>
        </w:rPr>
        <w:br/>
      </w:r>
      <w:r w:rsidRPr="00DA1896">
        <w:rPr>
          <w:rFonts w:hint="eastAsia"/>
          <w:color w:val="0000FF"/>
          <w:szCs w:val="20"/>
        </w:rPr>
        <w:t>第２項「通信回線への接続を速やかに切断するなど、必要な措置を講ずる」について</w:t>
      </w:r>
      <w:r w:rsidRPr="00DA1896">
        <w:rPr>
          <w:color w:val="0000FF"/>
          <w:szCs w:val="20"/>
        </w:rPr>
        <w:br/>
      </w:r>
      <w:r w:rsidRPr="00DA1896">
        <w:rPr>
          <w:rFonts w:hint="eastAsia"/>
          <w:color w:val="0000FF"/>
          <w:szCs w:val="20"/>
        </w:rPr>
        <w:t>不正プログラムに感染したおそれがある情報システム</w:t>
      </w:r>
      <w:r w:rsidR="001D52A5">
        <w:rPr>
          <w:rFonts w:hint="eastAsia"/>
          <w:color w:val="0000FF"/>
          <w:szCs w:val="20"/>
        </w:rPr>
        <w:t>（支給外端末を含む）</w:t>
      </w:r>
      <w:r w:rsidRPr="00DA1896">
        <w:rPr>
          <w:rFonts w:hint="eastAsia"/>
          <w:color w:val="0000FF"/>
          <w:szCs w:val="20"/>
        </w:rPr>
        <w:t>については、他の情報システムへの感染等の被害の拡大を防ぐ必要がある。当該情報システムを構成するサーバ装置又は端末</w:t>
      </w:r>
      <w:r w:rsidR="001D52A5">
        <w:rPr>
          <w:rFonts w:hint="eastAsia"/>
          <w:color w:val="0000FF"/>
          <w:szCs w:val="20"/>
        </w:rPr>
        <w:t>（支給外端末を含む）</w:t>
      </w:r>
      <w:r w:rsidRPr="00DA1896">
        <w:rPr>
          <w:rFonts w:hint="eastAsia"/>
          <w:color w:val="0000FF"/>
          <w:szCs w:val="20"/>
        </w:rPr>
        <w:t>が通信回線に接続している場合には、それを切断するなど感染拡大を防止する措置を行い、第</w:t>
      </w:r>
      <w:r w:rsidR="00765122">
        <w:rPr>
          <w:rFonts w:hint="eastAsia"/>
          <w:color w:val="0000FF"/>
          <w:szCs w:val="20"/>
        </w:rPr>
        <w:t>三</w:t>
      </w:r>
      <w:r w:rsidRPr="00DA1896">
        <w:rPr>
          <w:rFonts w:hint="eastAsia"/>
          <w:color w:val="0000FF"/>
          <w:szCs w:val="20"/>
        </w:rPr>
        <w:t>章第</w:t>
      </w:r>
      <w:r w:rsidR="00765122">
        <w:rPr>
          <w:rFonts w:hint="eastAsia"/>
          <w:color w:val="0000FF"/>
          <w:szCs w:val="20"/>
        </w:rPr>
        <w:t>四</w:t>
      </w:r>
      <w:r w:rsidRPr="00DA1896">
        <w:rPr>
          <w:rFonts w:hint="eastAsia"/>
          <w:color w:val="0000FF"/>
          <w:szCs w:val="20"/>
        </w:rPr>
        <w:t>節「情報セキュリティインシデントの対処」に定められた報告や連絡等の対処を行うことが求められる。</w:t>
      </w:r>
      <w:r w:rsidRPr="00DA1896">
        <w:rPr>
          <w:color w:val="0000FF"/>
          <w:szCs w:val="20"/>
        </w:rPr>
        <w:br/>
      </w:r>
      <w:r w:rsidRPr="00DA1896">
        <w:rPr>
          <w:rFonts w:hint="eastAsia"/>
          <w:color w:val="0000FF"/>
          <w:szCs w:val="20"/>
        </w:rPr>
        <w:t>不正プログラムに感染したおそれのある場合の対処について、手順が規定されている場合、その内容に従う必要がある。</w:t>
      </w:r>
    </w:p>
    <w:p w14:paraId="02E62E27" w14:textId="77777777" w:rsidR="00DA1896" w:rsidRPr="00DA1896" w:rsidRDefault="00DA1896" w:rsidP="00DA1896"/>
    <w:p w14:paraId="53855161" w14:textId="77777777" w:rsidR="00DA1896" w:rsidRPr="00DA1896" w:rsidRDefault="00DA1896" w:rsidP="00DA1896">
      <w:pPr>
        <w:rPr>
          <w:rFonts w:ascii="Arial" w:eastAsia="ＭＳ ゴシック" w:hAnsi="Arial"/>
        </w:rPr>
      </w:pPr>
      <w:r w:rsidRPr="00DA1896">
        <w:rPr>
          <w:rFonts w:ascii="Arial" w:eastAsia="ＭＳ ゴシック" w:hAnsi="Arial" w:hint="eastAsia"/>
        </w:rPr>
        <w:t>D2101-2</w:t>
      </w:r>
      <w:r w:rsidRPr="00DA1896">
        <w:rPr>
          <w:rFonts w:ascii="Arial" w:eastAsia="ＭＳ ゴシック" w:hAnsi="Arial"/>
        </w:rPr>
        <w:t>27</w:t>
      </w:r>
      <w:r w:rsidRPr="00DA1896">
        <w:rPr>
          <w:rFonts w:ascii="Arial" w:eastAsia="ＭＳ ゴシック" w:hAnsi="Arial" w:hint="eastAsia"/>
        </w:rPr>
        <w:t xml:space="preserve">　（不正プログラム感染防止に係る対策）（政府機関統一基準の対応項番</w:t>
      </w:r>
      <w:r w:rsidRPr="00DA1896">
        <w:rPr>
          <w:rFonts w:ascii="Arial" w:eastAsia="ＭＳ ゴシック" w:hAnsi="Arial" w:hint="eastAsia"/>
        </w:rPr>
        <w:t>8.1.1(7)-1,2,3</w:t>
      </w:r>
      <w:r w:rsidRPr="00DA1896">
        <w:rPr>
          <w:rFonts w:ascii="Arial" w:eastAsia="ＭＳ ゴシック" w:hAnsi="Arial" w:hint="eastAsia"/>
        </w:rPr>
        <w:t>）</w:t>
      </w:r>
    </w:p>
    <w:p w14:paraId="3C8FCD75"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第二百二十七条　利用者等は、不正プログラム対策ソフトウェアを活用し、不正プログラム感染を回避するための以下措置に努めること。</w:t>
      </w:r>
    </w:p>
    <w:p w14:paraId="73C9DC77"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一　不正プログラム対策ソフトウェア等により不正プログラムとして検知された実行プログラム形式のファイルを実行しない。また、検知されたデータファイルをアプリケーション等で読み込まない。</w:t>
      </w:r>
    </w:p>
    <w:p w14:paraId="221BAEB4"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二　不正プログラム対策ソフトウェア等に係るアプリケーション及び不正プログラム定義ファイル等について、これを常に最新の状態に維持する。</w:t>
      </w:r>
    </w:p>
    <w:p w14:paraId="1B09F168"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三　不正プログラム対策ソフトウェア等による不正プログラムの自動検査機能を有効にする。</w:t>
      </w:r>
    </w:p>
    <w:p w14:paraId="677ED73B"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四　不正プログラム対策ソフトウェア等により定期的に全てのファイルに対して、不正プログラムの検査を実施する。</w:t>
      </w:r>
    </w:p>
    <w:p w14:paraId="0813D1F9"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２　利用者等は、外部からデータやソフトウェアをサーバ装置及び端末等に取り込む場合又は外部にデータやソフトウェアを提供する場合には、不正プログラム感染の有無を確認すること。</w:t>
      </w:r>
    </w:p>
    <w:p w14:paraId="7B6AE145" w14:textId="77777777" w:rsidR="00DA1896" w:rsidRPr="00DA1896" w:rsidRDefault="00DA1896" w:rsidP="00DA1896">
      <w:pPr>
        <w:ind w:left="210" w:hanging="210"/>
        <w:rPr>
          <w:rFonts w:ascii="Arial" w:eastAsia="ＭＳ ゴシック" w:hAnsi="Arial" w:cs="ＭＳ 明朝"/>
          <w:szCs w:val="20"/>
        </w:rPr>
      </w:pPr>
      <w:r w:rsidRPr="00DA1896">
        <w:rPr>
          <w:rFonts w:ascii="Arial" w:eastAsia="ＭＳ ゴシック" w:hAnsi="Arial" w:cs="ＭＳ 明朝" w:hint="eastAsia"/>
          <w:szCs w:val="20"/>
        </w:rPr>
        <w:t>３　利用者等は、不正プログラムに感染するリスクを低減する情報システムの利用方法として、以下のうち実施可能な措置を講ずること。</w:t>
      </w:r>
    </w:p>
    <w:p w14:paraId="4E510D86"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一　不審なウェブサイトを閲覧しない。</w:t>
      </w:r>
    </w:p>
    <w:p w14:paraId="1680B875"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二　アプリケーションの利用において、マクロ等の自動実行機能を無効にする。</w:t>
      </w:r>
    </w:p>
    <w:p w14:paraId="63310DC2"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lastRenderedPageBreak/>
        <w:t>三　プログラム及びスクリプトの実行機能を無効にする。</w:t>
      </w:r>
    </w:p>
    <w:p w14:paraId="6BE9C096" w14:textId="77777777" w:rsidR="00DA1896" w:rsidRPr="00DA1896" w:rsidRDefault="00DA1896" w:rsidP="00DA1896">
      <w:pPr>
        <w:ind w:left="420" w:hanging="210"/>
        <w:rPr>
          <w:rFonts w:ascii="Arial" w:eastAsia="ＭＳ ゴシック" w:hAnsi="Arial" w:cs="ＭＳ 明朝"/>
          <w:szCs w:val="20"/>
        </w:rPr>
      </w:pPr>
      <w:r w:rsidRPr="00DA1896">
        <w:rPr>
          <w:rFonts w:ascii="Arial" w:eastAsia="ＭＳ ゴシック" w:hAnsi="Arial" w:cs="ＭＳ 明朝" w:hint="eastAsia"/>
          <w:szCs w:val="20"/>
        </w:rPr>
        <w:t>四　安全性が確実でないプログラムをダウンロードしたり実行したりしない。</w:t>
      </w:r>
    </w:p>
    <w:p w14:paraId="018E3707" w14:textId="77777777" w:rsidR="00DA1896" w:rsidRPr="00DA1896" w:rsidRDefault="00DA1896" w:rsidP="00DA1896">
      <w:pPr>
        <w:ind w:leftChars="513" w:left="1707" w:hangingChars="300" w:hanging="630"/>
        <w:rPr>
          <w:color w:val="0000FF"/>
          <w:szCs w:val="20"/>
        </w:rPr>
      </w:pPr>
      <w:r w:rsidRPr="00DA1896">
        <w:rPr>
          <w:rFonts w:hint="eastAsia"/>
          <w:color w:val="0000FF"/>
          <w:szCs w:val="20"/>
        </w:rPr>
        <w:t>解説：第１項第１号「実行ファイルを実行しない」について</w:t>
      </w:r>
      <w:r w:rsidRPr="00DA1896">
        <w:rPr>
          <w:color w:val="0000FF"/>
          <w:szCs w:val="20"/>
        </w:rPr>
        <w:br/>
      </w:r>
      <w:r w:rsidRPr="00DA1896">
        <w:rPr>
          <w:rFonts w:hint="eastAsia"/>
          <w:color w:val="0000FF"/>
          <w:szCs w:val="20"/>
        </w:rPr>
        <w:t>不正プログラムとして検知された実行プログラム形式のファイルを実行した場合には、たとえ他の情報システムへ感染を拡大させることがなくても、復旧に相当な労力を要することとなるため、このような実行プログラム形式のファイルを実行しないよう努めなければならない。</w:t>
      </w:r>
      <w:r w:rsidRPr="00DA1896">
        <w:rPr>
          <w:color w:val="0000FF"/>
          <w:szCs w:val="20"/>
        </w:rPr>
        <w:br/>
      </w:r>
      <w:r w:rsidRPr="00DA1896">
        <w:rPr>
          <w:rFonts w:hint="eastAsia"/>
          <w:color w:val="0000FF"/>
          <w:szCs w:val="20"/>
        </w:rPr>
        <w:br/>
      </w:r>
      <w:r w:rsidRPr="00DA1896">
        <w:rPr>
          <w:rFonts w:hint="eastAsia"/>
          <w:color w:val="0000FF"/>
          <w:szCs w:val="20"/>
        </w:rPr>
        <w:t>第１項第２号「最新の状態に維持する」について</w:t>
      </w:r>
      <w:r w:rsidRPr="00DA1896">
        <w:rPr>
          <w:color w:val="0000FF"/>
          <w:szCs w:val="20"/>
        </w:rPr>
        <w:br/>
      </w:r>
      <w:r w:rsidRPr="00DA1896">
        <w:rPr>
          <w:rFonts w:hint="eastAsia"/>
          <w:color w:val="0000FF"/>
          <w:szCs w:val="20"/>
        </w:rPr>
        <w:t>一般的に不正プログラムはほぼ毎日のように新種や亜種が出現しているため、不正プログラム対策ソフトウェア等のアプリケーション及び不正プログラム定義ファイル等を更新機能や更新プログラムにより最新の状態に維持することで、不正プログラム等に感染することを回避する必要がある。自動的に最新化する機能を持つ製品については、当該機能を利用することにより最新状態の維持が可能になる。</w:t>
      </w:r>
      <w:r w:rsidRPr="00DA1896">
        <w:rPr>
          <w:color w:val="0000FF"/>
          <w:szCs w:val="20"/>
        </w:rPr>
        <w:br/>
      </w:r>
      <w:r w:rsidRPr="00DA1896">
        <w:rPr>
          <w:rFonts w:hint="eastAsia"/>
          <w:color w:val="0000FF"/>
          <w:szCs w:val="20"/>
        </w:rPr>
        <w:t>また、最新の状態に維持する方法としては、端末（支給外端末を含む）ごとに利用者が自動化の設定をする方法のほか、部局技術責任者等が管理する端末を一括して自動化する方法もあるため、情報システムごとに定められた方法に従うこと。</w:t>
      </w:r>
      <w:r w:rsidRPr="00DA1896">
        <w:rPr>
          <w:color w:val="0000FF"/>
          <w:szCs w:val="20"/>
        </w:rPr>
        <w:br/>
      </w:r>
      <w:r w:rsidRPr="00DA1896">
        <w:rPr>
          <w:rFonts w:hint="eastAsia"/>
          <w:color w:val="0000FF"/>
          <w:szCs w:val="20"/>
        </w:rPr>
        <w:br/>
      </w:r>
      <w:r w:rsidRPr="00DA1896">
        <w:rPr>
          <w:rFonts w:hint="eastAsia"/>
          <w:color w:val="0000FF"/>
          <w:szCs w:val="20"/>
        </w:rPr>
        <w:t>第１項第３号「自動検査機能を有効にする」について</w:t>
      </w:r>
      <w:r w:rsidRPr="00DA1896">
        <w:rPr>
          <w:color w:val="0000FF"/>
          <w:szCs w:val="20"/>
        </w:rPr>
        <w:br/>
      </w:r>
      <w:r w:rsidRPr="00DA1896">
        <w:rPr>
          <w:rFonts w:hint="eastAsia"/>
          <w:color w:val="0000FF"/>
          <w:szCs w:val="20"/>
        </w:rPr>
        <w:t>手動による対策実施は、実施漏れや遅れが発生する可能性があるため、不正プログラム対策の中で自動化が可能なところは自動化することが望ましい。</w:t>
      </w:r>
      <w:r w:rsidRPr="00DA1896">
        <w:rPr>
          <w:color w:val="0000FF"/>
          <w:szCs w:val="20"/>
        </w:rPr>
        <w:br/>
      </w:r>
      <w:r w:rsidRPr="00DA1896">
        <w:rPr>
          <w:rFonts w:hint="eastAsia"/>
          <w:color w:val="0000FF"/>
          <w:szCs w:val="20"/>
        </w:rPr>
        <w:t>自動検査機能の例としては、ファイルの作成や参照のたびに検査を自動的に行う機能等がある。</w:t>
      </w:r>
      <w:r w:rsidRPr="00DA1896">
        <w:rPr>
          <w:color w:val="0000FF"/>
          <w:szCs w:val="20"/>
        </w:rPr>
        <w:br/>
      </w:r>
      <w:r w:rsidRPr="00DA1896">
        <w:rPr>
          <w:rFonts w:hint="eastAsia"/>
          <w:color w:val="0000FF"/>
          <w:szCs w:val="20"/>
        </w:rPr>
        <w:br/>
      </w:r>
      <w:r w:rsidRPr="00DA1896">
        <w:rPr>
          <w:rFonts w:hint="eastAsia"/>
          <w:color w:val="0000FF"/>
          <w:szCs w:val="20"/>
        </w:rPr>
        <w:t>第１項第４号「不正プログラムの検査を実施する」について</w:t>
      </w:r>
      <w:r w:rsidRPr="00DA1896">
        <w:rPr>
          <w:color w:val="0000FF"/>
          <w:szCs w:val="20"/>
        </w:rPr>
        <w:br/>
      </w:r>
      <w:r w:rsidRPr="00DA1896">
        <w:rPr>
          <w:rFonts w:hint="eastAsia"/>
          <w:color w:val="0000FF"/>
          <w:szCs w:val="20"/>
        </w:rPr>
        <w:t>第１項第３号の自動検査機能が有効になっていたとしても、検査した時点における不正プログラム定義ファイルでは検知されない不正プログラムに感染している危険性が残る。このような危険性への対策として、定期的に全てのファイルについて検査する必要がある。</w:t>
      </w:r>
      <w:r w:rsidRPr="00DA1896">
        <w:rPr>
          <w:color w:val="0000FF"/>
          <w:szCs w:val="20"/>
        </w:rPr>
        <w:br/>
      </w:r>
      <w:r w:rsidRPr="00DA1896">
        <w:rPr>
          <w:rFonts w:hint="eastAsia"/>
          <w:color w:val="0000FF"/>
          <w:szCs w:val="20"/>
        </w:rPr>
        <w:br/>
      </w:r>
      <w:r w:rsidRPr="00DA1896">
        <w:rPr>
          <w:rFonts w:hint="eastAsia"/>
          <w:color w:val="0000FF"/>
          <w:szCs w:val="20"/>
        </w:rPr>
        <w:t>第２項「外部からデータやソフトウェアをサーバ装置及び端末等に取り込む場合又は外部にデータやソフトウェアを提供する場合」について</w:t>
      </w:r>
      <w:r w:rsidRPr="00DA1896">
        <w:rPr>
          <w:color w:val="0000FF"/>
          <w:szCs w:val="20"/>
        </w:rPr>
        <w:br/>
      </w:r>
      <w:r w:rsidRPr="00DA1896">
        <w:rPr>
          <w:rFonts w:hint="eastAsia"/>
          <w:color w:val="0000FF"/>
          <w:szCs w:val="20"/>
        </w:rPr>
        <w:t>「外部からデータやソフトウェアをサーバ装置及び端末等に取り込む場合」には、ウェブの閲覧や電子メールの送受信等のネットワークを経由する場合だけでなく、</w:t>
      </w:r>
      <w:r w:rsidRPr="00DA1896">
        <w:rPr>
          <w:rFonts w:hint="eastAsia"/>
          <w:color w:val="0000FF"/>
          <w:szCs w:val="20"/>
        </w:rPr>
        <w:t>USB</w:t>
      </w:r>
      <w:r w:rsidRPr="00DA1896">
        <w:rPr>
          <w:rFonts w:hint="eastAsia"/>
          <w:color w:val="0000FF"/>
          <w:szCs w:val="20"/>
        </w:rPr>
        <w:t>メモリや</w:t>
      </w:r>
      <w:r w:rsidRPr="00DA1896">
        <w:rPr>
          <w:rFonts w:hint="eastAsia"/>
          <w:color w:val="0000FF"/>
          <w:szCs w:val="20"/>
        </w:rPr>
        <w:t>CD-ROM</w:t>
      </w:r>
      <w:r w:rsidRPr="00DA1896">
        <w:rPr>
          <w:rFonts w:hint="eastAsia"/>
          <w:color w:val="0000FF"/>
          <w:szCs w:val="20"/>
        </w:rPr>
        <w:t>等の外部電磁的記録媒体を経由するものも含む。</w:t>
      </w:r>
    </w:p>
    <w:p w14:paraId="47E1B6D3" w14:textId="0074A476" w:rsidR="00DA1896" w:rsidRDefault="00DA1896" w:rsidP="00DA1896"/>
    <w:p w14:paraId="722117B0" w14:textId="68F47D0D" w:rsidR="00317DDA" w:rsidRPr="00DA1896" w:rsidRDefault="00317DDA" w:rsidP="00317DDA">
      <w:pPr>
        <w:rPr>
          <w:rFonts w:ascii="Arial" w:eastAsia="ＭＳ ゴシック" w:hAnsi="Arial"/>
        </w:rPr>
      </w:pPr>
      <w:r w:rsidRPr="00DA1896">
        <w:rPr>
          <w:rFonts w:ascii="Arial" w:eastAsia="ＭＳ ゴシック" w:hAnsi="Arial" w:hint="eastAsia"/>
        </w:rPr>
        <w:t>D2101-</w:t>
      </w:r>
      <w:r w:rsidR="00F45688">
        <w:rPr>
          <w:rFonts w:ascii="Arial" w:eastAsia="ＭＳ ゴシック" w:hAnsi="Arial"/>
        </w:rPr>
        <w:t>228</w:t>
      </w:r>
      <w:r w:rsidR="00F45688" w:rsidRPr="00DA1896">
        <w:rPr>
          <w:rFonts w:ascii="Arial" w:eastAsia="ＭＳ ゴシック" w:hAnsi="Arial" w:hint="eastAsia"/>
        </w:rPr>
        <w:t xml:space="preserve">　</w:t>
      </w:r>
      <w:r w:rsidRPr="00DA1896">
        <w:rPr>
          <w:rFonts w:ascii="Arial" w:eastAsia="ＭＳ ゴシック" w:hAnsi="Arial" w:hint="eastAsia"/>
        </w:rPr>
        <w:t>（</w:t>
      </w:r>
      <w:r w:rsidRPr="00317DDA">
        <w:rPr>
          <w:rFonts w:ascii="Arial" w:eastAsia="ＭＳ ゴシック" w:hAnsi="Arial" w:hint="eastAsia"/>
        </w:rPr>
        <w:t xml:space="preserve">Web </w:t>
      </w:r>
      <w:r w:rsidRPr="00317DDA">
        <w:rPr>
          <w:rFonts w:ascii="Arial" w:eastAsia="ＭＳ ゴシック" w:hAnsi="Arial" w:hint="eastAsia"/>
        </w:rPr>
        <w:t>会議サービスの利用時の対策</w:t>
      </w:r>
      <w:r w:rsidRPr="00DA1896">
        <w:rPr>
          <w:rFonts w:ascii="Arial" w:eastAsia="ＭＳ ゴシック" w:hAnsi="Arial" w:hint="eastAsia"/>
        </w:rPr>
        <w:t>）（政府機関統一基準の対応項番</w:t>
      </w:r>
      <w:r w:rsidRPr="00DA1896">
        <w:rPr>
          <w:rFonts w:ascii="Arial" w:eastAsia="ＭＳ ゴシック" w:hAnsi="Arial" w:hint="eastAsia"/>
        </w:rPr>
        <w:t>8.1.1(</w:t>
      </w:r>
      <w:r w:rsidR="00F45688">
        <w:rPr>
          <w:rFonts w:ascii="Arial" w:eastAsia="ＭＳ ゴシック" w:hAnsi="Arial"/>
        </w:rPr>
        <w:t>8</w:t>
      </w:r>
      <w:r w:rsidRPr="00DA1896">
        <w:rPr>
          <w:rFonts w:ascii="Arial" w:eastAsia="ＭＳ ゴシック" w:hAnsi="Arial" w:hint="eastAsia"/>
        </w:rPr>
        <w:t>)</w:t>
      </w:r>
      <w:r w:rsidRPr="00DA1896">
        <w:rPr>
          <w:rFonts w:ascii="Arial" w:eastAsia="ＭＳ ゴシック" w:hAnsi="Arial" w:hint="eastAsia"/>
        </w:rPr>
        <w:t>）</w:t>
      </w:r>
    </w:p>
    <w:p w14:paraId="04834B1F" w14:textId="066E5077" w:rsidR="00317DDA" w:rsidRDefault="00317DDA" w:rsidP="00317DDA">
      <w:pPr>
        <w:ind w:left="210" w:hanging="210"/>
        <w:rPr>
          <w:rFonts w:ascii="Arial" w:eastAsia="ＭＳ ゴシック" w:hAnsi="Arial" w:cs="ＭＳ 明朝"/>
          <w:szCs w:val="20"/>
        </w:rPr>
      </w:pPr>
      <w:r w:rsidRPr="00DA1896">
        <w:rPr>
          <w:rFonts w:ascii="Arial" w:eastAsia="ＭＳ ゴシック" w:hAnsi="Arial" w:cs="ＭＳ 明朝" w:hint="eastAsia"/>
          <w:szCs w:val="20"/>
        </w:rPr>
        <w:lastRenderedPageBreak/>
        <w:t>第二百二十</w:t>
      </w:r>
      <w:r w:rsidR="00F45688">
        <w:rPr>
          <w:rFonts w:ascii="Arial" w:eastAsia="ＭＳ ゴシック" w:hAnsi="Arial" w:cs="ＭＳ 明朝" w:hint="eastAsia"/>
          <w:szCs w:val="20"/>
        </w:rPr>
        <w:t>八</w:t>
      </w:r>
      <w:r w:rsidRPr="00DA1896">
        <w:rPr>
          <w:rFonts w:ascii="Arial" w:eastAsia="ＭＳ ゴシック" w:hAnsi="Arial" w:cs="ＭＳ 明朝" w:hint="eastAsia"/>
          <w:szCs w:val="20"/>
        </w:rPr>
        <w:t xml:space="preserve">条　</w:t>
      </w:r>
      <w:r w:rsidR="0035224B">
        <w:rPr>
          <w:rFonts w:ascii="Arial" w:eastAsia="ＭＳ ゴシック" w:hAnsi="Arial" w:cs="ＭＳ 明朝" w:hint="eastAsia"/>
          <w:szCs w:val="20"/>
        </w:rPr>
        <w:t>利用者等は、</w:t>
      </w:r>
      <w:r>
        <w:rPr>
          <w:rFonts w:ascii="Arial" w:eastAsia="ＭＳ ゴシック" w:hAnsi="Arial" w:cs="ＭＳ 明朝" w:hint="eastAsia"/>
          <w:szCs w:val="20"/>
        </w:rPr>
        <w:t>本学</w:t>
      </w:r>
      <w:r w:rsidRPr="00317DDA">
        <w:rPr>
          <w:rFonts w:ascii="Arial" w:eastAsia="ＭＳ ゴシック" w:hAnsi="Arial" w:cs="ＭＳ 明朝" w:hint="eastAsia"/>
          <w:szCs w:val="20"/>
        </w:rPr>
        <w:t>の定める利用手順に従い、</w:t>
      </w:r>
      <w:r w:rsidRPr="00317DDA">
        <w:rPr>
          <w:rFonts w:ascii="Arial" w:eastAsia="ＭＳ ゴシック" w:hAnsi="Arial" w:cs="ＭＳ 明朝" w:hint="eastAsia"/>
          <w:szCs w:val="20"/>
        </w:rPr>
        <w:t>W</w:t>
      </w:r>
      <w:r>
        <w:rPr>
          <w:rFonts w:ascii="Arial" w:eastAsia="ＭＳ ゴシック" w:hAnsi="Arial" w:cs="ＭＳ 明朝" w:hint="eastAsia"/>
          <w:szCs w:val="20"/>
        </w:rPr>
        <w:t>eb</w:t>
      </w:r>
      <w:r w:rsidRPr="00317DDA">
        <w:rPr>
          <w:rFonts w:ascii="Arial" w:eastAsia="ＭＳ ゴシック" w:hAnsi="Arial" w:cs="ＭＳ 明朝" w:hint="eastAsia"/>
          <w:szCs w:val="20"/>
        </w:rPr>
        <w:t>会議の参加者や取り扱う情報に応じた情報セキュリティ対策を実施すること</w:t>
      </w:r>
      <w:r w:rsidRPr="00DA1896">
        <w:rPr>
          <w:rFonts w:ascii="Arial" w:eastAsia="ＭＳ ゴシック" w:hAnsi="Arial" w:cs="ＭＳ 明朝" w:hint="eastAsia"/>
          <w:szCs w:val="20"/>
        </w:rPr>
        <w:t>。</w:t>
      </w:r>
    </w:p>
    <w:p w14:paraId="33E1B019" w14:textId="19BA1530" w:rsidR="0035224B" w:rsidRPr="00DA1896" w:rsidRDefault="0035224B" w:rsidP="00317DDA">
      <w:pPr>
        <w:ind w:left="210" w:hanging="210"/>
        <w:rPr>
          <w:rFonts w:ascii="Arial" w:eastAsia="ＭＳ ゴシック" w:hAnsi="Arial" w:cs="ＭＳ 明朝"/>
          <w:szCs w:val="20"/>
        </w:rPr>
      </w:pPr>
      <w:r>
        <w:rPr>
          <w:rFonts w:ascii="Arial" w:eastAsia="ＭＳ ゴシック" w:hAnsi="Arial" w:cs="ＭＳ 明朝" w:hint="eastAsia"/>
          <w:szCs w:val="20"/>
        </w:rPr>
        <w:t>２　利用者等は、</w:t>
      </w:r>
      <w:r>
        <w:rPr>
          <w:rFonts w:ascii="Arial" w:eastAsia="ＭＳ ゴシック" w:hAnsi="Arial" w:cs="ＭＳ 明朝" w:hint="eastAsia"/>
          <w:szCs w:val="20"/>
        </w:rPr>
        <w:t>Web</w:t>
      </w:r>
      <w:r>
        <w:rPr>
          <w:rFonts w:ascii="Arial" w:eastAsia="ＭＳ ゴシック" w:hAnsi="Arial" w:cs="ＭＳ 明朝" w:hint="eastAsia"/>
          <w:szCs w:val="20"/>
        </w:rPr>
        <w:t>会議を主催する場合、会議に無関係の者が参加できないよう対策を講ずること。</w:t>
      </w:r>
    </w:p>
    <w:p w14:paraId="15D5E7CF" w14:textId="71A86B7F" w:rsidR="00317DDA" w:rsidRDefault="00F45688" w:rsidP="00F45688">
      <w:pPr>
        <w:pStyle w:val="a9"/>
      </w:pPr>
      <w:r>
        <w:rPr>
          <w:rFonts w:hint="eastAsia"/>
        </w:rPr>
        <w:t>解説：「</w:t>
      </w:r>
      <w:r>
        <w:rPr>
          <w:rFonts w:hint="eastAsia"/>
        </w:rPr>
        <w:t>Web</w:t>
      </w:r>
      <w:r>
        <w:rPr>
          <w:rFonts w:hint="eastAsia"/>
        </w:rPr>
        <w:t>会議の参加者や取り扱う情報に応じた情報セキュリティ対策を実施すること」について</w:t>
      </w:r>
      <w:r>
        <w:br/>
      </w:r>
      <w:r>
        <w:rPr>
          <w:rFonts w:hint="eastAsia"/>
        </w:rPr>
        <w:t>Web</w:t>
      </w:r>
      <w:r>
        <w:rPr>
          <w:rFonts w:hint="eastAsia"/>
        </w:rPr>
        <w:t>会議サービスを利用する場合、</w:t>
      </w:r>
      <w:r>
        <w:rPr>
          <w:rFonts w:hint="eastAsia"/>
        </w:rPr>
        <w:t>Web</w:t>
      </w:r>
      <w:r>
        <w:rPr>
          <w:rFonts w:hint="eastAsia"/>
        </w:rPr>
        <w:t>会議サービスのソフトウェアで録画等を防止する設定を行っていても、ビデオカメラで撮影されれば会議内容は保存されるため、会議内容は会議の参加者に保存されることを前提として、会議で取り扱う情報を確認する必要がある。</w:t>
      </w:r>
    </w:p>
    <w:p w14:paraId="1A9713C5" w14:textId="3575F77A" w:rsidR="00F45688" w:rsidRDefault="00F45688" w:rsidP="00DA1896"/>
    <w:p w14:paraId="09A3C6C2" w14:textId="112A55C3" w:rsidR="00F45688" w:rsidRDefault="00F45688" w:rsidP="00F45688">
      <w:pPr>
        <w:pStyle w:val="aff3"/>
      </w:pPr>
      <w:r>
        <w:rPr>
          <w:rFonts w:hint="eastAsia"/>
        </w:rPr>
        <w:t>D</w:t>
      </w:r>
      <w:r>
        <w:t>2101-229</w:t>
      </w:r>
      <w:r>
        <w:rPr>
          <w:rFonts w:hint="eastAsia"/>
        </w:rPr>
        <w:t>（</w:t>
      </w:r>
      <w:r w:rsidRPr="00F45688">
        <w:rPr>
          <w:rFonts w:hint="eastAsia"/>
        </w:rPr>
        <w:t xml:space="preserve">Web </w:t>
      </w:r>
      <w:r w:rsidRPr="00F45688">
        <w:rPr>
          <w:rFonts w:hint="eastAsia"/>
        </w:rPr>
        <w:t>会議サービスの利用時の対策）（政府機関統一基準の対応項番</w:t>
      </w:r>
      <w:r w:rsidRPr="00F45688">
        <w:rPr>
          <w:rFonts w:hint="eastAsia"/>
        </w:rPr>
        <w:t>8.1.1(8)</w:t>
      </w:r>
      <w:r>
        <w:t>-1,2</w:t>
      </w:r>
      <w:r w:rsidRPr="00F45688">
        <w:rPr>
          <w:rFonts w:hint="eastAsia"/>
        </w:rPr>
        <w:t>）</w:t>
      </w:r>
    </w:p>
    <w:p w14:paraId="2028CAD8" w14:textId="0ED071CC" w:rsidR="00F45688" w:rsidRDefault="00F45688" w:rsidP="00F45688">
      <w:pPr>
        <w:pStyle w:val="aff3"/>
      </w:pPr>
      <w:r>
        <w:rPr>
          <w:rFonts w:hint="eastAsia"/>
        </w:rPr>
        <w:t>第二百二十九条　利用者等は、</w:t>
      </w:r>
      <w:r>
        <w:rPr>
          <w:rFonts w:hint="eastAsia"/>
        </w:rPr>
        <w:t>Web</w:t>
      </w:r>
      <w:r>
        <w:rPr>
          <w:rFonts w:hint="eastAsia"/>
        </w:rPr>
        <w:t>会議サービスの利用に当たり、以下の情報セキュリティ対策を実施すること</w:t>
      </w:r>
    </w:p>
    <w:p w14:paraId="4E670321" w14:textId="77777777" w:rsidR="00F45688" w:rsidRDefault="00F45688" w:rsidP="00F45688">
      <w:pPr>
        <w:pStyle w:val="aff4"/>
      </w:pPr>
      <w:r>
        <w:rPr>
          <w:rFonts w:hint="eastAsia"/>
        </w:rPr>
        <w:t>一　原則として、本学が支給する端末を利用すること。</w:t>
      </w:r>
    </w:p>
    <w:p w14:paraId="754092B2" w14:textId="306FB35F" w:rsidR="00F45688" w:rsidRDefault="00F45688" w:rsidP="00F45688">
      <w:pPr>
        <w:pStyle w:val="aff4"/>
      </w:pPr>
      <w:r>
        <w:rPr>
          <w:rFonts w:hint="eastAsia"/>
        </w:rPr>
        <w:t>二　原則として、本学が利用を許可した</w:t>
      </w:r>
      <w:r>
        <w:rPr>
          <w:rFonts w:hint="eastAsia"/>
        </w:rPr>
        <w:t xml:space="preserve"> Web</w:t>
      </w:r>
      <w:r>
        <w:rPr>
          <w:rFonts w:hint="eastAsia"/>
        </w:rPr>
        <w:t>会議サービスを利用すること。</w:t>
      </w:r>
    </w:p>
    <w:p w14:paraId="0462E292" w14:textId="697AFB46" w:rsidR="00F45688" w:rsidRDefault="00F45688" w:rsidP="00F45688">
      <w:pPr>
        <w:pStyle w:val="aff4"/>
      </w:pPr>
      <w:r>
        <w:rPr>
          <w:rFonts w:hint="eastAsia"/>
        </w:rPr>
        <w:t>三　利用する</w:t>
      </w:r>
      <w:r>
        <w:rPr>
          <w:rFonts w:hint="eastAsia"/>
        </w:rPr>
        <w:t>Web</w:t>
      </w:r>
      <w:r>
        <w:rPr>
          <w:rFonts w:hint="eastAsia"/>
        </w:rPr>
        <w:t>会議サービスのソフトウェアが、最新の状態であることを確認すること。</w:t>
      </w:r>
    </w:p>
    <w:p w14:paraId="297EEB9E" w14:textId="10089D2B" w:rsidR="00F45688" w:rsidRDefault="00F45688" w:rsidP="00F45688">
      <w:pPr>
        <w:pStyle w:val="aff4"/>
      </w:pPr>
      <w:r>
        <w:rPr>
          <w:rFonts w:hint="eastAsia"/>
        </w:rPr>
        <w:t>四　要機密情報を取り扱う場合は、可能な限りエンドツーエンド（</w:t>
      </w:r>
      <w:r>
        <w:rPr>
          <w:rFonts w:hint="eastAsia"/>
        </w:rPr>
        <w:t>E2E</w:t>
      </w:r>
      <w:r>
        <w:rPr>
          <w:rFonts w:hint="eastAsia"/>
        </w:rPr>
        <w:t>）の暗号化を行うこと。</w:t>
      </w:r>
    </w:p>
    <w:p w14:paraId="6DAA65FD" w14:textId="48F9E282" w:rsidR="00F45688" w:rsidRDefault="00F45688" w:rsidP="00F45688">
      <w:pPr>
        <w:pStyle w:val="aff4"/>
      </w:pPr>
      <w:r>
        <w:rPr>
          <w:rFonts w:hint="eastAsia"/>
        </w:rPr>
        <w:t>五　要機密情報を取り扱う場合は、</w:t>
      </w:r>
      <w:r>
        <w:rPr>
          <w:rFonts w:hint="eastAsia"/>
        </w:rPr>
        <w:t>Web</w:t>
      </w:r>
      <w:r>
        <w:rPr>
          <w:rFonts w:hint="eastAsia"/>
        </w:rPr>
        <w:t>会議サービスの議事録作成機能、自動翻訳機能及び録画機能等、</w:t>
      </w:r>
      <w:r>
        <w:rPr>
          <w:rFonts w:hint="eastAsia"/>
        </w:rPr>
        <w:t>E2E</w:t>
      </w:r>
      <w:r>
        <w:rPr>
          <w:rFonts w:hint="eastAsia"/>
        </w:rPr>
        <w:t>の暗号化を利用できなくなる機能を可能な限り使用しないこと</w:t>
      </w:r>
    </w:p>
    <w:p w14:paraId="448DB9B7" w14:textId="4F736C5C" w:rsidR="00F45688" w:rsidRDefault="00F45688" w:rsidP="00F45688">
      <w:pPr>
        <w:pStyle w:val="aff3"/>
      </w:pPr>
      <w:r>
        <w:rPr>
          <w:rFonts w:hint="eastAsia"/>
        </w:rPr>
        <w:t>２　利用者等は、会議に無関係な者を会議に参加させないために、以下を例とする対策を行うこと。</w:t>
      </w:r>
    </w:p>
    <w:p w14:paraId="015392F5" w14:textId="77777777" w:rsidR="00F45688" w:rsidRDefault="00F45688" w:rsidP="00F45688">
      <w:pPr>
        <w:pStyle w:val="aff4"/>
      </w:pPr>
      <w:r>
        <w:rPr>
          <w:rFonts w:hint="eastAsia"/>
        </w:rPr>
        <w:t>一　会議室にアクセスするためのパスワード等をかける。</w:t>
      </w:r>
    </w:p>
    <w:p w14:paraId="7F1F0E5E" w14:textId="67BA9F47" w:rsidR="00F45688" w:rsidRDefault="00F45688" w:rsidP="00F45688">
      <w:pPr>
        <w:pStyle w:val="aff4"/>
      </w:pPr>
      <w:r>
        <w:rPr>
          <w:rFonts w:hint="eastAsia"/>
        </w:rPr>
        <w:t>二　会議の参加者に会議室にアクセスするためのパスワード等を通知する際は、第三者に知られないよう安全な方法で通知する。</w:t>
      </w:r>
    </w:p>
    <w:p w14:paraId="65772D66" w14:textId="1B1E1896" w:rsidR="00F45688" w:rsidRDefault="00F45688" w:rsidP="00F45688">
      <w:pPr>
        <w:pStyle w:val="aff4"/>
      </w:pPr>
      <w:r>
        <w:rPr>
          <w:rFonts w:hint="eastAsia"/>
        </w:rPr>
        <w:t>三　待機室を設けて参加者と確認できた者だけを会議室に入室させる。</w:t>
      </w:r>
    </w:p>
    <w:p w14:paraId="357363AD" w14:textId="79C7C4FA" w:rsidR="00F45688" w:rsidRPr="00F45688" w:rsidRDefault="00F45688" w:rsidP="00F45688">
      <w:pPr>
        <w:pStyle w:val="aff4"/>
      </w:pPr>
      <w:r>
        <w:rPr>
          <w:rFonts w:hint="eastAsia"/>
        </w:rPr>
        <w:t>四　なりすましや入れ替わりが疑われるなどの不審な参加者を会議室から退室させる。</w:t>
      </w:r>
    </w:p>
    <w:p w14:paraId="45947369" w14:textId="77777777" w:rsidR="004A2F84" w:rsidRPr="00A555CA" w:rsidRDefault="004A2F84" w:rsidP="004A2F84">
      <w:pPr>
        <w:pStyle w:val="afff0"/>
      </w:pPr>
      <w:r w:rsidRPr="00A555CA">
        <w:rPr>
          <w:rFonts w:hint="eastAsia"/>
        </w:rPr>
        <w:t>注意：本条で求めている対策は例示にとどまっており、統制としての効力を有さないことから、本条の内容のまま規程等として運用することは不適切である。大学等の事情に応じて、各号の内容の追加、削除、修正を行った上で、『以下を例とする』の箇所を『以下の』、『以下を含む』、『以下のいずれかの』、『以下のうち少なくとも１種類以上の』などに修正することが望ましい。</w:t>
      </w:r>
    </w:p>
    <w:p w14:paraId="1C6BB56E" w14:textId="640308E4" w:rsidR="00F45688" w:rsidRDefault="00F45688" w:rsidP="00F45688">
      <w:pPr>
        <w:pStyle w:val="a9"/>
      </w:pPr>
      <w:r>
        <w:rPr>
          <w:rFonts w:hint="eastAsia"/>
        </w:rPr>
        <w:t>解説：第１項第１号「原則として、本学が支給する端末を利用する」について</w:t>
      </w:r>
      <w:r>
        <w:br/>
      </w:r>
      <w:r>
        <w:rPr>
          <w:rFonts w:hint="eastAsia"/>
        </w:rPr>
        <w:t>Web</w:t>
      </w:r>
      <w:r>
        <w:rPr>
          <w:rFonts w:hint="eastAsia"/>
        </w:rPr>
        <w:t>会議サービスの機能は多岐に渡り、機能追加も日々行われている状況にあり、要機密情報を扱う場合もあることから、原則として、本学が支給する端末を利用するべきである。ただし、</w:t>
      </w:r>
      <w:r>
        <w:rPr>
          <w:rFonts w:hint="eastAsia"/>
        </w:rPr>
        <w:t>Web</w:t>
      </w:r>
      <w:r>
        <w:rPr>
          <w:rFonts w:hint="eastAsia"/>
        </w:rPr>
        <w:t>会議サービスを利用する場合でも、一般に公開されたオンラインセミナー等に参加する場合など特に要機密情報を取り扱わない場合は、本学支給以外の端末を利用してもよい。</w:t>
      </w:r>
      <w:r>
        <w:br/>
      </w:r>
      <w:r>
        <w:br/>
      </w:r>
      <w:r>
        <w:rPr>
          <w:rFonts w:hint="eastAsia"/>
        </w:rPr>
        <w:t>第１項第４号「可能な限りエンドツーエンド（</w:t>
      </w:r>
      <w:r>
        <w:rPr>
          <w:rFonts w:hint="eastAsia"/>
        </w:rPr>
        <w:t>E2E</w:t>
      </w:r>
      <w:r>
        <w:rPr>
          <w:rFonts w:hint="eastAsia"/>
        </w:rPr>
        <w:t>）の暗号化を行うこと」に</w:t>
      </w:r>
      <w:r>
        <w:rPr>
          <w:rFonts w:hint="eastAsia"/>
        </w:rPr>
        <w:lastRenderedPageBreak/>
        <w:t>ついて</w:t>
      </w:r>
      <w:r>
        <w:br/>
      </w:r>
      <w:r>
        <w:rPr>
          <w:rFonts w:hint="eastAsia"/>
        </w:rPr>
        <w:t>E2E</w:t>
      </w:r>
      <w:r>
        <w:rPr>
          <w:rFonts w:hint="eastAsia"/>
        </w:rPr>
        <w:t>の暗号化を行わない場合、端末からサービス提供者のサーバまで会議データは暗号化されるが、復号鍵をサービス提供者が保有しているため、会議データの復号が可能となる。このため、会議の主催者である場合は、</w:t>
      </w:r>
      <w:r>
        <w:rPr>
          <w:rFonts w:hint="eastAsia"/>
        </w:rPr>
        <w:t>E2E</w:t>
      </w:r>
      <w:r>
        <w:rPr>
          <w:rFonts w:hint="eastAsia"/>
        </w:rPr>
        <w:t>の暗号化を行うように設定することが望ましい。</w:t>
      </w:r>
      <w:r>
        <w:br/>
      </w:r>
      <w:r>
        <w:br/>
      </w:r>
      <w:r>
        <w:rPr>
          <w:rFonts w:hint="eastAsia"/>
        </w:rPr>
        <w:t>第１項第５号「</w:t>
      </w:r>
      <w:r>
        <w:rPr>
          <w:rFonts w:hint="eastAsia"/>
        </w:rPr>
        <w:t>E2E</w:t>
      </w:r>
      <w:r>
        <w:rPr>
          <w:rFonts w:hint="eastAsia"/>
        </w:rPr>
        <w:t>の暗号化を利用できなくなる機能」について</w:t>
      </w:r>
      <w:r>
        <w:br/>
      </w:r>
      <w:r>
        <w:rPr>
          <w:rFonts w:hint="eastAsia"/>
        </w:rPr>
        <w:t>E2E</w:t>
      </w:r>
      <w:r>
        <w:rPr>
          <w:rFonts w:hint="eastAsia"/>
        </w:rPr>
        <w:t>の暗号化を行っている場合は、サービス提供者が復号鍵を保有していないため、サービス提供者のサーバ上で会議データを復号することができない。しかし、会議の録画、議事録の自動作成、自動翻訳などを行うには、サービス提供者が復号された会議データを利用する必要があるため、当該機能を利用する場合は、</w:t>
      </w:r>
      <w:r>
        <w:rPr>
          <w:rFonts w:hint="eastAsia"/>
        </w:rPr>
        <w:t>E2E</w:t>
      </w:r>
      <w:r>
        <w:rPr>
          <w:rFonts w:hint="eastAsia"/>
        </w:rPr>
        <w:t>の暗号化を利用できなくなる。従って、サービス提供者により会議データの復号が可能となることに注意が必要である。</w:t>
      </w:r>
    </w:p>
    <w:p w14:paraId="061BED0B" w14:textId="77777777" w:rsidR="00F45688" w:rsidRPr="00F45688" w:rsidRDefault="00F45688" w:rsidP="00DA1896"/>
    <w:p w14:paraId="595406F8" w14:textId="5D097454" w:rsidR="00317DDA" w:rsidRPr="00DA1896" w:rsidRDefault="00317DDA" w:rsidP="00317DDA">
      <w:pPr>
        <w:keepNext/>
        <w:ind w:leftChars="100" w:left="210"/>
        <w:rPr>
          <w:rFonts w:ascii="Arial" w:eastAsia="ＭＳ ゴシック" w:hAnsi="Arial"/>
        </w:rPr>
      </w:pPr>
      <w:r>
        <w:rPr>
          <w:rFonts w:ascii="Arial" w:eastAsia="ＭＳ ゴシック" w:hAnsi="Arial" w:hint="eastAsia"/>
        </w:rPr>
        <w:t>第二</w:t>
      </w:r>
      <w:r w:rsidRPr="00DA1896">
        <w:rPr>
          <w:rFonts w:ascii="Arial" w:eastAsia="ＭＳ ゴシック" w:hAnsi="Arial" w:hint="eastAsia"/>
        </w:rPr>
        <w:t xml:space="preserve">節　</w:t>
      </w:r>
      <w:r w:rsidRPr="00317DDA">
        <w:rPr>
          <w:rFonts w:ascii="Arial" w:eastAsia="ＭＳ ゴシック" w:hAnsi="Arial" w:hint="eastAsia"/>
        </w:rPr>
        <w:t>ソーシャルメディアサービスによる情報発信</w:t>
      </w:r>
    </w:p>
    <w:p w14:paraId="75150F0F" w14:textId="782BE29D" w:rsidR="00317DDA" w:rsidRPr="00DA1896" w:rsidRDefault="00317DDA" w:rsidP="00A42A36">
      <w:pPr>
        <w:ind w:leftChars="513" w:left="1707" w:hangingChars="300" w:hanging="630"/>
        <w:rPr>
          <w:color w:val="0000FF"/>
          <w:szCs w:val="20"/>
        </w:rPr>
      </w:pPr>
      <w:r w:rsidRPr="00DA1896">
        <w:rPr>
          <w:rFonts w:hint="eastAsia"/>
          <w:color w:val="0000FF"/>
          <w:szCs w:val="20"/>
        </w:rPr>
        <w:t>解説：</w:t>
      </w:r>
      <w:r>
        <w:rPr>
          <w:rFonts w:hint="eastAsia"/>
          <w:color w:val="0000FF"/>
          <w:szCs w:val="20"/>
        </w:rPr>
        <w:t>本学</w:t>
      </w:r>
      <w:r w:rsidRPr="00317DDA">
        <w:rPr>
          <w:rFonts w:hint="eastAsia"/>
          <w:color w:val="0000FF"/>
          <w:szCs w:val="20"/>
        </w:rPr>
        <w:t>においても、積極的な広報活動等を目的としたソーシャルメディアサービスの利用が一般的になっている。しかし、民間事業者等により提供されているソーシャルメディアサービスでは</w:t>
      </w:r>
      <w:r w:rsidR="00C21B78">
        <w:rPr>
          <w:rFonts w:hint="eastAsia"/>
          <w:color w:val="0000FF"/>
          <w:szCs w:val="20"/>
        </w:rPr>
        <w:t>本学の</w:t>
      </w:r>
      <w:r w:rsidRPr="00C21B78">
        <w:rPr>
          <w:rFonts w:hint="eastAsia"/>
          <w:color w:val="0000FF"/>
          <w:szCs w:val="20"/>
        </w:rPr>
        <w:t>ドメイン名</w:t>
      </w:r>
      <w:r w:rsidRPr="00317DDA">
        <w:rPr>
          <w:rFonts w:hint="eastAsia"/>
          <w:color w:val="0000FF"/>
          <w:szCs w:val="20"/>
        </w:rPr>
        <w:t>を使用することができないため、真正なアカウントであることを</w:t>
      </w:r>
      <w:r w:rsidR="00C21B78">
        <w:rPr>
          <w:rFonts w:hint="eastAsia"/>
          <w:color w:val="0000FF"/>
          <w:szCs w:val="20"/>
        </w:rPr>
        <w:t>一般利用者が確認できるようにする必要がある。また、本学</w:t>
      </w:r>
      <w:r w:rsidRPr="00317DDA">
        <w:rPr>
          <w:rFonts w:hint="eastAsia"/>
          <w:color w:val="0000FF"/>
          <w:szCs w:val="20"/>
        </w:rPr>
        <w:t>のアカウントを乗っ取られた場合や、利用しているソーシャルメディアサービスが予告なく停止した際に必要な情報を発信できない</w:t>
      </w:r>
      <w:r w:rsidR="00C21B78">
        <w:rPr>
          <w:rFonts w:hint="eastAsia"/>
          <w:color w:val="0000FF"/>
          <w:szCs w:val="20"/>
        </w:rPr>
        <w:t>事態が生ずる場合も想定される。そのため、要安定情報を広く</w:t>
      </w:r>
      <w:r w:rsidRPr="00317DDA">
        <w:rPr>
          <w:rFonts w:hint="eastAsia"/>
          <w:color w:val="0000FF"/>
          <w:szCs w:val="20"/>
        </w:rPr>
        <w:t>提供する際には、当該情報を必要とする</w:t>
      </w:r>
      <w:r w:rsidR="00C21B78">
        <w:rPr>
          <w:rFonts w:hint="eastAsia"/>
          <w:color w:val="0000FF"/>
          <w:szCs w:val="20"/>
        </w:rPr>
        <w:t>一般利用者</w:t>
      </w:r>
      <w:r w:rsidRPr="00317DDA">
        <w:rPr>
          <w:rFonts w:hint="eastAsia"/>
          <w:color w:val="0000FF"/>
          <w:szCs w:val="20"/>
        </w:rPr>
        <w:t>が一次情報源を確認できるよう、情報発信方法を考慮する必要がある。加えて、虚偽情報により</w:t>
      </w:r>
      <w:r w:rsidR="00C21B78">
        <w:rPr>
          <w:rFonts w:hint="eastAsia"/>
          <w:color w:val="0000FF"/>
          <w:szCs w:val="20"/>
        </w:rPr>
        <w:t>一般利用者</w:t>
      </w:r>
      <w:r w:rsidRPr="00317DDA">
        <w:rPr>
          <w:rFonts w:hint="eastAsia"/>
          <w:color w:val="0000FF"/>
          <w:szCs w:val="20"/>
        </w:rPr>
        <w:t>の混乱が生じることのないよう、発信元は、なりすまし対策等について措置を講じておく必要がある</w:t>
      </w:r>
      <w:r w:rsidRPr="00DA1896">
        <w:rPr>
          <w:rFonts w:hint="eastAsia"/>
          <w:color w:val="0000FF"/>
          <w:szCs w:val="20"/>
        </w:rPr>
        <w:t>。</w:t>
      </w:r>
      <w:r w:rsidR="00A42A36">
        <w:rPr>
          <w:color w:val="0000FF"/>
          <w:szCs w:val="20"/>
        </w:rPr>
        <w:br/>
      </w:r>
      <w:r w:rsidR="00A42A36" w:rsidRPr="00A42A36">
        <w:rPr>
          <w:rFonts w:hint="eastAsia"/>
          <w:color w:val="0000FF"/>
          <w:szCs w:val="20"/>
        </w:rPr>
        <w:t>また、このようなソーシャルメディアサービスは機能拡張やサービス追加等の技術進展が著しいことから、常に当該サービスの運用事業者等の動向等外部環境の変化に機敏に対応することが求められる。</w:t>
      </w:r>
      <w:r w:rsidR="00A42A36">
        <w:rPr>
          <w:color w:val="0000FF"/>
          <w:szCs w:val="20"/>
        </w:rPr>
        <w:br/>
      </w:r>
      <w:r w:rsidR="00A42A36" w:rsidRPr="00A42A36">
        <w:rPr>
          <w:rFonts w:hint="eastAsia"/>
          <w:color w:val="0000FF"/>
          <w:szCs w:val="20"/>
        </w:rPr>
        <w:t>なお、ソーシャルメディアサービスは、定型的な約款や利用規約等への同意のみで利用可能となる一方、要機密情報を取り扱う上で必要十分なセキュリティ要件を満たすことは困難であることが一般的である。このことからソーシャルメディアサービスの利用は、要機密情報を取り扱わず、委託先における高いレベルの情報管理を要求する必要が無い場合に限るものとする。</w:t>
      </w:r>
    </w:p>
    <w:p w14:paraId="6E3D0235" w14:textId="086CD0A7" w:rsidR="00317DDA" w:rsidRDefault="00317DDA" w:rsidP="00DA1896"/>
    <w:p w14:paraId="3122E556" w14:textId="2B1669B0" w:rsidR="00C21B78" w:rsidRPr="00C21B78" w:rsidRDefault="00C21B78" w:rsidP="00C21B78">
      <w:pPr>
        <w:rPr>
          <w:rFonts w:ascii="Arial" w:eastAsia="ＭＳ ゴシック" w:hAnsi="Arial"/>
        </w:rPr>
      </w:pPr>
      <w:r w:rsidRPr="00C21B78">
        <w:rPr>
          <w:rFonts w:ascii="Arial" w:eastAsia="ＭＳ ゴシック" w:hAnsi="Arial" w:hint="eastAsia"/>
        </w:rPr>
        <w:t>D2101-</w:t>
      </w:r>
      <w:r w:rsidR="00730BFF">
        <w:rPr>
          <w:rFonts w:ascii="Arial" w:eastAsia="ＭＳ ゴシック" w:hAnsi="Arial"/>
        </w:rPr>
        <w:t>230</w:t>
      </w:r>
      <w:r w:rsidR="00730BFF" w:rsidRPr="00C21B78">
        <w:rPr>
          <w:rFonts w:ascii="Arial" w:eastAsia="ＭＳ ゴシック" w:hAnsi="Arial" w:hint="eastAsia"/>
        </w:rPr>
        <w:t xml:space="preserve">　</w:t>
      </w:r>
      <w:r w:rsidRPr="00C21B78">
        <w:rPr>
          <w:rFonts w:ascii="Arial" w:eastAsia="ＭＳ ゴシック" w:hAnsi="Arial" w:hint="eastAsia"/>
        </w:rPr>
        <w:t>（ソーシャルメディアサービスによる情報発信時の対策）（政府機関統一基準の対応項番</w:t>
      </w:r>
      <w:r w:rsidR="00A13624">
        <w:rPr>
          <w:rFonts w:ascii="Arial" w:eastAsia="ＭＳ ゴシック" w:hAnsi="Arial" w:hint="eastAsia"/>
        </w:rPr>
        <w:t>8.1.2</w:t>
      </w:r>
      <w:r w:rsidRPr="00C21B78">
        <w:rPr>
          <w:rFonts w:ascii="Arial" w:eastAsia="ＭＳ ゴシック" w:hAnsi="Arial" w:hint="eastAsia"/>
        </w:rPr>
        <w:t>(1)</w:t>
      </w:r>
      <w:r w:rsidRPr="00C21B78">
        <w:rPr>
          <w:rFonts w:ascii="Arial" w:eastAsia="ＭＳ ゴシック" w:hAnsi="Arial" w:hint="eastAsia"/>
        </w:rPr>
        <w:t>）</w:t>
      </w:r>
    </w:p>
    <w:p w14:paraId="22C4E2FE" w14:textId="15E14035" w:rsidR="00C21B78" w:rsidRPr="00C21B78" w:rsidRDefault="00C21B78" w:rsidP="00C21B78">
      <w:pPr>
        <w:ind w:left="210" w:hanging="210"/>
        <w:rPr>
          <w:rFonts w:ascii="Arial" w:eastAsia="ＭＳ ゴシック" w:hAnsi="Arial" w:cs="ＭＳ 明朝"/>
          <w:szCs w:val="20"/>
        </w:rPr>
      </w:pPr>
      <w:r w:rsidRPr="00C21B78">
        <w:rPr>
          <w:rFonts w:ascii="Arial" w:eastAsia="ＭＳ ゴシック" w:hAnsi="Arial" w:cs="ＭＳ 明朝" w:hint="eastAsia"/>
          <w:szCs w:val="20"/>
        </w:rPr>
        <w:t>第</w:t>
      </w:r>
      <w:r w:rsidR="00730BFF">
        <w:rPr>
          <w:rFonts w:ascii="Arial" w:eastAsia="ＭＳ ゴシック" w:hAnsi="Arial" w:cs="ＭＳ 明朝" w:hint="eastAsia"/>
          <w:szCs w:val="20"/>
        </w:rPr>
        <w:t>二百三十</w:t>
      </w:r>
      <w:r w:rsidRPr="00C21B78">
        <w:rPr>
          <w:rFonts w:ascii="Arial" w:eastAsia="ＭＳ ゴシック" w:hAnsi="Arial" w:cs="ＭＳ 明朝" w:hint="eastAsia"/>
          <w:szCs w:val="20"/>
        </w:rPr>
        <w:t>条　全学実施責任者は、本学が管理するアカウントでソーシャルメディアサービスを利用することを前提として、以下を含む情報セキュリティ対策に関する運用手順等を定めること。また、当該サービスの利用において要機密情報が取り扱われないよう規定すること。</w:t>
      </w:r>
    </w:p>
    <w:p w14:paraId="76450070" w14:textId="77777777" w:rsidR="00C21B78" w:rsidRPr="00C21B78" w:rsidRDefault="00C21B78" w:rsidP="00C21B78">
      <w:pPr>
        <w:ind w:left="420" w:hanging="210"/>
        <w:rPr>
          <w:rFonts w:ascii="Arial" w:eastAsia="ＭＳ ゴシック" w:hAnsi="Arial" w:cs="ＭＳ 明朝"/>
          <w:szCs w:val="20"/>
        </w:rPr>
      </w:pPr>
      <w:r w:rsidRPr="00C21B78">
        <w:rPr>
          <w:rFonts w:ascii="Arial" w:eastAsia="ＭＳ ゴシック" w:hAnsi="Arial" w:cs="ＭＳ 明朝" w:hint="eastAsia"/>
          <w:szCs w:val="20"/>
        </w:rPr>
        <w:lastRenderedPageBreak/>
        <w:t>一　本学のアカウントによる情報発信が実際の本学のものであると明らかとするために、アカウントの運用組織を明示するなどの方法でなりすましへの対策を講ずること。</w:t>
      </w:r>
    </w:p>
    <w:p w14:paraId="502EC48B" w14:textId="77777777" w:rsidR="00C21B78" w:rsidRPr="00C21B78" w:rsidRDefault="00C21B78" w:rsidP="00C21B78">
      <w:pPr>
        <w:ind w:left="420" w:hanging="210"/>
        <w:rPr>
          <w:rFonts w:ascii="Arial" w:eastAsia="ＭＳ ゴシック" w:hAnsi="Arial" w:cs="ＭＳ 明朝"/>
          <w:szCs w:val="20"/>
        </w:rPr>
      </w:pPr>
      <w:r w:rsidRPr="00C21B78">
        <w:rPr>
          <w:rFonts w:ascii="Arial" w:eastAsia="ＭＳ ゴシック" w:hAnsi="Arial" w:cs="ＭＳ 明朝" w:hint="eastAsia"/>
          <w:szCs w:val="20"/>
        </w:rPr>
        <w:t>二　パスワード等の主体認証情報を適切に管理するなどの方法で不正アクセスへの対策を講ずること。</w:t>
      </w:r>
    </w:p>
    <w:p w14:paraId="2F0B7E1A" w14:textId="6B5CC14F" w:rsidR="00C21B78" w:rsidRPr="00C21B78" w:rsidRDefault="00A13624" w:rsidP="00C21B78">
      <w:pPr>
        <w:ind w:left="210" w:hanging="210"/>
        <w:rPr>
          <w:rFonts w:ascii="Arial" w:eastAsia="ＭＳ ゴシック" w:hAnsi="Arial" w:cs="ＭＳ 明朝"/>
          <w:szCs w:val="20"/>
        </w:rPr>
      </w:pPr>
      <w:r>
        <w:rPr>
          <w:rFonts w:ascii="Arial" w:eastAsia="ＭＳ ゴシック" w:hAnsi="Arial" w:cs="ＭＳ 明朝" w:hint="eastAsia"/>
          <w:szCs w:val="20"/>
        </w:rPr>
        <w:t>２</w:t>
      </w:r>
      <w:r w:rsidR="00C21B78" w:rsidRPr="00C21B78">
        <w:rPr>
          <w:rFonts w:ascii="Arial" w:eastAsia="ＭＳ ゴシック" w:hAnsi="Arial" w:cs="ＭＳ 明朝" w:hint="eastAsia"/>
          <w:szCs w:val="20"/>
        </w:rPr>
        <w:t xml:space="preserve">　利用者等は、要安定情報の一般利用者への提供にソーシャルメディアサービスを用いる場合は、本学の自己管理ウェブサイトに当該情報を掲載して参照可能とすること。</w:t>
      </w:r>
    </w:p>
    <w:p w14:paraId="66F1862E" w14:textId="77777777" w:rsidR="00C21B78" w:rsidRPr="00C21B78" w:rsidRDefault="00C21B78" w:rsidP="00C21B78">
      <w:pPr>
        <w:ind w:leftChars="513" w:left="1707" w:hangingChars="300" w:hanging="630"/>
        <w:rPr>
          <w:color w:val="FF0000"/>
          <w:szCs w:val="20"/>
        </w:rPr>
      </w:pPr>
      <w:r w:rsidRPr="00C21B78">
        <w:rPr>
          <w:rFonts w:hint="eastAsia"/>
          <w:color w:val="FF0000"/>
          <w:szCs w:val="20"/>
        </w:rPr>
        <w:t>注意：本条第１項は本基準の対象機関に対し、ソーシャルメディアサービスを利用する場合の運用手順の整備を求める規定である。サンプル規程集では、当該運用手順に相当する文書として「</w:t>
      </w:r>
      <w:r w:rsidRPr="00C21B78">
        <w:rPr>
          <w:rFonts w:hint="eastAsia"/>
          <w:color w:val="FF0000"/>
          <w:szCs w:val="20"/>
        </w:rPr>
        <w:t>D</w:t>
      </w:r>
      <w:r w:rsidRPr="00C21B78">
        <w:rPr>
          <w:color w:val="FF0000"/>
          <w:szCs w:val="20"/>
        </w:rPr>
        <w:t xml:space="preserve">3254 </w:t>
      </w:r>
      <w:r w:rsidRPr="00C21B78">
        <w:rPr>
          <w:rFonts w:hint="eastAsia"/>
          <w:color w:val="FF0000"/>
          <w:szCs w:val="20"/>
        </w:rPr>
        <w:t>情報発信ガイドライン」を作成している。このような文書の整備を前提とした本条第１項の取扱方法として、次の２つが考えられる。</w:t>
      </w:r>
      <w:r w:rsidRPr="00C21B78">
        <w:rPr>
          <w:color w:val="FF0000"/>
          <w:szCs w:val="20"/>
        </w:rPr>
        <w:br/>
      </w:r>
      <w:r w:rsidRPr="00C21B78">
        <w:rPr>
          <w:rFonts w:ascii="ＭＳ 明朝" w:hAnsi="ＭＳ 明朝" w:cs="ＭＳ 明朝" w:hint="eastAsia"/>
          <w:color w:val="FF0000"/>
          <w:szCs w:val="20"/>
        </w:rPr>
        <w:t>① 運用手順の整備担当者に対する統制事項として、本規定を利用する方法</w:t>
      </w:r>
      <w:r w:rsidRPr="00C21B78">
        <w:rPr>
          <w:rFonts w:ascii="ＭＳ 明朝" w:hAnsi="ＭＳ 明朝" w:cs="ＭＳ 明朝"/>
          <w:color w:val="FF0000"/>
          <w:szCs w:val="20"/>
        </w:rPr>
        <w:br/>
      </w:r>
      <w:r w:rsidRPr="00C21B78">
        <w:rPr>
          <w:rFonts w:ascii="ＭＳ 明朝" w:hAnsi="ＭＳ 明朝" w:cs="ＭＳ 明朝" w:hint="eastAsia"/>
          <w:color w:val="FF0000"/>
          <w:szCs w:val="20"/>
        </w:rPr>
        <w:t>次に例示するように、対応する文書名を明示する形に修正することが考えられる。このとき、第１号以下の内容は大学等の事情に応じて適宜調整して差し支えない。</w:t>
      </w:r>
      <w:r w:rsidRPr="00C21B78">
        <w:rPr>
          <w:rFonts w:ascii="ＭＳ 明朝" w:hAnsi="ＭＳ 明朝" w:cs="ＭＳ 明朝"/>
          <w:color w:val="FF0000"/>
          <w:szCs w:val="20"/>
        </w:rPr>
        <w:br/>
      </w:r>
      <w:r w:rsidRPr="00C21B78">
        <w:rPr>
          <w:rFonts w:ascii="ＭＳ 明朝" w:hAnsi="ＭＳ 明朝" w:cs="ＭＳ 明朝" w:hint="eastAsia"/>
          <w:color w:val="FF0000"/>
          <w:szCs w:val="20"/>
        </w:rPr>
        <w:t>『全学実施責任者は、ソーシャルメディアサービス</w:t>
      </w:r>
      <w:r w:rsidRPr="00C21B78">
        <w:rPr>
          <w:rFonts w:hint="eastAsia"/>
          <w:color w:val="FF0000"/>
          <w:szCs w:val="20"/>
        </w:rPr>
        <w:t>を利用する場合の運用手順</w:t>
      </w:r>
      <w:r w:rsidRPr="00C21B78">
        <w:rPr>
          <w:rFonts w:ascii="ＭＳ 明朝" w:hAnsi="ＭＳ 明朝" w:cs="ＭＳ 明朝" w:hint="eastAsia"/>
          <w:color w:val="FF0000"/>
          <w:szCs w:val="20"/>
        </w:rPr>
        <w:t>として、以下の内容を</w:t>
      </w:r>
      <w:r w:rsidRPr="00C21B78">
        <w:rPr>
          <w:rFonts w:hint="eastAsia"/>
          <w:color w:val="FF0000"/>
          <w:szCs w:val="20"/>
        </w:rPr>
        <w:t>「</w:t>
      </w:r>
      <w:r w:rsidRPr="00C21B78">
        <w:rPr>
          <w:rFonts w:hint="eastAsia"/>
          <w:color w:val="FF0000"/>
          <w:szCs w:val="20"/>
        </w:rPr>
        <w:t>D</w:t>
      </w:r>
      <w:r w:rsidRPr="00C21B78">
        <w:rPr>
          <w:color w:val="FF0000"/>
          <w:szCs w:val="20"/>
        </w:rPr>
        <w:t xml:space="preserve">3254 </w:t>
      </w:r>
      <w:r w:rsidRPr="00C21B78">
        <w:rPr>
          <w:rFonts w:hint="eastAsia"/>
          <w:color w:val="FF0000"/>
          <w:szCs w:val="20"/>
        </w:rPr>
        <w:t>情報発信ガイドライン」に反映させる</w:t>
      </w:r>
      <w:r w:rsidRPr="00C21B78">
        <w:rPr>
          <w:rFonts w:ascii="ＭＳ 明朝" w:hAnsi="ＭＳ 明朝" w:cs="ＭＳ 明朝" w:hint="eastAsia"/>
          <w:color w:val="FF0000"/>
          <w:szCs w:val="20"/>
        </w:rPr>
        <w:t>こと</w:t>
      </w:r>
      <w:r w:rsidRPr="00C21B78">
        <w:rPr>
          <w:rFonts w:hint="eastAsia"/>
          <w:color w:val="FF0000"/>
          <w:szCs w:val="20"/>
        </w:rPr>
        <w:t>。</w:t>
      </w:r>
      <w:r w:rsidRPr="00C21B78">
        <w:rPr>
          <w:rFonts w:ascii="ＭＳ 明朝" w:hAnsi="ＭＳ 明朝" w:cs="ＭＳ 明朝" w:hint="eastAsia"/>
          <w:color w:val="FF0000"/>
          <w:szCs w:val="20"/>
        </w:rPr>
        <w:t>』</w:t>
      </w:r>
      <w:r w:rsidRPr="00C21B78">
        <w:rPr>
          <w:rFonts w:ascii="ＭＳ 明朝" w:hAnsi="ＭＳ 明朝" w:cs="ＭＳ 明朝"/>
          <w:color w:val="FF0000"/>
          <w:szCs w:val="20"/>
        </w:rPr>
        <w:br/>
      </w:r>
      <w:r w:rsidRPr="00C21B78">
        <w:rPr>
          <w:rFonts w:ascii="ＭＳ 明朝" w:hAnsi="ＭＳ 明朝" w:cs="ＭＳ 明朝" w:hint="eastAsia"/>
          <w:color w:val="FF0000"/>
          <w:szCs w:val="20"/>
        </w:rPr>
        <w:t>②</w:t>
      </w:r>
      <w:r w:rsidRPr="00C21B78">
        <w:rPr>
          <w:rFonts w:ascii="ＭＳ 明朝" w:hAnsi="ＭＳ 明朝" w:cs="ＭＳ 明朝"/>
          <w:color w:val="FF0000"/>
          <w:szCs w:val="20"/>
        </w:rPr>
        <w:t xml:space="preserve"> </w:t>
      </w:r>
      <w:r w:rsidRPr="00C21B78">
        <w:rPr>
          <w:rFonts w:ascii="ＭＳ 明朝" w:hAnsi="ＭＳ 明朝" w:cs="ＭＳ 明朝" w:hint="eastAsia"/>
          <w:color w:val="FF0000"/>
          <w:szCs w:val="20"/>
        </w:rPr>
        <w:t>運用手順は予め整備されることを前提に、本規定を省く方法</w:t>
      </w:r>
      <w:r w:rsidRPr="00C21B78">
        <w:rPr>
          <w:color w:val="FF0000"/>
          <w:szCs w:val="20"/>
        </w:rPr>
        <w:br/>
      </w:r>
      <w:r w:rsidRPr="00C21B78">
        <w:rPr>
          <w:rFonts w:hint="eastAsia"/>
          <w:color w:val="FF0000"/>
          <w:szCs w:val="20"/>
        </w:rPr>
        <w:t>本条第１項を削除して以降の各号を繰り上げるか、次に例示するような内容に置換することが考えられる。</w:t>
      </w:r>
      <w:r w:rsidRPr="00C21B78">
        <w:rPr>
          <w:color w:val="FF0000"/>
          <w:szCs w:val="20"/>
        </w:rPr>
        <w:br/>
      </w:r>
      <w:r w:rsidRPr="00C21B78">
        <w:rPr>
          <w:rFonts w:hint="eastAsia"/>
          <w:color w:val="FF0000"/>
          <w:szCs w:val="20"/>
        </w:rPr>
        <w:t>『教職員等は、本学の教育研究事務の遂行にソーシャルメディアサービスを利用する場合、「</w:t>
      </w:r>
      <w:r w:rsidRPr="00C21B78">
        <w:rPr>
          <w:rFonts w:hint="eastAsia"/>
          <w:color w:val="FF0000"/>
          <w:szCs w:val="20"/>
        </w:rPr>
        <w:t>D</w:t>
      </w:r>
      <w:r w:rsidRPr="00C21B78">
        <w:rPr>
          <w:color w:val="FF0000"/>
          <w:szCs w:val="20"/>
        </w:rPr>
        <w:t xml:space="preserve">3254 </w:t>
      </w:r>
      <w:r w:rsidRPr="00C21B78">
        <w:rPr>
          <w:rFonts w:hint="eastAsia"/>
          <w:color w:val="FF0000"/>
          <w:szCs w:val="20"/>
        </w:rPr>
        <w:t>情報発信ガイドライン」において規定されている運用手順を遵守すること。（第１号以下は削除）』</w:t>
      </w:r>
      <w:r w:rsidRPr="00C21B78">
        <w:rPr>
          <w:color w:val="FF0000"/>
          <w:szCs w:val="20"/>
        </w:rPr>
        <w:br/>
      </w:r>
      <w:r w:rsidRPr="00C21B78">
        <w:rPr>
          <w:rFonts w:hint="eastAsia"/>
          <w:color w:val="FF0000"/>
          <w:szCs w:val="20"/>
        </w:rPr>
        <w:t>上記の内容を有効にするためには</w:t>
      </w:r>
      <w:r w:rsidRPr="00C21B78">
        <w:rPr>
          <w:rFonts w:hint="eastAsia"/>
          <w:color w:val="FF0000"/>
          <w:szCs w:val="20"/>
        </w:rPr>
        <w:t>D</w:t>
      </w:r>
      <w:r w:rsidRPr="00C21B78">
        <w:rPr>
          <w:color w:val="FF0000"/>
          <w:szCs w:val="20"/>
        </w:rPr>
        <w:t>3254</w:t>
      </w:r>
      <w:r w:rsidRPr="00C21B78">
        <w:rPr>
          <w:rFonts w:hint="eastAsia"/>
          <w:color w:val="FF0000"/>
          <w:szCs w:val="20"/>
        </w:rPr>
        <w:t>に第１項各号を反映させる必要あり。</w:t>
      </w:r>
    </w:p>
    <w:p w14:paraId="5AB591A3" w14:textId="6B606271" w:rsidR="00C21B78" w:rsidRPr="00C21B78" w:rsidRDefault="00C21B78" w:rsidP="00730BFF">
      <w:pPr>
        <w:ind w:leftChars="513" w:left="1707" w:hangingChars="300" w:hanging="630"/>
        <w:rPr>
          <w:color w:val="0000FF"/>
          <w:szCs w:val="20"/>
        </w:rPr>
      </w:pPr>
      <w:r w:rsidRPr="00C21B78">
        <w:rPr>
          <w:rFonts w:hint="eastAsia"/>
          <w:color w:val="0000FF"/>
          <w:szCs w:val="20"/>
        </w:rPr>
        <w:t>解説：第１項「運用手順等を定める」について</w:t>
      </w:r>
      <w:r w:rsidRPr="00C21B78">
        <w:rPr>
          <w:color w:val="0000FF"/>
          <w:szCs w:val="20"/>
        </w:rPr>
        <w:br/>
      </w:r>
      <w:r w:rsidRPr="00C21B78">
        <w:rPr>
          <w:rFonts w:hint="eastAsia"/>
          <w:color w:val="0000FF"/>
          <w:szCs w:val="20"/>
        </w:rPr>
        <w:t>運用手順等を定めるに当たっては、ソーシャルメディアの閲覧者の信頼を確保し、その情報セキュリティ水準を低下させることがないよう留意する必要がある。本学のアカウントにおいて、第三者アカウントの投稿の引用や、第三者が管理又は運用するウェブサイト等へのリンクを掲載することは、当該の投稿やウェブサイト等の内容を信頼性のあるものとして認めていると受け取られることや、リンク掲載後に当該の投稿やウェブサイト等の内容が変更される可能性があることを考慮した上で、慎重に行う必要がある。</w:t>
      </w:r>
      <w:r w:rsidR="00730BFF">
        <w:rPr>
          <w:color w:val="0000FF"/>
          <w:szCs w:val="20"/>
        </w:rPr>
        <w:br/>
      </w:r>
      <w:r w:rsidR="00730BFF" w:rsidRPr="00730BFF">
        <w:rPr>
          <w:rFonts w:hint="eastAsia"/>
          <w:color w:val="0000FF"/>
          <w:szCs w:val="20"/>
        </w:rPr>
        <w:t>なお、ソーシャルメディアサービスの利用は、外部サービスの利用に相当する</w:t>
      </w:r>
      <w:r w:rsidR="00730BFF" w:rsidRPr="00DA28AD">
        <w:rPr>
          <w:rFonts w:hint="eastAsia"/>
          <w:color w:val="0000FF"/>
          <w:szCs w:val="20"/>
        </w:rPr>
        <w:t>ことから、第</w:t>
      </w:r>
      <w:r w:rsidR="00765122">
        <w:rPr>
          <w:rFonts w:hint="eastAsia"/>
          <w:color w:val="0000FF"/>
          <w:szCs w:val="20"/>
        </w:rPr>
        <w:t>八</w:t>
      </w:r>
      <w:r w:rsidR="00730BFF" w:rsidRPr="00DA28AD">
        <w:rPr>
          <w:rFonts w:hint="eastAsia"/>
          <w:color w:val="0000FF"/>
          <w:szCs w:val="20"/>
        </w:rPr>
        <w:t>章「外部サービスの利用」の規定及び本条に定める遵守事項に</w:t>
      </w:r>
      <w:r w:rsidR="00730BFF" w:rsidRPr="00730BFF">
        <w:rPr>
          <w:rFonts w:hint="eastAsia"/>
          <w:color w:val="0000FF"/>
          <w:szCs w:val="20"/>
        </w:rPr>
        <w:t>従って情報セキュリティ対策を適切に講ずることが求められる。</w:t>
      </w:r>
      <w:r w:rsidR="00730BFF">
        <w:rPr>
          <w:color w:val="0000FF"/>
          <w:szCs w:val="20"/>
        </w:rPr>
        <w:br/>
      </w:r>
      <w:r w:rsidR="00730BFF">
        <w:rPr>
          <w:color w:val="0000FF"/>
          <w:szCs w:val="20"/>
        </w:rPr>
        <w:br/>
      </w:r>
      <w:r w:rsidR="00730BFF">
        <w:rPr>
          <w:rFonts w:hint="eastAsia"/>
          <w:color w:val="0000FF"/>
          <w:szCs w:val="20"/>
        </w:rPr>
        <w:t>第１項第１号「情報発信」について</w:t>
      </w:r>
      <w:r w:rsidR="00730BFF">
        <w:rPr>
          <w:color w:val="0000FF"/>
          <w:szCs w:val="20"/>
        </w:rPr>
        <w:br/>
      </w:r>
      <w:r w:rsidR="00730BFF" w:rsidRPr="00730BFF">
        <w:rPr>
          <w:rFonts w:hint="eastAsia"/>
          <w:color w:val="0000FF"/>
          <w:szCs w:val="20"/>
        </w:rPr>
        <w:t>一旦発信した情報は、ソーシャルメディアを通じて瞬時に拡散してしまうため、完全に削除することは不可能となる。このため、当該情報が公開可能な情報であるか否かについて、情報発信する前に十分に確認する必要がある。</w:t>
      </w:r>
    </w:p>
    <w:p w14:paraId="02A10EE2" w14:textId="7948FF44" w:rsidR="00C21B78" w:rsidRDefault="00C21B78" w:rsidP="00C21B78"/>
    <w:p w14:paraId="0075D974" w14:textId="4FD04970" w:rsidR="00730BFF" w:rsidRDefault="00730BFF" w:rsidP="0075292F">
      <w:pPr>
        <w:pStyle w:val="aff3"/>
      </w:pPr>
      <w:r>
        <w:rPr>
          <w:rFonts w:hint="eastAsia"/>
        </w:rPr>
        <w:t>D</w:t>
      </w:r>
      <w:r>
        <w:t>2101-231</w:t>
      </w:r>
      <w:r>
        <w:rPr>
          <w:rFonts w:hint="eastAsia"/>
        </w:rPr>
        <w:t xml:space="preserve">　</w:t>
      </w:r>
      <w:r w:rsidRPr="00C21B78">
        <w:rPr>
          <w:rFonts w:hint="eastAsia"/>
        </w:rPr>
        <w:t>（ソーシャルメディアサービスによる情報発信時の対策）（政府機関統一基準の対応項番</w:t>
      </w:r>
      <w:r>
        <w:rPr>
          <w:rFonts w:hint="eastAsia"/>
        </w:rPr>
        <w:t>8.1.2</w:t>
      </w:r>
      <w:r w:rsidRPr="00C21B78">
        <w:rPr>
          <w:rFonts w:hint="eastAsia"/>
        </w:rPr>
        <w:t>(1)</w:t>
      </w:r>
      <w:r>
        <w:t>-1,2,3,4</w:t>
      </w:r>
      <w:r w:rsidRPr="00C21B78">
        <w:rPr>
          <w:rFonts w:hint="eastAsia"/>
        </w:rPr>
        <w:t>）</w:t>
      </w:r>
    </w:p>
    <w:p w14:paraId="049E3D42" w14:textId="29048F76" w:rsidR="00730BFF" w:rsidRDefault="00730BFF" w:rsidP="0075292F">
      <w:pPr>
        <w:pStyle w:val="aff3"/>
      </w:pPr>
      <w:r>
        <w:rPr>
          <w:rFonts w:hint="eastAsia"/>
        </w:rPr>
        <w:t>第二百三十一条　全学実施責任者は、ソーシャルメディアの閲覧者の信頼を確保し、その情報セキュリティ水準の低下を招かないよう、以下を含む対策を手順として定めること。</w:t>
      </w:r>
    </w:p>
    <w:p w14:paraId="61302591" w14:textId="6BACAFF1" w:rsidR="00730BFF" w:rsidRDefault="00730BFF" w:rsidP="00730BFF">
      <w:pPr>
        <w:pStyle w:val="aff4"/>
      </w:pPr>
      <w:r>
        <w:rPr>
          <w:rFonts w:hint="eastAsia"/>
        </w:rPr>
        <w:t>一　アカウント運用ポリシー（ソーシャルメディアポリシー）を策定し、ソーシャルメディアのアカウント設定における自由記述欄又はソーシャルメディアアカウントの運用を行っている旨の表示をしている機関等のウェブサイト上のページに、アカウント運用ポリシーを掲載する。特に、専ら情報発信に用いる場合には、その旨をアカウント運用ポリシーに明示する。</w:t>
      </w:r>
    </w:p>
    <w:p w14:paraId="2F0057D1" w14:textId="3EB4580C" w:rsidR="00730BFF" w:rsidRDefault="00730BFF" w:rsidP="0075292F">
      <w:pPr>
        <w:pStyle w:val="aff4"/>
      </w:pPr>
      <w:r>
        <w:rPr>
          <w:rFonts w:hint="eastAsia"/>
        </w:rPr>
        <w:t xml:space="preserve">二　</w:t>
      </w:r>
      <w:r>
        <w:rPr>
          <w:rFonts w:hint="eastAsia"/>
        </w:rPr>
        <w:t>URL</w:t>
      </w:r>
      <w:r>
        <w:rPr>
          <w:rFonts w:hint="eastAsia"/>
        </w:rPr>
        <w:t>短縮サービスは、利用するソーシャルメディアサービスが自動的に</w:t>
      </w:r>
      <w:r>
        <w:rPr>
          <w:rFonts w:hint="eastAsia"/>
        </w:rPr>
        <w:t>URL</w:t>
      </w:r>
      <w:r>
        <w:rPr>
          <w:rFonts w:hint="eastAsia"/>
        </w:rPr>
        <w:t>を短縮する機能を持つ場合等、その使用が避けられない場合を除き、原則使用しない。</w:t>
      </w:r>
    </w:p>
    <w:p w14:paraId="642274BC" w14:textId="7686AEB1" w:rsidR="00730BFF" w:rsidRDefault="00730BFF" w:rsidP="00730BFF">
      <w:pPr>
        <w:pStyle w:val="aff3"/>
      </w:pPr>
      <w:r>
        <w:rPr>
          <w:rFonts w:hint="eastAsia"/>
        </w:rPr>
        <w:t>２　全学実施責任者は、本学のアカウントによる情報発信が本学のものであると認識できるようにするためのなりすまし対策として、以下を含む対策を手順として定めること。</w:t>
      </w:r>
    </w:p>
    <w:p w14:paraId="68CDF4CF" w14:textId="260703A6" w:rsidR="00730BFF" w:rsidRDefault="00730BFF" w:rsidP="00730BFF">
      <w:pPr>
        <w:pStyle w:val="aff4"/>
      </w:pPr>
      <w:r>
        <w:rPr>
          <w:rFonts w:hint="eastAsia"/>
        </w:rPr>
        <w:t>一　本学からの情報発信であることを明らかにするために、本学が管理しているウェブサイト内において、利用するソーシャルメディアのサービス名と、そのサービスにおけるアカウント名又は当該アカウントページへのハイパーリンクを明記するページを設けること。</w:t>
      </w:r>
    </w:p>
    <w:p w14:paraId="3F2BED8E" w14:textId="00E465CF" w:rsidR="00730BFF" w:rsidRDefault="00730BFF" w:rsidP="00730BFF">
      <w:pPr>
        <w:pStyle w:val="aff4"/>
      </w:pPr>
      <w:r>
        <w:rPr>
          <w:rFonts w:hint="eastAsia"/>
        </w:rPr>
        <w:t>二　本学からの情報発信であることを明らかにするために、アカウント名やアカウント設定の自由記述欄等を利用し、本学が運用していることを利用者に明示すること。</w:t>
      </w:r>
    </w:p>
    <w:p w14:paraId="774F3376" w14:textId="0CB06522" w:rsidR="00730BFF" w:rsidRDefault="00730BFF" w:rsidP="00730BFF">
      <w:pPr>
        <w:pStyle w:val="aff4"/>
      </w:pPr>
      <w:r>
        <w:rPr>
          <w:rFonts w:hint="eastAsia"/>
        </w:rPr>
        <w:t>三　運用しているソーシャルメディアのアカウント設定の自由記述欄において、当該アカウントの運用を行っている旨の表示をしている本学のウェブサイト上のページの</w:t>
      </w:r>
      <w:r>
        <w:rPr>
          <w:rFonts w:hint="eastAsia"/>
        </w:rPr>
        <w:t>URL</w:t>
      </w:r>
      <w:r>
        <w:rPr>
          <w:rFonts w:hint="eastAsia"/>
        </w:rPr>
        <w:t>を記載すること。</w:t>
      </w:r>
    </w:p>
    <w:p w14:paraId="27A29DE7" w14:textId="5DEA97BD" w:rsidR="00730BFF" w:rsidRDefault="00730BFF" w:rsidP="00730BFF">
      <w:pPr>
        <w:pStyle w:val="aff4"/>
      </w:pPr>
      <w:r>
        <w:rPr>
          <w:rFonts w:hint="eastAsia"/>
        </w:rPr>
        <w:t>四　ソーシャルメディアの提供事業者が、アカウント管理者を確認しそれを表示等する、いわゆる「認証アカウント（公式アカウント）」と呼ばれるアカウントの発行を行っている場合には、可能な限りこれを取得すること。</w:t>
      </w:r>
    </w:p>
    <w:p w14:paraId="1C2D635A" w14:textId="68D6F32F" w:rsidR="00730BFF" w:rsidRDefault="00730BFF" w:rsidP="00730BFF">
      <w:pPr>
        <w:pStyle w:val="aff3"/>
      </w:pPr>
      <w:r>
        <w:rPr>
          <w:rFonts w:hint="eastAsia"/>
        </w:rPr>
        <w:t>３　全学実施責任者は、第三者が何らかの方法で不正にログインを行い、偽の情報を発信するなどの不正行為を行う、いわゆる「アカウント乗っ取り」を防止するために、ソーシャルメディアのログインパスワードや認証方法について、以下を含む管理手順を定めること。</w:t>
      </w:r>
    </w:p>
    <w:p w14:paraId="7EB15B55" w14:textId="180BF8E3" w:rsidR="00730BFF" w:rsidRDefault="00730BFF" w:rsidP="00730BFF">
      <w:pPr>
        <w:pStyle w:val="aff4"/>
      </w:pPr>
      <w:r>
        <w:rPr>
          <w:rFonts w:hint="eastAsia"/>
        </w:rPr>
        <w:t>一　パスワードを適切に管理すること。具体的には、ログインパスワードには十分な長さと複雑さを持たせた容易に推測されないものを設定するとともに、パスワードを知る担当者を限定し、パスワードの使い回しをしないこと。</w:t>
      </w:r>
    </w:p>
    <w:p w14:paraId="106BFB78" w14:textId="57B0F772" w:rsidR="00730BFF" w:rsidRDefault="00730BFF" w:rsidP="00730BFF">
      <w:pPr>
        <w:pStyle w:val="aff4"/>
      </w:pPr>
      <w:r>
        <w:rPr>
          <w:rFonts w:hint="eastAsia"/>
        </w:rPr>
        <w:t>二　二段階認証やワンタイムパスワード等、アカウント認証の強化策が提供されている場合は、可能な限り利用すること。</w:t>
      </w:r>
    </w:p>
    <w:p w14:paraId="35B11356" w14:textId="01943614" w:rsidR="00730BFF" w:rsidRDefault="00730BFF" w:rsidP="00730BFF">
      <w:pPr>
        <w:pStyle w:val="aff4"/>
      </w:pPr>
      <w:r>
        <w:rPr>
          <w:rFonts w:hint="eastAsia"/>
        </w:rPr>
        <w:t>三　ソーシャルメディアへのログインに利用する端末を紛失した又は当該端末が盗難に遭った場合は、当該端末を悪用され、アカウント乗っ取りの可能性があるため、当該端末の管理を厳重に行うこと。</w:t>
      </w:r>
    </w:p>
    <w:p w14:paraId="14493A5B" w14:textId="41BCE419" w:rsidR="00730BFF" w:rsidRDefault="00730BFF" w:rsidP="00730BFF">
      <w:pPr>
        <w:pStyle w:val="aff4"/>
      </w:pPr>
      <w:r>
        <w:rPr>
          <w:rFonts w:hint="eastAsia"/>
        </w:rPr>
        <w:t>四　ソーシャルメディアへのログインに利用する端末が不正アクセスされた場合、当該端末が不正に遠隔操作される又は、当該端末に保存されたパスワードが窃取される可能性がある。これらを防止するため、少なくとも端末には最新のセキュリティパッチの適用や不正プログラム対策ソフトウェアを導入するなど、適切なセキュリティ対策を実施すること。</w:t>
      </w:r>
    </w:p>
    <w:p w14:paraId="7D4215CF" w14:textId="1F9EF739" w:rsidR="00730BFF" w:rsidRDefault="00730BFF" w:rsidP="00730BFF">
      <w:pPr>
        <w:pStyle w:val="aff3"/>
      </w:pPr>
      <w:r>
        <w:rPr>
          <w:rFonts w:hint="eastAsia"/>
        </w:rPr>
        <w:t>４　全学実施責任者は、なりすましや不正アクセスを確認した場合の対処として、以下を含む対</w:t>
      </w:r>
      <w:r>
        <w:rPr>
          <w:rFonts w:hint="eastAsia"/>
        </w:rPr>
        <w:lastRenderedPageBreak/>
        <w:t>処手順を定めること。</w:t>
      </w:r>
    </w:p>
    <w:p w14:paraId="42EC68B4" w14:textId="70BDFA10" w:rsidR="00730BFF" w:rsidRDefault="00730BFF" w:rsidP="00730BFF">
      <w:pPr>
        <w:pStyle w:val="aff4"/>
      </w:pPr>
      <w:r>
        <w:rPr>
          <w:rFonts w:hint="eastAsia"/>
        </w:rPr>
        <w:t>一　自己管理ウェブサイトに、なりすましアカウントが存在することや当該ソーシャルメディアを利用していないこと等の周知を行い、また、信用できる機関やメディアを通じて注意喚起を行うこと。</w:t>
      </w:r>
    </w:p>
    <w:p w14:paraId="6B4B9611" w14:textId="63FC5744" w:rsidR="00730BFF" w:rsidRDefault="00730BFF" w:rsidP="00730BFF">
      <w:pPr>
        <w:pStyle w:val="aff4"/>
      </w:pPr>
      <w:r>
        <w:rPr>
          <w:rFonts w:hint="eastAsia"/>
        </w:rPr>
        <w:t>二　アカウント乗っ取りを確認した場合には、被害を最小限にするため、ログインパスワードの変更やアカウントの停止を速やかに実施し、自己管理ウェブサイト等で周知を行うとともに、本学</w:t>
      </w:r>
      <w:r>
        <w:rPr>
          <w:rFonts w:hint="eastAsia"/>
        </w:rPr>
        <w:t>CSIRT</w:t>
      </w:r>
      <w:r>
        <w:rPr>
          <w:rFonts w:hint="eastAsia"/>
        </w:rPr>
        <w:t>に報告すること。報告を受けた</w:t>
      </w:r>
      <w:r>
        <w:rPr>
          <w:rFonts w:hint="eastAsia"/>
        </w:rPr>
        <w:t>CSIRT</w:t>
      </w:r>
      <w:r>
        <w:rPr>
          <w:rFonts w:hint="eastAsia"/>
        </w:rPr>
        <w:t>は第</w:t>
      </w:r>
      <w:r w:rsidR="00DA28AD">
        <w:rPr>
          <w:rFonts w:hint="eastAsia"/>
        </w:rPr>
        <w:t>二十一</w:t>
      </w:r>
      <w:r>
        <w:rPr>
          <w:rFonts w:hint="eastAsia"/>
        </w:rPr>
        <w:t>条に従い、所定の連絡を含む適切な対処を行うこと。</w:t>
      </w:r>
    </w:p>
    <w:p w14:paraId="79362775" w14:textId="5808E41B" w:rsidR="00730BFF" w:rsidRDefault="00730BFF" w:rsidP="00730BFF">
      <w:pPr>
        <w:pStyle w:val="a9"/>
      </w:pPr>
      <w:r>
        <w:rPr>
          <w:rFonts w:hint="eastAsia"/>
        </w:rPr>
        <w:t>解説：第３項第１号「パスワードを適切に管理する」について</w:t>
      </w:r>
      <w:r>
        <w:br/>
      </w:r>
      <w:r w:rsidRPr="00DA28AD">
        <w:rPr>
          <w:rFonts w:hint="eastAsia"/>
        </w:rPr>
        <w:t>パスワードの管理については、第</w:t>
      </w:r>
      <w:r w:rsidR="00DA28AD" w:rsidRPr="00DA28AD">
        <w:rPr>
          <w:rFonts w:hint="eastAsia"/>
        </w:rPr>
        <w:t>二百二十二</w:t>
      </w:r>
      <w:r w:rsidRPr="00DA28AD">
        <w:rPr>
          <w:rFonts w:hint="eastAsia"/>
        </w:rPr>
        <w:t>条</w:t>
      </w:r>
      <w:r w:rsidR="00DA28AD" w:rsidRPr="00DA28AD">
        <w:rPr>
          <w:rFonts w:hint="eastAsia"/>
        </w:rPr>
        <w:t>第４項</w:t>
      </w:r>
      <w:r w:rsidRPr="00DA28AD">
        <w:rPr>
          <w:rFonts w:hint="eastAsia"/>
        </w:rPr>
        <w:t>も参照のこと。</w:t>
      </w:r>
      <w:r>
        <w:br/>
      </w:r>
      <w:r>
        <w:br/>
      </w:r>
      <w:r>
        <w:rPr>
          <w:rFonts w:hint="eastAsia"/>
        </w:rPr>
        <w:t>第３項第１号「パスワードを知る担当者を限定」について</w:t>
      </w:r>
      <w:r>
        <w:br/>
      </w:r>
      <w:r>
        <w:rPr>
          <w:rFonts w:hint="eastAsia"/>
        </w:rPr>
        <w:t>ソーシャルメディアのアカウントは、複数の担当者で利用することが一般的であり、また、担当者の異動に伴いアカウントの利用者が交代することが想定される。したがって、ログインパスワードの管理に当たっては、担当者の交代があった時点で直ちにパスワードを変更し、権限のない者がパスワードを知る状態が生じないようにすることが求められる。</w:t>
      </w:r>
    </w:p>
    <w:p w14:paraId="6F78C39C" w14:textId="77777777" w:rsidR="00730BFF" w:rsidRPr="00730BFF" w:rsidRDefault="00730BFF" w:rsidP="00C21B78"/>
    <w:p w14:paraId="06A6BC1A" w14:textId="3CEB837D" w:rsidR="00A13624" w:rsidRPr="00DA1896" w:rsidRDefault="00A13624" w:rsidP="00A13624">
      <w:pPr>
        <w:keepNext/>
        <w:ind w:leftChars="100" w:left="210"/>
        <w:rPr>
          <w:rFonts w:ascii="Arial" w:eastAsia="ＭＳ ゴシック" w:hAnsi="Arial"/>
        </w:rPr>
      </w:pPr>
      <w:r>
        <w:rPr>
          <w:rFonts w:ascii="Arial" w:eastAsia="ＭＳ ゴシック" w:hAnsi="Arial" w:hint="eastAsia"/>
        </w:rPr>
        <w:t>第三</w:t>
      </w:r>
      <w:r w:rsidRPr="00DA1896">
        <w:rPr>
          <w:rFonts w:ascii="Arial" w:eastAsia="ＭＳ ゴシック" w:hAnsi="Arial" w:hint="eastAsia"/>
        </w:rPr>
        <w:t xml:space="preserve">節　</w:t>
      </w:r>
      <w:r>
        <w:rPr>
          <w:rFonts w:ascii="Arial" w:eastAsia="ＭＳ ゴシック" w:hAnsi="Arial" w:hint="eastAsia"/>
        </w:rPr>
        <w:t>テレワーク</w:t>
      </w:r>
    </w:p>
    <w:p w14:paraId="458AE3A6" w14:textId="4AF5AB0E" w:rsidR="00A13624" w:rsidRPr="00DA1896" w:rsidRDefault="00A13624" w:rsidP="00D83AC6">
      <w:pPr>
        <w:ind w:leftChars="513" w:left="1707" w:hangingChars="300" w:hanging="630"/>
        <w:rPr>
          <w:color w:val="0000FF"/>
          <w:szCs w:val="20"/>
        </w:rPr>
      </w:pPr>
      <w:r w:rsidRPr="00DA1896">
        <w:rPr>
          <w:rFonts w:hint="eastAsia"/>
          <w:color w:val="0000FF"/>
          <w:szCs w:val="20"/>
        </w:rPr>
        <w:t>解説：</w:t>
      </w:r>
      <w:r w:rsidR="00D83AC6" w:rsidRPr="00D83AC6">
        <w:rPr>
          <w:rFonts w:hint="eastAsia"/>
          <w:color w:val="0000FF"/>
          <w:szCs w:val="20"/>
        </w:rPr>
        <w:t>働き方改革実行計画（平成</w:t>
      </w:r>
      <w:r w:rsidR="00D83AC6">
        <w:rPr>
          <w:rFonts w:hint="eastAsia"/>
          <w:color w:val="0000FF"/>
          <w:szCs w:val="20"/>
        </w:rPr>
        <w:t>29</w:t>
      </w:r>
      <w:r w:rsidR="00D83AC6" w:rsidRPr="00D83AC6">
        <w:rPr>
          <w:rFonts w:hint="eastAsia"/>
          <w:color w:val="0000FF"/>
          <w:szCs w:val="20"/>
        </w:rPr>
        <w:t>年</w:t>
      </w:r>
      <w:r w:rsidR="00D83AC6">
        <w:rPr>
          <w:rFonts w:hint="eastAsia"/>
          <w:color w:val="0000FF"/>
          <w:szCs w:val="20"/>
        </w:rPr>
        <w:t>3</w:t>
      </w:r>
      <w:r w:rsidR="00D83AC6" w:rsidRPr="00D83AC6">
        <w:rPr>
          <w:rFonts w:hint="eastAsia"/>
          <w:color w:val="0000FF"/>
          <w:szCs w:val="20"/>
        </w:rPr>
        <w:t>月</w:t>
      </w:r>
      <w:r w:rsidR="00D83AC6">
        <w:rPr>
          <w:rFonts w:hint="eastAsia"/>
          <w:color w:val="0000FF"/>
          <w:szCs w:val="20"/>
        </w:rPr>
        <w:t>28</w:t>
      </w:r>
      <w:r w:rsidR="00D83AC6" w:rsidRPr="00D83AC6">
        <w:rPr>
          <w:rFonts w:hint="eastAsia"/>
          <w:color w:val="0000FF"/>
          <w:szCs w:val="20"/>
        </w:rPr>
        <w:t>日</w:t>
      </w:r>
      <w:r w:rsidR="00D83AC6">
        <w:rPr>
          <w:rFonts w:hint="eastAsia"/>
          <w:color w:val="0000FF"/>
          <w:szCs w:val="20"/>
        </w:rPr>
        <w:t xml:space="preserve"> </w:t>
      </w:r>
      <w:r w:rsidR="00D83AC6" w:rsidRPr="00D83AC6">
        <w:rPr>
          <w:rFonts w:hint="eastAsia"/>
          <w:color w:val="0000FF"/>
          <w:szCs w:val="20"/>
        </w:rPr>
        <w:t>働き方改革実現会議決定）により、柔軟な働き方に対応しやすい環境整備が求められているところ、職員等が業務を遂行する上で、必ずしも勤務</w:t>
      </w:r>
      <w:r w:rsidR="00D83AC6">
        <w:rPr>
          <w:rFonts w:hint="eastAsia"/>
          <w:color w:val="0000FF"/>
          <w:szCs w:val="20"/>
        </w:rPr>
        <w:t>地のキャンパス等</w:t>
      </w:r>
      <w:r w:rsidR="00D83AC6" w:rsidRPr="00D83AC6">
        <w:rPr>
          <w:rFonts w:hint="eastAsia"/>
          <w:color w:val="0000FF"/>
          <w:szCs w:val="20"/>
        </w:rPr>
        <w:t>に出勤する必要はなく、自宅やサテライトオフィス等から遠隔で業務を遂行する形態への対応が求められることとなった。また、大規模感染症の感染予防対策として、</w:t>
      </w:r>
      <w:r w:rsidR="00D83AC6">
        <w:rPr>
          <w:rFonts w:hint="eastAsia"/>
          <w:color w:val="0000FF"/>
          <w:szCs w:val="20"/>
        </w:rPr>
        <w:t>キャンパス等</w:t>
      </w:r>
      <w:r w:rsidR="00D83AC6" w:rsidRPr="00D83AC6">
        <w:rPr>
          <w:rFonts w:hint="eastAsia"/>
          <w:color w:val="0000FF"/>
          <w:szCs w:val="20"/>
        </w:rPr>
        <w:t>への出勤が抑制されるような状況下では、大半の職員等が</w:t>
      </w:r>
      <w:r w:rsidR="00D83AC6">
        <w:rPr>
          <w:rFonts w:hint="eastAsia"/>
          <w:color w:val="0000FF"/>
          <w:szCs w:val="20"/>
        </w:rPr>
        <w:t>キャンパス等</w:t>
      </w:r>
      <w:r w:rsidR="00D83AC6" w:rsidRPr="00D83AC6">
        <w:rPr>
          <w:rFonts w:hint="eastAsia"/>
          <w:color w:val="0000FF"/>
          <w:szCs w:val="20"/>
        </w:rPr>
        <w:t>以外から業務を遂行できるようにテレワーク環境の整備が必要となる。</w:t>
      </w:r>
      <w:r w:rsidR="00D83AC6">
        <w:rPr>
          <w:color w:val="0000FF"/>
          <w:szCs w:val="20"/>
        </w:rPr>
        <w:br/>
      </w:r>
      <w:r w:rsidR="00D83AC6" w:rsidRPr="00C07BCF">
        <w:rPr>
          <w:rFonts w:hint="eastAsia"/>
          <w:color w:val="0000FF"/>
          <w:szCs w:val="20"/>
        </w:rPr>
        <w:t>本節では、テレワークの実施に特に必要な対策についてのみ規定しているため、本節以外に、第</w:t>
      </w:r>
      <w:r w:rsidR="00765122">
        <w:rPr>
          <w:rFonts w:hint="eastAsia"/>
          <w:color w:val="0000FF"/>
          <w:szCs w:val="20"/>
        </w:rPr>
        <w:t>六</w:t>
      </w:r>
      <w:r w:rsidR="00D83AC6" w:rsidRPr="00C07BCF">
        <w:rPr>
          <w:rFonts w:hint="eastAsia"/>
          <w:color w:val="0000FF"/>
          <w:szCs w:val="20"/>
        </w:rPr>
        <w:t>章「情報の取扱い」、第</w:t>
      </w:r>
      <w:r w:rsidR="00DA28AD" w:rsidRPr="00C07BCF">
        <w:rPr>
          <w:rFonts w:hint="eastAsia"/>
          <w:color w:val="0000FF"/>
          <w:szCs w:val="20"/>
        </w:rPr>
        <w:t>十七</w:t>
      </w:r>
      <w:r w:rsidR="00D83AC6" w:rsidRPr="00C07BCF">
        <w:rPr>
          <w:rFonts w:hint="eastAsia"/>
          <w:color w:val="0000FF"/>
          <w:szCs w:val="20"/>
        </w:rPr>
        <w:t>章「通信回線」及び第</w:t>
      </w:r>
      <w:r w:rsidR="00DA28AD" w:rsidRPr="00C07BCF">
        <w:rPr>
          <w:rFonts w:hint="eastAsia"/>
          <w:color w:val="0000FF"/>
          <w:szCs w:val="20"/>
        </w:rPr>
        <w:t>十八</w:t>
      </w:r>
      <w:r w:rsidR="00D83AC6" w:rsidRPr="00C07BCF">
        <w:rPr>
          <w:rFonts w:hint="eastAsia"/>
          <w:color w:val="0000FF"/>
          <w:szCs w:val="20"/>
        </w:rPr>
        <w:t>章「情報システムの利用」の各節、第</w:t>
      </w:r>
      <w:r w:rsidR="00C07BCF" w:rsidRPr="00C07BCF">
        <w:rPr>
          <w:rFonts w:hint="eastAsia"/>
          <w:color w:val="0000FF"/>
          <w:szCs w:val="20"/>
        </w:rPr>
        <w:t>百五十三</w:t>
      </w:r>
      <w:r w:rsidR="00D83AC6" w:rsidRPr="00C07BCF">
        <w:rPr>
          <w:rFonts w:hint="eastAsia"/>
          <w:color w:val="0000FF"/>
          <w:szCs w:val="20"/>
        </w:rPr>
        <w:t>条「機関等が支給する端末（要管理対策区域外で使用する場合に限る）の導入及び利用時の対策」及び第</w:t>
      </w:r>
      <w:r w:rsidR="00C07BCF" w:rsidRPr="00C07BCF">
        <w:rPr>
          <w:rFonts w:hint="eastAsia"/>
          <w:color w:val="0000FF"/>
          <w:szCs w:val="20"/>
        </w:rPr>
        <w:t>百五十五</w:t>
      </w:r>
      <w:r w:rsidR="00D83AC6" w:rsidRPr="00C07BCF">
        <w:rPr>
          <w:rFonts w:hint="eastAsia"/>
          <w:color w:val="0000FF"/>
          <w:szCs w:val="20"/>
        </w:rPr>
        <w:t>条「機関等支給以外の端末の導入及び利用時の対策」も参照すること。</w:t>
      </w:r>
    </w:p>
    <w:p w14:paraId="7C4C259A" w14:textId="77777777" w:rsidR="00A13624" w:rsidRDefault="00A13624" w:rsidP="00A13624"/>
    <w:p w14:paraId="47343C16" w14:textId="7D68FEBA" w:rsidR="003474D5" w:rsidRPr="00C21B78" w:rsidRDefault="003474D5" w:rsidP="003474D5">
      <w:pPr>
        <w:rPr>
          <w:rFonts w:ascii="Arial" w:eastAsia="ＭＳ ゴシック" w:hAnsi="Arial"/>
        </w:rPr>
      </w:pPr>
      <w:r w:rsidRPr="00C21B78">
        <w:rPr>
          <w:rFonts w:ascii="Arial" w:eastAsia="ＭＳ ゴシック" w:hAnsi="Arial" w:hint="eastAsia"/>
        </w:rPr>
        <w:t>D2101-</w:t>
      </w:r>
      <w:r w:rsidR="00332084">
        <w:rPr>
          <w:rFonts w:ascii="Arial" w:eastAsia="ＭＳ ゴシック" w:hAnsi="Arial"/>
        </w:rPr>
        <w:t>232</w:t>
      </w:r>
      <w:r w:rsidRPr="00C21B78">
        <w:rPr>
          <w:rFonts w:ascii="Arial" w:eastAsia="ＭＳ ゴシック" w:hAnsi="Arial" w:hint="eastAsia"/>
        </w:rPr>
        <w:t xml:space="preserve">　（</w:t>
      </w:r>
      <w:r>
        <w:rPr>
          <w:rFonts w:ascii="Arial" w:eastAsia="ＭＳ ゴシック" w:hAnsi="Arial" w:hint="eastAsia"/>
        </w:rPr>
        <w:t>実施規程の整備</w:t>
      </w:r>
      <w:r w:rsidRPr="00C21B78">
        <w:rPr>
          <w:rFonts w:ascii="Arial" w:eastAsia="ＭＳ ゴシック" w:hAnsi="Arial" w:hint="eastAsia"/>
        </w:rPr>
        <w:t>）（政府機関統一基準の対応項番</w:t>
      </w:r>
      <w:r>
        <w:rPr>
          <w:rFonts w:ascii="Arial" w:eastAsia="ＭＳ ゴシック" w:hAnsi="Arial" w:hint="eastAsia"/>
        </w:rPr>
        <w:t>8.1.</w:t>
      </w:r>
      <w:r>
        <w:rPr>
          <w:rFonts w:ascii="Arial" w:eastAsia="ＭＳ ゴシック" w:hAnsi="Arial"/>
        </w:rPr>
        <w:t>3</w:t>
      </w:r>
      <w:r w:rsidRPr="00C21B78">
        <w:rPr>
          <w:rFonts w:ascii="Arial" w:eastAsia="ＭＳ ゴシック" w:hAnsi="Arial" w:hint="eastAsia"/>
        </w:rPr>
        <w:t>(1)</w:t>
      </w:r>
      <w:r w:rsidRPr="00C21B78">
        <w:rPr>
          <w:rFonts w:ascii="Arial" w:eastAsia="ＭＳ ゴシック" w:hAnsi="Arial" w:hint="eastAsia"/>
        </w:rPr>
        <w:t>）</w:t>
      </w:r>
    </w:p>
    <w:p w14:paraId="39F1FD72" w14:textId="1F76A655" w:rsidR="003474D5" w:rsidRPr="00C21B78" w:rsidRDefault="003474D5" w:rsidP="003474D5">
      <w:pPr>
        <w:ind w:left="210" w:hanging="210"/>
        <w:rPr>
          <w:rFonts w:ascii="Arial" w:eastAsia="ＭＳ ゴシック" w:hAnsi="Arial" w:cs="ＭＳ 明朝"/>
          <w:szCs w:val="20"/>
        </w:rPr>
      </w:pPr>
      <w:r w:rsidRPr="00C21B78">
        <w:rPr>
          <w:rFonts w:ascii="Arial" w:eastAsia="ＭＳ ゴシック" w:hAnsi="Arial" w:cs="ＭＳ 明朝" w:hint="eastAsia"/>
          <w:szCs w:val="20"/>
        </w:rPr>
        <w:t>第</w:t>
      </w:r>
      <w:r w:rsidR="00332084">
        <w:rPr>
          <w:rFonts w:ascii="Arial" w:eastAsia="ＭＳ ゴシック" w:hAnsi="Arial" w:cs="ＭＳ 明朝" w:hint="eastAsia"/>
          <w:szCs w:val="20"/>
        </w:rPr>
        <w:t>二百三十二</w:t>
      </w:r>
      <w:r w:rsidRPr="00C21B78">
        <w:rPr>
          <w:rFonts w:ascii="Arial" w:eastAsia="ＭＳ ゴシック" w:hAnsi="Arial" w:cs="ＭＳ 明朝" w:hint="eastAsia"/>
          <w:szCs w:val="20"/>
        </w:rPr>
        <w:t>条　全学実施責任者は、</w:t>
      </w:r>
      <w:r w:rsidR="000626E2" w:rsidRPr="000626E2">
        <w:rPr>
          <w:rFonts w:ascii="Arial" w:eastAsia="ＭＳ ゴシック" w:hAnsi="Arial" w:cs="ＭＳ 明朝" w:hint="eastAsia"/>
          <w:szCs w:val="20"/>
        </w:rPr>
        <w:t>テレワーク実施時の情報セキュリティ対策に係る規定を整備すること。なお、原則としてテレワークは</w:t>
      </w:r>
      <w:r w:rsidR="00D36511">
        <w:rPr>
          <w:rFonts w:ascii="Arial" w:eastAsia="ＭＳ ゴシック" w:hAnsi="Arial" w:cs="ＭＳ 明朝" w:hint="eastAsia"/>
          <w:szCs w:val="20"/>
        </w:rPr>
        <w:t>本学</w:t>
      </w:r>
      <w:r w:rsidR="000626E2" w:rsidRPr="000626E2">
        <w:rPr>
          <w:rFonts w:ascii="Arial" w:eastAsia="ＭＳ ゴシック" w:hAnsi="Arial" w:cs="ＭＳ 明朝" w:hint="eastAsia"/>
          <w:szCs w:val="20"/>
        </w:rPr>
        <w:t>が支給する端末で行うよう定めること</w:t>
      </w:r>
      <w:r w:rsidRPr="00C21B78">
        <w:rPr>
          <w:rFonts w:ascii="Arial" w:eastAsia="ＭＳ ゴシック" w:hAnsi="Arial" w:cs="ＭＳ 明朝" w:hint="eastAsia"/>
          <w:szCs w:val="20"/>
        </w:rPr>
        <w:t>。</w:t>
      </w:r>
    </w:p>
    <w:p w14:paraId="384A4A8C" w14:textId="31D0B309" w:rsidR="00850013" w:rsidRPr="00C21B78" w:rsidRDefault="00850013" w:rsidP="00850013">
      <w:pPr>
        <w:ind w:leftChars="513" w:left="1707" w:hangingChars="300" w:hanging="630"/>
        <w:rPr>
          <w:color w:val="FF0000"/>
          <w:szCs w:val="20"/>
        </w:rPr>
      </w:pPr>
      <w:r w:rsidRPr="00C21B78">
        <w:rPr>
          <w:rFonts w:hint="eastAsia"/>
          <w:color w:val="FF0000"/>
          <w:szCs w:val="20"/>
        </w:rPr>
        <w:t>注意：本条は本基準の対象機関に対し、</w:t>
      </w:r>
      <w:r w:rsidRPr="00850013">
        <w:rPr>
          <w:rFonts w:hint="eastAsia"/>
          <w:color w:val="FF0000"/>
          <w:szCs w:val="20"/>
        </w:rPr>
        <w:t>テレワーク実施時の情報セキュリティ対策に係る規定</w:t>
      </w:r>
      <w:r>
        <w:rPr>
          <w:rFonts w:hint="eastAsia"/>
          <w:color w:val="FF0000"/>
          <w:szCs w:val="20"/>
        </w:rPr>
        <w:t>の整備</w:t>
      </w:r>
      <w:r w:rsidRPr="00C21B78">
        <w:rPr>
          <w:rFonts w:hint="eastAsia"/>
          <w:color w:val="FF0000"/>
          <w:szCs w:val="20"/>
        </w:rPr>
        <w:t>を求める規定である。本条の取扱方法として、次の２つが考えられる。</w:t>
      </w:r>
      <w:r w:rsidRPr="00C21B78">
        <w:rPr>
          <w:color w:val="FF0000"/>
          <w:szCs w:val="20"/>
        </w:rPr>
        <w:br/>
      </w:r>
      <w:r w:rsidRPr="00C21B78">
        <w:rPr>
          <w:rFonts w:ascii="ＭＳ 明朝" w:hAnsi="ＭＳ 明朝" w:cs="ＭＳ 明朝" w:hint="eastAsia"/>
          <w:color w:val="FF0000"/>
          <w:szCs w:val="20"/>
        </w:rPr>
        <w:t xml:space="preserve">① </w:t>
      </w:r>
      <w:r>
        <w:rPr>
          <w:rFonts w:ascii="ＭＳ 明朝" w:hAnsi="ＭＳ 明朝" w:cs="ＭＳ 明朝" w:hint="eastAsia"/>
          <w:color w:val="FF0000"/>
          <w:szCs w:val="20"/>
        </w:rPr>
        <w:t>規定</w:t>
      </w:r>
      <w:r w:rsidRPr="00C21B78">
        <w:rPr>
          <w:rFonts w:ascii="ＭＳ 明朝" w:hAnsi="ＭＳ 明朝" w:cs="ＭＳ 明朝" w:hint="eastAsia"/>
          <w:color w:val="FF0000"/>
          <w:szCs w:val="20"/>
        </w:rPr>
        <w:t>整備担当者に対する統制事項として、本規定を利用する方法</w:t>
      </w:r>
      <w:r w:rsidRPr="00C21B78">
        <w:rPr>
          <w:rFonts w:ascii="ＭＳ 明朝" w:hAnsi="ＭＳ 明朝" w:cs="ＭＳ 明朝"/>
          <w:color w:val="FF0000"/>
          <w:szCs w:val="20"/>
        </w:rPr>
        <w:br/>
      </w:r>
      <w:r w:rsidRPr="00C21B78">
        <w:rPr>
          <w:rFonts w:ascii="ＭＳ 明朝" w:hAnsi="ＭＳ 明朝" w:cs="ＭＳ 明朝" w:hint="eastAsia"/>
          <w:color w:val="FF0000"/>
          <w:szCs w:val="20"/>
        </w:rPr>
        <w:t>次に例示するように、対応する文書名を明示する形に修正することが考えられ</w:t>
      </w:r>
      <w:r w:rsidRPr="00C21B78">
        <w:rPr>
          <w:rFonts w:ascii="ＭＳ 明朝" w:hAnsi="ＭＳ 明朝" w:cs="ＭＳ 明朝" w:hint="eastAsia"/>
          <w:color w:val="FF0000"/>
          <w:szCs w:val="20"/>
        </w:rPr>
        <w:lastRenderedPageBreak/>
        <w:t>る。このとき、以下の内容は大学等の事情に応じて適宜調整して差し支えない。</w:t>
      </w:r>
      <w:r w:rsidRPr="00C21B78">
        <w:rPr>
          <w:rFonts w:ascii="ＭＳ 明朝" w:hAnsi="ＭＳ 明朝" w:cs="ＭＳ 明朝"/>
          <w:color w:val="FF0000"/>
          <w:szCs w:val="20"/>
        </w:rPr>
        <w:br/>
      </w:r>
      <w:r w:rsidRPr="00C21B78">
        <w:rPr>
          <w:rFonts w:ascii="ＭＳ 明朝" w:hAnsi="ＭＳ 明朝" w:cs="ＭＳ 明朝" w:hint="eastAsia"/>
          <w:color w:val="FF0000"/>
          <w:szCs w:val="20"/>
        </w:rPr>
        <w:t>『全学実施責任者は、</w:t>
      </w:r>
      <w:r>
        <w:rPr>
          <w:rFonts w:ascii="ＭＳ 明朝" w:hAnsi="ＭＳ 明朝" w:cs="ＭＳ 明朝" w:hint="eastAsia"/>
          <w:color w:val="FF0000"/>
          <w:szCs w:val="20"/>
        </w:rPr>
        <w:t>本学構成員がテレワーク</w:t>
      </w:r>
      <w:r w:rsidRPr="00C21B78">
        <w:rPr>
          <w:rFonts w:hint="eastAsia"/>
          <w:color w:val="FF0000"/>
          <w:szCs w:val="20"/>
        </w:rPr>
        <w:t>を</w:t>
      </w:r>
      <w:r>
        <w:rPr>
          <w:rFonts w:hint="eastAsia"/>
          <w:color w:val="FF0000"/>
          <w:szCs w:val="20"/>
        </w:rPr>
        <w:t>実施</w:t>
      </w:r>
      <w:r w:rsidRPr="00C21B78">
        <w:rPr>
          <w:rFonts w:hint="eastAsia"/>
          <w:color w:val="FF0000"/>
          <w:szCs w:val="20"/>
        </w:rPr>
        <w:t>する場合の</w:t>
      </w:r>
      <w:r>
        <w:rPr>
          <w:rFonts w:hint="eastAsia"/>
          <w:color w:val="FF0000"/>
          <w:szCs w:val="20"/>
        </w:rPr>
        <w:t>情報セキュリティ対策に関する遵守事項</w:t>
      </w:r>
      <w:r w:rsidRPr="00C21B78">
        <w:rPr>
          <w:rFonts w:ascii="ＭＳ 明朝" w:hAnsi="ＭＳ 明朝" w:cs="ＭＳ 明朝" w:hint="eastAsia"/>
          <w:color w:val="FF0000"/>
          <w:szCs w:val="20"/>
        </w:rPr>
        <w:t>として、以下の内容を</w:t>
      </w:r>
      <w:r w:rsidRPr="00C21B78">
        <w:rPr>
          <w:rFonts w:hint="eastAsia"/>
          <w:color w:val="FF0000"/>
          <w:szCs w:val="20"/>
        </w:rPr>
        <w:t>「</w:t>
      </w:r>
      <w:r w:rsidRPr="00C21B78">
        <w:rPr>
          <w:rFonts w:hint="eastAsia"/>
          <w:color w:val="FF0000"/>
          <w:szCs w:val="20"/>
        </w:rPr>
        <w:t>D</w:t>
      </w:r>
      <w:r w:rsidRPr="00C21B78">
        <w:rPr>
          <w:color w:val="FF0000"/>
          <w:szCs w:val="20"/>
        </w:rPr>
        <w:t>3</w:t>
      </w:r>
      <w:r>
        <w:rPr>
          <w:color w:val="FF0000"/>
          <w:szCs w:val="20"/>
        </w:rPr>
        <w:t>xxx</w:t>
      </w:r>
      <w:r w:rsidRPr="00C21B78">
        <w:rPr>
          <w:color w:val="FF0000"/>
          <w:szCs w:val="20"/>
        </w:rPr>
        <w:t xml:space="preserve"> </w:t>
      </w:r>
      <w:r>
        <w:rPr>
          <w:rFonts w:hint="eastAsia"/>
          <w:color w:val="FF0000"/>
          <w:szCs w:val="20"/>
        </w:rPr>
        <w:t>（文書名）</w:t>
      </w:r>
      <w:r w:rsidRPr="00C21B78">
        <w:rPr>
          <w:rFonts w:hint="eastAsia"/>
          <w:color w:val="FF0000"/>
          <w:szCs w:val="20"/>
        </w:rPr>
        <w:t>」に反映させる</w:t>
      </w:r>
      <w:r w:rsidRPr="00C21B78">
        <w:rPr>
          <w:rFonts w:ascii="ＭＳ 明朝" w:hAnsi="ＭＳ 明朝" w:cs="ＭＳ 明朝" w:hint="eastAsia"/>
          <w:color w:val="FF0000"/>
          <w:szCs w:val="20"/>
        </w:rPr>
        <w:t>こと</w:t>
      </w:r>
      <w:r w:rsidRPr="00C21B78">
        <w:rPr>
          <w:rFonts w:hint="eastAsia"/>
          <w:color w:val="FF0000"/>
          <w:szCs w:val="20"/>
        </w:rPr>
        <w:t>。</w:t>
      </w:r>
      <w:r w:rsidRPr="00C21B78">
        <w:rPr>
          <w:rFonts w:ascii="ＭＳ 明朝" w:hAnsi="ＭＳ 明朝" w:cs="ＭＳ 明朝" w:hint="eastAsia"/>
          <w:color w:val="FF0000"/>
          <w:szCs w:val="20"/>
        </w:rPr>
        <w:t>』</w:t>
      </w:r>
      <w:r w:rsidRPr="00C21B78">
        <w:rPr>
          <w:rFonts w:ascii="ＭＳ 明朝" w:hAnsi="ＭＳ 明朝" w:cs="ＭＳ 明朝"/>
          <w:color w:val="FF0000"/>
          <w:szCs w:val="20"/>
        </w:rPr>
        <w:br/>
      </w:r>
      <w:r w:rsidRPr="00C21B78">
        <w:rPr>
          <w:rFonts w:ascii="ＭＳ 明朝" w:hAnsi="ＭＳ 明朝" w:cs="ＭＳ 明朝" w:hint="eastAsia"/>
          <w:color w:val="FF0000"/>
          <w:szCs w:val="20"/>
        </w:rPr>
        <w:t>②</w:t>
      </w:r>
      <w:r w:rsidRPr="00C21B78">
        <w:rPr>
          <w:rFonts w:ascii="ＭＳ 明朝" w:hAnsi="ＭＳ 明朝" w:cs="ＭＳ 明朝"/>
          <w:color w:val="FF0000"/>
          <w:szCs w:val="20"/>
        </w:rPr>
        <w:t xml:space="preserve"> </w:t>
      </w:r>
      <w:r>
        <w:rPr>
          <w:rFonts w:ascii="ＭＳ 明朝" w:hAnsi="ＭＳ 明朝" w:cs="ＭＳ 明朝" w:hint="eastAsia"/>
          <w:color w:val="FF0000"/>
          <w:szCs w:val="20"/>
        </w:rPr>
        <w:t>当該規定</w:t>
      </w:r>
      <w:r w:rsidRPr="00C21B78">
        <w:rPr>
          <w:rFonts w:ascii="ＭＳ 明朝" w:hAnsi="ＭＳ 明朝" w:cs="ＭＳ 明朝" w:hint="eastAsia"/>
          <w:color w:val="FF0000"/>
          <w:szCs w:val="20"/>
        </w:rPr>
        <w:t>は予め整備されることを前提に、本規定を省く方法</w:t>
      </w:r>
      <w:r w:rsidRPr="00C21B78">
        <w:rPr>
          <w:color w:val="FF0000"/>
          <w:szCs w:val="20"/>
        </w:rPr>
        <w:br/>
      </w:r>
      <w:r w:rsidRPr="00C21B78">
        <w:rPr>
          <w:rFonts w:hint="eastAsia"/>
          <w:color w:val="FF0000"/>
          <w:szCs w:val="20"/>
        </w:rPr>
        <w:t>本条</w:t>
      </w:r>
      <w:r>
        <w:rPr>
          <w:rFonts w:hint="eastAsia"/>
          <w:color w:val="FF0000"/>
          <w:szCs w:val="20"/>
        </w:rPr>
        <w:t>の内容を関連遵守事項に反映した上で、本条を削除することが考えられる</w:t>
      </w:r>
      <w:r w:rsidRPr="00C21B78">
        <w:rPr>
          <w:rFonts w:hint="eastAsia"/>
          <w:color w:val="FF0000"/>
          <w:szCs w:val="20"/>
        </w:rPr>
        <w:t>。</w:t>
      </w:r>
    </w:p>
    <w:p w14:paraId="518D4BA4" w14:textId="275E5FAB" w:rsidR="00C21B78" w:rsidRDefault="00332084" w:rsidP="006A3D17">
      <w:pPr>
        <w:pStyle w:val="a9"/>
      </w:pPr>
      <w:r>
        <w:rPr>
          <w:rFonts w:hint="eastAsia"/>
        </w:rPr>
        <w:t>解説：</w:t>
      </w:r>
      <w:r w:rsidRPr="00332084">
        <w:rPr>
          <w:rFonts w:hint="eastAsia"/>
        </w:rPr>
        <w:t>「原則としてテレワークは機関等が支給する端末で行うよう</w:t>
      </w:r>
      <w:r>
        <w:rPr>
          <w:rFonts w:hint="eastAsia"/>
        </w:rPr>
        <w:t>定めること」について</w:t>
      </w:r>
      <w:r>
        <w:br/>
      </w:r>
      <w:r>
        <w:rPr>
          <w:rFonts w:hint="eastAsia"/>
        </w:rPr>
        <w:t>本学支給以外の端末は、本学が支給する端末と異なり情報セキュリティ水準を一定以上に保ち続けることが困難なため、本学が支給する端末に比べて情報セキュリティインシデントの引き金となる可能性が高い。従って、原則としてテレワークに使用する端末は、情報セキュリティ水準の機関等によるコントロールが容易な本学が支給する端末に限ることとし、本学支給以外の端末の使用は控えるべきである。</w:t>
      </w:r>
    </w:p>
    <w:p w14:paraId="4829ECF0" w14:textId="4784B58A" w:rsidR="00332084" w:rsidRDefault="00332084" w:rsidP="00DA1896"/>
    <w:p w14:paraId="49355124" w14:textId="07ED8415" w:rsidR="00332084" w:rsidRDefault="00332084" w:rsidP="0075292F">
      <w:pPr>
        <w:pStyle w:val="aff3"/>
      </w:pPr>
      <w:r>
        <w:rPr>
          <w:rFonts w:hint="eastAsia"/>
        </w:rPr>
        <w:t>D</w:t>
      </w:r>
      <w:r>
        <w:t>2101-233</w:t>
      </w:r>
      <w:r>
        <w:rPr>
          <w:rFonts w:hint="eastAsia"/>
        </w:rPr>
        <w:t xml:space="preserve">　</w:t>
      </w:r>
      <w:r w:rsidRPr="00C21B78">
        <w:rPr>
          <w:rFonts w:hint="eastAsia"/>
        </w:rPr>
        <w:t>（</w:t>
      </w:r>
      <w:r>
        <w:rPr>
          <w:rFonts w:hint="eastAsia"/>
        </w:rPr>
        <w:t>実施規程の整備</w:t>
      </w:r>
      <w:r w:rsidRPr="00C21B78">
        <w:rPr>
          <w:rFonts w:hint="eastAsia"/>
        </w:rPr>
        <w:t>）（政府機関統一基準の対応項番</w:t>
      </w:r>
      <w:r>
        <w:rPr>
          <w:rFonts w:hint="eastAsia"/>
        </w:rPr>
        <w:t>8.1.</w:t>
      </w:r>
      <w:r>
        <w:t>3</w:t>
      </w:r>
      <w:r w:rsidRPr="00C21B78">
        <w:rPr>
          <w:rFonts w:hint="eastAsia"/>
        </w:rPr>
        <w:t>(1)</w:t>
      </w:r>
      <w:r>
        <w:t>-1</w:t>
      </w:r>
      <w:r w:rsidRPr="00C21B78">
        <w:rPr>
          <w:rFonts w:hint="eastAsia"/>
        </w:rPr>
        <w:t>）</w:t>
      </w:r>
    </w:p>
    <w:p w14:paraId="3DF0DB31" w14:textId="20DDFFCF" w:rsidR="00332084" w:rsidRPr="00332084" w:rsidRDefault="00332084" w:rsidP="0075292F">
      <w:pPr>
        <w:pStyle w:val="aff3"/>
      </w:pPr>
      <w:r>
        <w:rPr>
          <w:rFonts w:hint="eastAsia"/>
        </w:rPr>
        <w:t>第二百三十三条　全学実施責任者は、以下を例とする項目について、既に本学において整備されている規定に不足があれば、新たに規定を整備すること。</w:t>
      </w:r>
    </w:p>
    <w:p w14:paraId="5B16E14A" w14:textId="77777777" w:rsidR="00332084" w:rsidRDefault="00332084" w:rsidP="00332084">
      <w:pPr>
        <w:pStyle w:val="aff4"/>
      </w:pPr>
      <w:r>
        <w:rPr>
          <w:rFonts w:hint="eastAsia"/>
        </w:rPr>
        <w:t>一　テレワークの実施申請及び承認並びにテレワークの実施報告</w:t>
      </w:r>
    </w:p>
    <w:p w14:paraId="17CDBF42" w14:textId="3225D2BC" w:rsidR="00332084" w:rsidRDefault="00332084" w:rsidP="00332084">
      <w:pPr>
        <w:pStyle w:val="aff4"/>
      </w:pPr>
      <w:r>
        <w:rPr>
          <w:rFonts w:hint="eastAsia"/>
        </w:rPr>
        <w:t>二　テレワークで取り扱うことができる情報の格付</w:t>
      </w:r>
    </w:p>
    <w:p w14:paraId="4B2F059E" w14:textId="7C9ED785" w:rsidR="00332084" w:rsidRDefault="00332084" w:rsidP="00332084">
      <w:pPr>
        <w:pStyle w:val="aff4"/>
      </w:pPr>
      <w:r>
        <w:rPr>
          <w:rFonts w:hint="eastAsia"/>
        </w:rPr>
        <w:t>三　テレワークで取り扱う情報の保存場所</w:t>
      </w:r>
    </w:p>
    <w:p w14:paraId="65F7528A" w14:textId="667BAA62" w:rsidR="00332084" w:rsidRDefault="00332084" w:rsidP="00332084">
      <w:pPr>
        <w:pStyle w:val="aff4"/>
      </w:pPr>
      <w:r>
        <w:rPr>
          <w:rFonts w:hint="eastAsia"/>
        </w:rPr>
        <w:t>四　要管理対策区域外での要機密情報の取扱手続</w:t>
      </w:r>
    </w:p>
    <w:p w14:paraId="5C2677A9" w14:textId="4A114A22" w:rsidR="00332084" w:rsidRDefault="00332084" w:rsidP="00332084">
      <w:pPr>
        <w:pStyle w:val="aff4"/>
      </w:pPr>
      <w:r>
        <w:rPr>
          <w:rFonts w:hint="eastAsia"/>
        </w:rPr>
        <w:t>五　テレワークに使用する端末に必要な情報セキュリティ対策</w:t>
      </w:r>
    </w:p>
    <w:p w14:paraId="4AC96E14" w14:textId="399FEF09" w:rsidR="00332084" w:rsidRDefault="00332084" w:rsidP="00332084">
      <w:pPr>
        <w:pStyle w:val="aff4"/>
      </w:pPr>
      <w:r>
        <w:rPr>
          <w:rFonts w:hint="eastAsia"/>
        </w:rPr>
        <w:t>六　本学が支給する端末の持出手続</w:t>
      </w:r>
    </w:p>
    <w:p w14:paraId="2C90CD62" w14:textId="04C47837" w:rsidR="00332084" w:rsidRDefault="00332084" w:rsidP="00332084">
      <w:pPr>
        <w:pStyle w:val="aff4"/>
      </w:pPr>
      <w:r>
        <w:rPr>
          <w:rFonts w:hint="eastAsia"/>
        </w:rPr>
        <w:t>七　例外的に本学支給以外の端末の利用を認める場合</w:t>
      </w:r>
      <w:r>
        <w:rPr>
          <w:rFonts w:hint="eastAsia"/>
        </w:rPr>
        <w:t xml:space="preserve"> </w:t>
      </w:r>
    </w:p>
    <w:p w14:paraId="4A23F374" w14:textId="159A1E54" w:rsidR="00332084" w:rsidRDefault="00332084" w:rsidP="00332084">
      <w:pPr>
        <w:pStyle w:val="aff4"/>
      </w:pPr>
      <w:r>
        <w:rPr>
          <w:rFonts w:hint="eastAsia"/>
        </w:rPr>
        <w:t>八　本学支給以外の端末の利用許可手続及び安全管理措置</w:t>
      </w:r>
    </w:p>
    <w:p w14:paraId="603F9496" w14:textId="2C5B488E" w:rsidR="00332084" w:rsidRDefault="00332084" w:rsidP="00332084">
      <w:pPr>
        <w:pStyle w:val="aff4"/>
      </w:pPr>
      <w:r>
        <w:rPr>
          <w:rFonts w:hint="eastAsia"/>
        </w:rPr>
        <w:t>九　テレワーク実施可能な場所</w:t>
      </w:r>
    </w:p>
    <w:p w14:paraId="22EF9AD1" w14:textId="1542E48F" w:rsidR="00332084" w:rsidRDefault="00332084" w:rsidP="0075292F">
      <w:pPr>
        <w:pStyle w:val="aff4"/>
      </w:pPr>
      <w:r>
        <w:rPr>
          <w:rFonts w:hint="eastAsia"/>
        </w:rPr>
        <w:t>十　テレワークに利用可能なネットワーク</w:t>
      </w:r>
    </w:p>
    <w:p w14:paraId="1AE6F043" w14:textId="29F4D090" w:rsidR="00E56A7A" w:rsidRPr="00C21B78" w:rsidRDefault="00E56A7A" w:rsidP="00E56A7A">
      <w:pPr>
        <w:ind w:leftChars="513" w:left="1707" w:hangingChars="300" w:hanging="630"/>
        <w:rPr>
          <w:color w:val="FF0000"/>
          <w:szCs w:val="20"/>
        </w:rPr>
      </w:pPr>
      <w:r w:rsidRPr="00C21B78">
        <w:rPr>
          <w:rFonts w:hint="eastAsia"/>
          <w:color w:val="FF0000"/>
          <w:szCs w:val="20"/>
        </w:rPr>
        <w:t>注意：本条は本基準の対象機関に対し、</w:t>
      </w:r>
      <w:r>
        <w:rPr>
          <w:rFonts w:hint="eastAsia"/>
          <w:color w:val="FF0000"/>
          <w:szCs w:val="20"/>
        </w:rPr>
        <w:t>機関に適用される規定のテレワークへの対応</w:t>
      </w:r>
      <w:r w:rsidRPr="00C21B78">
        <w:rPr>
          <w:rFonts w:hint="eastAsia"/>
          <w:color w:val="FF0000"/>
          <w:szCs w:val="20"/>
        </w:rPr>
        <w:t>を求める規定である。本条の取扱方法として、次の２つが考えられる。</w:t>
      </w:r>
      <w:r w:rsidRPr="00C21B78">
        <w:rPr>
          <w:color w:val="FF0000"/>
          <w:szCs w:val="20"/>
        </w:rPr>
        <w:br/>
      </w:r>
      <w:r w:rsidRPr="00C21B78">
        <w:rPr>
          <w:rFonts w:ascii="ＭＳ 明朝" w:hAnsi="ＭＳ 明朝" w:cs="ＭＳ 明朝" w:hint="eastAsia"/>
          <w:color w:val="FF0000"/>
          <w:szCs w:val="20"/>
        </w:rPr>
        <w:t xml:space="preserve">① </w:t>
      </w:r>
      <w:r w:rsidR="00850013">
        <w:rPr>
          <w:rFonts w:ascii="ＭＳ 明朝" w:hAnsi="ＭＳ 明朝" w:cs="ＭＳ 明朝" w:hint="eastAsia"/>
          <w:color w:val="FF0000"/>
          <w:szCs w:val="20"/>
        </w:rPr>
        <w:t>規定</w:t>
      </w:r>
      <w:r w:rsidRPr="00C21B78">
        <w:rPr>
          <w:rFonts w:ascii="ＭＳ 明朝" w:hAnsi="ＭＳ 明朝" w:cs="ＭＳ 明朝" w:hint="eastAsia"/>
          <w:color w:val="FF0000"/>
          <w:szCs w:val="20"/>
        </w:rPr>
        <w:t>整備担当者に対する統制事項として、本規定を利用する方法</w:t>
      </w:r>
      <w:r w:rsidRPr="00C21B78">
        <w:rPr>
          <w:rFonts w:ascii="ＭＳ 明朝" w:hAnsi="ＭＳ 明朝" w:cs="ＭＳ 明朝"/>
          <w:color w:val="FF0000"/>
          <w:szCs w:val="20"/>
        </w:rPr>
        <w:br/>
      </w:r>
      <w:r w:rsidRPr="00C21B78">
        <w:rPr>
          <w:rFonts w:ascii="ＭＳ 明朝" w:hAnsi="ＭＳ 明朝" w:cs="ＭＳ 明朝" w:hint="eastAsia"/>
          <w:color w:val="FF0000"/>
          <w:szCs w:val="20"/>
        </w:rPr>
        <w:t>次に例示するように、対応する文書名を明示する形に修正することが考えられる。このとき、以下の内容は大学等の事情に応じて適宜調整して差し支えない。</w:t>
      </w:r>
      <w:r w:rsidRPr="00C21B78">
        <w:rPr>
          <w:rFonts w:ascii="ＭＳ 明朝" w:hAnsi="ＭＳ 明朝" w:cs="ＭＳ 明朝"/>
          <w:color w:val="FF0000"/>
          <w:szCs w:val="20"/>
        </w:rPr>
        <w:br/>
      </w:r>
      <w:r w:rsidRPr="00C21B78">
        <w:rPr>
          <w:rFonts w:ascii="ＭＳ 明朝" w:hAnsi="ＭＳ 明朝" w:cs="ＭＳ 明朝" w:hint="eastAsia"/>
          <w:color w:val="FF0000"/>
          <w:szCs w:val="20"/>
        </w:rPr>
        <w:t>『全学実施責任者は、</w:t>
      </w:r>
      <w:r>
        <w:rPr>
          <w:rFonts w:ascii="ＭＳ 明朝" w:hAnsi="ＭＳ 明朝" w:cs="ＭＳ 明朝" w:hint="eastAsia"/>
          <w:color w:val="FF0000"/>
          <w:szCs w:val="20"/>
        </w:rPr>
        <w:t>本学でテレワーク</w:t>
      </w:r>
      <w:r w:rsidRPr="00C21B78">
        <w:rPr>
          <w:rFonts w:hint="eastAsia"/>
          <w:color w:val="FF0000"/>
          <w:szCs w:val="20"/>
        </w:rPr>
        <w:t>を</w:t>
      </w:r>
      <w:r>
        <w:rPr>
          <w:rFonts w:hint="eastAsia"/>
          <w:color w:val="FF0000"/>
          <w:szCs w:val="20"/>
        </w:rPr>
        <w:t>実施</w:t>
      </w:r>
      <w:r w:rsidRPr="00C21B78">
        <w:rPr>
          <w:rFonts w:hint="eastAsia"/>
          <w:color w:val="FF0000"/>
          <w:szCs w:val="20"/>
        </w:rPr>
        <w:t>する場合の</w:t>
      </w:r>
      <w:r>
        <w:rPr>
          <w:rFonts w:hint="eastAsia"/>
          <w:color w:val="FF0000"/>
          <w:szCs w:val="20"/>
        </w:rPr>
        <w:t>遵守事項</w:t>
      </w:r>
      <w:r w:rsidRPr="00C21B78">
        <w:rPr>
          <w:rFonts w:ascii="ＭＳ 明朝" w:hAnsi="ＭＳ 明朝" w:cs="ＭＳ 明朝" w:hint="eastAsia"/>
          <w:color w:val="FF0000"/>
          <w:szCs w:val="20"/>
        </w:rPr>
        <w:t>として、以下の内容を</w:t>
      </w:r>
      <w:r w:rsidRPr="00C21B78">
        <w:rPr>
          <w:rFonts w:hint="eastAsia"/>
          <w:color w:val="FF0000"/>
          <w:szCs w:val="20"/>
        </w:rPr>
        <w:t>「</w:t>
      </w:r>
      <w:r w:rsidRPr="00C21B78">
        <w:rPr>
          <w:rFonts w:hint="eastAsia"/>
          <w:color w:val="FF0000"/>
          <w:szCs w:val="20"/>
        </w:rPr>
        <w:t>D</w:t>
      </w:r>
      <w:r w:rsidRPr="00C21B78">
        <w:rPr>
          <w:color w:val="FF0000"/>
          <w:szCs w:val="20"/>
        </w:rPr>
        <w:t>3</w:t>
      </w:r>
      <w:r>
        <w:rPr>
          <w:color w:val="FF0000"/>
          <w:szCs w:val="20"/>
        </w:rPr>
        <w:t>xxx</w:t>
      </w:r>
      <w:r w:rsidRPr="00C21B78">
        <w:rPr>
          <w:color w:val="FF0000"/>
          <w:szCs w:val="20"/>
        </w:rPr>
        <w:t xml:space="preserve"> </w:t>
      </w:r>
      <w:r>
        <w:rPr>
          <w:rFonts w:hint="eastAsia"/>
          <w:color w:val="FF0000"/>
          <w:szCs w:val="20"/>
        </w:rPr>
        <w:t>（文書名）</w:t>
      </w:r>
      <w:r w:rsidRPr="00C21B78">
        <w:rPr>
          <w:rFonts w:hint="eastAsia"/>
          <w:color w:val="FF0000"/>
          <w:szCs w:val="20"/>
        </w:rPr>
        <w:t>」に反映させる</w:t>
      </w:r>
      <w:r w:rsidRPr="00C21B78">
        <w:rPr>
          <w:rFonts w:ascii="ＭＳ 明朝" w:hAnsi="ＭＳ 明朝" w:cs="ＭＳ 明朝" w:hint="eastAsia"/>
          <w:color w:val="FF0000"/>
          <w:szCs w:val="20"/>
        </w:rPr>
        <w:t>こと</w:t>
      </w:r>
      <w:r w:rsidRPr="00C21B78">
        <w:rPr>
          <w:rFonts w:hint="eastAsia"/>
          <w:color w:val="FF0000"/>
          <w:szCs w:val="20"/>
        </w:rPr>
        <w:t>。</w:t>
      </w:r>
      <w:r w:rsidRPr="00C21B78">
        <w:rPr>
          <w:rFonts w:ascii="ＭＳ 明朝" w:hAnsi="ＭＳ 明朝" w:cs="ＭＳ 明朝" w:hint="eastAsia"/>
          <w:color w:val="FF0000"/>
          <w:szCs w:val="20"/>
        </w:rPr>
        <w:t>』</w:t>
      </w:r>
      <w:r w:rsidRPr="00C21B78">
        <w:rPr>
          <w:rFonts w:ascii="ＭＳ 明朝" w:hAnsi="ＭＳ 明朝" w:cs="ＭＳ 明朝"/>
          <w:color w:val="FF0000"/>
          <w:szCs w:val="20"/>
        </w:rPr>
        <w:br/>
      </w:r>
      <w:r w:rsidRPr="00C21B78">
        <w:rPr>
          <w:rFonts w:ascii="ＭＳ 明朝" w:hAnsi="ＭＳ 明朝" w:cs="ＭＳ 明朝" w:hint="eastAsia"/>
          <w:color w:val="FF0000"/>
          <w:szCs w:val="20"/>
        </w:rPr>
        <w:t>②</w:t>
      </w:r>
      <w:r w:rsidRPr="00C21B78">
        <w:rPr>
          <w:rFonts w:ascii="ＭＳ 明朝" w:hAnsi="ＭＳ 明朝" w:cs="ＭＳ 明朝"/>
          <w:color w:val="FF0000"/>
          <w:szCs w:val="20"/>
        </w:rPr>
        <w:t xml:space="preserve"> </w:t>
      </w:r>
      <w:r>
        <w:rPr>
          <w:rFonts w:ascii="ＭＳ 明朝" w:hAnsi="ＭＳ 明朝" w:cs="ＭＳ 明朝" w:hint="eastAsia"/>
          <w:color w:val="FF0000"/>
          <w:szCs w:val="20"/>
        </w:rPr>
        <w:t>当該規定</w:t>
      </w:r>
      <w:r w:rsidRPr="00C21B78">
        <w:rPr>
          <w:rFonts w:ascii="ＭＳ 明朝" w:hAnsi="ＭＳ 明朝" w:cs="ＭＳ 明朝" w:hint="eastAsia"/>
          <w:color w:val="FF0000"/>
          <w:szCs w:val="20"/>
        </w:rPr>
        <w:t>は予め整備されることを前提に、本規定を省く方法</w:t>
      </w:r>
      <w:r w:rsidRPr="00C21B78">
        <w:rPr>
          <w:color w:val="FF0000"/>
          <w:szCs w:val="20"/>
        </w:rPr>
        <w:br/>
      </w:r>
      <w:r w:rsidRPr="00C21B78">
        <w:rPr>
          <w:rFonts w:hint="eastAsia"/>
          <w:color w:val="FF0000"/>
          <w:szCs w:val="20"/>
        </w:rPr>
        <w:t>本条</w:t>
      </w:r>
      <w:r>
        <w:rPr>
          <w:rFonts w:hint="eastAsia"/>
          <w:color w:val="FF0000"/>
          <w:szCs w:val="20"/>
        </w:rPr>
        <w:t>の内容を関連遵守事項に反映した上で、本条を削除する</w:t>
      </w:r>
      <w:r w:rsidR="0075292F">
        <w:rPr>
          <w:rFonts w:hint="eastAsia"/>
          <w:color w:val="FF0000"/>
          <w:szCs w:val="20"/>
        </w:rPr>
        <w:t>ことが考えられる</w:t>
      </w:r>
      <w:r w:rsidRPr="00C21B78">
        <w:rPr>
          <w:rFonts w:hint="eastAsia"/>
          <w:color w:val="FF0000"/>
          <w:szCs w:val="20"/>
        </w:rPr>
        <w:t>。</w:t>
      </w:r>
    </w:p>
    <w:p w14:paraId="31589561" w14:textId="004F2CAF" w:rsidR="00332084" w:rsidRDefault="00332084" w:rsidP="0075292F">
      <w:pPr>
        <w:pStyle w:val="a9"/>
      </w:pPr>
      <w:r>
        <w:rPr>
          <w:rFonts w:hint="eastAsia"/>
        </w:rPr>
        <w:t>解説：第７号「例外的に機関等支給以外の端末の利用を認める場合」について</w:t>
      </w:r>
      <w:r>
        <w:br/>
      </w:r>
      <w:r>
        <w:rPr>
          <w:rFonts w:hint="eastAsia"/>
        </w:rPr>
        <w:t>テレワークにおいては、原則として本学が支給する端末を利用するべきであるが、大規模災害や大規模感染症対策等により勤務先に出勤することができない</w:t>
      </w:r>
      <w:r>
        <w:rPr>
          <w:rFonts w:hint="eastAsia"/>
        </w:rPr>
        <w:lastRenderedPageBreak/>
        <w:t>が、テレワークに対応した本学が支給する端末を持ち出していない場合等、本学が支給する端末を用いてテレワークを行うことができない状態に陥る可能性は捨てきれない。</w:t>
      </w:r>
      <w:r>
        <w:br/>
      </w:r>
      <w:r>
        <w:rPr>
          <w:rFonts w:hint="eastAsia"/>
        </w:rPr>
        <w:t>このような場合でも業務を継続させる必要がある場合、例外的に本学支給以外の端末をテレワークに使用することが考えられる。</w:t>
      </w:r>
      <w:r>
        <w:br/>
      </w:r>
      <w:r>
        <w:rPr>
          <w:rFonts w:hint="eastAsia"/>
        </w:rPr>
        <w:t>本学支給以外の端末をテレワークに使用する場合は、本学が支給する端末でテレワークを行うよりも職員等の権限を縮小し、取り扱う情報や利用できる情報システムを制限すべきである。</w:t>
      </w:r>
      <w:r>
        <w:br/>
      </w:r>
      <w:r>
        <w:rPr>
          <w:rFonts w:hint="eastAsia"/>
        </w:rPr>
        <w:t>また、本学支給以外の端末の情報セキュリティ水準を均一化させるため、</w:t>
      </w:r>
      <w:r>
        <w:rPr>
          <w:rFonts w:hint="eastAsia"/>
        </w:rPr>
        <w:t>USB</w:t>
      </w:r>
      <w:r>
        <w:rPr>
          <w:rFonts w:hint="eastAsia"/>
        </w:rPr>
        <w:t>メモリ起動や光ディスク起動によるシンクライアント又は</w:t>
      </w:r>
      <w:r>
        <w:rPr>
          <w:rFonts w:hint="eastAsia"/>
        </w:rPr>
        <w:t>USB</w:t>
      </w:r>
      <w:r>
        <w:rPr>
          <w:rFonts w:hint="eastAsia"/>
        </w:rPr>
        <w:t>メモリや光ディスクで</w:t>
      </w:r>
      <w:r>
        <w:rPr>
          <w:rFonts w:hint="eastAsia"/>
        </w:rPr>
        <w:t>OS</w:t>
      </w:r>
      <w:r>
        <w:rPr>
          <w:rFonts w:hint="eastAsia"/>
        </w:rPr>
        <w:t>を起動した際のセキュアブラウザの利用も検討するべきである。</w:t>
      </w:r>
      <w:r>
        <w:br/>
      </w:r>
      <w:r>
        <w:rPr>
          <w:rFonts w:hint="eastAsia"/>
        </w:rPr>
        <w:t>なお、私物端末であっても要機密情報を取り扱うのであれば、第三者（家族等の同居する者を含む。）への貸与は禁止すべきであり、それに同意できない職員等には業務において私物端末を利用させるべきではない。</w:t>
      </w:r>
    </w:p>
    <w:p w14:paraId="35595FB9" w14:textId="77777777" w:rsidR="00332084" w:rsidRDefault="00332084" w:rsidP="00DA1896"/>
    <w:p w14:paraId="2F6D72CC" w14:textId="0604BAD6" w:rsidR="0035224B" w:rsidRPr="00C21B78" w:rsidRDefault="0035224B" w:rsidP="0035224B">
      <w:pPr>
        <w:rPr>
          <w:rFonts w:ascii="Arial" w:eastAsia="ＭＳ ゴシック" w:hAnsi="Arial"/>
        </w:rPr>
      </w:pPr>
      <w:r w:rsidRPr="00C21B78">
        <w:rPr>
          <w:rFonts w:ascii="Arial" w:eastAsia="ＭＳ ゴシック" w:hAnsi="Arial" w:hint="eastAsia"/>
        </w:rPr>
        <w:t>D2101-</w:t>
      </w:r>
      <w:r w:rsidR="00332084">
        <w:rPr>
          <w:rFonts w:ascii="Arial" w:eastAsia="ＭＳ ゴシック" w:hAnsi="Arial"/>
        </w:rPr>
        <w:t>234</w:t>
      </w:r>
      <w:r w:rsidRPr="00C21B78">
        <w:rPr>
          <w:rFonts w:ascii="Arial" w:eastAsia="ＭＳ ゴシック" w:hAnsi="Arial" w:hint="eastAsia"/>
        </w:rPr>
        <w:t xml:space="preserve">　（</w:t>
      </w:r>
      <w:r w:rsidRPr="0035224B">
        <w:rPr>
          <w:rFonts w:ascii="Arial" w:eastAsia="ＭＳ ゴシック" w:hAnsi="Arial" w:hint="eastAsia"/>
        </w:rPr>
        <w:t>実施環境における対策</w:t>
      </w:r>
      <w:r w:rsidRPr="00C21B78">
        <w:rPr>
          <w:rFonts w:ascii="Arial" w:eastAsia="ＭＳ ゴシック" w:hAnsi="Arial" w:hint="eastAsia"/>
        </w:rPr>
        <w:t>）（政府機関統一基準の対応項番</w:t>
      </w:r>
      <w:r>
        <w:rPr>
          <w:rFonts w:ascii="Arial" w:eastAsia="ＭＳ ゴシック" w:hAnsi="Arial" w:hint="eastAsia"/>
        </w:rPr>
        <w:t>8.1.</w:t>
      </w:r>
      <w:r>
        <w:rPr>
          <w:rFonts w:ascii="Arial" w:eastAsia="ＭＳ ゴシック" w:hAnsi="Arial"/>
        </w:rPr>
        <w:t>3</w:t>
      </w:r>
      <w:r>
        <w:rPr>
          <w:rFonts w:ascii="Arial" w:eastAsia="ＭＳ ゴシック" w:hAnsi="Arial" w:hint="eastAsia"/>
        </w:rPr>
        <w:t>(2</w:t>
      </w:r>
      <w:r w:rsidRPr="00C21B78">
        <w:rPr>
          <w:rFonts w:ascii="Arial" w:eastAsia="ＭＳ ゴシック" w:hAnsi="Arial" w:hint="eastAsia"/>
        </w:rPr>
        <w:t>)</w:t>
      </w:r>
      <w:r w:rsidRPr="00C21B78">
        <w:rPr>
          <w:rFonts w:ascii="Arial" w:eastAsia="ＭＳ ゴシック" w:hAnsi="Arial" w:hint="eastAsia"/>
        </w:rPr>
        <w:t>）</w:t>
      </w:r>
    </w:p>
    <w:p w14:paraId="6D484185" w14:textId="7E80617B" w:rsidR="0035224B" w:rsidRPr="0035224B" w:rsidRDefault="0035224B" w:rsidP="0035224B">
      <w:pPr>
        <w:ind w:left="210" w:hanging="210"/>
        <w:rPr>
          <w:rFonts w:ascii="Arial" w:eastAsia="ＭＳ ゴシック" w:hAnsi="Arial" w:cs="ＭＳ 明朝"/>
          <w:szCs w:val="20"/>
        </w:rPr>
      </w:pPr>
      <w:r w:rsidRPr="00C21B78">
        <w:rPr>
          <w:rFonts w:ascii="Arial" w:eastAsia="ＭＳ ゴシック" w:hAnsi="Arial" w:cs="ＭＳ 明朝" w:hint="eastAsia"/>
          <w:szCs w:val="20"/>
        </w:rPr>
        <w:t>第</w:t>
      </w:r>
      <w:r w:rsidR="00332084">
        <w:rPr>
          <w:rFonts w:ascii="Arial" w:eastAsia="ＭＳ ゴシック" w:hAnsi="Arial" w:cs="ＭＳ 明朝" w:hint="eastAsia"/>
          <w:szCs w:val="20"/>
        </w:rPr>
        <w:t>二百三十四</w:t>
      </w:r>
      <w:r w:rsidRPr="00C21B78">
        <w:rPr>
          <w:rFonts w:ascii="Arial" w:eastAsia="ＭＳ ゴシック" w:hAnsi="Arial" w:cs="ＭＳ 明朝" w:hint="eastAsia"/>
          <w:szCs w:val="20"/>
        </w:rPr>
        <w:t xml:space="preserve">条　</w:t>
      </w:r>
      <w:r>
        <w:rPr>
          <w:rFonts w:ascii="Arial" w:eastAsia="ＭＳ ゴシック" w:hAnsi="Arial" w:cs="ＭＳ 明朝" w:hint="eastAsia"/>
          <w:szCs w:val="20"/>
        </w:rPr>
        <w:t>部局技術</w:t>
      </w:r>
      <w:r w:rsidRPr="00C21B78">
        <w:rPr>
          <w:rFonts w:ascii="Arial" w:eastAsia="ＭＳ ゴシック" w:hAnsi="Arial" w:cs="ＭＳ 明朝" w:hint="eastAsia"/>
          <w:szCs w:val="20"/>
        </w:rPr>
        <w:t>責任者は、</w:t>
      </w:r>
      <w:r w:rsidRPr="0035224B">
        <w:rPr>
          <w:rFonts w:ascii="Arial" w:eastAsia="ＭＳ ゴシック" w:hAnsi="Arial" w:cs="ＭＳ 明朝" w:hint="eastAsia"/>
          <w:szCs w:val="20"/>
        </w:rPr>
        <w:t>テレワークの実施により</w:t>
      </w:r>
      <w:r>
        <w:rPr>
          <w:rFonts w:ascii="Arial" w:eastAsia="ＭＳ ゴシック" w:hAnsi="Arial" w:cs="ＭＳ 明朝" w:hint="eastAsia"/>
          <w:szCs w:val="20"/>
        </w:rPr>
        <w:t>学外</w:t>
      </w:r>
      <w:r w:rsidRPr="0035224B">
        <w:rPr>
          <w:rFonts w:ascii="Arial" w:eastAsia="ＭＳ ゴシック" w:hAnsi="Arial" w:cs="ＭＳ 明朝" w:hint="eastAsia"/>
          <w:szCs w:val="20"/>
        </w:rPr>
        <w:t>通信回線を経由して</w:t>
      </w:r>
      <w:r>
        <w:rPr>
          <w:rFonts w:ascii="Arial" w:eastAsia="ＭＳ ゴシック" w:hAnsi="Arial" w:cs="ＭＳ 明朝" w:hint="eastAsia"/>
          <w:szCs w:val="20"/>
        </w:rPr>
        <w:t>本学</w:t>
      </w:r>
      <w:r w:rsidRPr="0035224B">
        <w:rPr>
          <w:rFonts w:ascii="Arial" w:eastAsia="ＭＳ ゴシック" w:hAnsi="Arial" w:cs="ＭＳ 明朝" w:hint="eastAsia"/>
          <w:szCs w:val="20"/>
        </w:rPr>
        <w:t>の情報システムへリモートアクセスする形態となる情報システムを構築する場合は、通信経路及びリモートアクセス特有の攻撃に対するセキュリティを確保すること。</w:t>
      </w:r>
    </w:p>
    <w:p w14:paraId="080672B9" w14:textId="42E2EE40" w:rsidR="0035224B" w:rsidRPr="0035224B" w:rsidRDefault="0035224B" w:rsidP="0035224B">
      <w:pPr>
        <w:ind w:left="210" w:hanging="210"/>
        <w:rPr>
          <w:rFonts w:ascii="Arial" w:eastAsia="ＭＳ ゴシック" w:hAnsi="Arial" w:cs="ＭＳ 明朝"/>
          <w:szCs w:val="20"/>
        </w:rPr>
      </w:pPr>
      <w:r>
        <w:rPr>
          <w:rFonts w:ascii="Arial" w:eastAsia="ＭＳ ゴシック" w:hAnsi="Arial" w:cs="ＭＳ 明朝" w:hint="eastAsia"/>
          <w:szCs w:val="20"/>
        </w:rPr>
        <w:t>２　部局技術</w:t>
      </w:r>
      <w:r w:rsidRPr="0035224B">
        <w:rPr>
          <w:rFonts w:ascii="Arial" w:eastAsia="ＭＳ ゴシック" w:hAnsi="Arial" w:cs="ＭＳ 明朝" w:hint="eastAsia"/>
          <w:szCs w:val="20"/>
        </w:rPr>
        <w:t>責任者は、リモートアクセスに対し多要素主体認証を行うこと。</w:t>
      </w:r>
    </w:p>
    <w:p w14:paraId="7A6BC9CB" w14:textId="2336AB29" w:rsidR="0035224B" w:rsidRPr="0035224B" w:rsidRDefault="0035224B" w:rsidP="0035224B">
      <w:pPr>
        <w:ind w:left="210" w:hanging="210"/>
        <w:rPr>
          <w:rFonts w:ascii="Arial" w:eastAsia="ＭＳ ゴシック" w:hAnsi="Arial" w:cs="ＭＳ 明朝"/>
          <w:szCs w:val="20"/>
        </w:rPr>
      </w:pPr>
      <w:r>
        <w:rPr>
          <w:rFonts w:ascii="Arial" w:eastAsia="ＭＳ ゴシック" w:hAnsi="Arial" w:cs="ＭＳ 明朝" w:hint="eastAsia"/>
          <w:szCs w:val="20"/>
        </w:rPr>
        <w:t>３　部局技術</w:t>
      </w:r>
      <w:r w:rsidRPr="0035224B">
        <w:rPr>
          <w:rFonts w:ascii="Arial" w:eastAsia="ＭＳ ゴシック" w:hAnsi="Arial" w:cs="ＭＳ 明朝" w:hint="eastAsia"/>
          <w:szCs w:val="20"/>
        </w:rPr>
        <w:t>責任者は、リモートアクセスする端末を許可された端末に限定する措置を講じること。</w:t>
      </w:r>
    </w:p>
    <w:p w14:paraId="14D9C40B" w14:textId="3C1CFCBA" w:rsidR="0035224B" w:rsidRPr="00C21B78" w:rsidRDefault="0035224B" w:rsidP="0035224B">
      <w:pPr>
        <w:ind w:left="210" w:hanging="210"/>
        <w:rPr>
          <w:rFonts w:ascii="Arial" w:eastAsia="ＭＳ ゴシック" w:hAnsi="Arial" w:cs="ＭＳ 明朝"/>
          <w:szCs w:val="20"/>
        </w:rPr>
      </w:pPr>
      <w:r>
        <w:rPr>
          <w:rFonts w:ascii="Arial" w:eastAsia="ＭＳ ゴシック" w:hAnsi="Arial" w:cs="ＭＳ 明朝" w:hint="eastAsia"/>
          <w:szCs w:val="20"/>
        </w:rPr>
        <w:t>４　部局技術</w:t>
      </w:r>
      <w:r w:rsidRPr="0035224B">
        <w:rPr>
          <w:rFonts w:ascii="Arial" w:eastAsia="ＭＳ ゴシック" w:hAnsi="Arial" w:cs="ＭＳ 明朝" w:hint="eastAsia"/>
          <w:szCs w:val="20"/>
        </w:rPr>
        <w:t>責任者は、リモートアクセスする端末を最新の脆弱性対策や不正プログラム対策が施されている端末に限定すること</w:t>
      </w:r>
      <w:r w:rsidRPr="00C21B78">
        <w:rPr>
          <w:rFonts w:ascii="Arial" w:eastAsia="ＭＳ ゴシック" w:hAnsi="Arial" w:cs="ＭＳ 明朝" w:hint="eastAsia"/>
          <w:szCs w:val="20"/>
        </w:rPr>
        <w:t>。</w:t>
      </w:r>
    </w:p>
    <w:p w14:paraId="01429BDD" w14:textId="37016F96" w:rsidR="0035224B" w:rsidRDefault="00332084" w:rsidP="006A3D17">
      <w:pPr>
        <w:pStyle w:val="a9"/>
      </w:pPr>
      <w:r>
        <w:rPr>
          <w:rFonts w:hint="eastAsia"/>
        </w:rPr>
        <w:t>解説：第２項「「リモートアクセスに対し多要素主体認証を行うこと」について</w:t>
      </w:r>
      <w:r>
        <w:br/>
      </w:r>
      <w:r>
        <w:rPr>
          <w:rFonts w:hint="eastAsia"/>
        </w:rPr>
        <w:t>リモートアクセスにおけるアクセスポイントは、インターネットとの接点になるため、外部からの攻撃にさらされる可能性が高い。悪意のある者に容易に侵入されることのないよう多要素主体認証を導入すべきである。</w:t>
      </w:r>
      <w:r>
        <w:br/>
      </w:r>
      <w:r>
        <w:rPr>
          <w:rFonts w:hint="eastAsia"/>
        </w:rPr>
        <w:t>なお、侵入を許してしまった場合に備えて、認証を受けた後でも、適宜再認証が必要となるようシステムを構築することが望ましい。</w:t>
      </w:r>
    </w:p>
    <w:p w14:paraId="760FD92D" w14:textId="77777777" w:rsidR="00332084" w:rsidRPr="00332084" w:rsidRDefault="00332084" w:rsidP="0035224B"/>
    <w:p w14:paraId="77E06E7C" w14:textId="180EF8C3" w:rsidR="00332084" w:rsidRDefault="00332084" w:rsidP="0075292F">
      <w:pPr>
        <w:pStyle w:val="aff3"/>
      </w:pPr>
      <w:r>
        <w:rPr>
          <w:rFonts w:hint="eastAsia"/>
        </w:rPr>
        <w:t>D</w:t>
      </w:r>
      <w:r>
        <w:t>2101-235</w:t>
      </w:r>
      <w:r>
        <w:rPr>
          <w:rFonts w:hint="eastAsia"/>
        </w:rPr>
        <w:t xml:space="preserve">　</w:t>
      </w:r>
      <w:r w:rsidRPr="00C21B78">
        <w:rPr>
          <w:rFonts w:hint="eastAsia"/>
        </w:rPr>
        <w:t>（</w:t>
      </w:r>
      <w:r w:rsidRPr="0035224B">
        <w:rPr>
          <w:rFonts w:hint="eastAsia"/>
        </w:rPr>
        <w:t>実施環境における対策</w:t>
      </w:r>
      <w:r w:rsidRPr="00C21B78">
        <w:rPr>
          <w:rFonts w:hint="eastAsia"/>
        </w:rPr>
        <w:t>）（政府機関統一基準の対応項番</w:t>
      </w:r>
      <w:r>
        <w:rPr>
          <w:rFonts w:hint="eastAsia"/>
        </w:rPr>
        <w:t>8.1.</w:t>
      </w:r>
      <w:r>
        <w:t>3</w:t>
      </w:r>
      <w:r>
        <w:rPr>
          <w:rFonts w:hint="eastAsia"/>
        </w:rPr>
        <w:t>(2</w:t>
      </w:r>
      <w:r w:rsidRPr="00C21B78">
        <w:rPr>
          <w:rFonts w:hint="eastAsia"/>
        </w:rPr>
        <w:t>)</w:t>
      </w:r>
      <w:r>
        <w:t>-1,2,3</w:t>
      </w:r>
      <w:r w:rsidRPr="00C21B78">
        <w:rPr>
          <w:rFonts w:hint="eastAsia"/>
        </w:rPr>
        <w:t>）</w:t>
      </w:r>
    </w:p>
    <w:p w14:paraId="116A2044" w14:textId="467C2AF0" w:rsidR="00332084" w:rsidRPr="00332084" w:rsidRDefault="00332084" w:rsidP="0075292F">
      <w:pPr>
        <w:pStyle w:val="aff3"/>
      </w:pPr>
      <w:r>
        <w:rPr>
          <w:rFonts w:hint="eastAsia"/>
        </w:rPr>
        <w:t>第二百三十五条　部局技術責任者は、</w:t>
      </w:r>
      <w:r w:rsidR="00B00529">
        <w:rPr>
          <w:rFonts w:hint="eastAsia"/>
        </w:rPr>
        <w:t>VPN</w:t>
      </w:r>
      <w:r w:rsidR="00B00529">
        <w:rPr>
          <w:rFonts w:hint="eastAsia"/>
        </w:rPr>
        <w:t>回線を整備してリモートアクセス環境を構築する場合は、以下を例とする対策を講ずること。</w:t>
      </w:r>
    </w:p>
    <w:p w14:paraId="35C3A374" w14:textId="77777777" w:rsidR="00B00529" w:rsidRDefault="00332084" w:rsidP="00B00529">
      <w:pPr>
        <w:pStyle w:val="aff4"/>
      </w:pPr>
      <w:r>
        <w:rPr>
          <w:rFonts w:hint="eastAsia"/>
        </w:rPr>
        <w:t xml:space="preserve">一　</w:t>
      </w:r>
      <w:r w:rsidR="00B00529">
        <w:rPr>
          <w:rFonts w:hint="eastAsia"/>
        </w:rPr>
        <w:t>利用開始及び利用停止時の申請手続の整備</w:t>
      </w:r>
    </w:p>
    <w:p w14:paraId="2D625BC1" w14:textId="5D0C7E69" w:rsidR="00B00529" w:rsidRDefault="00B00529" w:rsidP="00B00529">
      <w:pPr>
        <w:pStyle w:val="aff4"/>
      </w:pPr>
      <w:r>
        <w:rPr>
          <w:rFonts w:hint="eastAsia"/>
        </w:rPr>
        <w:t>二　通信を行う端末の識別又は認証</w:t>
      </w:r>
    </w:p>
    <w:p w14:paraId="3166C0F3" w14:textId="35090242" w:rsidR="00B00529" w:rsidRDefault="00B00529" w:rsidP="00B00529">
      <w:pPr>
        <w:pStyle w:val="aff4"/>
      </w:pPr>
      <w:r>
        <w:rPr>
          <w:rFonts w:hint="eastAsia"/>
        </w:rPr>
        <w:t>三　利用者の認証</w:t>
      </w:r>
    </w:p>
    <w:p w14:paraId="4E04E8D8" w14:textId="0C6BEFEC" w:rsidR="00B00529" w:rsidRDefault="00B00529" w:rsidP="00B00529">
      <w:pPr>
        <w:pStyle w:val="aff4"/>
      </w:pPr>
      <w:r>
        <w:rPr>
          <w:rFonts w:hint="eastAsia"/>
        </w:rPr>
        <w:t>四　通信内容の暗号化</w:t>
      </w:r>
    </w:p>
    <w:p w14:paraId="2D6573A5" w14:textId="0BD89972" w:rsidR="00B00529" w:rsidRDefault="00B00529" w:rsidP="00B00529">
      <w:pPr>
        <w:pStyle w:val="aff4"/>
      </w:pPr>
      <w:r>
        <w:rPr>
          <w:rFonts w:hint="eastAsia"/>
        </w:rPr>
        <w:t>五　主体認証ログの取得及び管理</w:t>
      </w:r>
    </w:p>
    <w:p w14:paraId="28125E3B" w14:textId="539C0C35" w:rsidR="00B00529" w:rsidRDefault="00B00529" w:rsidP="00B00529">
      <w:pPr>
        <w:pStyle w:val="aff4"/>
      </w:pPr>
      <w:r>
        <w:rPr>
          <w:rFonts w:hint="eastAsia"/>
        </w:rPr>
        <w:t>六　リモートアクセスにおいて利用可能な公衆通信網の制限</w:t>
      </w:r>
    </w:p>
    <w:p w14:paraId="63B5B661" w14:textId="4F7841A7" w:rsidR="00B00529" w:rsidRDefault="00B00529" w:rsidP="00B00529">
      <w:pPr>
        <w:pStyle w:val="aff4"/>
      </w:pPr>
      <w:r>
        <w:rPr>
          <w:rFonts w:hint="eastAsia"/>
        </w:rPr>
        <w:lastRenderedPageBreak/>
        <w:t>七　アクセス可能な情報システムの制限</w:t>
      </w:r>
    </w:p>
    <w:p w14:paraId="77FB8B52" w14:textId="6FCDA0CE" w:rsidR="00332084" w:rsidRDefault="00B00529" w:rsidP="0075292F">
      <w:pPr>
        <w:pStyle w:val="aff4"/>
      </w:pPr>
      <w:r>
        <w:rPr>
          <w:rFonts w:hint="eastAsia"/>
        </w:rPr>
        <w:t>八　リモートアクセス中の他の通信回線との接続禁止</w:t>
      </w:r>
    </w:p>
    <w:p w14:paraId="32A43893" w14:textId="39E56164" w:rsidR="00B00529" w:rsidRPr="00332084" w:rsidRDefault="00B00529" w:rsidP="0075292F">
      <w:pPr>
        <w:pStyle w:val="aff3"/>
      </w:pPr>
      <w:r>
        <w:rPr>
          <w:rFonts w:hint="eastAsia"/>
        </w:rPr>
        <w:t>２　部局技術責任者は、リモートアクセスする端末が、許可されたものであるかどうかを確認するために、以下を例とする対策を行うこと。</w:t>
      </w:r>
    </w:p>
    <w:p w14:paraId="3714F21A" w14:textId="77777777" w:rsidR="00B00529" w:rsidRDefault="00B00529" w:rsidP="00B00529">
      <w:pPr>
        <w:pStyle w:val="aff4"/>
      </w:pPr>
      <w:r>
        <w:rPr>
          <w:rFonts w:hint="eastAsia"/>
        </w:rPr>
        <w:t>一　証明書による端末確認</w:t>
      </w:r>
    </w:p>
    <w:p w14:paraId="5F92D032" w14:textId="7C170852" w:rsidR="00B00529" w:rsidRDefault="00B00529" w:rsidP="00B00529">
      <w:pPr>
        <w:pStyle w:val="aff4"/>
      </w:pPr>
      <w:r>
        <w:rPr>
          <w:rFonts w:hint="eastAsia"/>
        </w:rPr>
        <w:t>二　ソフトウェア認証による端末確認</w:t>
      </w:r>
    </w:p>
    <w:p w14:paraId="07876101" w14:textId="7A2669E7" w:rsidR="00B00529" w:rsidRPr="00332084" w:rsidRDefault="00B00529" w:rsidP="0075292F">
      <w:pPr>
        <w:pStyle w:val="aff3"/>
      </w:pPr>
      <w:r>
        <w:rPr>
          <w:rFonts w:hint="eastAsia"/>
        </w:rPr>
        <w:t>３　部局技術責任者は、、リモートアクセスする端末を最新の脆弱性対策や不正プログラム対策が施されている端末に限定するために、以下を例とする対策を行うこと。</w:t>
      </w:r>
    </w:p>
    <w:p w14:paraId="29370D0F" w14:textId="77777777" w:rsidR="00B00529" w:rsidRDefault="00B00529" w:rsidP="00B00529">
      <w:pPr>
        <w:pStyle w:val="aff4"/>
      </w:pPr>
      <w:r>
        <w:rPr>
          <w:rFonts w:hint="eastAsia"/>
        </w:rPr>
        <w:t>一　検疫ネットワークの整備</w:t>
      </w:r>
    </w:p>
    <w:p w14:paraId="52A41D7D" w14:textId="7FD05D65" w:rsidR="00B00529" w:rsidRDefault="00B00529" w:rsidP="00B00529">
      <w:pPr>
        <w:pStyle w:val="aff4"/>
      </w:pPr>
      <w:r>
        <w:rPr>
          <w:rFonts w:hint="eastAsia"/>
        </w:rPr>
        <w:t xml:space="preserve">二　</w:t>
      </w:r>
      <w:r>
        <w:rPr>
          <w:rFonts w:hint="eastAsia"/>
        </w:rPr>
        <w:t>IT</w:t>
      </w:r>
      <w:r>
        <w:rPr>
          <w:rFonts w:hint="eastAsia"/>
        </w:rPr>
        <w:t>資産管理の自動化</w:t>
      </w:r>
    </w:p>
    <w:p w14:paraId="73B34373" w14:textId="52319AEE" w:rsidR="0075292F" w:rsidRPr="00A555CA" w:rsidRDefault="0075292F" w:rsidP="0075292F">
      <w:pPr>
        <w:pStyle w:val="afff0"/>
      </w:pPr>
      <w:r w:rsidRPr="00A555CA">
        <w:rPr>
          <w:rFonts w:hint="eastAsia"/>
        </w:rPr>
        <w:t>注意：本条</w:t>
      </w:r>
      <w:r>
        <w:rPr>
          <w:rFonts w:hint="eastAsia"/>
        </w:rPr>
        <w:t>各項</w:t>
      </w:r>
      <w:r w:rsidRPr="00A555CA">
        <w:rPr>
          <w:rFonts w:hint="eastAsia"/>
        </w:rPr>
        <w:t>で求めている対策は例示にとどまっており、統制としての効力を有さないことから、本条の内容のまま規程等として運用することは不適切である。大学等の事情に応じて、各号の内容の追加、削除、修正を行った上で、『以下を例とする』の箇所を『以下の』、『以下を含む』、『以下のいずれかの』、『以下のうち少なくとも１種類以上の』などに修正することが望ましい。</w:t>
      </w:r>
    </w:p>
    <w:p w14:paraId="081CC7CC" w14:textId="321DFBB0" w:rsidR="00332084" w:rsidRDefault="00332084" w:rsidP="00B00529">
      <w:pPr>
        <w:pStyle w:val="a9"/>
      </w:pPr>
      <w:r>
        <w:rPr>
          <w:rFonts w:hint="eastAsia"/>
        </w:rPr>
        <w:t>解説：</w:t>
      </w:r>
      <w:r w:rsidR="00B00529">
        <w:rPr>
          <w:rFonts w:hint="eastAsia"/>
        </w:rPr>
        <w:t>第１項「</w:t>
      </w:r>
      <w:r w:rsidR="00B00529">
        <w:rPr>
          <w:rFonts w:hint="eastAsia"/>
        </w:rPr>
        <w:t>VPN</w:t>
      </w:r>
      <w:r w:rsidR="00B00529">
        <w:rPr>
          <w:rFonts w:hint="eastAsia"/>
        </w:rPr>
        <w:t>回線を整備して」について</w:t>
      </w:r>
      <w:r w:rsidR="00B00529">
        <w:br/>
      </w:r>
      <w:r w:rsidR="00B00529">
        <w:rPr>
          <w:rFonts w:hint="eastAsia"/>
        </w:rPr>
        <w:t>VPN</w:t>
      </w:r>
      <w:r w:rsidR="00B00529">
        <w:rPr>
          <w:rFonts w:hint="eastAsia"/>
        </w:rPr>
        <w:t>回線には、</w:t>
      </w:r>
      <w:r w:rsidR="00B00529">
        <w:rPr>
          <w:rFonts w:hint="eastAsia"/>
        </w:rPr>
        <w:t>IP-VPN</w:t>
      </w:r>
      <w:r w:rsidR="00B00529">
        <w:rPr>
          <w:rFonts w:hint="eastAsia"/>
        </w:rPr>
        <w:t>等の閉域網をベースとした回線とインターネット</w:t>
      </w:r>
      <w:r w:rsidR="00B00529">
        <w:rPr>
          <w:rFonts w:hint="eastAsia"/>
        </w:rPr>
        <w:t>VPN</w:t>
      </w:r>
      <w:r w:rsidR="00B00529">
        <w:rPr>
          <w:rFonts w:hint="eastAsia"/>
        </w:rPr>
        <w:t>等の公衆回線網をベースとした回線があるが、どちらを整備する場合であっても通信内容の暗号化及びリモートアクセスする端末（又は利用者）の認証は、必ず講じておくべき措置となる。さらに、特に機密性の高い情報を取り扱う場合においては二重の暗号化を行う（例えば、インターネット</w:t>
      </w:r>
      <w:r w:rsidR="00B00529">
        <w:rPr>
          <w:rFonts w:hint="eastAsia"/>
        </w:rPr>
        <w:t>VPN</w:t>
      </w:r>
      <w:r w:rsidR="00B00529">
        <w:rPr>
          <w:rFonts w:hint="eastAsia"/>
        </w:rPr>
        <w:t>回線において</w:t>
      </w:r>
      <w:r w:rsidR="00B00529">
        <w:rPr>
          <w:rFonts w:hint="eastAsia"/>
        </w:rPr>
        <w:t>IPsec</w:t>
      </w:r>
      <w:r w:rsidR="00B00529">
        <w:rPr>
          <w:rFonts w:hint="eastAsia"/>
        </w:rPr>
        <w:t>で通信経路の暗号化を行った上で</w:t>
      </w:r>
      <w:r w:rsidR="00B00529">
        <w:rPr>
          <w:rFonts w:hint="eastAsia"/>
        </w:rPr>
        <w:t>HTTPS</w:t>
      </w:r>
      <w:r w:rsidR="00B00529">
        <w:rPr>
          <w:rFonts w:hint="eastAsia"/>
        </w:rPr>
        <w:t>通信によりコンテンツの暗号化を行う）などを考慮してもよい。</w:t>
      </w:r>
      <w:r w:rsidR="00B00529">
        <w:br/>
      </w:r>
      <w:r w:rsidR="00B00529">
        <w:br/>
      </w:r>
      <w:r w:rsidR="00B00529">
        <w:rPr>
          <w:rFonts w:hint="eastAsia"/>
        </w:rPr>
        <w:t>第１項第５項「主体認証ログ」について</w:t>
      </w:r>
      <w:r w:rsidR="00B00529">
        <w:br/>
      </w:r>
      <w:r w:rsidR="00B00529">
        <w:rPr>
          <w:rFonts w:hint="eastAsia"/>
        </w:rPr>
        <w:t>例えば</w:t>
      </w:r>
      <w:r w:rsidR="00B00529">
        <w:rPr>
          <w:rFonts w:hint="eastAsia"/>
        </w:rPr>
        <w:t>MS-CHAPv2</w:t>
      </w:r>
      <w:r w:rsidR="00B00529">
        <w:rPr>
          <w:rFonts w:hint="eastAsia"/>
        </w:rPr>
        <w:t>のような、認証情報を第三者に窃取されるなどの脆弱性が認められる認証プロトコル（リモートアクセスによる利用者認証の際に汎用的に用いられるプロトコル）については、暗号化されている通信路上で認証処理を行い、認証ログを厳重に管理するなどの対策を講ずる必要がある。運用中のサーバ装置や通信回線装置の認証ログを定期的に確認するなどして、不正アクセスが行われていないことに留意することも重要である。</w:t>
      </w:r>
      <w:r w:rsidR="00B00529">
        <w:br/>
      </w:r>
      <w:r w:rsidR="00B00529">
        <w:br/>
      </w:r>
      <w:r w:rsidR="00B00529">
        <w:rPr>
          <w:rFonts w:hint="eastAsia"/>
        </w:rPr>
        <w:t>第１項第６項「利用可能な公衆通信網の制限」について</w:t>
      </w:r>
      <w:r w:rsidR="00B00529">
        <w:br/>
      </w:r>
      <w:r w:rsidR="00B00529">
        <w:rPr>
          <w:rFonts w:hint="eastAsia"/>
        </w:rPr>
        <w:t>リモートアクセスの際に使用する通信回線については、適切な情報セキュリティ対策が施されている通信回線サービスに限定することが望ましいが、海外で利用する場合等においては、利用可能な通信回線サービスが限られており、通信回線サービスを制限できない。このような場合は、「通信回線サービスを限定しない」という前提条件の下、通信回線サービスの安全性や信頼性に関わらず、取り扱われる情報のセキュリティが確保されるよう、</w:t>
      </w:r>
      <w:r w:rsidR="00B00529">
        <w:rPr>
          <w:rFonts w:hint="eastAsia"/>
        </w:rPr>
        <w:t>VPN</w:t>
      </w:r>
      <w:r w:rsidR="00B00529">
        <w:rPr>
          <w:rFonts w:hint="eastAsia"/>
        </w:rPr>
        <w:t>接続時の認証処理及び通信内容の暗号化等の対策を考慮する必要がある。</w:t>
      </w:r>
    </w:p>
    <w:p w14:paraId="39A602CE" w14:textId="77777777" w:rsidR="00332084" w:rsidRPr="00B00529" w:rsidRDefault="00332084" w:rsidP="0035224B"/>
    <w:p w14:paraId="30E07B1D" w14:textId="17740AF1" w:rsidR="00EE2A29" w:rsidRPr="00C21B78" w:rsidRDefault="00EE2A29" w:rsidP="00EE2A29">
      <w:pPr>
        <w:rPr>
          <w:rFonts w:ascii="Arial" w:eastAsia="ＭＳ ゴシック" w:hAnsi="Arial"/>
        </w:rPr>
      </w:pPr>
      <w:r w:rsidRPr="00C21B78">
        <w:rPr>
          <w:rFonts w:ascii="Arial" w:eastAsia="ＭＳ ゴシック" w:hAnsi="Arial" w:hint="eastAsia"/>
        </w:rPr>
        <w:t>D2101-</w:t>
      </w:r>
      <w:r w:rsidR="00B00529">
        <w:rPr>
          <w:rFonts w:ascii="Arial" w:eastAsia="ＭＳ ゴシック" w:hAnsi="Arial"/>
        </w:rPr>
        <w:t>236</w:t>
      </w:r>
      <w:r w:rsidR="00B00529" w:rsidRPr="00C21B78">
        <w:rPr>
          <w:rFonts w:ascii="Arial" w:eastAsia="ＭＳ ゴシック" w:hAnsi="Arial" w:hint="eastAsia"/>
        </w:rPr>
        <w:t xml:space="preserve">　</w:t>
      </w:r>
      <w:r w:rsidRPr="00C21B78">
        <w:rPr>
          <w:rFonts w:ascii="Arial" w:eastAsia="ＭＳ ゴシック" w:hAnsi="Arial" w:hint="eastAsia"/>
        </w:rPr>
        <w:t>（</w:t>
      </w:r>
      <w:r>
        <w:rPr>
          <w:rFonts w:ascii="Arial" w:eastAsia="ＭＳ ゴシック" w:hAnsi="Arial" w:hint="eastAsia"/>
        </w:rPr>
        <w:t>実施時における対策</w:t>
      </w:r>
      <w:r w:rsidRPr="00C21B78">
        <w:rPr>
          <w:rFonts w:ascii="Arial" w:eastAsia="ＭＳ ゴシック" w:hAnsi="Arial" w:hint="eastAsia"/>
        </w:rPr>
        <w:t>）（政府機関統一基準の対応項番</w:t>
      </w:r>
      <w:r>
        <w:rPr>
          <w:rFonts w:ascii="Arial" w:eastAsia="ＭＳ ゴシック" w:hAnsi="Arial" w:hint="eastAsia"/>
        </w:rPr>
        <w:t>8.1.</w:t>
      </w:r>
      <w:r>
        <w:rPr>
          <w:rFonts w:ascii="Arial" w:eastAsia="ＭＳ ゴシック" w:hAnsi="Arial"/>
        </w:rPr>
        <w:t>3</w:t>
      </w:r>
      <w:r>
        <w:rPr>
          <w:rFonts w:ascii="Arial" w:eastAsia="ＭＳ ゴシック" w:hAnsi="Arial" w:hint="eastAsia"/>
        </w:rPr>
        <w:t>(3</w:t>
      </w:r>
      <w:r w:rsidRPr="00C21B78">
        <w:rPr>
          <w:rFonts w:ascii="Arial" w:eastAsia="ＭＳ ゴシック" w:hAnsi="Arial" w:hint="eastAsia"/>
        </w:rPr>
        <w:t>)</w:t>
      </w:r>
      <w:r w:rsidRPr="00C21B78">
        <w:rPr>
          <w:rFonts w:ascii="Arial" w:eastAsia="ＭＳ ゴシック" w:hAnsi="Arial" w:hint="eastAsia"/>
        </w:rPr>
        <w:t>）</w:t>
      </w:r>
    </w:p>
    <w:p w14:paraId="72B5E3FE" w14:textId="59D47B58" w:rsidR="00EE2A29" w:rsidRPr="00EE2A29" w:rsidRDefault="00EE2A29" w:rsidP="00EE2A29">
      <w:pPr>
        <w:ind w:left="210" w:hanging="210"/>
        <w:rPr>
          <w:rFonts w:ascii="Arial" w:eastAsia="ＭＳ ゴシック" w:hAnsi="Arial" w:cs="ＭＳ 明朝"/>
          <w:szCs w:val="20"/>
        </w:rPr>
      </w:pPr>
      <w:r w:rsidRPr="00C21B78">
        <w:rPr>
          <w:rFonts w:ascii="Arial" w:eastAsia="ＭＳ ゴシック" w:hAnsi="Arial" w:cs="ＭＳ 明朝" w:hint="eastAsia"/>
          <w:szCs w:val="20"/>
        </w:rPr>
        <w:t>第</w:t>
      </w:r>
      <w:r w:rsidR="00B00529">
        <w:rPr>
          <w:rFonts w:ascii="Arial" w:eastAsia="ＭＳ ゴシック" w:hAnsi="Arial" w:cs="ＭＳ 明朝" w:hint="eastAsia"/>
          <w:szCs w:val="20"/>
        </w:rPr>
        <w:t>二百三十六</w:t>
      </w:r>
      <w:r w:rsidRPr="00C21B78">
        <w:rPr>
          <w:rFonts w:ascii="Arial" w:eastAsia="ＭＳ ゴシック" w:hAnsi="Arial" w:cs="ＭＳ 明朝" w:hint="eastAsia"/>
          <w:szCs w:val="20"/>
        </w:rPr>
        <w:t xml:space="preserve">条　</w:t>
      </w:r>
      <w:r>
        <w:rPr>
          <w:rFonts w:ascii="Arial" w:eastAsia="ＭＳ ゴシック" w:hAnsi="Arial" w:cs="ＭＳ 明朝" w:hint="eastAsia"/>
          <w:szCs w:val="20"/>
        </w:rPr>
        <w:t>部局技術</w:t>
      </w:r>
      <w:r w:rsidRPr="00EE2A29">
        <w:rPr>
          <w:rFonts w:ascii="Arial" w:eastAsia="ＭＳ ゴシック" w:hAnsi="Arial" w:cs="ＭＳ 明朝" w:hint="eastAsia"/>
          <w:szCs w:val="20"/>
        </w:rPr>
        <w:t>責任者は、テレワーク実施前及び実施後に</w:t>
      </w:r>
      <w:r>
        <w:rPr>
          <w:rFonts w:ascii="Arial" w:eastAsia="ＭＳ ゴシック" w:hAnsi="Arial" w:cs="ＭＳ 明朝" w:hint="eastAsia"/>
          <w:szCs w:val="20"/>
        </w:rPr>
        <w:t>利用者</w:t>
      </w:r>
      <w:r w:rsidRPr="00EE2A29">
        <w:rPr>
          <w:rFonts w:ascii="Arial" w:eastAsia="ＭＳ ゴシック" w:hAnsi="Arial" w:cs="ＭＳ 明朝" w:hint="eastAsia"/>
          <w:szCs w:val="20"/>
        </w:rPr>
        <w:t>等がチェックするべき項目を定め、</w:t>
      </w:r>
      <w:r>
        <w:rPr>
          <w:rFonts w:ascii="Arial" w:eastAsia="ＭＳ ゴシック" w:hAnsi="Arial" w:cs="ＭＳ 明朝" w:hint="eastAsia"/>
          <w:szCs w:val="20"/>
        </w:rPr>
        <w:t>利用者</w:t>
      </w:r>
      <w:r w:rsidRPr="00EE2A29">
        <w:rPr>
          <w:rFonts w:ascii="Arial" w:eastAsia="ＭＳ ゴシック" w:hAnsi="Arial" w:cs="ＭＳ 明朝" w:hint="eastAsia"/>
          <w:szCs w:val="20"/>
        </w:rPr>
        <w:t>等に当該チェックを実施させること。</w:t>
      </w:r>
    </w:p>
    <w:p w14:paraId="46F883F4" w14:textId="2B83070A" w:rsidR="00EE2A29" w:rsidRPr="00EE2A29" w:rsidRDefault="00EE2A29" w:rsidP="00EE2A29">
      <w:pPr>
        <w:ind w:left="210" w:hanging="210"/>
        <w:rPr>
          <w:rFonts w:ascii="Arial" w:eastAsia="ＭＳ ゴシック" w:hAnsi="Arial" w:cs="ＭＳ 明朝"/>
          <w:szCs w:val="20"/>
        </w:rPr>
      </w:pPr>
      <w:r>
        <w:rPr>
          <w:rFonts w:ascii="Arial" w:eastAsia="ＭＳ ゴシック" w:hAnsi="Arial" w:cs="ＭＳ 明朝" w:hint="eastAsia"/>
          <w:szCs w:val="20"/>
        </w:rPr>
        <w:t>２　利用者</w:t>
      </w:r>
      <w:r w:rsidRPr="00EE2A29">
        <w:rPr>
          <w:rFonts w:ascii="Arial" w:eastAsia="ＭＳ ゴシック" w:hAnsi="Arial" w:cs="ＭＳ 明朝" w:hint="eastAsia"/>
          <w:szCs w:val="20"/>
        </w:rPr>
        <w:t>等は、画面ののぞき見や盗聴を防止できるようテレワークの実施場所を選定すること。また、自宅以外でテレワークを実施する場合には、離席時の盗難に注意すること。</w:t>
      </w:r>
    </w:p>
    <w:p w14:paraId="2EDFC8F3" w14:textId="2FE4E9FF" w:rsidR="00EE2A29" w:rsidRPr="00C21B78" w:rsidRDefault="00EE2A29" w:rsidP="00EE2A29">
      <w:pPr>
        <w:ind w:left="210" w:hanging="210"/>
        <w:rPr>
          <w:rFonts w:ascii="Arial" w:eastAsia="ＭＳ ゴシック" w:hAnsi="Arial" w:cs="ＭＳ 明朝"/>
          <w:szCs w:val="20"/>
        </w:rPr>
      </w:pPr>
      <w:r>
        <w:rPr>
          <w:rFonts w:ascii="Arial" w:eastAsia="ＭＳ ゴシック" w:hAnsi="Arial" w:cs="ＭＳ 明朝" w:hint="eastAsia"/>
          <w:szCs w:val="20"/>
        </w:rPr>
        <w:t>３　利用者</w:t>
      </w:r>
      <w:r w:rsidRPr="00EE2A29">
        <w:rPr>
          <w:rFonts w:ascii="Arial" w:eastAsia="ＭＳ ゴシック" w:hAnsi="Arial" w:cs="ＭＳ 明朝" w:hint="eastAsia"/>
          <w:szCs w:val="20"/>
        </w:rPr>
        <w:t>等は、原則として情報セキュリティ対策の状況が定かではない又は不十分な</w:t>
      </w:r>
      <w:r>
        <w:rPr>
          <w:rFonts w:ascii="Arial" w:eastAsia="ＭＳ ゴシック" w:hAnsi="Arial" w:cs="ＭＳ 明朝" w:hint="eastAsia"/>
          <w:szCs w:val="20"/>
        </w:rPr>
        <w:t>学</w:t>
      </w:r>
      <w:r w:rsidRPr="00EE2A29">
        <w:rPr>
          <w:rFonts w:ascii="Arial" w:eastAsia="ＭＳ ゴシック" w:hAnsi="Arial" w:cs="ＭＳ 明朝" w:hint="eastAsia"/>
          <w:szCs w:val="20"/>
        </w:rPr>
        <w:t>外通信回線を利用してテレワークを行わないこと</w:t>
      </w:r>
      <w:r w:rsidRPr="00C21B78">
        <w:rPr>
          <w:rFonts w:ascii="Arial" w:eastAsia="ＭＳ ゴシック" w:hAnsi="Arial" w:cs="ＭＳ 明朝" w:hint="eastAsia"/>
          <w:szCs w:val="20"/>
        </w:rPr>
        <w:t>。</w:t>
      </w:r>
    </w:p>
    <w:p w14:paraId="3B4ED915" w14:textId="1A009A9A" w:rsidR="00B00529" w:rsidRDefault="00B00529" w:rsidP="00B00529">
      <w:pPr>
        <w:pStyle w:val="a9"/>
      </w:pPr>
      <w:r>
        <w:rPr>
          <w:rFonts w:hint="eastAsia"/>
        </w:rPr>
        <w:t>解説：「テレワーク実施前及び実施後に職員等がチェックするべき項目」について</w:t>
      </w:r>
      <w:r>
        <w:br/>
      </w:r>
      <w:r>
        <w:rPr>
          <w:rFonts w:hint="eastAsia"/>
        </w:rPr>
        <w:t>実施前に行うチェックとしては、</w:t>
      </w:r>
      <w:r>
        <w:br/>
      </w:r>
      <w:r>
        <w:rPr>
          <w:rFonts w:hint="eastAsia"/>
        </w:rPr>
        <w:t>①</w:t>
      </w:r>
      <w:r>
        <w:rPr>
          <w:rFonts w:hint="eastAsia"/>
        </w:rPr>
        <w:t xml:space="preserve"> </w:t>
      </w:r>
      <w:r>
        <w:rPr>
          <w:rFonts w:hint="eastAsia"/>
        </w:rPr>
        <w:t>資産管理として、「持ち出した機器は全てそろっているか」</w:t>
      </w:r>
      <w:r>
        <w:br/>
      </w:r>
      <w:r>
        <w:rPr>
          <w:rFonts w:hint="eastAsia"/>
        </w:rPr>
        <w:t>②</w:t>
      </w:r>
      <w:r>
        <w:rPr>
          <w:rFonts w:hint="eastAsia"/>
        </w:rPr>
        <w:t xml:space="preserve"> </w:t>
      </w:r>
      <w:r>
        <w:rPr>
          <w:rFonts w:hint="eastAsia"/>
        </w:rPr>
        <w:t>脆弱性対策として、「</w:t>
      </w:r>
      <w:r>
        <w:rPr>
          <w:rFonts w:hint="eastAsia"/>
        </w:rPr>
        <w:t>OS</w:t>
      </w:r>
      <w:r>
        <w:rPr>
          <w:rFonts w:hint="eastAsia"/>
        </w:rPr>
        <w:t>やアプリケーション等のソフトウェアが最新の状態に保たれているか」、「サポート切れのソフトウェアを利用していないか」、「自宅のネットワークルータは最新のファームウェアに更新されているか」</w:t>
      </w:r>
      <w:r>
        <w:br/>
      </w:r>
      <w:r>
        <w:rPr>
          <w:rFonts w:hint="eastAsia"/>
        </w:rPr>
        <w:t>③</w:t>
      </w:r>
      <w:r>
        <w:rPr>
          <w:rFonts w:hint="eastAsia"/>
        </w:rPr>
        <w:t xml:space="preserve"> </w:t>
      </w:r>
      <w:r>
        <w:rPr>
          <w:rFonts w:hint="eastAsia"/>
        </w:rPr>
        <w:t>情報漏えい対策として、「のぞき見防止フィルタが装着されているか」、「背後にのぞき見可能なスペースがないか」、「スクリーンロックは設定されているか」、「</w:t>
      </w:r>
      <w:r>
        <w:rPr>
          <w:rFonts w:hint="eastAsia"/>
        </w:rPr>
        <w:t>VPN</w:t>
      </w:r>
      <w:r>
        <w:rPr>
          <w:rFonts w:hint="eastAsia"/>
        </w:rPr>
        <w:t>接続や</w:t>
      </w:r>
      <w:r>
        <w:rPr>
          <w:rFonts w:hint="eastAsia"/>
        </w:rPr>
        <w:t>https</w:t>
      </w:r>
      <w:r>
        <w:rPr>
          <w:rFonts w:hint="eastAsia"/>
        </w:rPr>
        <w:t>接続（</w:t>
      </w:r>
      <w:r>
        <w:rPr>
          <w:rFonts w:hint="eastAsia"/>
        </w:rPr>
        <w:t xml:space="preserve">Web </w:t>
      </w:r>
      <w:r>
        <w:rPr>
          <w:rFonts w:hint="eastAsia"/>
        </w:rPr>
        <w:t>ベースで業務を行う場合）等により通信は暗号化されているか」</w:t>
      </w:r>
      <w:r>
        <w:br/>
      </w:r>
      <w:r>
        <w:rPr>
          <w:rFonts w:hint="eastAsia"/>
        </w:rPr>
        <w:t>④</w:t>
      </w:r>
      <w:r>
        <w:rPr>
          <w:rFonts w:hint="eastAsia"/>
        </w:rPr>
        <w:t xml:space="preserve"> </w:t>
      </w:r>
      <w:r>
        <w:rPr>
          <w:rFonts w:hint="eastAsia"/>
        </w:rPr>
        <w:t>不正プログラム対策として、「ウイルス対策ソフトウェアのパターンファイルが最新の状態になっているか」、「ウイルス対策ソフトウェアがリアルタイムスキャンを行うように設定されているか」</w:t>
      </w:r>
      <w:r>
        <w:br/>
      </w:r>
      <w:r>
        <w:rPr>
          <w:rFonts w:hint="eastAsia"/>
        </w:rPr>
        <w:t>⑤</w:t>
      </w:r>
      <w:r>
        <w:rPr>
          <w:rFonts w:hint="eastAsia"/>
        </w:rPr>
        <w:t xml:space="preserve"> </w:t>
      </w:r>
      <w:r>
        <w:rPr>
          <w:rFonts w:hint="eastAsia"/>
        </w:rPr>
        <w:t>インシデント対策として、「インシデント発生時の初期対応方法を把握しているか」、「インシデント発生時の連絡先を把握しているか」</w:t>
      </w:r>
      <w:r>
        <w:br/>
      </w:r>
      <w:r>
        <w:rPr>
          <w:rFonts w:hint="eastAsia"/>
        </w:rPr>
        <w:t>等が考えられる。</w:t>
      </w:r>
      <w:r>
        <w:br/>
      </w:r>
      <w:r>
        <w:rPr>
          <w:rFonts w:hint="eastAsia"/>
        </w:rPr>
        <w:t>中小企業担当者向けではあるが、総務省においてチェックリストを公表しているので参考にするとよい。</w:t>
      </w:r>
      <w:r>
        <w:br/>
      </w:r>
      <w:r>
        <w:br/>
      </w:r>
      <w:r>
        <w:rPr>
          <w:rFonts w:hint="eastAsia"/>
        </w:rPr>
        <w:t>参考：「中小企業等担当者向けテレワークセキュリティの手引き（チェックリスト）（第２版）」</w:t>
      </w:r>
      <w:r>
        <w:br/>
      </w:r>
      <w:r>
        <w:rPr>
          <w:rFonts w:hint="eastAsia"/>
        </w:rPr>
        <w:t>（</w:t>
      </w:r>
      <w:r>
        <w:rPr>
          <w:rFonts w:hint="eastAsia"/>
        </w:rPr>
        <w:t>https://www.soumu.go.jp/main_sosiki/cybersecurity/telework/</w:t>
      </w:r>
      <w:r>
        <w:rPr>
          <w:rFonts w:hint="eastAsia"/>
        </w:rPr>
        <w:t>）</w:t>
      </w:r>
      <w:r>
        <w:br/>
      </w:r>
      <w:r>
        <w:br/>
      </w:r>
      <w:r>
        <w:rPr>
          <w:rFonts w:hint="eastAsia"/>
        </w:rPr>
        <w:t>実施後に行うチェックとしては、</w:t>
      </w:r>
      <w:r>
        <w:br/>
      </w:r>
      <w:r>
        <w:rPr>
          <w:rFonts w:hint="eastAsia"/>
        </w:rPr>
        <w:t>①</w:t>
      </w:r>
      <w:r>
        <w:rPr>
          <w:rFonts w:hint="eastAsia"/>
        </w:rPr>
        <w:t xml:space="preserve"> </w:t>
      </w:r>
      <w:r>
        <w:rPr>
          <w:rFonts w:hint="eastAsia"/>
        </w:rPr>
        <w:t>不正プログラム対策として、「ウィルスチェックを行い不正プログラムに感染していないことを確認したか」</w:t>
      </w:r>
      <w:r>
        <w:br/>
      </w:r>
      <w:r>
        <w:rPr>
          <w:rFonts w:hint="eastAsia"/>
        </w:rPr>
        <w:t>②</w:t>
      </w:r>
      <w:r>
        <w:rPr>
          <w:rFonts w:hint="eastAsia"/>
        </w:rPr>
        <w:t xml:space="preserve"> </w:t>
      </w:r>
      <w:r>
        <w:rPr>
          <w:rFonts w:hint="eastAsia"/>
        </w:rPr>
        <w:t>資産管理として、「持ち出した機器は全てそろっているか」</w:t>
      </w:r>
      <w:r>
        <w:br/>
      </w:r>
      <w:r>
        <w:rPr>
          <w:rFonts w:hint="eastAsia"/>
        </w:rPr>
        <w:t>③</w:t>
      </w:r>
      <w:r>
        <w:rPr>
          <w:rFonts w:hint="eastAsia"/>
        </w:rPr>
        <w:t xml:space="preserve"> </w:t>
      </w:r>
      <w:r>
        <w:rPr>
          <w:rFonts w:hint="eastAsia"/>
        </w:rPr>
        <w:t>情報漏えい対策として、「端末に保存した情報が暗号化されているか（シンクライアントを利用している場合や、内蔵ディスク全体を暗号化している場合は除く）」</w:t>
      </w:r>
      <w:r>
        <w:br/>
      </w:r>
      <w:r>
        <w:rPr>
          <w:rFonts w:hint="eastAsia"/>
        </w:rPr>
        <w:t>④</w:t>
      </w:r>
      <w:r>
        <w:rPr>
          <w:rFonts w:hint="eastAsia"/>
        </w:rPr>
        <w:t xml:space="preserve"> </w:t>
      </w:r>
      <w:r>
        <w:rPr>
          <w:rFonts w:hint="eastAsia"/>
        </w:rPr>
        <w:t>どのファイルにアクセスしたか。（記録しておくことが望ましい。）</w:t>
      </w:r>
      <w:r>
        <w:br/>
      </w:r>
      <w:r>
        <w:rPr>
          <w:rFonts w:hint="eastAsia"/>
        </w:rPr>
        <w:t>⑤</w:t>
      </w:r>
      <w:r>
        <w:rPr>
          <w:rFonts w:hint="eastAsia"/>
        </w:rPr>
        <w:t xml:space="preserve"> </w:t>
      </w:r>
      <w:r>
        <w:rPr>
          <w:rFonts w:hint="eastAsia"/>
        </w:rPr>
        <w:t>情報処理の目的を完了した場合は、要保護情報を機関等支給以外の端末から</w:t>
      </w:r>
      <w:r>
        <w:rPr>
          <w:rFonts w:hint="eastAsia"/>
        </w:rPr>
        <w:lastRenderedPageBreak/>
        <w:t>消去したか。</w:t>
      </w:r>
      <w:r>
        <w:br/>
      </w:r>
      <w:r>
        <w:rPr>
          <w:rFonts w:hint="eastAsia"/>
        </w:rPr>
        <w:t xml:space="preserve">JNSA </w:t>
      </w:r>
      <w:r>
        <w:rPr>
          <w:rFonts w:hint="eastAsia"/>
        </w:rPr>
        <w:t>において、チェックリストを公表しているので参考にすると良い。</w:t>
      </w:r>
      <w:r>
        <w:br/>
      </w:r>
      <w:r>
        <w:br/>
      </w:r>
      <w:r>
        <w:rPr>
          <w:rFonts w:hint="eastAsia"/>
        </w:rPr>
        <w:t>参考：「緊急事態宣言解除後のセキュリティ・チェックリスト」</w:t>
      </w:r>
      <w:r>
        <w:br/>
      </w:r>
      <w:r>
        <w:rPr>
          <w:rFonts w:hint="eastAsia"/>
        </w:rPr>
        <w:t>（</w:t>
      </w:r>
      <w:r>
        <w:rPr>
          <w:rFonts w:hint="eastAsia"/>
        </w:rPr>
        <w:t>https://www.jnsa.org/telework_support/telework_security/index.html</w:t>
      </w:r>
      <w:r>
        <w:rPr>
          <w:rFonts w:hint="eastAsia"/>
        </w:rPr>
        <w:t>）</w:t>
      </w:r>
    </w:p>
    <w:p w14:paraId="1F4BE591" w14:textId="77777777" w:rsidR="00B00529" w:rsidRPr="00B00529" w:rsidRDefault="00B00529" w:rsidP="00D20850"/>
    <w:p w14:paraId="179035D9" w14:textId="2CE55FCD" w:rsidR="00332084" w:rsidRDefault="00332084" w:rsidP="0075292F">
      <w:pPr>
        <w:pStyle w:val="aff3"/>
      </w:pPr>
      <w:r>
        <w:rPr>
          <w:rFonts w:hint="eastAsia"/>
        </w:rPr>
        <w:t>D</w:t>
      </w:r>
      <w:r>
        <w:t>2101-23</w:t>
      </w:r>
      <w:r w:rsidR="00B00529">
        <w:t>7</w:t>
      </w:r>
      <w:r>
        <w:rPr>
          <w:rFonts w:hint="eastAsia"/>
        </w:rPr>
        <w:t xml:space="preserve">　</w:t>
      </w:r>
      <w:r w:rsidR="00B00529" w:rsidRPr="00C21B78">
        <w:rPr>
          <w:rFonts w:hint="eastAsia"/>
        </w:rPr>
        <w:t>（</w:t>
      </w:r>
      <w:r w:rsidR="00B00529">
        <w:rPr>
          <w:rFonts w:hint="eastAsia"/>
        </w:rPr>
        <w:t>実施時における対策</w:t>
      </w:r>
      <w:r w:rsidR="00B00529" w:rsidRPr="00C21B78">
        <w:rPr>
          <w:rFonts w:hint="eastAsia"/>
        </w:rPr>
        <w:t>）（政府機関統一基準の対応項番</w:t>
      </w:r>
      <w:r w:rsidR="00B00529">
        <w:rPr>
          <w:rFonts w:hint="eastAsia"/>
        </w:rPr>
        <w:t>8.1.</w:t>
      </w:r>
      <w:r w:rsidR="00B00529">
        <w:t>3</w:t>
      </w:r>
      <w:r w:rsidR="00B00529">
        <w:rPr>
          <w:rFonts w:hint="eastAsia"/>
        </w:rPr>
        <w:t>(3</w:t>
      </w:r>
      <w:r w:rsidR="00B00529" w:rsidRPr="00C21B78">
        <w:rPr>
          <w:rFonts w:hint="eastAsia"/>
        </w:rPr>
        <w:t>)</w:t>
      </w:r>
      <w:r w:rsidR="00B00529">
        <w:t>-1,2</w:t>
      </w:r>
      <w:r w:rsidR="00B00529" w:rsidRPr="00C21B78">
        <w:rPr>
          <w:rFonts w:hint="eastAsia"/>
        </w:rPr>
        <w:t>）</w:t>
      </w:r>
    </w:p>
    <w:p w14:paraId="3219F47C" w14:textId="1153AD77" w:rsidR="00B00529" w:rsidRPr="00B00529" w:rsidRDefault="00B00529" w:rsidP="0075292F">
      <w:pPr>
        <w:pStyle w:val="aff3"/>
      </w:pPr>
      <w:r w:rsidRPr="00C07BCF">
        <w:rPr>
          <w:rFonts w:hint="eastAsia"/>
        </w:rPr>
        <w:t>第二百三十七条　利用者等は、第</w:t>
      </w:r>
      <w:r w:rsidR="00C07BCF" w:rsidRPr="00C07BCF">
        <w:rPr>
          <w:rFonts w:hint="eastAsia"/>
        </w:rPr>
        <w:t>百四十九</w:t>
      </w:r>
      <w:r w:rsidRPr="00C07BCF">
        <w:rPr>
          <w:rFonts w:hint="eastAsia"/>
        </w:rPr>
        <w:t>条</w:t>
      </w:r>
      <w:r w:rsidR="00C07BCF" w:rsidRPr="00C07BCF">
        <w:rPr>
          <w:rFonts w:hint="eastAsia"/>
        </w:rPr>
        <w:t>第３項</w:t>
      </w:r>
      <w:r w:rsidRPr="00C07BCF">
        <w:rPr>
          <w:rFonts w:hint="eastAsia"/>
        </w:rPr>
        <w:t>に示した対策のほか、以下の項目を例とする</w:t>
      </w:r>
      <w:r>
        <w:rPr>
          <w:rFonts w:hint="eastAsia"/>
        </w:rPr>
        <w:t>画面ののぞき見や盗聴から発生する情報漏えい対策を講じること</w:t>
      </w:r>
      <w:r w:rsidR="00E56A7A">
        <w:rPr>
          <w:rFonts w:hint="eastAsia"/>
        </w:rPr>
        <w:t>。</w:t>
      </w:r>
    </w:p>
    <w:p w14:paraId="4B3993C6" w14:textId="39395FE8" w:rsidR="00E56A7A" w:rsidRDefault="00332084" w:rsidP="00E56A7A">
      <w:pPr>
        <w:pStyle w:val="aff4"/>
      </w:pPr>
      <w:r>
        <w:rPr>
          <w:rFonts w:hint="eastAsia"/>
        </w:rPr>
        <w:t xml:space="preserve">一　</w:t>
      </w:r>
      <w:r w:rsidR="00E56A7A">
        <w:rPr>
          <w:rFonts w:hint="eastAsia"/>
        </w:rPr>
        <w:t>背後に人が立たないよう背後に通路がない場所で壁を背にする位置に座りテレワークを行う。</w:t>
      </w:r>
    </w:p>
    <w:p w14:paraId="098322D1" w14:textId="07E6D308" w:rsidR="00E56A7A" w:rsidRDefault="00E56A7A" w:rsidP="00E56A7A">
      <w:pPr>
        <w:pStyle w:val="aff4"/>
      </w:pPr>
      <w:r>
        <w:rPr>
          <w:rFonts w:hint="eastAsia"/>
        </w:rPr>
        <w:t xml:space="preserve">二　</w:t>
      </w:r>
      <w:r>
        <w:rPr>
          <w:rFonts w:hint="eastAsia"/>
        </w:rPr>
        <w:t>Web</w:t>
      </w:r>
      <w:r>
        <w:rPr>
          <w:rFonts w:hint="eastAsia"/>
        </w:rPr>
        <w:t>会議等、音声を扱う場合は、ヘッドホンを使用するなど、内容が周囲に漏れないよう注意する。</w:t>
      </w:r>
    </w:p>
    <w:p w14:paraId="126E7231" w14:textId="29690155" w:rsidR="00332084" w:rsidRDefault="00E56A7A" w:rsidP="0075292F">
      <w:pPr>
        <w:pStyle w:val="aff4"/>
      </w:pPr>
      <w:r>
        <w:rPr>
          <w:rFonts w:hint="eastAsia"/>
        </w:rPr>
        <w:t>三　同居する者に対し知り得た情報を他人に漏らさないよう協力を求める。</w:t>
      </w:r>
    </w:p>
    <w:p w14:paraId="3FD9425B" w14:textId="49D96958" w:rsidR="00E56A7A" w:rsidRPr="00B00529" w:rsidRDefault="00E56A7A" w:rsidP="0075292F">
      <w:pPr>
        <w:pStyle w:val="aff3"/>
      </w:pPr>
      <w:r>
        <w:rPr>
          <w:rFonts w:hint="eastAsia"/>
        </w:rPr>
        <w:t>２　利用者等は、テレワークに情報セキュリティ対策の状況が不明又は不十分な</w:t>
      </w:r>
      <w:r w:rsidR="000036BE">
        <w:rPr>
          <w:rFonts w:hint="eastAsia"/>
        </w:rPr>
        <w:t>学</w:t>
      </w:r>
      <w:r>
        <w:rPr>
          <w:rFonts w:hint="eastAsia"/>
        </w:rPr>
        <w:t>外通信回線を利用しないために、以下を例とする対策を行うこと。</w:t>
      </w:r>
    </w:p>
    <w:p w14:paraId="5499ED62" w14:textId="7FFA7176" w:rsidR="00E56A7A" w:rsidRDefault="00E56A7A" w:rsidP="00E56A7A">
      <w:pPr>
        <w:pStyle w:val="aff4"/>
      </w:pPr>
      <w:r>
        <w:rPr>
          <w:rFonts w:hint="eastAsia"/>
        </w:rPr>
        <w:t>一　公衆無線</w:t>
      </w:r>
      <w:r>
        <w:rPr>
          <w:rFonts w:hint="eastAsia"/>
        </w:rPr>
        <w:t>LAN</w:t>
      </w:r>
      <w:r>
        <w:rPr>
          <w:rFonts w:hint="eastAsia"/>
        </w:rPr>
        <w:t>を利用しない。</w:t>
      </w:r>
    </w:p>
    <w:p w14:paraId="0CD3618C" w14:textId="3516A773" w:rsidR="00E56A7A" w:rsidRDefault="00E56A7A" w:rsidP="00E56A7A">
      <w:pPr>
        <w:pStyle w:val="aff4"/>
      </w:pPr>
      <w:r>
        <w:rPr>
          <w:rFonts w:hint="eastAsia"/>
        </w:rPr>
        <w:t>二　宿泊施設等が提供する無料ネットワークを利用しない。</w:t>
      </w:r>
    </w:p>
    <w:p w14:paraId="1F83DB64" w14:textId="6523F07D" w:rsidR="0075292F" w:rsidRPr="00A555CA" w:rsidRDefault="0075292F" w:rsidP="0075292F">
      <w:pPr>
        <w:pStyle w:val="afff0"/>
      </w:pPr>
      <w:r w:rsidRPr="00A555CA">
        <w:rPr>
          <w:rFonts w:hint="eastAsia"/>
        </w:rPr>
        <w:t>注意：本条</w:t>
      </w:r>
      <w:r>
        <w:rPr>
          <w:rFonts w:hint="eastAsia"/>
        </w:rPr>
        <w:t>各項</w:t>
      </w:r>
      <w:r w:rsidRPr="00A555CA">
        <w:rPr>
          <w:rFonts w:hint="eastAsia"/>
        </w:rPr>
        <w:t>で求めている対策は例示にとどまっており、統制としての効力を有さないことから、本条の内容のまま規程等として運用することは不適切である。大学等の事情に応じて、各号の内容の追加、削除、修正を行った上で、『以下を例とする』の箇所を『以下の』、『以下を含む』、『以下のいずれかの』、『以下のうち少なくとも１種類以上の』などに修正することが望ましい。</w:t>
      </w:r>
    </w:p>
    <w:p w14:paraId="321F89A8" w14:textId="63363666" w:rsidR="00332084" w:rsidRDefault="00332084" w:rsidP="00E56A7A">
      <w:pPr>
        <w:pStyle w:val="a9"/>
      </w:pPr>
      <w:r>
        <w:rPr>
          <w:rFonts w:hint="eastAsia"/>
        </w:rPr>
        <w:t>解説：</w:t>
      </w:r>
      <w:r w:rsidR="00E56A7A">
        <w:rPr>
          <w:rFonts w:hint="eastAsia"/>
        </w:rPr>
        <w:t>第１項第３号「同居する者に対し知り得た情報を他人に漏らさないよう協力を求める」について</w:t>
      </w:r>
      <w:r w:rsidR="00E56A7A">
        <w:br/>
      </w:r>
      <w:r w:rsidR="00E56A7A">
        <w:rPr>
          <w:rFonts w:hint="eastAsia"/>
        </w:rPr>
        <w:t>自宅でテレワークを行う場合、同居する者に取り扱う情報を知られないように対策を講じることが前提であるが、同居する者に取り扱う情報を全く知られないように業務を行うことは困難な場合がある。従って、同居する者に情報が漏れる可能性を考慮し、例えば、</w:t>
      </w:r>
      <w:r w:rsidR="00E56A7A">
        <w:rPr>
          <w:rFonts w:hint="eastAsia"/>
        </w:rPr>
        <w:t>SNS</w:t>
      </w:r>
      <w:r w:rsidR="00E56A7A">
        <w:rPr>
          <w:rFonts w:hint="eastAsia"/>
        </w:rPr>
        <w:t>へのアップロードをしないこと、知人との会話で話題にしないことなど、知り得た情報を他人に漏らさないよう協力を要請すべきである。</w:t>
      </w:r>
      <w:r w:rsidR="00E56A7A">
        <w:br/>
      </w:r>
      <w:r w:rsidR="00E56A7A">
        <w:br/>
      </w:r>
      <w:r w:rsidR="00E56A7A">
        <w:rPr>
          <w:rFonts w:hint="eastAsia"/>
        </w:rPr>
        <w:t>第２項「情報セキュリティ対策の状況が不明又は不十分な学外通信回線を利用しない」について</w:t>
      </w:r>
      <w:r w:rsidR="00E56A7A">
        <w:br/>
      </w:r>
      <w:r w:rsidR="00E56A7A">
        <w:rPr>
          <w:rFonts w:hint="eastAsia"/>
        </w:rPr>
        <w:t>公衆無線</w:t>
      </w:r>
      <w:r w:rsidR="00E56A7A">
        <w:rPr>
          <w:rFonts w:hint="eastAsia"/>
        </w:rPr>
        <w:t>LAN</w:t>
      </w:r>
      <w:r w:rsidR="00E56A7A">
        <w:rPr>
          <w:rFonts w:hint="eastAsia"/>
        </w:rPr>
        <w:t>サービスのうち無線経路の秘匿性や安全性が不明なものや接続経路の管理状況が不明な無料のインターネット接続サービス等は、通信内容の盗聴やなりすましによる情報の窃取等のおそれがあり、このような情報セキュリティ水準が不明な通信回線は原則として業務に利用すべきではない。また、宿泊施設等が当該施設の利用者に無料で開放している</w:t>
      </w:r>
      <w:r w:rsidR="00E56A7A">
        <w:rPr>
          <w:rFonts w:hint="eastAsia"/>
        </w:rPr>
        <w:t>LAN</w:t>
      </w:r>
      <w:r w:rsidR="00E56A7A">
        <w:rPr>
          <w:rFonts w:hint="eastAsia"/>
        </w:rPr>
        <w:t>（有線・無線を問わない）も同様である。</w:t>
      </w:r>
      <w:r w:rsidR="00E56A7A">
        <w:br/>
      </w:r>
      <w:r w:rsidR="00E56A7A">
        <w:rPr>
          <w:rFonts w:hint="eastAsia"/>
        </w:rPr>
        <w:lastRenderedPageBreak/>
        <w:t>当該回線を使用しなければならない場合は、</w:t>
      </w:r>
      <w:r w:rsidR="00E56A7A">
        <w:rPr>
          <w:rFonts w:hint="eastAsia"/>
        </w:rPr>
        <w:t>VPN</w:t>
      </w:r>
      <w:r w:rsidR="00E56A7A">
        <w:rPr>
          <w:rFonts w:hint="eastAsia"/>
        </w:rPr>
        <w:t>接続やセキュアブラウザの利用など通信内容の暗号化等の対策を考慮する必要がある。</w:t>
      </w:r>
    </w:p>
    <w:p w14:paraId="6466C011" w14:textId="77777777" w:rsidR="00332084" w:rsidRPr="00E56A7A" w:rsidRDefault="00332084" w:rsidP="00D20850"/>
    <w:sectPr w:rsidR="00332084" w:rsidRPr="00E56A7A" w:rsidSect="007132C6">
      <w:headerReference w:type="even" r:id="rId20"/>
      <w:headerReference w:type="default" r:id="rId21"/>
      <w:footerReference w:type="even" r:id="rId22"/>
      <w:footerReference w:type="default" r:id="rId23"/>
      <w:type w:val="oddPage"/>
      <w:pgSz w:w="11907" w:h="16840" w:code="9"/>
      <w:pgMar w:top="1701" w:right="1418" w:bottom="1701" w:left="1418" w:header="851" w:footer="851" w:gutter="0"/>
      <w:cols w:space="720"/>
      <w:noEndnote/>
      <w:docGrid w:type="lines" w:linePitch="33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FE0AB38" w14:textId="77777777" w:rsidR="00201323" w:rsidRDefault="00201323">
      <w:r>
        <w:separator/>
      </w:r>
    </w:p>
    <w:p w14:paraId="79155995" w14:textId="77777777" w:rsidR="00201323" w:rsidRDefault="00201323"/>
  </w:endnote>
  <w:endnote w:type="continuationSeparator" w:id="0">
    <w:p w14:paraId="71438F2C" w14:textId="77777777" w:rsidR="00201323" w:rsidRDefault="00201323">
      <w:r>
        <w:continuationSeparator/>
      </w:r>
    </w:p>
    <w:p w14:paraId="47D87B87" w14:textId="77777777" w:rsidR="00201323" w:rsidRDefault="0020132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EC072A" w14:textId="62122353" w:rsidR="00C6696B" w:rsidRDefault="00C6696B" w:rsidP="006245F3">
    <w:pPr>
      <w:pStyle w:val="a8"/>
      <w:framePr w:wrap="around" w:vAnchor="text" w:hAnchor="margin" w:xAlign="center" w:y="1"/>
      <w:rPr>
        <w:rStyle w:val="ac"/>
      </w:rPr>
    </w:pPr>
    <w:r>
      <w:rPr>
        <w:rStyle w:val="ac"/>
      </w:rPr>
      <w:fldChar w:fldCharType="begin"/>
    </w:r>
    <w:r>
      <w:rPr>
        <w:rStyle w:val="ac"/>
      </w:rPr>
      <w:instrText xml:space="preserve">PAGE  </w:instrText>
    </w:r>
    <w:r>
      <w:rPr>
        <w:rStyle w:val="ac"/>
      </w:rPr>
      <w:fldChar w:fldCharType="separate"/>
    </w:r>
    <w:r>
      <w:rPr>
        <w:rStyle w:val="ac"/>
        <w:noProof/>
      </w:rPr>
      <w:t>2</w:t>
    </w:r>
    <w:r>
      <w:rPr>
        <w:rStyle w:val="ac"/>
      </w:rPr>
      <w:fldChar w:fldCharType="end"/>
    </w:r>
  </w:p>
  <w:p w14:paraId="43DBB4E4" w14:textId="77777777" w:rsidR="00C6696B" w:rsidRDefault="00C6696B" w:rsidP="006245F3">
    <w:pPr>
      <w:pStyle w:val="a8"/>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95BE81" w14:textId="7B23632F" w:rsidR="00C6696B" w:rsidRDefault="00C6696B" w:rsidP="006245F3">
    <w:pPr>
      <w:pStyle w:val="a8"/>
      <w:framePr w:wrap="around" w:vAnchor="text" w:hAnchor="margin" w:xAlign="center" w:y="1"/>
      <w:rPr>
        <w:rStyle w:val="ac"/>
      </w:rPr>
    </w:pPr>
    <w:r>
      <w:rPr>
        <w:rStyle w:val="ac"/>
      </w:rPr>
      <w:fldChar w:fldCharType="begin"/>
    </w:r>
    <w:r>
      <w:rPr>
        <w:rStyle w:val="ac"/>
      </w:rPr>
      <w:instrText xml:space="preserve">PAGE  </w:instrText>
    </w:r>
    <w:r>
      <w:rPr>
        <w:rStyle w:val="ac"/>
      </w:rPr>
      <w:fldChar w:fldCharType="separate"/>
    </w:r>
    <w:r>
      <w:rPr>
        <w:rStyle w:val="ac"/>
        <w:noProof/>
      </w:rPr>
      <w:t>1</w:t>
    </w:r>
    <w:r>
      <w:rPr>
        <w:rStyle w:val="ac"/>
      </w:rPr>
      <w:fldChar w:fldCharType="end"/>
    </w:r>
  </w:p>
  <w:p w14:paraId="6EBA4110" w14:textId="77777777" w:rsidR="00C6696B" w:rsidRDefault="00C6696B">
    <w:pPr>
      <w:pStyle w:val="a8"/>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6BF3C7" w14:textId="4C0700E0" w:rsidR="00C6696B" w:rsidRDefault="00C6696B" w:rsidP="0006085A">
    <w:pPr>
      <w:pStyle w:val="a8"/>
      <w:framePr w:wrap="around" w:vAnchor="text" w:hAnchor="margin" w:xAlign="center" w:y="1"/>
      <w:rPr>
        <w:rStyle w:val="ac"/>
      </w:rPr>
    </w:pPr>
    <w:r>
      <w:rPr>
        <w:rStyle w:val="ac"/>
      </w:rPr>
      <w:fldChar w:fldCharType="begin"/>
    </w:r>
    <w:r>
      <w:rPr>
        <w:rStyle w:val="ac"/>
      </w:rPr>
      <w:instrText xml:space="preserve">PAGE  </w:instrText>
    </w:r>
    <w:r>
      <w:rPr>
        <w:rStyle w:val="ac"/>
      </w:rPr>
      <w:fldChar w:fldCharType="separate"/>
    </w:r>
    <w:r>
      <w:rPr>
        <w:rStyle w:val="ac"/>
        <w:noProof/>
      </w:rPr>
      <w:t>10</w:t>
    </w:r>
    <w:r>
      <w:rPr>
        <w:rStyle w:val="ac"/>
      </w:rPr>
      <w:fldChar w:fldCharType="end"/>
    </w:r>
  </w:p>
  <w:p w14:paraId="2073E6C5" w14:textId="77777777" w:rsidR="00C6696B" w:rsidRDefault="00C6696B">
    <w:pPr>
      <w:pStyle w:val="a8"/>
    </w:pPr>
  </w:p>
  <w:p w14:paraId="1968E65D" w14:textId="77777777" w:rsidR="00C6696B" w:rsidRDefault="00C6696B"/>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39D9CE" w14:textId="078D0462" w:rsidR="00C6696B" w:rsidRDefault="00C6696B" w:rsidP="00A46D32">
    <w:pPr>
      <w:pStyle w:val="a8"/>
      <w:framePr w:wrap="around" w:vAnchor="text" w:hAnchor="margin" w:xAlign="center" w:y="1"/>
      <w:rPr>
        <w:rStyle w:val="ac"/>
      </w:rPr>
    </w:pPr>
    <w:r>
      <w:rPr>
        <w:rStyle w:val="ac"/>
      </w:rPr>
      <w:fldChar w:fldCharType="begin"/>
    </w:r>
    <w:r>
      <w:rPr>
        <w:rStyle w:val="ac"/>
      </w:rPr>
      <w:instrText xml:space="preserve">PAGE  </w:instrText>
    </w:r>
    <w:r>
      <w:rPr>
        <w:rStyle w:val="ac"/>
      </w:rPr>
      <w:fldChar w:fldCharType="separate"/>
    </w:r>
    <w:r>
      <w:rPr>
        <w:rStyle w:val="ac"/>
        <w:noProof/>
      </w:rPr>
      <w:t>11</w:t>
    </w:r>
    <w:r>
      <w:rPr>
        <w:rStyle w:val="ac"/>
      </w:rPr>
      <w:fldChar w:fldCharType="end"/>
    </w:r>
  </w:p>
  <w:p w14:paraId="2565AB93" w14:textId="77777777" w:rsidR="00C6696B" w:rsidRDefault="00C6696B">
    <w:pPr>
      <w:pStyle w:val="a8"/>
    </w:pPr>
  </w:p>
  <w:p w14:paraId="4873E411" w14:textId="77777777" w:rsidR="00C6696B" w:rsidRDefault="00C6696B"/>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FB8BCB6" w14:textId="77777777" w:rsidR="00201323" w:rsidRDefault="00201323">
      <w:r>
        <w:separator/>
      </w:r>
    </w:p>
    <w:p w14:paraId="7D2C7B03" w14:textId="77777777" w:rsidR="00201323" w:rsidRDefault="00201323"/>
  </w:footnote>
  <w:footnote w:type="continuationSeparator" w:id="0">
    <w:p w14:paraId="537D5556" w14:textId="77777777" w:rsidR="00201323" w:rsidRDefault="00201323">
      <w:r>
        <w:continuationSeparator/>
      </w:r>
    </w:p>
    <w:p w14:paraId="0A3F9804" w14:textId="77777777" w:rsidR="00201323" w:rsidRDefault="0020132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9C5A98" w14:textId="124EDE3F" w:rsidR="00C6696B" w:rsidRPr="009F5D33" w:rsidRDefault="00C6696B" w:rsidP="006245F3">
    <w:pPr>
      <w:rPr>
        <w:sz w:val="18"/>
        <w:szCs w:val="18"/>
      </w:rPr>
    </w:pPr>
    <w:r w:rsidRPr="009F5D33">
      <w:rPr>
        <w:rFonts w:ascii="Arial" w:eastAsia="ＭＳ ゴシック" w:hAnsi="Arial"/>
        <w:sz w:val="18"/>
        <w:szCs w:val="18"/>
      </w:rPr>
      <w:fldChar w:fldCharType="begin"/>
    </w:r>
    <w:r w:rsidRPr="009F5D33">
      <w:rPr>
        <w:rFonts w:ascii="Arial" w:eastAsia="ＭＳ ゴシック" w:hAnsi="Arial"/>
        <w:sz w:val="18"/>
        <w:szCs w:val="18"/>
      </w:rPr>
      <w:instrText xml:space="preserve"> STYLEREF  </w:instrText>
    </w:r>
    <w:r w:rsidRPr="009F5D33">
      <w:rPr>
        <w:rFonts w:ascii="Arial" w:eastAsia="ＭＳ ゴシック" w:hAnsi="Arial"/>
        <w:sz w:val="18"/>
        <w:szCs w:val="18"/>
      </w:rPr>
      <w:instrText>規程見出し</w:instrText>
    </w:r>
    <w:r w:rsidRPr="009F5D33">
      <w:rPr>
        <w:rFonts w:ascii="Arial" w:eastAsia="ＭＳ ゴシック" w:hAnsi="Arial"/>
        <w:sz w:val="18"/>
        <w:szCs w:val="18"/>
      </w:rPr>
      <w:instrText xml:space="preserve"> </w:instrText>
    </w:r>
    <w:r w:rsidRPr="009F5D33">
      <w:rPr>
        <w:rFonts w:ascii="Arial" w:eastAsia="ＭＳ ゴシック" w:hAnsi="Arial"/>
        <w:sz w:val="18"/>
        <w:szCs w:val="18"/>
      </w:rPr>
      <w:fldChar w:fldCharType="separate"/>
    </w:r>
    <w:r w:rsidR="00CF68F9">
      <w:rPr>
        <w:rFonts w:ascii="Arial" w:eastAsia="ＭＳ ゴシック" w:hAnsi="Arial" w:hint="eastAsia"/>
        <w:noProof/>
        <w:sz w:val="18"/>
        <w:szCs w:val="18"/>
      </w:rPr>
      <w:t xml:space="preserve">D2101 </w:t>
    </w:r>
    <w:r w:rsidR="00CF68F9">
      <w:rPr>
        <w:rFonts w:ascii="Arial" w:eastAsia="ＭＳ ゴシック" w:hAnsi="Arial" w:hint="eastAsia"/>
        <w:noProof/>
        <w:sz w:val="18"/>
        <w:szCs w:val="18"/>
      </w:rPr>
      <w:t>情報セキュリティ対策基準</w:t>
    </w:r>
    <w:r w:rsidRPr="009F5D33">
      <w:rPr>
        <w:rFonts w:ascii="Arial" w:eastAsia="ＭＳ ゴシック" w:hAnsi="Arial"/>
        <w:sz w:val="18"/>
        <w:szCs w:val="18"/>
      </w:rPr>
      <w:fldChar w:fldCharType="end"/>
    </w:r>
    <w:r w:rsidRPr="009F5D33">
      <w:rPr>
        <w:sz w:val="18"/>
        <w:szCs w:val="18"/>
      </w:rPr>
      <w:fldChar w:fldCharType="begin"/>
    </w:r>
    <w:r w:rsidRPr="009F5D33">
      <w:rPr>
        <w:sz w:val="18"/>
        <w:szCs w:val="18"/>
      </w:rPr>
      <w:instrText xml:space="preserve"> </w:instrText>
    </w:r>
    <w:r w:rsidRPr="009F5D33">
      <w:rPr>
        <w:rFonts w:hint="eastAsia"/>
        <w:sz w:val="18"/>
        <w:szCs w:val="18"/>
      </w:rPr>
      <w:instrText>DOCVARIABLE  "MyDocName" \* MERGEFORMAT</w:instrText>
    </w:r>
    <w:r w:rsidRPr="009F5D33">
      <w:rPr>
        <w:sz w:val="18"/>
        <w:szCs w:val="18"/>
      </w:rPr>
      <w:instrText xml:space="preserve"> </w:instrText>
    </w:r>
    <w:r w:rsidRPr="009F5D33">
      <w:rPr>
        <w:sz w:val="18"/>
        <w:szCs w:val="18"/>
      </w:rPr>
      <w:fldChar w:fldCharType="end"/>
    </w:r>
  </w:p>
  <w:p w14:paraId="054C43A0" w14:textId="77777777" w:rsidR="00C6696B" w:rsidRDefault="00C6696B">
    <w:pPr>
      <w:pStyle w:val="a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9BA12C" w14:textId="6EE87F41" w:rsidR="00C6696B" w:rsidRPr="009F5D33" w:rsidRDefault="00C6696B" w:rsidP="006245F3">
    <w:pPr>
      <w:jc w:val="right"/>
      <w:rPr>
        <w:sz w:val="18"/>
        <w:szCs w:val="18"/>
      </w:rPr>
    </w:pPr>
    <w:r w:rsidRPr="009F5D33">
      <w:rPr>
        <w:rFonts w:ascii="Arial" w:eastAsia="ＭＳ ゴシック" w:hAnsi="Arial"/>
        <w:sz w:val="18"/>
        <w:szCs w:val="18"/>
      </w:rPr>
      <w:fldChar w:fldCharType="begin"/>
    </w:r>
    <w:r w:rsidRPr="009F5D33">
      <w:rPr>
        <w:rFonts w:ascii="Arial" w:eastAsia="ＭＳ ゴシック" w:hAnsi="Arial"/>
        <w:sz w:val="18"/>
        <w:szCs w:val="18"/>
      </w:rPr>
      <w:instrText xml:space="preserve"> STYLEREF  </w:instrText>
    </w:r>
    <w:r w:rsidRPr="009F5D33">
      <w:rPr>
        <w:rFonts w:ascii="Arial" w:eastAsia="ＭＳ ゴシック" w:hAnsi="Arial"/>
        <w:sz w:val="18"/>
        <w:szCs w:val="18"/>
      </w:rPr>
      <w:instrText>規程見出し</w:instrText>
    </w:r>
    <w:r w:rsidRPr="009F5D33">
      <w:rPr>
        <w:rFonts w:ascii="Arial" w:eastAsia="ＭＳ ゴシック" w:hAnsi="Arial"/>
        <w:sz w:val="18"/>
        <w:szCs w:val="18"/>
      </w:rPr>
      <w:instrText xml:space="preserve"> </w:instrText>
    </w:r>
    <w:r w:rsidRPr="009F5D33">
      <w:rPr>
        <w:rFonts w:ascii="Arial" w:eastAsia="ＭＳ ゴシック" w:hAnsi="Arial"/>
        <w:sz w:val="18"/>
        <w:szCs w:val="18"/>
      </w:rPr>
      <w:fldChar w:fldCharType="separate"/>
    </w:r>
    <w:r w:rsidR="00CF68F9">
      <w:rPr>
        <w:rFonts w:ascii="Arial" w:eastAsia="ＭＳ ゴシック" w:hAnsi="Arial" w:hint="eastAsia"/>
        <w:noProof/>
        <w:sz w:val="18"/>
        <w:szCs w:val="18"/>
      </w:rPr>
      <w:t xml:space="preserve">D2101 </w:t>
    </w:r>
    <w:r w:rsidR="00CF68F9">
      <w:rPr>
        <w:rFonts w:ascii="Arial" w:eastAsia="ＭＳ ゴシック" w:hAnsi="Arial" w:hint="eastAsia"/>
        <w:noProof/>
        <w:sz w:val="18"/>
        <w:szCs w:val="18"/>
      </w:rPr>
      <w:t>情報セキュリティ対策基準</w:t>
    </w:r>
    <w:r w:rsidRPr="009F5D33">
      <w:rPr>
        <w:rFonts w:ascii="Arial" w:eastAsia="ＭＳ ゴシック" w:hAnsi="Arial"/>
        <w:sz w:val="18"/>
        <w:szCs w:val="18"/>
      </w:rPr>
      <w:fldChar w:fldCharType="end"/>
    </w:r>
  </w:p>
  <w:p w14:paraId="13830920" w14:textId="77777777" w:rsidR="00C6696B" w:rsidRDefault="00C6696B">
    <w:pPr>
      <w:pStyle w:val="a7"/>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9F123D" w14:textId="0E230AC3" w:rsidR="00C6696B" w:rsidRPr="007542C9" w:rsidRDefault="00C6696B" w:rsidP="007542C9">
    <w:pPr>
      <w:pStyle w:val="a7"/>
      <w:rPr>
        <w:rFonts w:eastAsia="ＭＳ ゴシック"/>
      </w:rPr>
    </w:pPr>
    <w:r w:rsidRPr="009F5D33">
      <w:rPr>
        <w:rFonts w:ascii="Arial" w:eastAsia="ＭＳ ゴシック" w:hAnsi="Arial"/>
        <w:szCs w:val="18"/>
      </w:rPr>
      <w:fldChar w:fldCharType="begin"/>
    </w:r>
    <w:r w:rsidRPr="009F5D33">
      <w:rPr>
        <w:rFonts w:ascii="Arial" w:eastAsia="ＭＳ ゴシック" w:hAnsi="Arial"/>
        <w:szCs w:val="18"/>
      </w:rPr>
      <w:instrText xml:space="preserve"> STYLEREF  </w:instrText>
    </w:r>
    <w:r w:rsidRPr="009F5D33">
      <w:rPr>
        <w:rFonts w:ascii="Arial" w:eastAsia="ＭＳ ゴシック" w:hAnsi="Arial"/>
        <w:szCs w:val="18"/>
      </w:rPr>
      <w:instrText>規程見出し</w:instrText>
    </w:r>
    <w:r w:rsidRPr="009F5D33">
      <w:rPr>
        <w:rFonts w:ascii="Arial" w:eastAsia="ＭＳ ゴシック" w:hAnsi="Arial"/>
        <w:szCs w:val="18"/>
      </w:rPr>
      <w:instrText xml:space="preserve"> </w:instrText>
    </w:r>
    <w:r w:rsidRPr="009F5D33">
      <w:rPr>
        <w:rFonts w:ascii="Arial" w:eastAsia="ＭＳ ゴシック" w:hAnsi="Arial"/>
        <w:szCs w:val="18"/>
      </w:rPr>
      <w:fldChar w:fldCharType="separate"/>
    </w:r>
    <w:r w:rsidR="00CF68F9">
      <w:rPr>
        <w:rFonts w:ascii="Arial" w:eastAsia="ＭＳ ゴシック" w:hAnsi="Arial" w:hint="eastAsia"/>
        <w:noProof/>
        <w:szCs w:val="18"/>
      </w:rPr>
      <w:t xml:space="preserve">D2101 </w:t>
    </w:r>
    <w:r w:rsidR="00CF68F9">
      <w:rPr>
        <w:rFonts w:ascii="Arial" w:eastAsia="ＭＳ ゴシック" w:hAnsi="Arial" w:hint="eastAsia"/>
        <w:noProof/>
        <w:szCs w:val="18"/>
      </w:rPr>
      <w:t>情報セキュリティ対策基準</w:t>
    </w:r>
    <w:r w:rsidRPr="009F5D33">
      <w:rPr>
        <w:rFonts w:ascii="Arial" w:eastAsia="ＭＳ ゴシック" w:hAnsi="Arial"/>
        <w:szCs w:val="18"/>
      </w:rPr>
      <w:fldChar w:fldCharType="end"/>
    </w:r>
    <w:r w:rsidRPr="00475924">
      <w:rPr>
        <w:rFonts w:eastAsia="ＭＳ ゴシック"/>
      </w:rPr>
      <w:fldChar w:fldCharType="begin"/>
    </w:r>
    <w:r w:rsidRPr="00475924">
      <w:rPr>
        <w:rFonts w:eastAsia="ＭＳ ゴシック"/>
      </w:rPr>
      <w:instrText xml:space="preserve"> </w:instrText>
    </w:r>
    <w:r w:rsidRPr="00475924">
      <w:rPr>
        <w:rFonts w:eastAsia="ＭＳ ゴシック" w:hint="eastAsia"/>
      </w:rPr>
      <w:instrText>DOCVARIABLE  "MyDocName" \* MERGEFORMAT</w:instrText>
    </w:r>
    <w:r w:rsidRPr="00475924">
      <w:rPr>
        <w:rFonts w:eastAsia="ＭＳ ゴシック"/>
      </w:rPr>
      <w:instrText xml:space="preserve"> </w:instrText>
    </w:r>
    <w:r w:rsidRPr="00475924">
      <w:rPr>
        <w:rFonts w:eastAsia="ＭＳ ゴシック"/>
      </w:rPr>
      <w:fldChar w:fldCharType="end"/>
    </w:r>
  </w:p>
  <w:p w14:paraId="798B7484" w14:textId="77777777" w:rsidR="00C6696B" w:rsidRDefault="00C6696B"/>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46C974" w14:textId="330BA8D1" w:rsidR="00C6696B" w:rsidRPr="007542C9" w:rsidRDefault="00C6696B" w:rsidP="007542C9">
    <w:pPr>
      <w:pStyle w:val="a7"/>
      <w:jc w:val="right"/>
    </w:pPr>
    <w:r w:rsidRPr="009F5D33">
      <w:rPr>
        <w:rFonts w:ascii="Arial" w:eastAsia="ＭＳ ゴシック" w:hAnsi="Arial"/>
        <w:szCs w:val="18"/>
      </w:rPr>
      <w:fldChar w:fldCharType="begin"/>
    </w:r>
    <w:r w:rsidRPr="009F5D33">
      <w:rPr>
        <w:rFonts w:ascii="Arial" w:eastAsia="ＭＳ ゴシック" w:hAnsi="Arial"/>
        <w:szCs w:val="18"/>
      </w:rPr>
      <w:instrText xml:space="preserve"> STYLEREF  </w:instrText>
    </w:r>
    <w:r w:rsidRPr="009F5D33">
      <w:rPr>
        <w:rFonts w:ascii="Arial" w:eastAsia="ＭＳ ゴシック" w:hAnsi="Arial"/>
        <w:szCs w:val="18"/>
      </w:rPr>
      <w:instrText>規程見出し</w:instrText>
    </w:r>
    <w:r w:rsidRPr="009F5D33">
      <w:rPr>
        <w:rFonts w:ascii="Arial" w:eastAsia="ＭＳ ゴシック" w:hAnsi="Arial"/>
        <w:szCs w:val="18"/>
      </w:rPr>
      <w:instrText xml:space="preserve"> </w:instrText>
    </w:r>
    <w:r w:rsidRPr="009F5D33">
      <w:rPr>
        <w:rFonts w:ascii="Arial" w:eastAsia="ＭＳ ゴシック" w:hAnsi="Arial"/>
        <w:szCs w:val="18"/>
      </w:rPr>
      <w:fldChar w:fldCharType="separate"/>
    </w:r>
    <w:r w:rsidR="00CF68F9">
      <w:rPr>
        <w:rFonts w:ascii="Arial" w:eastAsia="ＭＳ ゴシック" w:hAnsi="Arial" w:hint="eastAsia"/>
        <w:noProof/>
        <w:szCs w:val="18"/>
      </w:rPr>
      <w:t xml:space="preserve">D2101 </w:t>
    </w:r>
    <w:r w:rsidR="00CF68F9">
      <w:rPr>
        <w:rFonts w:ascii="Arial" w:eastAsia="ＭＳ ゴシック" w:hAnsi="Arial" w:hint="eastAsia"/>
        <w:noProof/>
        <w:szCs w:val="18"/>
      </w:rPr>
      <w:t>情報セキュリティ対策基準</w:t>
    </w:r>
    <w:r w:rsidRPr="009F5D33">
      <w:rPr>
        <w:rFonts w:ascii="Arial" w:eastAsia="ＭＳ ゴシック" w:hAnsi="Arial"/>
        <w:szCs w:val="18"/>
      </w:rPr>
      <w:fldChar w:fldCharType="end"/>
    </w:r>
  </w:p>
  <w:p w14:paraId="76AB2EB2" w14:textId="77777777" w:rsidR="00C6696B" w:rsidRDefault="00C6696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08ECB61A"/>
    <w:lvl w:ilvl="0">
      <w:start w:val="1"/>
      <w:numFmt w:val="decimal"/>
      <w:lvlText w:val="%1."/>
      <w:lvlJc w:val="left"/>
      <w:pPr>
        <w:tabs>
          <w:tab w:val="num" w:pos="2061"/>
        </w:tabs>
        <w:ind w:leftChars="800" w:left="2061" w:hangingChars="200" w:hanging="360"/>
      </w:pPr>
    </w:lvl>
  </w:abstractNum>
  <w:abstractNum w:abstractNumId="1" w15:restartNumberingAfterBreak="0">
    <w:nsid w:val="FFFFFF7D"/>
    <w:multiLevelType w:val="singleLevel"/>
    <w:tmpl w:val="271A54DC"/>
    <w:lvl w:ilvl="0">
      <w:start w:val="1"/>
      <w:numFmt w:val="decimal"/>
      <w:lvlText w:val="%1."/>
      <w:lvlJc w:val="left"/>
      <w:pPr>
        <w:tabs>
          <w:tab w:val="num" w:pos="1636"/>
        </w:tabs>
        <w:ind w:left="1636" w:hanging="360"/>
      </w:pPr>
    </w:lvl>
  </w:abstractNum>
  <w:abstractNum w:abstractNumId="2" w15:restartNumberingAfterBreak="0">
    <w:nsid w:val="FFFFFF7E"/>
    <w:multiLevelType w:val="singleLevel"/>
    <w:tmpl w:val="D83635CC"/>
    <w:lvl w:ilvl="0">
      <w:start w:val="1"/>
      <w:numFmt w:val="decimal"/>
      <w:lvlText w:val="%1."/>
      <w:lvlJc w:val="left"/>
      <w:pPr>
        <w:tabs>
          <w:tab w:val="num" w:pos="1211"/>
        </w:tabs>
        <w:ind w:left="1211" w:hanging="360"/>
      </w:pPr>
    </w:lvl>
  </w:abstractNum>
  <w:abstractNum w:abstractNumId="3" w15:restartNumberingAfterBreak="0">
    <w:nsid w:val="FFFFFF7F"/>
    <w:multiLevelType w:val="singleLevel"/>
    <w:tmpl w:val="6E9E3202"/>
    <w:lvl w:ilvl="0">
      <w:start w:val="1"/>
      <w:numFmt w:val="decimal"/>
      <w:lvlText w:val="%1."/>
      <w:lvlJc w:val="left"/>
      <w:pPr>
        <w:tabs>
          <w:tab w:val="num" w:pos="785"/>
        </w:tabs>
        <w:ind w:left="785" w:hanging="360"/>
      </w:pPr>
    </w:lvl>
  </w:abstractNum>
  <w:abstractNum w:abstractNumId="4" w15:restartNumberingAfterBreak="0">
    <w:nsid w:val="FFFFFF80"/>
    <w:multiLevelType w:val="singleLevel"/>
    <w:tmpl w:val="D5B64B36"/>
    <w:lvl w:ilvl="0">
      <w:start w:val="1"/>
      <w:numFmt w:val="bullet"/>
      <w:lvlText w:val=""/>
      <w:lvlJc w:val="left"/>
      <w:pPr>
        <w:tabs>
          <w:tab w:val="num" w:pos="2061"/>
        </w:tabs>
        <w:ind w:leftChars="800" w:left="2061" w:hangingChars="200" w:hanging="360"/>
      </w:pPr>
      <w:rPr>
        <w:rFonts w:ascii="Wingdings" w:hAnsi="Wingdings" w:hint="default"/>
      </w:rPr>
    </w:lvl>
  </w:abstractNum>
  <w:abstractNum w:abstractNumId="5" w15:restartNumberingAfterBreak="0">
    <w:nsid w:val="FFFFFF81"/>
    <w:multiLevelType w:val="singleLevel"/>
    <w:tmpl w:val="353C9252"/>
    <w:lvl w:ilvl="0">
      <w:start w:val="1"/>
      <w:numFmt w:val="bullet"/>
      <w:lvlText w:val=""/>
      <w:lvlJc w:val="left"/>
      <w:pPr>
        <w:tabs>
          <w:tab w:val="num" w:pos="1636"/>
        </w:tabs>
        <w:ind w:leftChars="600" w:left="1636" w:hangingChars="200" w:hanging="360"/>
      </w:pPr>
      <w:rPr>
        <w:rFonts w:ascii="Wingdings" w:hAnsi="Wingdings" w:hint="default"/>
      </w:rPr>
    </w:lvl>
  </w:abstractNum>
  <w:abstractNum w:abstractNumId="6" w15:restartNumberingAfterBreak="0">
    <w:nsid w:val="FFFFFF82"/>
    <w:multiLevelType w:val="singleLevel"/>
    <w:tmpl w:val="421ED0FC"/>
    <w:lvl w:ilvl="0">
      <w:start w:val="1"/>
      <w:numFmt w:val="bullet"/>
      <w:pStyle w:val="3"/>
      <w:lvlText w:val=""/>
      <w:lvlJc w:val="left"/>
      <w:pPr>
        <w:tabs>
          <w:tab w:val="num" w:pos="1211"/>
        </w:tabs>
        <w:ind w:leftChars="400" w:left="1211" w:hangingChars="200" w:hanging="360"/>
      </w:pPr>
      <w:rPr>
        <w:rFonts w:ascii="Wingdings" w:hAnsi="Wingdings" w:hint="default"/>
      </w:rPr>
    </w:lvl>
  </w:abstractNum>
  <w:abstractNum w:abstractNumId="7" w15:restartNumberingAfterBreak="0">
    <w:nsid w:val="FFFFFF83"/>
    <w:multiLevelType w:val="singleLevel"/>
    <w:tmpl w:val="038EA66E"/>
    <w:lvl w:ilvl="0">
      <w:start w:val="1"/>
      <w:numFmt w:val="bullet"/>
      <w:lvlText w:val=""/>
      <w:lvlJc w:val="left"/>
      <w:pPr>
        <w:tabs>
          <w:tab w:val="num" w:pos="785"/>
        </w:tabs>
        <w:ind w:leftChars="200" w:left="785" w:hangingChars="200" w:hanging="360"/>
      </w:pPr>
      <w:rPr>
        <w:rFonts w:ascii="Wingdings" w:hAnsi="Wingdings" w:hint="default"/>
      </w:rPr>
    </w:lvl>
  </w:abstractNum>
  <w:abstractNum w:abstractNumId="8" w15:restartNumberingAfterBreak="0">
    <w:nsid w:val="FFFFFF88"/>
    <w:multiLevelType w:val="singleLevel"/>
    <w:tmpl w:val="E166C5D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F7947CC6"/>
    <w:lvl w:ilvl="0">
      <w:start w:val="1"/>
      <w:numFmt w:val="bullet"/>
      <w:pStyle w:val="a"/>
      <w:lvlText w:val=""/>
      <w:lvlJc w:val="left"/>
      <w:pPr>
        <w:tabs>
          <w:tab w:val="num" w:pos="655"/>
        </w:tabs>
        <w:ind w:left="431" w:hanging="136"/>
      </w:pPr>
      <w:rPr>
        <w:rFonts w:ascii="Wingdings" w:hAnsi="Wingdings" w:hint="default"/>
      </w:rPr>
    </w:lvl>
  </w:abstractNum>
  <w:abstractNum w:abstractNumId="10" w15:restartNumberingAfterBreak="0">
    <w:nsid w:val="17276D52"/>
    <w:multiLevelType w:val="hybridMultilevel"/>
    <w:tmpl w:val="EE188F04"/>
    <w:lvl w:ilvl="0" w:tplc="2D1C0948">
      <w:start w:val="1"/>
      <w:numFmt w:val="bullet"/>
      <w:pStyle w:val="2"/>
      <w:lvlText w:val=""/>
      <w:lvlJc w:val="left"/>
      <w:pPr>
        <w:ind w:left="845" w:hanging="420"/>
      </w:pPr>
      <w:rPr>
        <w:rFonts w:ascii="Wingdings" w:hAnsi="Wingdings" w:hint="default"/>
      </w:rPr>
    </w:lvl>
    <w:lvl w:ilvl="1" w:tplc="0409000B" w:tentative="1">
      <w:start w:val="1"/>
      <w:numFmt w:val="bullet"/>
      <w:lvlText w:val=""/>
      <w:lvlJc w:val="left"/>
      <w:pPr>
        <w:ind w:left="1265" w:hanging="420"/>
      </w:pPr>
      <w:rPr>
        <w:rFonts w:ascii="Wingdings" w:hAnsi="Wingdings" w:hint="default"/>
      </w:rPr>
    </w:lvl>
    <w:lvl w:ilvl="2" w:tplc="0409000D" w:tentative="1">
      <w:start w:val="1"/>
      <w:numFmt w:val="bullet"/>
      <w:lvlText w:val=""/>
      <w:lvlJc w:val="left"/>
      <w:pPr>
        <w:ind w:left="1685" w:hanging="420"/>
      </w:pPr>
      <w:rPr>
        <w:rFonts w:ascii="Wingdings" w:hAnsi="Wingdings" w:hint="default"/>
      </w:rPr>
    </w:lvl>
    <w:lvl w:ilvl="3" w:tplc="04090001" w:tentative="1">
      <w:start w:val="1"/>
      <w:numFmt w:val="bullet"/>
      <w:lvlText w:val=""/>
      <w:lvlJc w:val="left"/>
      <w:pPr>
        <w:ind w:left="2105" w:hanging="420"/>
      </w:pPr>
      <w:rPr>
        <w:rFonts w:ascii="Wingdings" w:hAnsi="Wingdings" w:hint="default"/>
      </w:rPr>
    </w:lvl>
    <w:lvl w:ilvl="4" w:tplc="0409000B" w:tentative="1">
      <w:start w:val="1"/>
      <w:numFmt w:val="bullet"/>
      <w:lvlText w:val=""/>
      <w:lvlJc w:val="left"/>
      <w:pPr>
        <w:ind w:left="2525" w:hanging="420"/>
      </w:pPr>
      <w:rPr>
        <w:rFonts w:ascii="Wingdings" w:hAnsi="Wingdings" w:hint="default"/>
      </w:rPr>
    </w:lvl>
    <w:lvl w:ilvl="5" w:tplc="0409000D" w:tentative="1">
      <w:start w:val="1"/>
      <w:numFmt w:val="bullet"/>
      <w:lvlText w:val=""/>
      <w:lvlJc w:val="left"/>
      <w:pPr>
        <w:ind w:left="2945" w:hanging="420"/>
      </w:pPr>
      <w:rPr>
        <w:rFonts w:ascii="Wingdings" w:hAnsi="Wingdings" w:hint="default"/>
      </w:rPr>
    </w:lvl>
    <w:lvl w:ilvl="6" w:tplc="04090001" w:tentative="1">
      <w:start w:val="1"/>
      <w:numFmt w:val="bullet"/>
      <w:lvlText w:val=""/>
      <w:lvlJc w:val="left"/>
      <w:pPr>
        <w:ind w:left="3365" w:hanging="420"/>
      </w:pPr>
      <w:rPr>
        <w:rFonts w:ascii="Wingdings" w:hAnsi="Wingdings" w:hint="default"/>
      </w:rPr>
    </w:lvl>
    <w:lvl w:ilvl="7" w:tplc="0409000B" w:tentative="1">
      <w:start w:val="1"/>
      <w:numFmt w:val="bullet"/>
      <w:lvlText w:val=""/>
      <w:lvlJc w:val="left"/>
      <w:pPr>
        <w:ind w:left="3785" w:hanging="420"/>
      </w:pPr>
      <w:rPr>
        <w:rFonts w:ascii="Wingdings" w:hAnsi="Wingdings" w:hint="default"/>
      </w:rPr>
    </w:lvl>
    <w:lvl w:ilvl="8" w:tplc="0409000D" w:tentative="1">
      <w:start w:val="1"/>
      <w:numFmt w:val="bullet"/>
      <w:lvlText w:val=""/>
      <w:lvlJc w:val="left"/>
      <w:pPr>
        <w:ind w:left="4205" w:hanging="420"/>
      </w:pPr>
      <w:rPr>
        <w:rFonts w:ascii="Wingdings" w:hAnsi="Wingdings" w:hint="default"/>
      </w:rPr>
    </w:lvl>
  </w:abstractNum>
  <w:abstractNum w:abstractNumId="11" w15:restartNumberingAfterBreak="0">
    <w:nsid w:val="1F3B59BB"/>
    <w:multiLevelType w:val="hybridMultilevel"/>
    <w:tmpl w:val="0EC2788C"/>
    <w:lvl w:ilvl="0" w:tplc="7608892E">
      <w:start w:val="1"/>
      <w:numFmt w:val="decimalEnclosedCircle"/>
      <w:pStyle w:val="a0"/>
      <w:lvlText w:val="%1"/>
      <w:lvlJc w:val="left"/>
      <w:pPr>
        <w:tabs>
          <w:tab w:val="num" w:pos="1049"/>
        </w:tabs>
        <w:ind w:left="1049" w:hanging="312"/>
      </w:pPr>
      <w:rPr>
        <w:rFonts w:hint="eastAsia"/>
      </w:rPr>
    </w:lvl>
    <w:lvl w:ilvl="1" w:tplc="CD2460D0">
      <w:start w:val="1"/>
      <w:numFmt w:val="bullet"/>
      <w:lvlText w:val="·"/>
      <w:lvlJc w:val="left"/>
      <w:pPr>
        <w:tabs>
          <w:tab w:val="num" w:pos="1469"/>
        </w:tabs>
        <w:ind w:left="1469" w:hanging="210"/>
      </w:pPr>
      <w:rPr>
        <w:rFonts w:ascii="Symbol" w:eastAsia="ＭＳ 明朝" w:hAnsi="Symbol" w:cs="ＭＳ 明朝" w:hint="default"/>
        <w:b/>
        <w:i w:val="0"/>
      </w:rPr>
    </w:lvl>
    <w:lvl w:ilvl="2" w:tplc="1A36E998">
      <w:start w:val="1"/>
      <w:numFmt w:val="bullet"/>
      <w:lvlText w:val="-"/>
      <w:lvlJc w:val="left"/>
      <w:pPr>
        <w:tabs>
          <w:tab w:val="num" w:pos="1888"/>
        </w:tabs>
        <w:ind w:left="1888" w:hanging="198"/>
      </w:pPr>
      <w:rPr>
        <w:rFonts w:ascii="ＭＳ ゴシック" w:eastAsia="ＭＳ ゴシック" w:hAnsi="ＭＳ ゴシック" w:hint="eastAsia"/>
      </w:rPr>
    </w:lvl>
    <w:lvl w:ilvl="3" w:tplc="0409000F" w:tentative="1">
      <w:start w:val="1"/>
      <w:numFmt w:val="decimal"/>
      <w:lvlText w:val="%4."/>
      <w:lvlJc w:val="left"/>
      <w:pPr>
        <w:ind w:left="1302" w:hanging="420"/>
      </w:pPr>
    </w:lvl>
    <w:lvl w:ilvl="4" w:tplc="04090017" w:tentative="1">
      <w:start w:val="1"/>
      <w:numFmt w:val="aiueoFullWidth"/>
      <w:lvlText w:val="(%5)"/>
      <w:lvlJc w:val="left"/>
      <w:pPr>
        <w:ind w:left="1722" w:hanging="420"/>
      </w:pPr>
    </w:lvl>
    <w:lvl w:ilvl="5" w:tplc="04090011" w:tentative="1">
      <w:start w:val="1"/>
      <w:numFmt w:val="decimalEnclosedCircle"/>
      <w:lvlText w:val="%6"/>
      <w:lvlJc w:val="left"/>
      <w:pPr>
        <w:ind w:left="2142" w:hanging="420"/>
      </w:pPr>
    </w:lvl>
    <w:lvl w:ilvl="6" w:tplc="0409000F" w:tentative="1">
      <w:start w:val="1"/>
      <w:numFmt w:val="decimal"/>
      <w:lvlText w:val="%7."/>
      <w:lvlJc w:val="left"/>
      <w:pPr>
        <w:ind w:left="2562" w:hanging="420"/>
      </w:pPr>
    </w:lvl>
    <w:lvl w:ilvl="7" w:tplc="04090017" w:tentative="1">
      <w:start w:val="1"/>
      <w:numFmt w:val="aiueoFullWidth"/>
      <w:lvlText w:val="(%8)"/>
      <w:lvlJc w:val="left"/>
      <w:pPr>
        <w:ind w:left="2982" w:hanging="420"/>
      </w:pPr>
    </w:lvl>
    <w:lvl w:ilvl="8" w:tplc="04090011" w:tentative="1">
      <w:start w:val="1"/>
      <w:numFmt w:val="decimalEnclosedCircle"/>
      <w:lvlText w:val="%9"/>
      <w:lvlJc w:val="left"/>
      <w:pPr>
        <w:ind w:left="3402" w:hanging="420"/>
      </w:pPr>
    </w:lvl>
  </w:abstractNum>
  <w:abstractNum w:abstractNumId="12" w15:restartNumberingAfterBreak="0">
    <w:nsid w:val="359971A5"/>
    <w:multiLevelType w:val="singleLevel"/>
    <w:tmpl w:val="AB349932"/>
    <w:styleLink w:val="a1"/>
    <w:lvl w:ilvl="0">
      <w:start w:val="1"/>
      <w:numFmt w:val="decimal"/>
      <w:lvlText w:val="第%1条"/>
      <w:lvlJc w:val="left"/>
      <w:pPr>
        <w:tabs>
          <w:tab w:val="num" w:pos="720"/>
        </w:tabs>
        <w:ind w:left="425" w:hanging="425"/>
      </w:pPr>
      <w:rPr>
        <w:rFonts w:hint="eastAsia"/>
      </w:rPr>
    </w:lvl>
  </w:abstractNum>
  <w:abstractNum w:abstractNumId="13" w15:restartNumberingAfterBreak="0">
    <w:nsid w:val="38334679"/>
    <w:multiLevelType w:val="hybridMultilevel"/>
    <w:tmpl w:val="8B9A129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 w15:restartNumberingAfterBreak="0">
    <w:nsid w:val="504A5C11"/>
    <w:multiLevelType w:val="hybridMultilevel"/>
    <w:tmpl w:val="60F4F47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15:restartNumberingAfterBreak="0">
    <w:nsid w:val="5BB32DB6"/>
    <w:multiLevelType w:val="multilevel"/>
    <w:tmpl w:val="532E7DA2"/>
    <w:styleLink w:val="a2"/>
    <w:lvl w:ilvl="0">
      <w:start w:val="1"/>
      <w:numFmt w:val="decimalEnclosedCircle"/>
      <w:lvlText w:val="%1"/>
      <w:lvlJc w:val="left"/>
      <w:pPr>
        <w:tabs>
          <w:tab w:val="num" w:pos="1260"/>
        </w:tabs>
        <w:ind w:left="1260" w:hanging="420"/>
      </w:pPr>
      <w:rPr>
        <w:rFonts w:ascii="Century" w:eastAsia="ＭＳ 明朝" w:hAnsi="Century"/>
        <w:kern w:val="2"/>
        <w:sz w:val="18"/>
        <w:szCs w:val="18"/>
      </w:rPr>
    </w:lvl>
    <w:lvl w:ilvl="1">
      <w:start w:val="1"/>
      <w:numFmt w:val="aiueoFullWidth"/>
      <w:lvlText w:val="(%2)"/>
      <w:lvlJc w:val="left"/>
      <w:pPr>
        <w:tabs>
          <w:tab w:val="num" w:pos="840"/>
        </w:tabs>
        <w:ind w:left="840" w:hanging="420"/>
      </w:pPr>
    </w:lvl>
    <w:lvl w:ilvl="2">
      <w:start w:val="1"/>
      <w:numFmt w:val="decimalEnclosedCircle"/>
      <w:lvlText w:val="%3"/>
      <w:lvlJc w:val="left"/>
      <w:pPr>
        <w:tabs>
          <w:tab w:val="num" w:pos="1260"/>
        </w:tabs>
        <w:ind w:left="1260" w:hanging="420"/>
      </w:pPr>
    </w:lvl>
    <w:lvl w:ilvl="3">
      <w:start w:val="1"/>
      <w:numFmt w:val="decimal"/>
      <w:lvlText w:val="%4."/>
      <w:lvlJc w:val="left"/>
      <w:pPr>
        <w:tabs>
          <w:tab w:val="num" w:pos="1680"/>
        </w:tabs>
        <w:ind w:left="1680" w:hanging="420"/>
      </w:pPr>
    </w:lvl>
    <w:lvl w:ilvl="4">
      <w:start w:val="1"/>
      <w:numFmt w:val="aiueoFullWidth"/>
      <w:lvlText w:val="(%5)"/>
      <w:lvlJc w:val="left"/>
      <w:pPr>
        <w:tabs>
          <w:tab w:val="num" w:pos="2100"/>
        </w:tabs>
        <w:ind w:left="2100" w:hanging="420"/>
      </w:pPr>
    </w:lvl>
    <w:lvl w:ilvl="5">
      <w:start w:val="1"/>
      <w:numFmt w:val="decimalEnclosedCircle"/>
      <w:lvlText w:val="%6"/>
      <w:lvlJc w:val="left"/>
      <w:pPr>
        <w:tabs>
          <w:tab w:val="num" w:pos="2520"/>
        </w:tabs>
        <w:ind w:left="2520" w:hanging="420"/>
      </w:pPr>
    </w:lvl>
    <w:lvl w:ilvl="6">
      <w:start w:val="1"/>
      <w:numFmt w:val="decimal"/>
      <w:lvlText w:val="%7."/>
      <w:lvlJc w:val="left"/>
      <w:pPr>
        <w:tabs>
          <w:tab w:val="num" w:pos="2940"/>
        </w:tabs>
        <w:ind w:left="2940" w:hanging="420"/>
      </w:pPr>
    </w:lvl>
    <w:lvl w:ilvl="7">
      <w:start w:val="1"/>
      <w:numFmt w:val="aiueoFullWidth"/>
      <w:lvlText w:val="(%8)"/>
      <w:lvlJc w:val="left"/>
      <w:pPr>
        <w:tabs>
          <w:tab w:val="num" w:pos="3360"/>
        </w:tabs>
        <w:ind w:left="3360" w:hanging="420"/>
      </w:pPr>
    </w:lvl>
    <w:lvl w:ilvl="8">
      <w:start w:val="1"/>
      <w:numFmt w:val="decimalEnclosedCircle"/>
      <w:lvlText w:val="%9"/>
      <w:lvlJc w:val="left"/>
      <w:pPr>
        <w:tabs>
          <w:tab w:val="num" w:pos="3780"/>
        </w:tabs>
        <w:ind w:left="3780" w:hanging="420"/>
      </w:pPr>
    </w:lvl>
  </w:abstractNum>
  <w:abstractNum w:abstractNumId="16" w15:restartNumberingAfterBreak="0">
    <w:nsid w:val="66F9244F"/>
    <w:multiLevelType w:val="hybridMultilevel"/>
    <w:tmpl w:val="3586DD3C"/>
    <w:lvl w:ilvl="0" w:tplc="0FD004EE">
      <w:start w:val="1"/>
      <w:numFmt w:val="bullet"/>
      <w:lvlText w:val=""/>
      <w:lvlJc w:val="left"/>
      <w:pPr>
        <w:ind w:left="845" w:hanging="420"/>
      </w:pPr>
      <w:rPr>
        <w:rFonts w:ascii="Wingdings" w:hAnsi="Wingdings" w:hint="default"/>
      </w:rPr>
    </w:lvl>
    <w:lvl w:ilvl="1" w:tplc="0409000B" w:tentative="1">
      <w:start w:val="1"/>
      <w:numFmt w:val="bullet"/>
      <w:lvlText w:val=""/>
      <w:lvlJc w:val="left"/>
      <w:pPr>
        <w:ind w:left="1265" w:hanging="420"/>
      </w:pPr>
      <w:rPr>
        <w:rFonts w:ascii="Wingdings" w:hAnsi="Wingdings" w:hint="default"/>
      </w:rPr>
    </w:lvl>
    <w:lvl w:ilvl="2" w:tplc="0409000D" w:tentative="1">
      <w:start w:val="1"/>
      <w:numFmt w:val="bullet"/>
      <w:lvlText w:val=""/>
      <w:lvlJc w:val="left"/>
      <w:pPr>
        <w:ind w:left="1685" w:hanging="420"/>
      </w:pPr>
      <w:rPr>
        <w:rFonts w:ascii="Wingdings" w:hAnsi="Wingdings" w:hint="default"/>
      </w:rPr>
    </w:lvl>
    <w:lvl w:ilvl="3" w:tplc="04090001" w:tentative="1">
      <w:start w:val="1"/>
      <w:numFmt w:val="bullet"/>
      <w:lvlText w:val=""/>
      <w:lvlJc w:val="left"/>
      <w:pPr>
        <w:ind w:left="2105" w:hanging="420"/>
      </w:pPr>
      <w:rPr>
        <w:rFonts w:ascii="Wingdings" w:hAnsi="Wingdings" w:hint="default"/>
      </w:rPr>
    </w:lvl>
    <w:lvl w:ilvl="4" w:tplc="0409000B" w:tentative="1">
      <w:start w:val="1"/>
      <w:numFmt w:val="bullet"/>
      <w:lvlText w:val=""/>
      <w:lvlJc w:val="left"/>
      <w:pPr>
        <w:ind w:left="2525" w:hanging="420"/>
      </w:pPr>
      <w:rPr>
        <w:rFonts w:ascii="Wingdings" w:hAnsi="Wingdings" w:hint="default"/>
      </w:rPr>
    </w:lvl>
    <w:lvl w:ilvl="5" w:tplc="0409000D" w:tentative="1">
      <w:start w:val="1"/>
      <w:numFmt w:val="bullet"/>
      <w:lvlText w:val=""/>
      <w:lvlJc w:val="left"/>
      <w:pPr>
        <w:ind w:left="2945" w:hanging="420"/>
      </w:pPr>
      <w:rPr>
        <w:rFonts w:ascii="Wingdings" w:hAnsi="Wingdings" w:hint="default"/>
      </w:rPr>
    </w:lvl>
    <w:lvl w:ilvl="6" w:tplc="04090001" w:tentative="1">
      <w:start w:val="1"/>
      <w:numFmt w:val="bullet"/>
      <w:lvlText w:val=""/>
      <w:lvlJc w:val="left"/>
      <w:pPr>
        <w:ind w:left="3365" w:hanging="420"/>
      </w:pPr>
      <w:rPr>
        <w:rFonts w:ascii="Wingdings" w:hAnsi="Wingdings" w:hint="default"/>
      </w:rPr>
    </w:lvl>
    <w:lvl w:ilvl="7" w:tplc="0409000B" w:tentative="1">
      <w:start w:val="1"/>
      <w:numFmt w:val="bullet"/>
      <w:lvlText w:val=""/>
      <w:lvlJc w:val="left"/>
      <w:pPr>
        <w:ind w:left="3785" w:hanging="420"/>
      </w:pPr>
      <w:rPr>
        <w:rFonts w:ascii="Wingdings" w:hAnsi="Wingdings" w:hint="default"/>
      </w:rPr>
    </w:lvl>
    <w:lvl w:ilvl="8" w:tplc="0409000D" w:tentative="1">
      <w:start w:val="1"/>
      <w:numFmt w:val="bullet"/>
      <w:lvlText w:val=""/>
      <w:lvlJc w:val="left"/>
      <w:pPr>
        <w:ind w:left="4205" w:hanging="420"/>
      </w:pPr>
      <w:rPr>
        <w:rFonts w:ascii="Wingdings" w:hAnsi="Wingdings" w:hint="default"/>
      </w:rPr>
    </w:lvl>
  </w:abstractNum>
  <w:abstractNum w:abstractNumId="17" w15:restartNumberingAfterBreak="0">
    <w:nsid w:val="6DCE5516"/>
    <w:multiLevelType w:val="multilevel"/>
    <w:tmpl w:val="5DCCC724"/>
    <w:lvl w:ilvl="0">
      <w:start w:val="1"/>
      <w:numFmt w:val="none"/>
      <w:pStyle w:val="1"/>
      <w:lvlText w:val=""/>
      <w:lvlJc w:val="left"/>
      <w:pPr>
        <w:tabs>
          <w:tab w:val="num" w:pos="-1113"/>
        </w:tabs>
        <w:ind w:left="-1113" w:hanging="567"/>
      </w:pPr>
      <w:rPr>
        <w:rFonts w:hint="eastAsia"/>
      </w:rPr>
    </w:lvl>
    <w:lvl w:ilvl="1">
      <w:start w:val="1"/>
      <w:numFmt w:val="none"/>
      <w:pStyle w:val="20"/>
      <w:lvlText w:val=""/>
      <w:lvlJc w:val="left"/>
      <w:pPr>
        <w:tabs>
          <w:tab w:val="num" w:pos="-840"/>
        </w:tabs>
        <w:ind w:left="-840" w:hanging="420"/>
      </w:pPr>
      <w:rPr>
        <w:rFonts w:hint="eastAsia"/>
      </w:rPr>
    </w:lvl>
    <w:lvl w:ilvl="2">
      <w:start w:val="1"/>
      <w:numFmt w:val="none"/>
      <w:pStyle w:val="30"/>
      <w:lvlText w:val=""/>
      <w:lvlJc w:val="left"/>
      <w:pPr>
        <w:tabs>
          <w:tab w:val="num" w:pos="-480"/>
        </w:tabs>
        <w:ind w:left="-480" w:hanging="360"/>
      </w:pPr>
      <w:rPr>
        <w:rFonts w:hint="default"/>
      </w:rPr>
    </w:lvl>
    <w:lvl w:ilvl="3">
      <w:start w:val="1"/>
      <w:numFmt w:val="none"/>
      <w:pStyle w:val="4"/>
      <w:lvlText w:val=""/>
      <w:lvlJc w:val="left"/>
      <w:pPr>
        <w:tabs>
          <w:tab w:val="num" w:pos="0"/>
        </w:tabs>
        <w:ind w:left="0" w:hanging="420"/>
      </w:pPr>
      <w:rPr>
        <w:rFonts w:hint="eastAsia"/>
      </w:rPr>
    </w:lvl>
    <w:lvl w:ilvl="4">
      <w:start w:val="1"/>
      <w:numFmt w:val="decimal"/>
      <w:lvlText w:val="(%5)"/>
      <w:lvlJc w:val="left"/>
      <w:pPr>
        <w:tabs>
          <w:tab w:val="num" w:pos="420"/>
        </w:tabs>
        <w:ind w:left="420" w:hanging="420"/>
      </w:pPr>
      <w:rPr>
        <w:rFonts w:ascii="ＭＳ ゴシック" w:eastAsia="ＭＳ ゴシック" w:hAnsi="ＭＳ ゴシック" w:hint="default"/>
      </w:rPr>
    </w:lvl>
    <w:lvl w:ilvl="5">
      <w:start w:val="1"/>
      <w:numFmt w:val="lowerLetter"/>
      <w:lvlText w:val="(%6)"/>
      <w:lvlJc w:val="left"/>
      <w:pPr>
        <w:tabs>
          <w:tab w:val="num" w:pos="840"/>
        </w:tabs>
        <w:ind w:left="840" w:hanging="420"/>
      </w:pPr>
      <w:rPr>
        <w:rFonts w:hint="eastAsia"/>
      </w:rPr>
    </w:lvl>
    <w:lvl w:ilvl="6">
      <w:start w:val="1"/>
      <w:numFmt w:val="aiueoFullWidth"/>
      <w:lvlText w:val="(%7)"/>
      <w:lvlJc w:val="left"/>
      <w:pPr>
        <w:tabs>
          <w:tab w:val="num" w:pos="1260"/>
        </w:tabs>
        <w:ind w:left="1260" w:hanging="420"/>
      </w:pPr>
      <w:rPr>
        <w:rFonts w:ascii="ＭＳ ゴシック" w:eastAsia="ＭＳ ゴシック" w:hAnsi="ＭＳ ゴシック" w:cs="Times New Roman" w:hint="eastAsia"/>
        <w:b w:val="0"/>
        <w:bCs w:val="0"/>
        <w:i w:val="0"/>
        <w:iCs w:val="0"/>
        <w:caps w:val="0"/>
        <w:smallCaps w:val="0"/>
        <w:strike w:val="0"/>
        <w:dstrike w:val="0"/>
        <w:outline w:val="0"/>
        <w:shadow w:val="0"/>
        <w:emboss w:val="0"/>
        <w:imprint w:val="0"/>
        <w:noProof w:val="0"/>
        <w:vanish w:val="0"/>
        <w:spacing w:val="0"/>
        <w:position w:val="0"/>
        <w:u w:val="none"/>
        <w:vertAlign w:val="baseline"/>
        <w:em w:val="none"/>
      </w:rPr>
    </w:lvl>
    <w:lvl w:ilvl="7">
      <w:start w:val="1"/>
      <w:numFmt w:val="bullet"/>
      <w:pStyle w:val="8"/>
      <w:lvlText w:val=""/>
      <w:lvlJc w:val="left"/>
      <w:pPr>
        <w:tabs>
          <w:tab w:val="num" w:pos="1680"/>
        </w:tabs>
        <w:ind w:left="1680" w:hanging="420"/>
      </w:pPr>
      <w:rPr>
        <w:rFonts w:ascii="Symbol" w:hAnsi="Symbol" w:hint="default"/>
        <w:color w:val="auto"/>
      </w:rPr>
    </w:lvl>
    <w:lvl w:ilvl="8">
      <w:start w:val="1"/>
      <w:numFmt w:val="decimalEnclosedCircle"/>
      <w:lvlText w:val="%9"/>
      <w:lvlJc w:val="left"/>
      <w:pPr>
        <w:tabs>
          <w:tab w:val="num" w:pos="2100"/>
        </w:tabs>
        <w:ind w:left="2100" w:hanging="420"/>
      </w:pPr>
      <w:rPr>
        <w:rFonts w:hint="eastAsia"/>
      </w:rPr>
    </w:lvl>
  </w:abstractNum>
  <w:abstractNum w:abstractNumId="18" w15:restartNumberingAfterBreak="0">
    <w:nsid w:val="6F6D73B0"/>
    <w:multiLevelType w:val="hybridMultilevel"/>
    <w:tmpl w:val="D186A48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17"/>
  </w:num>
  <w:num w:numId="2">
    <w:abstractNumId w:val="9"/>
  </w:num>
  <w:num w:numId="3">
    <w:abstractNumId w:val="12"/>
  </w:num>
  <w:num w:numId="4">
    <w:abstractNumId w:val="15"/>
  </w:num>
  <w:num w:numId="5">
    <w:abstractNumId w:val="11"/>
  </w:num>
  <w:num w:numId="6">
    <w:abstractNumId w:val="11"/>
    <w:lvlOverride w:ilvl="0">
      <w:startOverride w:val="1"/>
    </w:lvlOverride>
  </w:num>
  <w:num w:numId="7">
    <w:abstractNumId w:val="7"/>
  </w:num>
  <w:num w:numId="8">
    <w:abstractNumId w:val="6"/>
  </w:num>
  <w:num w:numId="9">
    <w:abstractNumId w:val="5"/>
  </w:num>
  <w:num w:numId="10">
    <w:abstractNumId w:val="4"/>
  </w:num>
  <w:num w:numId="11">
    <w:abstractNumId w:val="16"/>
  </w:num>
  <w:num w:numId="12">
    <w:abstractNumId w:val="10"/>
  </w:num>
  <w:num w:numId="13">
    <w:abstractNumId w:val="8"/>
  </w:num>
  <w:num w:numId="14">
    <w:abstractNumId w:val="3"/>
  </w:num>
  <w:num w:numId="15">
    <w:abstractNumId w:val="2"/>
  </w:num>
  <w:num w:numId="16">
    <w:abstractNumId w:val="1"/>
  </w:num>
  <w:num w:numId="17">
    <w:abstractNumId w:val="0"/>
  </w:num>
  <w:num w:numId="18">
    <w:abstractNumId w:val="14"/>
  </w:num>
  <w:num w:numId="19">
    <w:abstractNumId w:val="18"/>
  </w:num>
  <w:num w:numId="20">
    <w:abstractNumId w:val="13"/>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bordersDoNotSurroundHeader/>
  <w:bordersDoNotSurroundFooter/>
  <w:hideSpellingErrors/>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oNotTrackMoves/>
  <w:defaultTabStop w:val="840"/>
  <w:evenAndOddHeaders/>
  <w:drawingGridHorizontalSpacing w:val="105"/>
  <w:drawingGridVerticalSpacing w:val="335"/>
  <w:displayHorizontalDrawingGridEvery w:val="0"/>
  <w:characterSpacingControl w:val="compressPunctuation"/>
  <w:hdrShapeDefaults>
    <o:shapedefaults v:ext="edit" spidmax="2049">
      <v:textbox inset="5.85pt,.7pt,5.85pt,.7pt"/>
      <o:colormru v:ext="edit" colors="#ffc"/>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5E72FE"/>
    <w:rsid w:val="000005A8"/>
    <w:rsid w:val="00000D8C"/>
    <w:rsid w:val="0000165E"/>
    <w:rsid w:val="000036A4"/>
    <w:rsid w:val="000036BE"/>
    <w:rsid w:val="000042FB"/>
    <w:rsid w:val="00004321"/>
    <w:rsid w:val="000046D3"/>
    <w:rsid w:val="00005387"/>
    <w:rsid w:val="00005B93"/>
    <w:rsid w:val="00006425"/>
    <w:rsid w:val="0000642D"/>
    <w:rsid w:val="00006431"/>
    <w:rsid w:val="00006EF2"/>
    <w:rsid w:val="00007DF1"/>
    <w:rsid w:val="00007FCC"/>
    <w:rsid w:val="000100A0"/>
    <w:rsid w:val="0001068E"/>
    <w:rsid w:val="00010F0F"/>
    <w:rsid w:val="00011491"/>
    <w:rsid w:val="000117B0"/>
    <w:rsid w:val="0001187A"/>
    <w:rsid w:val="0001193C"/>
    <w:rsid w:val="000121E0"/>
    <w:rsid w:val="0001299E"/>
    <w:rsid w:val="00012AF8"/>
    <w:rsid w:val="00012D37"/>
    <w:rsid w:val="000140FF"/>
    <w:rsid w:val="00014C6C"/>
    <w:rsid w:val="000157B6"/>
    <w:rsid w:val="0001696D"/>
    <w:rsid w:val="00017977"/>
    <w:rsid w:val="00020A1B"/>
    <w:rsid w:val="00021D70"/>
    <w:rsid w:val="000222EF"/>
    <w:rsid w:val="000231B0"/>
    <w:rsid w:val="000235D0"/>
    <w:rsid w:val="000259DF"/>
    <w:rsid w:val="00025A80"/>
    <w:rsid w:val="0002659E"/>
    <w:rsid w:val="00026850"/>
    <w:rsid w:val="00026A73"/>
    <w:rsid w:val="00027758"/>
    <w:rsid w:val="000278F2"/>
    <w:rsid w:val="00030049"/>
    <w:rsid w:val="00030EE9"/>
    <w:rsid w:val="00031B56"/>
    <w:rsid w:val="00031E35"/>
    <w:rsid w:val="00032021"/>
    <w:rsid w:val="000323CA"/>
    <w:rsid w:val="0003240A"/>
    <w:rsid w:val="0003276B"/>
    <w:rsid w:val="0003280C"/>
    <w:rsid w:val="00032852"/>
    <w:rsid w:val="0003383A"/>
    <w:rsid w:val="00033B68"/>
    <w:rsid w:val="000349DD"/>
    <w:rsid w:val="00034D9C"/>
    <w:rsid w:val="00034F4E"/>
    <w:rsid w:val="00035518"/>
    <w:rsid w:val="00036071"/>
    <w:rsid w:val="00036F67"/>
    <w:rsid w:val="00037299"/>
    <w:rsid w:val="000413AE"/>
    <w:rsid w:val="00041985"/>
    <w:rsid w:val="00041AB7"/>
    <w:rsid w:val="0004272F"/>
    <w:rsid w:val="0004334D"/>
    <w:rsid w:val="0004365B"/>
    <w:rsid w:val="00043BF1"/>
    <w:rsid w:val="00043DF6"/>
    <w:rsid w:val="00043DFC"/>
    <w:rsid w:val="00045622"/>
    <w:rsid w:val="0004642C"/>
    <w:rsid w:val="00046BFE"/>
    <w:rsid w:val="000474D7"/>
    <w:rsid w:val="0004777E"/>
    <w:rsid w:val="00050140"/>
    <w:rsid w:val="00050ABF"/>
    <w:rsid w:val="0005136A"/>
    <w:rsid w:val="0005185D"/>
    <w:rsid w:val="000519CE"/>
    <w:rsid w:val="00051C1F"/>
    <w:rsid w:val="00052139"/>
    <w:rsid w:val="0005405F"/>
    <w:rsid w:val="0005789F"/>
    <w:rsid w:val="00060017"/>
    <w:rsid w:val="000606FB"/>
    <w:rsid w:val="0006085A"/>
    <w:rsid w:val="000626E2"/>
    <w:rsid w:val="00062C93"/>
    <w:rsid w:val="0006316E"/>
    <w:rsid w:val="0006392C"/>
    <w:rsid w:val="00063F99"/>
    <w:rsid w:val="000656DE"/>
    <w:rsid w:val="000658C8"/>
    <w:rsid w:val="00065ACE"/>
    <w:rsid w:val="000671A9"/>
    <w:rsid w:val="000675E3"/>
    <w:rsid w:val="000700E9"/>
    <w:rsid w:val="00070941"/>
    <w:rsid w:val="00072843"/>
    <w:rsid w:val="00072A20"/>
    <w:rsid w:val="000745C7"/>
    <w:rsid w:val="00075394"/>
    <w:rsid w:val="000757DD"/>
    <w:rsid w:val="00075ABF"/>
    <w:rsid w:val="000762B2"/>
    <w:rsid w:val="00076640"/>
    <w:rsid w:val="00076C4C"/>
    <w:rsid w:val="00082986"/>
    <w:rsid w:val="00082C06"/>
    <w:rsid w:val="00084192"/>
    <w:rsid w:val="0008421D"/>
    <w:rsid w:val="000843D2"/>
    <w:rsid w:val="00084CC8"/>
    <w:rsid w:val="00084E13"/>
    <w:rsid w:val="000853C2"/>
    <w:rsid w:val="00086689"/>
    <w:rsid w:val="00086B8E"/>
    <w:rsid w:val="0008708E"/>
    <w:rsid w:val="00087B21"/>
    <w:rsid w:val="000905CA"/>
    <w:rsid w:val="00091313"/>
    <w:rsid w:val="00091F3E"/>
    <w:rsid w:val="00092418"/>
    <w:rsid w:val="00092488"/>
    <w:rsid w:val="0009268E"/>
    <w:rsid w:val="00092AD3"/>
    <w:rsid w:val="00093F0D"/>
    <w:rsid w:val="0009480A"/>
    <w:rsid w:val="00094AF6"/>
    <w:rsid w:val="00094E6B"/>
    <w:rsid w:val="00095806"/>
    <w:rsid w:val="00095D6E"/>
    <w:rsid w:val="00095E47"/>
    <w:rsid w:val="00095F5B"/>
    <w:rsid w:val="0009643C"/>
    <w:rsid w:val="000972EB"/>
    <w:rsid w:val="00097363"/>
    <w:rsid w:val="00097424"/>
    <w:rsid w:val="00097C2F"/>
    <w:rsid w:val="000A07C0"/>
    <w:rsid w:val="000A0A1C"/>
    <w:rsid w:val="000A12C9"/>
    <w:rsid w:val="000A14A9"/>
    <w:rsid w:val="000A2146"/>
    <w:rsid w:val="000A2698"/>
    <w:rsid w:val="000A2D15"/>
    <w:rsid w:val="000A31C6"/>
    <w:rsid w:val="000A3427"/>
    <w:rsid w:val="000A3455"/>
    <w:rsid w:val="000A358D"/>
    <w:rsid w:val="000A3B93"/>
    <w:rsid w:val="000A3E64"/>
    <w:rsid w:val="000A4BFB"/>
    <w:rsid w:val="000A4F8B"/>
    <w:rsid w:val="000A5178"/>
    <w:rsid w:val="000A6C3E"/>
    <w:rsid w:val="000B1206"/>
    <w:rsid w:val="000B1973"/>
    <w:rsid w:val="000B2839"/>
    <w:rsid w:val="000B3B31"/>
    <w:rsid w:val="000B4133"/>
    <w:rsid w:val="000B56A7"/>
    <w:rsid w:val="000B637A"/>
    <w:rsid w:val="000B6BCC"/>
    <w:rsid w:val="000B73DC"/>
    <w:rsid w:val="000B7429"/>
    <w:rsid w:val="000B7A27"/>
    <w:rsid w:val="000C0026"/>
    <w:rsid w:val="000C0F77"/>
    <w:rsid w:val="000C1C07"/>
    <w:rsid w:val="000C1CCC"/>
    <w:rsid w:val="000C2419"/>
    <w:rsid w:val="000C2816"/>
    <w:rsid w:val="000C29E1"/>
    <w:rsid w:val="000C3842"/>
    <w:rsid w:val="000C43BC"/>
    <w:rsid w:val="000C5448"/>
    <w:rsid w:val="000C64FF"/>
    <w:rsid w:val="000C7A09"/>
    <w:rsid w:val="000C7C1B"/>
    <w:rsid w:val="000D0787"/>
    <w:rsid w:val="000D093D"/>
    <w:rsid w:val="000D104D"/>
    <w:rsid w:val="000D162A"/>
    <w:rsid w:val="000D1693"/>
    <w:rsid w:val="000D3F84"/>
    <w:rsid w:val="000D4C6E"/>
    <w:rsid w:val="000D614B"/>
    <w:rsid w:val="000D6518"/>
    <w:rsid w:val="000D66B7"/>
    <w:rsid w:val="000D7DEC"/>
    <w:rsid w:val="000E01BC"/>
    <w:rsid w:val="000E0D45"/>
    <w:rsid w:val="000E17E7"/>
    <w:rsid w:val="000E1B49"/>
    <w:rsid w:val="000E292E"/>
    <w:rsid w:val="000E2AAB"/>
    <w:rsid w:val="000E3787"/>
    <w:rsid w:val="000E39FC"/>
    <w:rsid w:val="000E427B"/>
    <w:rsid w:val="000E6224"/>
    <w:rsid w:val="000E62FD"/>
    <w:rsid w:val="000E66E7"/>
    <w:rsid w:val="000E672B"/>
    <w:rsid w:val="000E7222"/>
    <w:rsid w:val="000E7B35"/>
    <w:rsid w:val="000F19EF"/>
    <w:rsid w:val="000F1B75"/>
    <w:rsid w:val="000F23D6"/>
    <w:rsid w:val="000F278D"/>
    <w:rsid w:val="000F3658"/>
    <w:rsid w:val="000F37E9"/>
    <w:rsid w:val="000F392D"/>
    <w:rsid w:val="000F4C5D"/>
    <w:rsid w:val="000F4DC6"/>
    <w:rsid w:val="000F5457"/>
    <w:rsid w:val="000F61A6"/>
    <w:rsid w:val="000F65E9"/>
    <w:rsid w:val="000F66F4"/>
    <w:rsid w:val="000F69C6"/>
    <w:rsid w:val="000F75AA"/>
    <w:rsid w:val="001008E5"/>
    <w:rsid w:val="0010092F"/>
    <w:rsid w:val="00100F87"/>
    <w:rsid w:val="0010183B"/>
    <w:rsid w:val="00101EDD"/>
    <w:rsid w:val="001029DD"/>
    <w:rsid w:val="00102E4E"/>
    <w:rsid w:val="00104398"/>
    <w:rsid w:val="0010456E"/>
    <w:rsid w:val="00104DC3"/>
    <w:rsid w:val="00105346"/>
    <w:rsid w:val="00105D13"/>
    <w:rsid w:val="0010628D"/>
    <w:rsid w:val="0010661E"/>
    <w:rsid w:val="00106634"/>
    <w:rsid w:val="001067CC"/>
    <w:rsid w:val="00106979"/>
    <w:rsid w:val="0010756A"/>
    <w:rsid w:val="001106EA"/>
    <w:rsid w:val="0011088F"/>
    <w:rsid w:val="00110DE4"/>
    <w:rsid w:val="00112122"/>
    <w:rsid w:val="00112664"/>
    <w:rsid w:val="00112A56"/>
    <w:rsid w:val="00112A7B"/>
    <w:rsid w:val="00114B40"/>
    <w:rsid w:val="00116AEF"/>
    <w:rsid w:val="00117996"/>
    <w:rsid w:val="00120177"/>
    <w:rsid w:val="0012059F"/>
    <w:rsid w:val="00120CCD"/>
    <w:rsid w:val="00120F2A"/>
    <w:rsid w:val="001215F8"/>
    <w:rsid w:val="001225CD"/>
    <w:rsid w:val="001228FC"/>
    <w:rsid w:val="00124035"/>
    <w:rsid w:val="0012616D"/>
    <w:rsid w:val="00126ACD"/>
    <w:rsid w:val="00126B28"/>
    <w:rsid w:val="00126BB5"/>
    <w:rsid w:val="00130133"/>
    <w:rsid w:val="0013236C"/>
    <w:rsid w:val="00132676"/>
    <w:rsid w:val="001326DE"/>
    <w:rsid w:val="001334E9"/>
    <w:rsid w:val="00133871"/>
    <w:rsid w:val="00133AD9"/>
    <w:rsid w:val="00133FFD"/>
    <w:rsid w:val="0013417C"/>
    <w:rsid w:val="001342DC"/>
    <w:rsid w:val="00134578"/>
    <w:rsid w:val="00134E8A"/>
    <w:rsid w:val="00135FF2"/>
    <w:rsid w:val="001375AF"/>
    <w:rsid w:val="0013780C"/>
    <w:rsid w:val="00137A68"/>
    <w:rsid w:val="00142698"/>
    <w:rsid w:val="00143009"/>
    <w:rsid w:val="00143679"/>
    <w:rsid w:val="00143900"/>
    <w:rsid w:val="00143E4A"/>
    <w:rsid w:val="0014411F"/>
    <w:rsid w:val="00144374"/>
    <w:rsid w:val="00144B9F"/>
    <w:rsid w:val="001467F8"/>
    <w:rsid w:val="0015096B"/>
    <w:rsid w:val="00150B71"/>
    <w:rsid w:val="00150C02"/>
    <w:rsid w:val="00151453"/>
    <w:rsid w:val="00151A2C"/>
    <w:rsid w:val="00152577"/>
    <w:rsid w:val="001528BF"/>
    <w:rsid w:val="00153CFE"/>
    <w:rsid w:val="00153FC9"/>
    <w:rsid w:val="001540A3"/>
    <w:rsid w:val="00155AE0"/>
    <w:rsid w:val="00156B98"/>
    <w:rsid w:val="00157037"/>
    <w:rsid w:val="001579BA"/>
    <w:rsid w:val="001602E4"/>
    <w:rsid w:val="001606B8"/>
    <w:rsid w:val="001617DA"/>
    <w:rsid w:val="00162467"/>
    <w:rsid w:val="00163285"/>
    <w:rsid w:val="00163489"/>
    <w:rsid w:val="00164C7E"/>
    <w:rsid w:val="00164EE4"/>
    <w:rsid w:val="0016588B"/>
    <w:rsid w:val="0016663F"/>
    <w:rsid w:val="00167A07"/>
    <w:rsid w:val="0017035A"/>
    <w:rsid w:val="00170432"/>
    <w:rsid w:val="0017191B"/>
    <w:rsid w:val="00173010"/>
    <w:rsid w:val="00173EB6"/>
    <w:rsid w:val="00174698"/>
    <w:rsid w:val="00174CC8"/>
    <w:rsid w:val="00174FD3"/>
    <w:rsid w:val="00175E38"/>
    <w:rsid w:val="001771E6"/>
    <w:rsid w:val="001776D5"/>
    <w:rsid w:val="00177CFB"/>
    <w:rsid w:val="00177F8D"/>
    <w:rsid w:val="0018062C"/>
    <w:rsid w:val="00181393"/>
    <w:rsid w:val="001827D3"/>
    <w:rsid w:val="001834FE"/>
    <w:rsid w:val="001837DE"/>
    <w:rsid w:val="00184A98"/>
    <w:rsid w:val="00185236"/>
    <w:rsid w:val="00187524"/>
    <w:rsid w:val="001900C3"/>
    <w:rsid w:val="001902A4"/>
    <w:rsid w:val="00190A3E"/>
    <w:rsid w:val="0019107C"/>
    <w:rsid w:val="001910E5"/>
    <w:rsid w:val="00191918"/>
    <w:rsid w:val="001919D8"/>
    <w:rsid w:val="00192519"/>
    <w:rsid w:val="0019390E"/>
    <w:rsid w:val="0019466E"/>
    <w:rsid w:val="00194EA1"/>
    <w:rsid w:val="00195037"/>
    <w:rsid w:val="00196DED"/>
    <w:rsid w:val="00197DE8"/>
    <w:rsid w:val="001A00B3"/>
    <w:rsid w:val="001A18C9"/>
    <w:rsid w:val="001A2FF9"/>
    <w:rsid w:val="001A4E76"/>
    <w:rsid w:val="001A62BA"/>
    <w:rsid w:val="001A6846"/>
    <w:rsid w:val="001A7177"/>
    <w:rsid w:val="001A742B"/>
    <w:rsid w:val="001A76F4"/>
    <w:rsid w:val="001A7E70"/>
    <w:rsid w:val="001B0F82"/>
    <w:rsid w:val="001B1270"/>
    <w:rsid w:val="001B1861"/>
    <w:rsid w:val="001B1CC6"/>
    <w:rsid w:val="001B2D27"/>
    <w:rsid w:val="001B363A"/>
    <w:rsid w:val="001B37CB"/>
    <w:rsid w:val="001B4CE7"/>
    <w:rsid w:val="001B4F38"/>
    <w:rsid w:val="001B5B59"/>
    <w:rsid w:val="001B5CF9"/>
    <w:rsid w:val="001B67B8"/>
    <w:rsid w:val="001B7937"/>
    <w:rsid w:val="001C0862"/>
    <w:rsid w:val="001C298B"/>
    <w:rsid w:val="001C2E62"/>
    <w:rsid w:val="001C38CD"/>
    <w:rsid w:val="001C3E25"/>
    <w:rsid w:val="001C3EA0"/>
    <w:rsid w:val="001C41F3"/>
    <w:rsid w:val="001C495E"/>
    <w:rsid w:val="001C5B91"/>
    <w:rsid w:val="001D0D8B"/>
    <w:rsid w:val="001D15A1"/>
    <w:rsid w:val="001D1696"/>
    <w:rsid w:val="001D1FE1"/>
    <w:rsid w:val="001D344B"/>
    <w:rsid w:val="001D3533"/>
    <w:rsid w:val="001D3576"/>
    <w:rsid w:val="001D3977"/>
    <w:rsid w:val="001D43B5"/>
    <w:rsid w:val="001D46C9"/>
    <w:rsid w:val="001D52A5"/>
    <w:rsid w:val="001D6341"/>
    <w:rsid w:val="001D67F7"/>
    <w:rsid w:val="001D6B27"/>
    <w:rsid w:val="001D6B7D"/>
    <w:rsid w:val="001D6F06"/>
    <w:rsid w:val="001D74FD"/>
    <w:rsid w:val="001D783F"/>
    <w:rsid w:val="001D7C4F"/>
    <w:rsid w:val="001E0DEE"/>
    <w:rsid w:val="001E14A0"/>
    <w:rsid w:val="001E18AE"/>
    <w:rsid w:val="001E1E4F"/>
    <w:rsid w:val="001E2C3B"/>
    <w:rsid w:val="001E3A3A"/>
    <w:rsid w:val="001E3F56"/>
    <w:rsid w:val="001E4C1F"/>
    <w:rsid w:val="001E5793"/>
    <w:rsid w:val="001E5A8D"/>
    <w:rsid w:val="001E619E"/>
    <w:rsid w:val="001E6B9C"/>
    <w:rsid w:val="001E6D85"/>
    <w:rsid w:val="001E7051"/>
    <w:rsid w:val="001E70CA"/>
    <w:rsid w:val="001E7486"/>
    <w:rsid w:val="001E7DD3"/>
    <w:rsid w:val="001F0F25"/>
    <w:rsid w:val="001F18F4"/>
    <w:rsid w:val="001F20CC"/>
    <w:rsid w:val="001F25CD"/>
    <w:rsid w:val="001F2639"/>
    <w:rsid w:val="001F2666"/>
    <w:rsid w:val="001F2E28"/>
    <w:rsid w:val="001F38B0"/>
    <w:rsid w:val="001F3953"/>
    <w:rsid w:val="001F3DC1"/>
    <w:rsid w:val="001F3FE3"/>
    <w:rsid w:val="001F68B7"/>
    <w:rsid w:val="001F7086"/>
    <w:rsid w:val="001F744A"/>
    <w:rsid w:val="001F78DC"/>
    <w:rsid w:val="001F79A2"/>
    <w:rsid w:val="001F7EBB"/>
    <w:rsid w:val="00200A1A"/>
    <w:rsid w:val="00201323"/>
    <w:rsid w:val="002015BE"/>
    <w:rsid w:val="00201816"/>
    <w:rsid w:val="002018A8"/>
    <w:rsid w:val="002019FA"/>
    <w:rsid w:val="00202A33"/>
    <w:rsid w:val="00203291"/>
    <w:rsid w:val="002034CC"/>
    <w:rsid w:val="0020359C"/>
    <w:rsid w:val="0020499E"/>
    <w:rsid w:val="00206A28"/>
    <w:rsid w:val="00206E0B"/>
    <w:rsid w:val="00210D3D"/>
    <w:rsid w:val="00211245"/>
    <w:rsid w:val="00212330"/>
    <w:rsid w:val="00212AEE"/>
    <w:rsid w:val="002130A1"/>
    <w:rsid w:val="002133A9"/>
    <w:rsid w:val="00213F98"/>
    <w:rsid w:val="0021419A"/>
    <w:rsid w:val="00215A29"/>
    <w:rsid w:val="00221242"/>
    <w:rsid w:val="00221453"/>
    <w:rsid w:val="00221552"/>
    <w:rsid w:val="00221D29"/>
    <w:rsid w:val="00223E26"/>
    <w:rsid w:val="0022566B"/>
    <w:rsid w:val="0022664C"/>
    <w:rsid w:val="002267B4"/>
    <w:rsid w:val="002268C9"/>
    <w:rsid w:val="00226936"/>
    <w:rsid w:val="00226A2A"/>
    <w:rsid w:val="00227159"/>
    <w:rsid w:val="0022773B"/>
    <w:rsid w:val="0022799C"/>
    <w:rsid w:val="00230229"/>
    <w:rsid w:val="00230F31"/>
    <w:rsid w:val="002316B5"/>
    <w:rsid w:val="00232386"/>
    <w:rsid w:val="002329AE"/>
    <w:rsid w:val="002340BC"/>
    <w:rsid w:val="00234C35"/>
    <w:rsid w:val="002351F9"/>
    <w:rsid w:val="00236974"/>
    <w:rsid w:val="00236C38"/>
    <w:rsid w:val="002373FB"/>
    <w:rsid w:val="002374CF"/>
    <w:rsid w:val="00237D4C"/>
    <w:rsid w:val="00241392"/>
    <w:rsid w:val="00242E32"/>
    <w:rsid w:val="002434A9"/>
    <w:rsid w:val="002437A0"/>
    <w:rsid w:val="00243C45"/>
    <w:rsid w:val="002456FC"/>
    <w:rsid w:val="00245E58"/>
    <w:rsid w:val="00246878"/>
    <w:rsid w:val="002468AD"/>
    <w:rsid w:val="00246C20"/>
    <w:rsid w:val="00246D38"/>
    <w:rsid w:val="0024772D"/>
    <w:rsid w:val="00247875"/>
    <w:rsid w:val="00247CAD"/>
    <w:rsid w:val="002524A6"/>
    <w:rsid w:val="00252846"/>
    <w:rsid w:val="00252EED"/>
    <w:rsid w:val="00253669"/>
    <w:rsid w:val="00253AE9"/>
    <w:rsid w:val="002541F4"/>
    <w:rsid w:val="00255E28"/>
    <w:rsid w:val="00256051"/>
    <w:rsid w:val="00256FF0"/>
    <w:rsid w:val="002575C3"/>
    <w:rsid w:val="0026230D"/>
    <w:rsid w:val="00262412"/>
    <w:rsid w:val="00262850"/>
    <w:rsid w:val="00262999"/>
    <w:rsid w:val="00262B96"/>
    <w:rsid w:val="00262CC0"/>
    <w:rsid w:val="00264AF1"/>
    <w:rsid w:val="00265E26"/>
    <w:rsid w:val="002667D1"/>
    <w:rsid w:val="002678D5"/>
    <w:rsid w:val="002679BD"/>
    <w:rsid w:val="0027032B"/>
    <w:rsid w:val="00270AF3"/>
    <w:rsid w:val="002722AE"/>
    <w:rsid w:val="00272529"/>
    <w:rsid w:val="002726E7"/>
    <w:rsid w:val="00272CF7"/>
    <w:rsid w:val="0027319D"/>
    <w:rsid w:val="00273853"/>
    <w:rsid w:val="00273FED"/>
    <w:rsid w:val="00275126"/>
    <w:rsid w:val="002756D3"/>
    <w:rsid w:val="00280AD2"/>
    <w:rsid w:val="00280C2E"/>
    <w:rsid w:val="00281321"/>
    <w:rsid w:val="00281574"/>
    <w:rsid w:val="00281737"/>
    <w:rsid w:val="002818FD"/>
    <w:rsid w:val="00281C43"/>
    <w:rsid w:val="00282181"/>
    <w:rsid w:val="00282654"/>
    <w:rsid w:val="0028339D"/>
    <w:rsid w:val="002850BC"/>
    <w:rsid w:val="00285448"/>
    <w:rsid w:val="00286554"/>
    <w:rsid w:val="00286DC4"/>
    <w:rsid w:val="002879E4"/>
    <w:rsid w:val="002902B2"/>
    <w:rsid w:val="00292107"/>
    <w:rsid w:val="00292648"/>
    <w:rsid w:val="00293AE9"/>
    <w:rsid w:val="00293F25"/>
    <w:rsid w:val="00293F29"/>
    <w:rsid w:val="002954B6"/>
    <w:rsid w:val="002957CA"/>
    <w:rsid w:val="00296422"/>
    <w:rsid w:val="002966AF"/>
    <w:rsid w:val="00296AFE"/>
    <w:rsid w:val="00296FCE"/>
    <w:rsid w:val="00297193"/>
    <w:rsid w:val="002A0242"/>
    <w:rsid w:val="002A0927"/>
    <w:rsid w:val="002A1853"/>
    <w:rsid w:val="002A2C7D"/>
    <w:rsid w:val="002A3BF3"/>
    <w:rsid w:val="002A3E23"/>
    <w:rsid w:val="002A3F49"/>
    <w:rsid w:val="002A4BFA"/>
    <w:rsid w:val="002A545A"/>
    <w:rsid w:val="002A56C3"/>
    <w:rsid w:val="002A59AC"/>
    <w:rsid w:val="002A5D71"/>
    <w:rsid w:val="002A5EF2"/>
    <w:rsid w:val="002A6D90"/>
    <w:rsid w:val="002A76D3"/>
    <w:rsid w:val="002A7F6D"/>
    <w:rsid w:val="002B068F"/>
    <w:rsid w:val="002B165D"/>
    <w:rsid w:val="002B3EE6"/>
    <w:rsid w:val="002B48DA"/>
    <w:rsid w:val="002B5694"/>
    <w:rsid w:val="002B59F6"/>
    <w:rsid w:val="002B62AB"/>
    <w:rsid w:val="002B6CCD"/>
    <w:rsid w:val="002B7C64"/>
    <w:rsid w:val="002B7F1B"/>
    <w:rsid w:val="002C038A"/>
    <w:rsid w:val="002C289D"/>
    <w:rsid w:val="002C2B06"/>
    <w:rsid w:val="002C34AA"/>
    <w:rsid w:val="002C37A9"/>
    <w:rsid w:val="002C5994"/>
    <w:rsid w:val="002C606D"/>
    <w:rsid w:val="002C609A"/>
    <w:rsid w:val="002C68BE"/>
    <w:rsid w:val="002C6AA6"/>
    <w:rsid w:val="002C7B3F"/>
    <w:rsid w:val="002C7FC3"/>
    <w:rsid w:val="002D12CB"/>
    <w:rsid w:val="002D2A4D"/>
    <w:rsid w:val="002D32C2"/>
    <w:rsid w:val="002D39E3"/>
    <w:rsid w:val="002D3A52"/>
    <w:rsid w:val="002D44B3"/>
    <w:rsid w:val="002D50D1"/>
    <w:rsid w:val="002D5583"/>
    <w:rsid w:val="002D7B07"/>
    <w:rsid w:val="002E0762"/>
    <w:rsid w:val="002E0EAB"/>
    <w:rsid w:val="002E1863"/>
    <w:rsid w:val="002E18F4"/>
    <w:rsid w:val="002E194E"/>
    <w:rsid w:val="002E24F4"/>
    <w:rsid w:val="002E3B34"/>
    <w:rsid w:val="002E5E49"/>
    <w:rsid w:val="002E640C"/>
    <w:rsid w:val="002E67A5"/>
    <w:rsid w:val="002E7086"/>
    <w:rsid w:val="002F0852"/>
    <w:rsid w:val="002F0EBA"/>
    <w:rsid w:val="002F0FCE"/>
    <w:rsid w:val="002F1F6B"/>
    <w:rsid w:val="002F248C"/>
    <w:rsid w:val="002F2714"/>
    <w:rsid w:val="002F3A3C"/>
    <w:rsid w:val="002F3C81"/>
    <w:rsid w:val="002F41BE"/>
    <w:rsid w:val="002F46D3"/>
    <w:rsid w:val="002F5F05"/>
    <w:rsid w:val="002F7795"/>
    <w:rsid w:val="002F7CF7"/>
    <w:rsid w:val="003000C6"/>
    <w:rsid w:val="00302E36"/>
    <w:rsid w:val="00302F07"/>
    <w:rsid w:val="003033A1"/>
    <w:rsid w:val="00303B76"/>
    <w:rsid w:val="00303C15"/>
    <w:rsid w:val="00306186"/>
    <w:rsid w:val="00306650"/>
    <w:rsid w:val="00307AFB"/>
    <w:rsid w:val="00307F38"/>
    <w:rsid w:val="00310387"/>
    <w:rsid w:val="003107DA"/>
    <w:rsid w:val="00311F02"/>
    <w:rsid w:val="00312842"/>
    <w:rsid w:val="00313726"/>
    <w:rsid w:val="00313D71"/>
    <w:rsid w:val="0031462A"/>
    <w:rsid w:val="00315262"/>
    <w:rsid w:val="003158DE"/>
    <w:rsid w:val="00315D3F"/>
    <w:rsid w:val="00316B58"/>
    <w:rsid w:val="00316C93"/>
    <w:rsid w:val="003172B2"/>
    <w:rsid w:val="00317556"/>
    <w:rsid w:val="0031764A"/>
    <w:rsid w:val="00317DDA"/>
    <w:rsid w:val="003207D6"/>
    <w:rsid w:val="00321AD5"/>
    <w:rsid w:val="003228ED"/>
    <w:rsid w:val="00322CA7"/>
    <w:rsid w:val="00323EC4"/>
    <w:rsid w:val="00326E5F"/>
    <w:rsid w:val="0033013B"/>
    <w:rsid w:val="0033038A"/>
    <w:rsid w:val="003309B1"/>
    <w:rsid w:val="00330DAF"/>
    <w:rsid w:val="00332084"/>
    <w:rsid w:val="00333B55"/>
    <w:rsid w:val="00333BEA"/>
    <w:rsid w:val="0033477D"/>
    <w:rsid w:val="0033499D"/>
    <w:rsid w:val="00334D7E"/>
    <w:rsid w:val="00335060"/>
    <w:rsid w:val="003351E0"/>
    <w:rsid w:val="00335B30"/>
    <w:rsid w:val="00335FD9"/>
    <w:rsid w:val="00336C90"/>
    <w:rsid w:val="00336C9D"/>
    <w:rsid w:val="00336FE8"/>
    <w:rsid w:val="00337876"/>
    <w:rsid w:val="00337F16"/>
    <w:rsid w:val="00340D8D"/>
    <w:rsid w:val="00340FB0"/>
    <w:rsid w:val="003415E4"/>
    <w:rsid w:val="00341CE1"/>
    <w:rsid w:val="00341D89"/>
    <w:rsid w:val="00343EE1"/>
    <w:rsid w:val="003444D6"/>
    <w:rsid w:val="00344713"/>
    <w:rsid w:val="0034529B"/>
    <w:rsid w:val="00345A3B"/>
    <w:rsid w:val="00345CF7"/>
    <w:rsid w:val="00345F30"/>
    <w:rsid w:val="003467D6"/>
    <w:rsid w:val="003474D5"/>
    <w:rsid w:val="003475FC"/>
    <w:rsid w:val="003476D7"/>
    <w:rsid w:val="0034777C"/>
    <w:rsid w:val="003510D4"/>
    <w:rsid w:val="003516CD"/>
    <w:rsid w:val="0035224B"/>
    <w:rsid w:val="003537B3"/>
    <w:rsid w:val="0035474F"/>
    <w:rsid w:val="00354E04"/>
    <w:rsid w:val="0035577D"/>
    <w:rsid w:val="00355BBE"/>
    <w:rsid w:val="00356523"/>
    <w:rsid w:val="00356D51"/>
    <w:rsid w:val="00357DB8"/>
    <w:rsid w:val="0036024D"/>
    <w:rsid w:val="00360461"/>
    <w:rsid w:val="0036156B"/>
    <w:rsid w:val="0036292C"/>
    <w:rsid w:val="003629E9"/>
    <w:rsid w:val="003633A2"/>
    <w:rsid w:val="00363DD4"/>
    <w:rsid w:val="00363FC8"/>
    <w:rsid w:val="0036437E"/>
    <w:rsid w:val="00365701"/>
    <w:rsid w:val="0036574E"/>
    <w:rsid w:val="0036620B"/>
    <w:rsid w:val="0036696C"/>
    <w:rsid w:val="00366EB9"/>
    <w:rsid w:val="0036793E"/>
    <w:rsid w:val="00367D81"/>
    <w:rsid w:val="003704D5"/>
    <w:rsid w:val="00370ACE"/>
    <w:rsid w:val="00370E11"/>
    <w:rsid w:val="003710FC"/>
    <w:rsid w:val="003712B8"/>
    <w:rsid w:val="00371743"/>
    <w:rsid w:val="003724A7"/>
    <w:rsid w:val="0037531C"/>
    <w:rsid w:val="00375DEB"/>
    <w:rsid w:val="00376A41"/>
    <w:rsid w:val="00376AA2"/>
    <w:rsid w:val="0037771F"/>
    <w:rsid w:val="00380EB1"/>
    <w:rsid w:val="00380F41"/>
    <w:rsid w:val="00381585"/>
    <w:rsid w:val="00382011"/>
    <w:rsid w:val="003820AA"/>
    <w:rsid w:val="00382672"/>
    <w:rsid w:val="00382F73"/>
    <w:rsid w:val="0038428E"/>
    <w:rsid w:val="00384C68"/>
    <w:rsid w:val="00385465"/>
    <w:rsid w:val="00386905"/>
    <w:rsid w:val="00386F12"/>
    <w:rsid w:val="00387D9F"/>
    <w:rsid w:val="00387FF9"/>
    <w:rsid w:val="00391793"/>
    <w:rsid w:val="003919AB"/>
    <w:rsid w:val="00392051"/>
    <w:rsid w:val="00394739"/>
    <w:rsid w:val="003962A2"/>
    <w:rsid w:val="003A0F3A"/>
    <w:rsid w:val="003A1A11"/>
    <w:rsid w:val="003A218A"/>
    <w:rsid w:val="003A233F"/>
    <w:rsid w:val="003A23C6"/>
    <w:rsid w:val="003A39AA"/>
    <w:rsid w:val="003A3CBE"/>
    <w:rsid w:val="003A4569"/>
    <w:rsid w:val="003A6574"/>
    <w:rsid w:val="003A6BDD"/>
    <w:rsid w:val="003A6DD3"/>
    <w:rsid w:val="003B0150"/>
    <w:rsid w:val="003B04E8"/>
    <w:rsid w:val="003B1254"/>
    <w:rsid w:val="003B29D7"/>
    <w:rsid w:val="003B2C1D"/>
    <w:rsid w:val="003B4A7E"/>
    <w:rsid w:val="003B4ED6"/>
    <w:rsid w:val="003B52EC"/>
    <w:rsid w:val="003B7562"/>
    <w:rsid w:val="003C0214"/>
    <w:rsid w:val="003C1B95"/>
    <w:rsid w:val="003C2796"/>
    <w:rsid w:val="003C42D4"/>
    <w:rsid w:val="003C4709"/>
    <w:rsid w:val="003C48B8"/>
    <w:rsid w:val="003C4FF0"/>
    <w:rsid w:val="003C524B"/>
    <w:rsid w:val="003C6F1C"/>
    <w:rsid w:val="003C73E9"/>
    <w:rsid w:val="003C77C8"/>
    <w:rsid w:val="003C783D"/>
    <w:rsid w:val="003C7860"/>
    <w:rsid w:val="003C7C3E"/>
    <w:rsid w:val="003C7C5F"/>
    <w:rsid w:val="003D0E2D"/>
    <w:rsid w:val="003D141A"/>
    <w:rsid w:val="003D1958"/>
    <w:rsid w:val="003D202F"/>
    <w:rsid w:val="003D2180"/>
    <w:rsid w:val="003D2340"/>
    <w:rsid w:val="003D304C"/>
    <w:rsid w:val="003D4461"/>
    <w:rsid w:val="003D4867"/>
    <w:rsid w:val="003D5D0B"/>
    <w:rsid w:val="003D6DAF"/>
    <w:rsid w:val="003D7C08"/>
    <w:rsid w:val="003E054A"/>
    <w:rsid w:val="003E05C4"/>
    <w:rsid w:val="003E060F"/>
    <w:rsid w:val="003E0FDC"/>
    <w:rsid w:val="003E3800"/>
    <w:rsid w:val="003E4D67"/>
    <w:rsid w:val="003E534B"/>
    <w:rsid w:val="003E5397"/>
    <w:rsid w:val="003E6F24"/>
    <w:rsid w:val="003E7345"/>
    <w:rsid w:val="003E77D4"/>
    <w:rsid w:val="003E7C01"/>
    <w:rsid w:val="003F04CE"/>
    <w:rsid w:val="003F0556"/>
    <w:rsid w:val="003F06B1"/>
    <w:rsid w:val="003F0F33"/>
    <w:rsid w:val="003F1053"/>
    <w:rsid w:val="003F1227"/>
    <w:rsid w:val="003F2331"/>
    <w:rsid w:val="003F3146"/>
    <w:rsid w:val="003F4686"/>
    <w:rsid w:val="003F4E6F"/>
    <w:rsid w:val="003F5816"/>
    <w:rsid w:val="003F60A6"/>
    <w:rsid w:val="003F6183"/>
    <w:rsid w:val="003F6308"/>
    <w:rsid w:val="003F66EE"/>
    <w:rsid w:val="003F698E"/>
    <w:rsid w:val="00401315"/>
    <w:rsid w:val="00401443"/>
    <w:rsid w:val="00401658"/>
    <w:rsid w:val="00402D2D"/>
    <w:rsid w:val="00403F6B"/>
    <w:rsid w:val="004042F9"/>
    <w:rsid w:val="004048A8"/>
    <w:rsid w:val="00404B41"/>
    <w:rsid w:val="00404FB2"/>
    <w:rsid w:val="00405132"/>
    <w:rsid w:val="00405D9D"/>
    <w:rsid w:val="00406B9B"/>
    <w:rsid w:val="00407233"/>
    <w:rsid w:val="00407357"/>
    <w:rsid w:val="004074CB"/>
    <w:rsid w:val="00416AEC"/>
    <w:rsid w:val="00416B75"/>
    <w:rsid w:val="00417049"/>
    <w:rsid w:val="004173A0"/>
    <w:rsid w:val="0042033E"/>
    <w:rsid w:val="004217F8"/>
    <w:rsid w:val="00421E81"/>
    <w:rsid w:val="00422180"/>
    <w:rsid w:val="0042223B"/>
    <w:rsid w:val="004231C2"/>
    <w:rsid w:val="00424060"/>
    <w:rsid w:val="00424897"/>
    <w:rsid w:val="00424EDD"/>
    <w:rsid w:val="00425A58"/>
    <w:rsid w:val="004262DE"/>
    <w:rsid w:val="00426D63"/>
    <w:rsid w:val="00427A2A"/>
    <w:rsid w:val="0043185F"/>
    <w:rsid w:val="00431EC6"/>
    <w:rsid w:val="00434834"/>
    <w:rsid w:val="00435107"/>
    <w:rsid w:val="00435F42"/>
    <w:rsid w:val="004362B6"/>
    <w:rsid w:val="00437E04"/>
    <w:rsid w:val="00437FEA"/>
    <w:rsid w:val="00441EB2"/>
    <w:rsid w:val="004426CD"/>
    <w:rsid w:val="0044286E"/>
    <w:rsid w:val="00442E32"/>
    <w:rsid w:val="0044334A"/>
    <w:rsid w:val="00445D3C"/>
    <w:rsid w:val="00445DA8"/>
    <w:rsid w:val="00446A60"/>
    <w:rsid w:val="00447102"/>
    <w:rsid w:val="00452B20"/>
    <w:rsid w:val="00452BAF"/>
    <w:rsid w:val="00452F31"/>
    <w:rsid w:val="0045325B"/>
    <w:rsid w:val="00453B8F"/>
    <w:rsid w:val="00453B9A"/>
    <w:rsid w:val="00453FA6"/>
    <w:rsid w:val="004544E0"/>
    <w:rsid w:val="00454BD0"/>
    <w:rsid w:val="00455DE3"/>
    <w:rsid w:val="00455F76"/>
    <w:rsid w:val="0045748C"/>
    <w:rsid w:val="004603B8"/>
    <w:rsid w:val="00460B36"/>
    <w:rsid w:val="0046394F"/>
    <w:rsid w:val="00464010"/>
    <w:rsid w:val="00464B95"/>
    <w:rsid w:val="00464D38"/>
    <w:rsid w:val="00464E68"/>
    <w:rsid w:val="00464FF7"/>
    <w:rsid w:val="00466452"/>
    <w:rsid w:val="004677CD"/>
    <w:rsid w:val="004701AB"/>
    <w:rsid w:val="00470628"/>
    <w:rsid w:val="0047125F"/>
    <w:rsid w:val="004713C5"/>
    <w:rsid w:val="00471AC2"/>
    <w:rsid w:val="00475714"/>
    <w:rsid w:val="00475924"/>
    <w:rsid w:val="0047632C"/>
    <w:rsid w:val="004769A0"/>
    <w:rsid w:val="00477010"/>
    <w:rsid w:val="0047715F"/>
    <w:rsid w:val="0047790D"/>
    <w:rsid w:val="00482655"/>
    <w:rsid w:val="00483634"/>
    <w:rsid w:val="00483E69"/>
    <w:rsid w:val="0048438B"/>
    <w:rsid w:val="0048467E"/>
    <w:rsid w:val="004848A8"/>
    <w:rsid w:val="00485CEF"/>
    <w:rsid w:val="0048616F"/>
    <w:rsid w:val="004862D1"/>
    <w:rsid w:val="0048709D"/>
    <w:rsid w:val="00487432"/>
    <w:rsid w:val="00487F02"/>
    <w:rsid w:val="00490AC3"/>
    <w:rsid w:val="0049115A"/>
    <w:rsid w:val="0049276E"/>
    <w:rsid w:val="00492E7B"/>
    <w:rsid w:val="00492EDF"/>
    <w:rsid w:val="00494EC9"/>
    <w:rsid w:val="004956A3"/>
    <w:rsid w:val="00495C4E"/>
    <w:rsid w:val="00495D6C"/>
    <w:rsid w:val="0049607D"/>
    <w:rsid w:val="00497179"/>
    <w:rsid w:val="00497BE7"/>
    <w:rsid w:val="00497CE6"/>
    <w:rsid w:val="00497E5F"/>
    <w:rsid w:val="004A002E"/>
    <w:rsid w:val="004A0856"/>
    <w:rsid w:val="004A0A6E"/>
    <w:rsid w:val="004A1D45"/>
    <w:rsid w:val="004A294E"/>
    <w:rsid w:val="004A2F84"/>
    <w:rsid w:val="004A30CB"/>
    <w:rsid w:val="004A3A73"/>
    <w:rsid w:val="004A443B"/>
    <w:rsid w:val="004A4538"/>
    <w:rsid w:val="004A46FB"/>
    <w:rsid w:val="004A4748"/>
    <w:rsid w:val="004A486E"/>
    <w:rsid w:val="004A48F4"/>
    <w:rsid w:val="004A64E4"/>
    <w:rsid w:val="004B005F"/>
    <w:rsid w:val="004B00B4"/>
    <w:rsid w:val="004B029C"/>
    <w:rsid w:val="004B0C3F"/>
    <w:rsid w:val="004B0CFF"/>
    <w:rsid w:val="004B3DBD"/>
    <w:rsid w:val="004B654A"/>
    <w:rsid w:val="004B6D34"/>
    <w:rsid w:val="004C0C61"/>
    <w:rsid w:val="004C0FFF"/>
    <w:rsid w:val="004C10D3"/>
    <w:rsid w:val="004C1A12"/>
    <w:rsid w:val="004C2603"/>
    <w:rsid w:val="004C3D58"/>
    <w:rsid w:val="004C40F5"/>
    <w:rsid w:val="004C4AC0"/>
    <w:rsid w:val="004D0B3E"/>
    <w:rsid w:val="004D1CDF"/>
    <w:rsid w:val="004D27EC"/>
    <w:rsid w:val="004D28A9"/>
    <w:rsid w:val="004D2B5F"/>
    <w:rsid w:val="004D46E5"/>
    <w:rsid w:val="004D4D2E"/>
    <w:rsid w:val="004D6281"/>
    <w:rsid w:val="004D67BA"/>
    <w:rsid w:val="004D7200"/>
    <w:rsid w:val="004D768F"/>
    <w:rsid w:val="004E00F9"/>
    <w:rsid w:val="004E098C"/>
    <w:rsid w:val="004E0CD4"/>
    <w:rsid w:val="004E1DED"/>
    <w:rsid w:val="004E202D"/>
    <w:rsid w:val="004E2C90"/>
    <w:rsid w:val="004E2E30"/>
    <w:rsid w:val="004E2E39"/>
    <w:rsid w:val="004E398B"/>
    <w:rsid w:val="004E4194"/>
    <w:rsid w:val="004E4349"/>
    <w:rsid w:val="004E51AD"/>
    <w:rsid w:val="004E5336"/>
    <w:rsid w:val="004E5542"/>
    <w:rsid w:val="004E59BC"/>
    <w:rsid w:val="004E59D2"/>
    <w:rsid w:val="004E5B43"/>
    <w:rsid w:val="004E5D4B"/>
    <w:rsid w:val="004E69DE"/>
    <w:rsid w:val="004E75D2"/>
    <w:rsid w:val="004E7ABD"/>
    <w:rsid w:val="004F0675"/>
    <w:rsid w:val="004F0D6B"/>
    <w:rsid w:val="004F126D"/>
    <w:rsid w:val="004F159C"/>
    <w:rsid w:val="004F1748"/>
    <w:rsid w:val="004F195E"/>
    <w:rsid w:val="004F3C3F"/>
    <w:rsid w:val="004F4439"/>
    <w:rsid w:val="004F67B0"/>
    <w:rsid w:val="00500AD6"/>
    <w:rsid w:val="005011AB"/>
    <w:rsid w:val="00501BBE"/>
    <w:rsid w:val="00501F4B"/>
    <w:rsid w:val="005024C3"/>
    <w:rsid w:val="00502F1B"/>
    <w:rsid w:val="00503656"/>
    <w:rsid w:val="00503774"/>
    <w:rsid w:val="00503CA6"/>
    <w:rsid w:val="00503CED"/>
    <w:rsid w:val="005042A9"/>
    <w:rsid w:val="0050496A"/>
    <w:rsid w:val="00504F6D"/>
    <w:rsid w:val="005053B2"/>
    <w:rsid w:val="00505B92"/>
    <w:rsid w:val="00505FAE"/>
    <w:rsid w:val="00507202"/>
    <w:rsid w:val="005074F7"/>
    <w:rsid w:val="00507847"/>
    <w:rsid w:val="00507EAA"/>
    <w:rsid w:val="00507EBE"/>
    <w:rsid w:val="00507FE0"/>
    <w:rsid w:val="00510875"/>
    <w:rsid w:val="005110E1"/>
    <w:rsid w:val="005111DC"/>
    <w:rsid w:val="00511E42"/>
    <w:rsid w:val="00512AD8"/>
    <w:rsid w:val="0051352D"/>
    <w:rsid w:val="00514B52"/>
    <w:rsid w:val="00516042"/>
    <w:rsid w:val="005167E3"/>
    <w:rsid w:val="005171B5"/>
    <w:rsid w:val="005179A5"/>
    <w:rsid w:val="00517B3A"/>
    <w:rsid w:val="005209ED"/>
    <w:rsid w:val="00521204"/>
    <w:rsid w:val="0052231F"/>
    <w:rsid w:val="00522BEF"/>
    <w:rsid w:val="00523234"/>
    <w:rsid w:val="00523A9A"/>
    <w:rsid w:val="005269AA"/>
    <w:rsid w:val="00526B18"/>
    <w:rsid w:val="00531E74"/>
    <w:rsid w:val="0053250B"/>
    <w:rsid w:val="0053291E"/>
    <w:rsid w:val="00532DE0"/>
    <w:rsid w:val="005355C6"/>
    <w:rsid w:val="005364DC"/>
    <w:rsid w:val="0053659E"/>
    <w:rsid w:val="005367BD"/>
    <w:rsid w:val="005368A5"/>
    <w:rsid w:val="005401E5"/>
    <w:rsid w:val="00540ACF"/>
    <w:rsid w:val="00541877"/>
    <w:rsid w:val="00541B4E"/>
    <w:rsid w:val="00541B87"/>
    <w:rsid w:val="0054294E"/>
    <w:rsid w:val="00542F54"/>
    <w:rsid w:val="00543602"/>
    <w:rsid w:val="005445A6"/>
    <w:rsid w:val="005448D0"/>
    <w:rsid w:val="00544D28"/>
    <w:rsid w:val="00545F95"/>
    <w:rsid w:val="00545FC3"/>
    <w:rsid w:val="005462FF"/>
    <w:rsid w:val="00546B0B"/>
    <w:rsid w:val="00546EA3"/>
    <w:rsid w:val="0054732D"/>
    <w:rsid w:val="00547596"/>
    <w:rsid w:val="0054787B"/>
    <w:rsid w:val="00547BA6"/>
    <w:rsid w:val="00550117"/>
    <w:rsid w:val="005504ED"/>
    <w:rsid w:val="005504F8"/>
    <w:rsid w:val="00550748"/>
    <w:rsid w:val="0055108C"/>
    <w:rsid w:val="0055224E"/>
    <w:rsid w:val="00552F49"/>
    <w:rsid w:val="00553ADE"/>
    <w:rsid w:val="005556E1"/>
    <w:rsid w:val="0055604F"/>
    <w:rsid w:val="00556C96"/>
    <w:rsid w:val="005576CD"/>
    <w:rsid w:val="00557746"/>
    <w:rsid w:val="00560CAC"/>
    <w:rsid w:val="00560D1E"/>
    <w:rsid w:val="00561A57"/>
    <w:rsid w:val="00562312"/>
    <w:rsid w:val="00562681"/>
    <w:rsid w:val="005626FC"/>
    <w:rsid w:val="00563BED"/>
    <w:rsid w:val="00563D75"/>
    <w:rsid w:val="00564F9B"/>
    <w:rsid w:val="005655C5"/>
    <w:rsid w:val="005656D4"/>
    <w:rsid w:val="00565FC9"/>
    <w:rsid w:val="0056672F"/>
    <w:rsid w:val="0056678B"/>
    <w:rsid w:val="00566E2E"/>
    <w:rsid w:val="00566EA3"/>
    <w:rsid w:val="005672DA"/>
    <w:rsid w:val="00567A41"/>
    <w:rsid w:val="005712B8"/>
    <w:rsid w:val="00572673"/>
    <w:rsid w:val="00573046"/>
    <w:rsid w:val="00573FC6"/>
    <w:rsid w:val="00574B52"/>
    <w:rsid w:val="00576BE0"/>
    <w:rsid w:val="0057749D"/>
    <w:rsid w:val="005778F6"/>
    <w:rsid w:val="00577905"/>
    <w:rsid w:val="00581839"/>
    <w:rsid w:val="00582FCE"/>
    <w:rsid w:val="00583246"/>
    <w:rsid w:val="0058381D"/>
    <w:rsid w:val="00583878"/>
    <w:rsid w:val="0058388D"/>
    <w:rsid w:val="00584A70"/>
    <w:rsid w:val="00584FF4"/>
    <w:rsid w:val="00585451"/>
    <w:rsid w:val="00585F1C"/>
    <w:rsid w:val="00586E75"/>
    <w:rsid w:val="00587F4D"/>
    <w:rsid w:val="0059025C"/>
    <w:rsid w:val="005906C2"/>
    <w:rsid w:val="0059097A"/>
    <w:rsid w:val="00590CCA"/>
    <w:rsid w:val="00590F28"/>
    <w:rsid w:val="00594003"/>
    <w:rsid w:val="005946BC"/>
    <w:rsid w:val="00594D50"/>
    <w:rsid w:val="005961AD"/>
    <w:rsid w:val="00597711"/>
    <w:rsid w:val="005A0647"/>
    <w:rsid w:val="005A10CD"/>
    <w:rsid w:val="005A1B5B"/>
    <w:rsid w:val="005A2BA2"/>
    <w:rsid w:val="005A405F"/>
    <w:rsid w:val="005A6BDE"/>
    <w:rsid w:val="005A7900"/>
    <w:rsid w:val="005B2532"/>
    <w:rsid w:val="005B3D12"/>
    <w:rsid w:val="005B3DE9"/>
    <w:rsid w:val="005B418A"/>
    <w:rsid w:val="005B6132"/>
    <w:rsid w:val="005B7E2B"/>
    <w:rsid w:val="005C02F4"/>
    <w:rsid w:val="005C0933"/>
    <w:rsid w:val="005C1021"/>
    <w:rsid w:val="005C150A"/>
    <w:rsid w:val="005C1D0F"/>
    <w:rsid w:val="005C3434"/>
    <w:rsid w:val="005C4066"/>
    <w:rsid w:val="005C4146"/>
    <w:rsid w:val="005C4284"/>
    <w:rsid w:val="005C4A0B"/>
    <w:rsid w:val="005C5341"/>
    <w:rsid w:val="005C580B"/>
    <w:rsid w:val="005C6DEC"/>
    <w:rsid w:val="005C6ED0"/>
    <w:rsid w:val="005C7656"/>
    <w:rsid w:val="005C7E9A"/>
    <w:rsid w:val="005D2A7A"/>
    <w:rsid w:val="005D41C4"/>
    <w:rsid w:val="005D46A9"/>
    <w:rsid w:val="005D4F04"/>
    <w:rsid w:val="005D588E"/>
    <w:rsid w:val="005D6258"/>
    <w:rsid w:val="005D794E"/>
    <w:rsid w:val="005E0454"/>
    <w:rsid w:val="005E0A48"/>
    <w:rsid w:val="005E0AD4"/>
    <w:rsid w:val="005E0E02"/>
    <w:rsid w:val="005E1CA6"/>
    <w:rsid w:val="005E21B0"/>
    <w:rsid w:val="005E2D02"/>
    <w:rsid w:val="005E2E47"/>
    <w:rsid w:val="005E3374"/>
    <w:rsid w:val="005E3568"/>
    <w:rsid w:val="005E40EB"/>
    <w:rsid w:val="005E4A77"/>
    <w:rsid w:val="005E5523"/>
    <w:rsid w:val="005E640A"/>
    <w:rsid w:val="005E6F8F"/>
    <w:rsid w:val="005E72FE"/>
    <w:rsid w:val="005F0B33"/>
    <w:rsid w:val="005F333B"/>
    <w:rsid w:val="005F3447"/>
    <w:rsid w:val="005F35E9"/>
    <w:rsid w:val="005F3D77"/>
    <w:rsid w:val="005F468A"/>
    <w:rsid w:val="005F5B6A"/>
    <w:rsid w:val="005F7140"/>
    <w:rsid w:val="0060020C"/>
    <w:rsid w:val="0060063E"/>
    <w:rsid w:val="006014B4"/>
    <w:rsid w:val="00602F32"/>
    <w:rsid w:val="006034E5"/>
    <w:rsid w:val="00603AA9"/>
    <w:rsid w:val="00603BA7"/>
    <w:rsid w:val="00604591"/>
    <w:rsid w:val="006061AB"/>
    <w:rsid w:val="00606F20"/>
    <w:rsid w:val="00607D46"/>
    <w:rsid w:val="00607DAC"/>
    <w:rsid w:val="00607E66"/>
    <w:rsid w:val="0061031C"/>
    <w:rsid w:val="00610322"/>
    <w:rsid w:val="006106D4"/>
    <w:rsid w:val="00611226"/>
    <w:rsid w:val="0061251A"/>
    <w:rsid w:val="00612711"/>
    <w:rsid w:val="00612B4D"/>
    <w:rsid w:val="00612D9B"/>
    <w:rsid w:val="00613132"/>
    <w:rsid w:val="00614AF3"/>
    <w:rsid w:val="00616EAE"/>
    <w:rsid w:val="006179FA"/>
    <w:rsid w:val="00617D1A"/>
    <w:rsid w:val="0062003E"/>
    <w:rsid w:val="006211C8"/>
    <w:rsid w:val="00621560"/>
    <w:rsid w:val="006229BA"/>
    <w:rsid w:val="00622A2A"/>
    <w:rsid w:val="00623952"/>
    <w:rsid w:val="006239E7"/>
    <w:rsid w:val="006245F0"/>
    <w:rsid w:val="006245F3"/>
    <w:rsid w:val="0062514B"/>
    <w:rsid w:val="00626C01"/>
    <w:rsid w:val="00627056"/>
    <w:rsid w:val="006274BD"/>
    <w:rsid w:val="0062762E"/>
    <w:rsid w:val="006311BF"/>
    <w:rsid w:val="00633DDE"/>
    <w:rsid w:val="00634173"/>
    <w:rsid w:val="00634A1D"/>
    <w:rsid w:val="00634A29"/>
    <w:rsid w:val="00634DB7"/>
    <w:rsid w:val="00634E50"/>
    <w:rsid w:val="00636A54"/>
    <w:rsid w:val="0063799D"/>
    <w:rsid w:val="00640182"/>
    <w:rsid w:val="0064041D"/>
    <w:rsid w:val="006406C2"/>
    <w:rsid w:val="00640AF0"/>
    <w:rsid w:val="00641B04"/>
    <w:rsid w:val="00642325"/>
    <w:rsid w:val="00644C4C"/>
    <w:rsid w:val="006451B2"/>
    <w:rsid w:val="00645B29"/>
    <w:rsid w:val="00646059"/>
    <w:rsid w:val="00647B56"/>
    <w:rsid w:val="00651430"/>
    <w:rsid w:val="006514CC"/>
    <w:rsid w:val="00651B50"/>
    <w:rsid w:val="0065214F"/>
    <w:rsid w:val="00652FCB"/>
    <w:rsid w:val="00654AAF"/>
    <w:rsid w:val="00654D11"/>
    <w:rsid w:val="0065593F"/>
    <w:rsid w:val="00655BDE"/>
    <w:rsid w:val="006562D7"/>
    <w:rsid w:val="00656D82"/>
    <w:rsid w:val="00660056"/>
    <w:rsid w:val="006600A2"/>
    <w:rsid w:val="00660604"/>
    <w:rsid w:val="0066064A"/>
    <w:rsid w:val="00660FB3"/>
    <w:rsid w:val="006610AD"/>
    <w:rsid w:val="006612D2"/>
    <w:rsid w:val="006616C3"/>
    <w:rsid w:val="006619E6"/>
    <w:rsid w:val="00661B64"/>
    <w:rsid w:val="00661F66"/>
    <w:rsid w:val="0066221E"/>
    <w:rsid w:val="006629B6"/>
    <w:rsid w:val="00663B0A"/>
    <w:rsid w:val="00663E73"/>
    <w:rsid w:val="0066471D"/>
    <w:rsid w:val="006650EE"/>
    <w:rsid w:val="00665FA5"/>
    <w:rsid w:val="0066743E"/>
    <w:rsid w:val="00670E00"/>
    <w:rsid w:val="00671DC0"/>
    <w:rsid w:val="00671DC4"/>
    <w:rsid w:val="006727D9"/>
    <w:rsid w:val="00673050"/>
    <w:rsid w:val="00673A90"/>
    <w:rsid w:val="00674CBD"/>
    <w:rsid w:val="0067551F"/>
    <w:rsid w:val="006755A2"/>
    <w:rsid w:val="006755B7"/>
    <w:rsid w:val="00675628"/>
    <w:rsid w:val="00675B07"/>
    <w:rsid w:val="00680A7C"/>
    <w:rsid w:val="00680F14"/>
    <w:rsid w:val="00681C54"/>
    <w:rsid w:val="00683E65"/>
    <w:rsid w:val="00683FDE"/>
    <w:rsid w:val="00684CE2"/>
    <w:rsid w:val="00686174"/>
    <w:rsid w:val="00686EEE"/>
    <w:rsid w:val="0068714B"/>
    <w:rsid w:val="006877F2"/>
    <w:rsid w:val="00687E5C"/>
    <w:rsid w:val="006905CD"/>
    <w:rsid w:val="00690CA1"/>
    <w:rsid w:val="00690D09"/>
    <w:rsid w:val="006929AB"/>
    <w:rsid w:val="00693F51"/>
    <w:rsid w:val="006940B3"/>
    <w:rsid w:val="00696460"/>
    <w:rsid w:val="00696BCD"/>
    <w:rsid w:val="006979E5"/>
    <w:rsid w:val="00697E35"/>
    <w:rsid w:val="00697FFB"/>
    <w:rsid w:val="006A069C"/>
    <w:rsid w:val="006A0AAC"/>
    <w:rsid w:val="006A0D11"/>
    <w:rsid w:val="006A0FA9"/>
    <w:rsid w:val="006A1129"/>
    <w:rsid w:val="006A184F"/>
    <w:rsid w:val="006A1E5F"/>
    <w:rsid w:val="006A2389"/>
    <w:rsid w:val="006A2517"/>
    <w:rsid w:val="006A258F"/>
    <w:rsid w:val="006A3C60"/>
    <w:rsid w:val="006A3D17"/>
    <w:rsid w:val="006A423E"/>
    <w:rsid w:val="006A565F"/>
    <w:rsid w:val="006A5EBF"/>
    <w:rsid w:val="006A6279"/>
    <w:rsid w:val="006A6994"/>
    <w:rsid w:val="006A7C67"/>
    <w:rsid w:val="006B3576"/>
    <w:rsid w:val="006B3A21"/>
    <w:rsid w:val="006B4282"/>
    <w:rsid w:val="006B4939"/>
    <w:rsid w:val="006B4D4C"/>
    <w:rsid w:val="006B51F1"/>
    <w:rsid w:val="006B6528"/>
    <w:rsid w:val="006B6ABF"/>
    <w:rsid w:val="006B729B"/>
    <w:rsid w:val="006B730A"/>
    <w:rsid w:val="006B76AE"/>
    <w:rsid w:val="006B76C0"/>
    <w:rsid w:val="006B7967"/>
    <w:rsid w:val="006B7B52"/>
    <w:rsid w:val="006C0670"/>
    <w:rsid w:val="006C06D9"/>
    <w:rsid w:val="006C090D"/>
    <w:rsid w:val="006C1268"/>
    <w:rsid w:val="006C3A7E"/>
    <w:rsid w:val="006C3E5E"/>
    <w:rsid w:val="006C5859"/>
    <w:rsid w:val="006C6323"/>
    <w:rsid w:val="006C6872"/>
    <w:rsid w:val="006C7510"/>
    <w:rsid w:val="006D0653"/>
    <w:rsid w:val="006D0909"/>
    <w:rsid w:val="006D2E61"/>
    <w:rsid w:val="006D33A7"/>
    <w:rsid w:val="006D4984"/>
    <w:rsid w:val="006D4BBE"/>
    <w:rsid w:val="006D5527"/>
    <w:rsid w:val="006D5A81"/>
    <w:rsid w:val="006D7221"/>
    <w:rsid w:val="006D7983"/>
    <w:rsid w:val="006D7CFA"/>
    <w:rsid w:val="006E007B"/>
    <w:rsid w:val="006E0411"/>
    <w:rsid w:val="006E2C40"/>
    <w:rsid w:val="006E43BA"/>
    <w:rsid w:val="006E60D3"/>
    <w:rsid w:val="006E62C0"/>
    <w:rsid w:val="006E62EE"/>
    <w:rsid w:val="006E6E26"/>
    <w:rsid w:val="006E78C3"/>
    <w:rsid w:val="006E7EF5"/>
    <w:rsid w:val="006F047D"/>
    <w:rsid w:val="006F0B23"/>
    <w:rsid w:val="006F0FD4"/>
    <w:rsid w:val="006F2A60"/>
    <w:rsid w:val="006F2DBD"/>
    <w:rsid w:val="006F3F6A"/>
    <w:rsid w:val="006F474C"/>
    <w:rsid w:val="006F4A92"/>
    <w:rsid w:val="006F6033"/>
    <w:rsid w:val="006F62F6"/>
    <w:rsid w:val="007000DE"/>
    <w:rsid w:val="00700ABF"/>
    <w:rsid w:val="007014ED"/>
    <w:rsid w:val="00701A8D"/>
    <w:rsid w:val="00702515"/>
    <w:rsid w:val="007027F4"/>
    <w:rsid w:val="0070367E"/>
    <w:rsid w:val="00703D4A"/>
    <w:rsid w:val="0070413D"/>
    <w:rsid w:val="00705342"/>
    <w:rsid w:val="00705C42"/>
    <w:rsid w:val="00705C6A"/>
    <w:rsid w:val="007060B0"/>
    <w:rsid w:val="00710653"/>
    <w:rsid w:val="00710E9F"/>
    <w:rsid w:val="0071140D"/>
    <w:rsid w:val="00711D0A"/>
    <w:rsid w:val="00711E52"/>
    <w:rsid w:val="00711EAE"/>
    <w:rsid w:val="00711F3E"/>
    <w:rsid w:val="007129EB"/>
    <w:rsid w:val="007132C6"/>
    <w:rsid w:val="00713375"/>
    <w:rsid w:val="00713BFE"/>
    <w:rsid w:val="0071598A"/>
    <w:rsid w:val="00715FC7"/>
    <w:rsid w:val="00716378"/>
    <w:rsid w:val="0071663A"/>
    <w:rsid w:val="007169FF"/>
    <w:rsid w:val="007179AA"/>
    <w:rsid w:val="00717A83"/>
    <w:rsid w:val="00717F43"/>
    <w:rsid w:val="00720CE1"/>
    <w:rsid w:val="00720FC1"/>
    <w:rsid w:val="0072106A"/>
    <w:rsid w:val="00721BBB"/>
    <w:rsid w:val="00722532"/>
    <w:rsid w:val="007228CD"/>
    <w:rsid w:val="00723562"/>
    <w:rsid w:val="00723824"/>
    <w:rsid w:val="00723E6C"/>
    <w:rsid w:val="00724D56"/>
    <w:rsid w:val="0072518D"/>
    <w:rsid w:val="00725E0B"/>
    <w:rsid w:val="007263D4"/>
    <w:rsid w:val="00730796"/>
    <w:rsid w:val="00730BFF"/>
    <w:rsid w:val="00730EEC"/>
    <w:rsid w:val="007318E8"/>
    <w:rsid w:val="00731A21"/>
    <w:rsid w:val="00732EA3"/>
    <w:rsid w:val="00733140"/>
    <w:rsid w:val="00733712"/>
    <w:rsid w:val="00733820"/>
    <w:rsid w:val="00733ACD"/>
    <w:rsid w:val="00733DD3"/>
    <w:rsid w:val="00734C53"/>
    <w:rsid w:val="00735F42"/>
    <w:rsid w:val="00735FE4"/>
    <w:rsid w:val="00736E4C"/>
    <w:rsid w:val="007378B4"/>
    <w:rsid w:val="0074052D"/>
    <w:rsid w:val="0074077B"/>
    <w:rsid w:val="007407D8"/>
    <w:rsid w:val="00740C6F"/>
    <w:rsid w:val="00741A71"/>
    <w:rsid w:val="00741BBE"/>
    <w:rsid w:val="00742259"/>
    <w:rsid w:val="00742C73"/>
    <w:rsid w:val="0074305A"/>
    <w:rsid w:val="00745C57"/>
    <w:rsid w:val="00745D32"/>
    <w:rsid w:val="00746EB7"/>
    <w:rsid w:val="0075003E"/>
    <w:rsid w:val="00751A9D"/>
    <w:rsid w:val="0075208A"/>
    <w:rsid w:val="00752150"/>
    <w:rsid w:val="0075292F"/>
    <w:rsid w:val="00752A29"/>
    <w:rsid w:val="0075371A"/>
    <w:rsid w:val="00753779"/>
    <w:rsid w:val="00753F6C"/>
    <w:rsid w:val="007542C9"/>
    <w:rsid w:val="00755FEC"/>
    <w:rsid w:val="00756512"/>
    <w:rsid w:val="0075656E"/>
    <w:rsid w:val="00756974"/>
    <w:rsid w:val="007616C0"/>
    <w:rsid w:val="00762FE7"/>
    <w:rsid w:val="007642E2"/>
    <w:rsid w:val="00764C4F"/>
    <w:rsid w:val="00764EFD"/>
    <w:rsid w:val="00765122"/>
    <w:rsid w:val="0076520B"/>
    <w:rsid w:val="00765345"/>
    <w:rsid w:val="00766C22"/>
    <w:rsid w:val="00767BA9"/>
    <w:rsid w:val="007703F4"/>
    <w:rsid w:val="00771EF1"/>
    <w:rsid w:val="0077283F"/>
    <w:rsid w:val="00773C91"/>
    <w:rsid w:val="00773FF0"/>
    <w:rsid w:val="0077534A"/>
    <w:rsid w:val="00776002"/>
    <w:rsid w:val="0077706F"/>
    <w:rsid w:val="00777206"/>
    <w:rsid w:val="00782529"/>
    <w:rsid w:val="007838B5"/>
    <w:rsid w:val="007850F5"/>
    <w:rsid w:val="00785E8E"/>
    <w:rsid w:val="00787E92"/>
    <w:rsid w:val="00787F60"/>
    <w:rsid w:val="00790214"/>
    <w:rsid w:val="007902DD"/>
    <w:rsid w:val="00790544"/>
    <w:rsid w:val="00790D76"/>
    <w:rsid w:val="00790E4E"/>
    <w:rsid w:val="0079204C"/>
    <w:rsid w:val="00792DA7"/>
    <w:rsid w:val="00794F4D"/>
    <w:rsid w:val="00795884"/>
    <w:rsid w:val="00796C4F"/>
    <w:rsid w:val="00797B7E"/>
    <w:rsid w:val="00797BF3"/>
    <w:rsid w:val="007A01CE"/>
    <w:rsid w:val="007A06D9"/>
    <w:rsid w:val="007A095C"/>
    <w:rsid w:val="007A0D16"/>
    <w:rsid w:val="007A1819"/>
    <w:rsid w:val="007A1D39"/>
    <w:rsid w:val="007A1F31"/>
    <w:rsid w:val="007A3CFD"/>
    <w:rsid w:val="007A3FBF"/>
    <w:rsid w:val="007A4F11"/>
    <w:rsid w:val="007A57B7"/>
    <w:rsid w:val="007A63BD"/>
    <w:rsid w:val="007A6F11"/>
    <w:rsid w:val="007B0450"/>
    <w:rsid w:val="007B0B03"/>
    <w:rsid w:val="007B14E8"/>
    <w:rsid w:val="007B15E0"/>
    <w:rsid w:val="007B30B5"/>
    <w:rsid w:val="007B38BD"/>
    <w:rsid w:val="007B44B9"/>
    <w:rsid w:val="007B4D38"/>
    <w:rsid w:val="007B5832"/>
    <w:rsid w:val="007B69E7"/>
    <w:rsid w:val="007C0A68"/>
    <w:rsid w:val="007C102B"/>
    <w:rsid w:val="007C106F"/>
    <w:rsid w:val="007C18FF"/>
    <w:rsid w:val="007C2C97"/>
    <w:rsid w:val="007C2CF3"/>
    <w:rsid w:val="007C4395"/>
    <w:rsid w:val="007C5617"/>
    <w:rsid w:val="007C5A44"/>
    <w:rsid w:val="007C5ED6"/>
    <w:rsid w:val="007D037F"/>
    <w:rsid w:val="007D05CC"/>
    <w:rsid w:val="007D17CB"/>
    <w:rsid w:val="007D2D27"/>
    <w:rsid w:val="007D2EE2"/>
    <w:rsid w:val="007D3481"/>
    <w:rsid w:val="007D3824"/>
    <w:rsid w:val="007D3AE0"/>
    <w:rsid w:val="007D4DD7"/>
    <w:rsid w:val="007D52C9"/>
    <w:rsid w:val="007D59B8"/>
    <w:rsid w:val="007D5B61"/>
    <w:rsid w:val="007D5FD0"/>
    <w:rsid w:val="007D6021"/>
    <w:rsid w:val="007D6139"/>
    <w:rsid w:val="007D7983"/>
    <w:rsid w:val="007E0621"/>
    <w:rsid w:val="007E06AC"/>
    <w:rsid w:val="007E08FA"/>
    <w:rsid w:val="007E1423"/>
    <w:rsid w:val="007E2235"/>
    <w:rsid w:val="007E29AE"/>
    <w:rsid w:val="007E2F39"/>
    <w:rsid w:val="007E507C"/>
    <w:rsid w:val="007E5926"/>
    <w:rsid w:val="007E63EA"/>
    <w:rsid w:val="007E6954"/>
    <w:rsid w:val="007E6C1B"/>
    <w:rsid w:val="007E7DA2"/>
    <w:rsid w:val="007F6DF9"/>
    <w:rsid w:val="007F7F4F"/>
    <w:rsid w:val="00800173"/>
    <w:rsid w:val="00800215"/>
    <w:rsid w:val="00800846"/>
    <w:rsid w:val="008009D7"/>
    <w:rsid w:val="00801204"/>
    <w:rsid w:val="00801AAC"/>
    <w:rsid w:val="00801E2B"/>
    <w:rsid w:val="00803D02"/>
    <w:rsid w:val="00804055"/>
    <w:rsid w:val="00804DBF"/>
    <w:rsid w:val="00805230"/>
    <w:rsid w:val="0080539A"/>
    <w:rsid w:val="008053FC"/>
    <w:rsid w:val="00805831"/>
    <w:rsid w:val="0080735D"/>
    <w:rsid w:val="0080775A"/>
    <w:rsid w:val="00807DD4"/>
    <w:rsid w:val="0081111E"/>
    <w:rsid w:val="0081141F"/>
    <w:rsid w:val="00811B23"/>
    <w:rsid w:val="00812529"/>
    <w:rsid w:val="008129F5"/>
    <w:rsid w:val="00812F05"/>
    <w:rsid w:val="00813B54"/>
    <w:rsid w:val="00815439"/>
    <w:rsid w:val="00815630"/>
    <w:rsid w:val="00816873"/>
    <w:rsid w:val="00817570"/>
    <w:rsid w:val="00817A2C"/>
    <w:rsid w:val="00817A70"/>
    <w:rsid w:val="00817EF6"/>
    <w:rsid w:val="00820063"/>
    <w:rsid w:val="00820994"/>
    <w:rsid w:val="00821209"/>
    <w:rsid w:val="008226B3"/>
    <w:rsid w:val="00823D87"/>
    <w:rsid w:val="008244CC"/>
    <w:rsid w:val="00824C99"/>
    <w:rsid w:val="00825D75"/>
    <w:rsid w:val="008261AA"/>
    <w:rsid w:val="008310AE"/>
    <w:rsid w:val="00831C49"/>
    <w:rsid w:val="00831CCF"/>
    <w:rsid w:val="00832AA3"/>
    <w:rsid w:val="00832AC0"/>
    <w:rsid w:val="00832C3C"/>
    <w:rsid w:val="00833179"/>
    <w:rsid w:val="00833A3C"/>
    <w:rsid w:val="0083461E"/>
    <w:rsid w:val="0083613F"/>
    <w:rsid w:val="00836304"/>
    <w:rsid w:val="0083685F"/>
    <w:rsid w:val="00840013"/>
    <w:rsid w:val="008400A5"/>
    <w:rsid w:val="008400F0"/>
    <w:rsid w:val="00840F3A"/>
    <w:rsid w:val="008422C8"/>
    <w:rsid w:val="00844BEC"/>
    <w:rsid w:val="00846932"/>
    <w:rsid w:val="0084711B"/>
    <w:rsid w:val="00850013"/>
    <w:rsid w:val="0085174B"/>
    <w:rsid w:val="00851790"/>
    <w:rsid w:val="00851F1F"/>
    <w:rsid w:val="008527D8"/>
    <w:rsid w:val="008535FA"/>
    <w:rsid w:val="00854380"/>
    <w:rsid w:val="008559CA"/>
    <w:rsid w:val="00855F8C"/>
    <w:rsid w:val="0085729D"/>
    <w:rsid w:val="00860359"/>
    <w:rsid w:val="00860AD1"/>
    <w:rsid w:val="00862A51"/>
    <w:rsid w:val="00862AD9"/>
    <w:rsid w:val="00862C2A"/>
    <w:rsid w:val="00863432"/>
    <w:rsid w:val="00863C3E"/>
    <w:rsid w:val="00864A6B"/>
    <w:rsid w:val="008658C9"/>
    <w:rsid w:val="00865D10"/>
    <w:rsid w:val="008661EB"/>
    <w:rsid w:val="00866B81"/>
    <w:rsid w:val="00867014"/>
    <w:rsid w:val="00871093"/>
    <w:rsid w:val="00872093"/>
    <w:rsid w:val="00872E7A"/>
    <w:rsid w:val="00873638"/>
    <w:rsid w:val="00873AAD"/>
    <w:rsid w:val="008762FB"/>
    <w:rsid w:val="0087715C"/>
    <w:rsid w:val="00877306"/>
    <w:rsid w:val="00880373"/>
    <w:rsid w:val="0088154B"/>
    <w:rsid w:val="00882585"/>
    <w:rsid w:val="00882C87"/>
    <w:rsid w:val="008834A6"/>
    <w:rsid w:val="00883ED2"/>
    <w:rsid w:val="0088419F"/>
    <w:rsid w:val="0088426F"/>
    <w:rsid w:val="00884BE2"/>
    <w:rsid w:val="008865D6"/>
    <w:rsid w:val="00887034"/>
    <w:rsid w:val="00887539"/>
    <w:rsid w:val="00890F5E"/>
    <w:rsid w:val="00891C77"/>
    <w:rsid w:val="00895873"/>
    <w:rsid w:val="00895E18"/>
    <w:rsid w:val="008962A9"/>
    <w:rsid w:val="008971BD"/>
    <w:rsid w:val="00897626"/>
    <w:rsid w:val="00897AE5"/>
    <w:rsid w:val="008A1315"/>
    <w:rsid w:val="008A1462"/>
    <w:rsid w:val="008A1466"/>
    <w:rsid w:val="008A36EE"/>
    <w:rsid w:val="008A37F3"/>
    <w:rsid w:val="008A4E90"/>
    <w:rsid w:val="008A5833"/>
    <w:rsid w:val="008A76C3"/>
    <w:rsid w:val="008B2259"/>
    <w:rsid w:val="008B3288"/>
    <w:rsid w:val="008B35C2"/>
    <w:rsid w:val="008B4635"/>
    <w:rsid w:val="008B52E6"/>
    <w:rsid w:val="008B56E0"/>
    <w:rsid w:val="008B66C6"/>
    <w:rsid w:val="008B69F2"/>
    <w:rsid w:val="008B6B7E"/>
    <w:rsid w:val="008B718A"/>
    <w:rsid w:val="008B72DC"/>
    <w:rsid w:val="008B790E"/>
    <w:rsid w:val="008B7F39"/>
    <w:rsid w:val="008C060A"/>
    <w:rsid w:val="008C0AB1"/>
    <w:rsid w:val="008C12A1"/>
    <w:rsid w:val="008C3509"/>
    <w:rsid w:val="008C3E29"/>
    <w:rsid w:val="008C42D2"/>
    <w:rsid w:val="008C4B60"/>
    <w:rsid w:val="008C5C98"/>
    <w:rsid w:val="008C6798"/>
    <w:rsid w:val="008C78CB"/>
    <w:rsid w:val="008D1285"/>
    <w:rsid w:val="008D1648"/>
    <w:rsid w:val="008D20C5"/>
    <w:rsid w:val="008D348B"/>
    <w:rsid w:val="008D5123"/>
    <w:rsid w:val="008D55A0"/>
    <w:rsid w:val="008D65C5"/>
    <w:rsid w:val="008D7033"/>
    <w:rsid w:val="008D7B63"/>
    <w:rsid w:val="008E0601"/>
    <w:rsid w:val="008E0718"/>
    <w:rsid w:val="008E0926"/>
    <w:rsid w:val="008E0CF5"/>
    <w:rsid w:val="008E116E"/>
    <w:rsid w:val="008E11C7"/>
    <w:rsid w:val="008E1262"/>
    <w:rsid w:val="008E23F0"/>
    <w:rsid w:val="008E2410"/>
    <w:rsid w:val="008E66F3"/>
    <w:rsid w:val="008E7A56"/>
    <w:rsid w:val="008F07AD"/>
    <w:rsid w:val="008F07D5"/>
    <w:rsid w:val="008F0955"/>
    <w:rsid w:val="008F15C4"/>
    <w:rsid w:val="008F2B3B"/>
    <w:rsid w:val="008F3442"/>
    <w:rsid w:val="008F3535"/>
    <w:rsid w:val="008F375B"/>
    <w:rsid w:val="008F3EBD"/>
    <w:rsid w:val="008F40FE"/>
    <w:rsid w:val="008F5CD9"/>
    <w:rsid w:val="008F5D4B"/>
    <w:rsid w:val="008F67CB"/>
    <w:rsid w:val="008F688A"/>
    <w:rsid w:val="00900CC0"/>
    <w:rsid w:val="00901277"/>
    <w:rsid w:val="009019EA"/>
    <w:rsid w:val="0090208E"/>
    <w:rsid w:val="009034BD"/>
    <w:rsid w:val="00903CA8"/>
    <w:rsid w:val="00904096"/>
    <w:rsid w:val="0090540C"/>
    <w:rsid w:val="00905BD5"/>
    <w:rsid w:val="0090626C"/>
    <w:rsid w:val="00906B67"/>
    <w:rsid w:val="00906D6B"/>
    <w:rsid w:val="00906E5F"/>
    <w:rsid w:val="009072AF"/>
    <w:rsid w:val="0091057B"/>
    <w:rsid w:val="009110DC"/>
    <w:rsid w:val="009129DB"/>
    <w:rsid w:val="00913DAA"/>
    <w:rsid w:val="00913F8A"/>
    <w:rsid w:val="00915AA5"/>
    <w:rsid w:val="00916728"/>
    <w:rsid w:val="00921662"/>
    <w:rsid w:val="00922290"/>
    <w:rsid w:val="00922469"/>
    <w:rsid w:val="009228D6"/>
    <w:rsid w:val="0092291F"/>
    <w:rsid w:val="00922A8B"/>
    <w:rsid w:val="00922C54"/>
    <w:rsid w:val="00923836"/>
    <w:rsid w:val="009249D3"/>
    <w:rsid w:val="00924C90"/>
    <w:rsid w:val="00925283"/>
    <w:rsid w:val="00930B76"/>
    <w:rsid w:val="0093142E"/>
    <w:rsid w:val="00933028"/>
    <w:rsid w:val="00933531"/>
    <w:rsid w:val="00934B96"/>
    <w:rsid w:val="00934D20"/>
    <w:rsid w:val="009354D0"/>
    <w:rsid w:val="00935C2E"/>
    <w:rsid w:val="00937203"/>
    <w:rsid w:val="00937AD5"/>
    <w:rsid w:val="00937FB2"/>
    <w:rsid w:val="009407BB"/>
    <w:rsid w:val="009414C2"/>
    <w:rsid w:val="009416B0"/>
    <w:rsid w:val="00941BFD"/>
    <w:rsid w:val="0094214E"/>
    <w:rsid w:val="00942757"/>
    <w:rsid w:val="00943364"/>
    <w:rsid w:val="0094345A"/>
    <w:rsid w:val="0094346B"/>
    <w:rsid w:val="009442E9"/>
    <w:rsid w:val="00944D4C"/>
    <w:rsid w:val="0094522F"/>
    <w:rsid w:val="00945E37"/>
    <w:rsid w:val="00945EEC"/>
    <w:rsid w:val="0094608C"/>
    <w:rsid w:val="00946D17"/>
    <w:rsid w:val="00947A08"/>
    <w:rsid w:val="00950B24"/>
    <w:rsid w:val="00951703"/>
    <w:rsid w:val="009517B8"/>
    <w:rsid w:val="00952F44"/>
    <w:rsid w:val="00953725"/>
    <w:rsid w:val="00953B71"/>
    <w:rsid w:val="00954BF7"/>
    <w:rsid w:val="00954CDA"/>
    <w:rsid w:val="0095551A"/>
    <w:rsid w:val="00956916"/>
    <w:rsid w:val="0096028C"/>
    <w:rsid w:val="00960446"/>
    <w:rsid w:val="00960568"/>
    <w:rsid w:val="009607FF"/>
    <w:rsid w:val="00962000"/>
    <w:rsid w:val="0096247A"/>
    <w:rsid w:val="00962A27"/>
    <w:rsid w:val="00962C07"/>
    <w:rsid w:val="00962E6B"/>
    <w:rsid w:val="00963764"/>
    <w:rsid w:val="00964109"/>
    <w:rsid w:val="009646B4"/>
    <w:rsid w:val="00964B92"/>
    <w:rsid w:val="00965FBA"/>
    <w:rsid w:val="009663B1"/>
    <w:rsid w:val="009669B3"/>
    <w:rsid w:val="009702E2"/>
    <w:rsid w:val="00972201"/>
    <w:rsid w:val="00972596"/>
    <w:rsid w:val="00972B06"/>
    <w:rsid w:val="00972CBA"/>
    <w:rsid w:val="0097349F"/>
    <w:rsid w:val="00973A01"/>
    <w:rsid w:val="00974B7E"/>
    <w:rsid w:val="00974CD0"/>
    <w:rsid w:val="00975491"/>
    <w:rsid w:val="0097594F"/>
    <w:rsid w:val="00976193"/>
    <w:rsid w:val="009765C9"/>
    <w:rsid w:val="009768B3"/>
    <w:rsid w:val="009803C7"/>
    <w:rsid w:val="009806B7"/>
    <w:rsid w:val="00980C33"/>
    <w:rsid w:val="00982095"/>
    <w:rsid w:val="0098479D"/>
    <w:rsid w:val="00984C2B"/>
    <w:rsid w:val="00985258"/>
    <w:rsid w:val="00985680"/>
    <w:rsid w:val="00985D29"/>
    <w:rsid w:val="00986DD9"/>
    <w:rsid w:val="00987516"/>
    <w:rsid w:val="009914D9"/>
    <w:rsid w:val="009918F5"/>
    <w:rsid w:val="00991FDC"/>
    <w:rsid w:val="00992AC5"/>
    <w:rsid w:val="009930D0"/>
    <w:rsid w:val="00994277"/>
    <w:rsid w:val="00994B27"/>
    <w:rsid w:val="009955A4"/>
    <w:rsid w:val="009955A6"/>
    <w:rsid w:val="00995BB2"/>
    <w:rsid w:val="00996398"/>
    <w:rsid w:val="00996575"/>
    <w:rsid w:val="0099711E"/>
    <w:rsid w:val="00997465"/>
    <w:rsid w:val="0099777B"/>
    <w:rsid w:val="009A09F9"/>
    <w:rsid w:val="009A1EB8"/>
    <w:rsid w:val="009A367D"/>
    <w:rsid w:val="009A50A0"/>
    <w:rsid w:val="009A56B0"/>
    <w:rsid w:val="009A6307"/>
    <w:rsid w:val="009A74B3"/>
    <w:rsid w:val="009A7C2E"/>
    <w:rsid w:val="009B065A"/>
    <w:rsid w:val="009B1AFE"/>
    <w:rsid w:val="009B1DC3"/>
    <w:rsid w:val="009B2019"/>
    <w:rsid w:val="009B2474"/>
    <w:rsid w:val="009B3633"/>
    <w:rsid w:val="009B4282"/>
    <w:rsid w:val="009B4662"/>
    <w:rsid w:val="009B4767"/>
    <w:rsid w:val="009B48B1"/>
    <w:rsid w:val="009B4B44"/>
    <w:rsid w:val="009B7A72"/>
    <w:rsid w:val="009C028D"/>
    <w:rsid w:val="009C27CC"/>
    <w:rsid w:val="009C2A53"/>
    <w:rsid w:val="009C2A91"/>
    <w:rsid w:val="009C2AD1"/>
    <w:rsid w:val="009C32D9"/>
    <w:rsid w:val="009C36DA"/>
    <w:rsid w:val="009C3E2A"/>
    <w:rsid w:val="009C4B3C"/>
    <w:rsid w:val="009C549C"/>
    <w:rsid w:val="009C56AC"/>
    <w:rsid w:val="009C5704"/>
    <w:rsid w:val="009C6CDA"/>
    <w:rsid w:val="009D0260"/>
    <w:rsid w:val="009D1ADE"/>
    <w:rsid w:val="009D2375"/>
    <w:rsid w:val="009D27F5"/>
    <w:rsid w:val="009D2FF5"/>
    <w:rsid w:val="009D336D"/>
    <w:rsid w:val="009D3E66"/>
    <w:rsid w:val="009D537D"/>
    <w:rsid w:val="009D5504"/>
    <w:rsid w:val="009D5685"/>
    <w:rsid w:val="009D589D"/>
    <w:rsid w:val="009D65E3"/>
    <w:rsid w:val="009D7273"/>
    <w:rsid w:val="009D79A2"/>
    <w:rsid w:val="009E053C"/>
    <w:rsid w:val="009E081C"/>
    <w:rsid w:val="009E11C8"/>
    <w:rsid w:val="009E1D85"/>
    <w:rsid w:val="009E1D93"/>
    <w:rsid w:val="009E20EC"/>
    <w:rsid w:val="009E283B"/>
    <w:rsid w:val="009E2988"/>
    <w:rsid w:val="009E31F7"/>
    <w:rsid w:val="009E40E7"/>
    <w:rsid w:val="009E4662"/>
    <w:rsid w:val="009E60D7"/>
    <w:rsid w:val="009E6167"/>
    <w:rsid w:val="009E6176"/>
    <w:rsid w:val="009E6622"/>
    <w:rsid w:val="009E77A1"/>
    <w:rsid w:val="009E7EA7"/>
    <w:rsid w:val="009E7F16"/>
    <w:rsid w:val="009F0B97"/>
    <w:rsid w:val="009F0C57"/>
    <w:rsid w:val="009F1A2D"/>
    <w:rsid w:val="009F1B60"/>
    <w:rsid w:val="009F30E0"/>
    <w:rsid w:val="009F3541"/>
    <w:rsid w:val="009F3BAD"/>
    <w:rsid w:val="009F4425"/>
    <w:rsid w:val="009F5D33"/>
    <w:rsid w:val="009F611C"/>
    <w:rsid w:val="009F764E"/>
    <w:rsid w:val="009F767F"/>
    <w:rsid w:val="009F7B99"/>
    <w:rsid w:val="00A00B5A"/>
    <w:rsid w:val="00A01D21"/>
    <w:rsid w:val="00A0318E"/>
    <w:rsid w:val="00A033A3"/>
    <w:rsid w:val="00A046C3"/>
    <w:rsid w:val="00A04E9D"/>
    <w:rsid w:val="00A0525A"/>
    <w:rsid w:val="00A07FAF"/>
    <w:rsid w:val="00A10DA3"/>
    <w:rsid w:val="00A11631"/>
    <w:rsid w:val="00A116C6"/>
    <w:rsid w:val="00A1200B"/>
    <w:rsid w:val="00A126FA"/>
    <w:rsid w:val="00A13624"/>
    <w:rsid w:val="00A1362E"/>
    <w:rsid w:val="00A13B4B"/>
    <w:rsid w:val="00A1453B"/>
    <w:rsid w:val="00A14621"/>
    <w:rsid w:val="00A147F3"/>
    <w:rsid w:val="00A154EE"/>
    <w:rsid w:val="00A16795"/>
    <w:rsid w:val="00A1698E"/>
    <w:rsid w:val="00A208C7"/>
    <w:rsid w:val="00A2121D"/>
    <w:rsid w:val="00A21305"/>
    <w:rsid w:val="00A2217D"/>
    <w:rsid w:val="00A22E6A"/>
    <w:rsid w:val="00A23920"/>
    <w:rsid w:val="00A23C96"/>
    <w:rsid w:val="00A24304"/>
    <w:rsid w:val="00A24865"/>
    <w:rsid w:val="00A2600B"/>
    <w:rsid w:val="00A26815"/>
    <w:rsid w:val="00A27025"/>
    <w:rsid w:val="00A2754E"/>
    <w:rsid w:val="00A27A85"/>
    <w:rsid w:val="00A27DB8"/>
    <w:rsid w:val="00A32605"/>
    <w:rsid w:val="00A33959"/>
    <w:rsid w:val="00A33C52"/>
    <w:rsid w:val="00A33CFE"/>
    <w:rsid w:val="00A34469"/>
    <w:rsid w:val="00A34B29"/>
    <w:rsid w:val="00A34CF1"/>
    <w:rsid w:val="00A3559F"/>
    <w:rsid w:val="00A355B9"/>
    <w:rsid w:val="00A360E8"/>
    <w:rsid w:val="00A36637"/>
    <w:rsid w:val="00A40874"/>
    <w:rsid w:val="00A409F2"/>
    <w:rsid w:val="00A40F04"/>
    <w:rsid w:val="00A42A36"/>
    <w:rsid w:val="00A43D36"/>
    <w:rsid w:val="00A43D4F"/>
    <w:rsid w:val="00A43DBD"/>
    <w:rsid w:val="00A44C86"/>
    <w:rsid w:val="00A44F12"/>
    <w:rsid w:val="00A4604D"/>
    <w:rsid w:val="00A465C3"/>
    <w:rsid w:val="00A46D32"/>
    <w:rsid w:val="00A46E91"/>
    <w:rsid w:val="00A5032E"/>
    <w:rsid w:val="00A50B15"/>
    <w:rsid w:val="00A51838"/>
    <w:rsid w:val="00A5207E"/>
    <w:rsid w:val="00A522D3"/>
    <w:rsid w:val="00A52898"/>
    <w:rsid w:val="00A547D3"/>
    <w:rsid w:val="00A555CA"/>
    <w:rsid w:val="00A55659"/>
    <w:rsid w:val="00A55717"/>
    <w:rsid w:val="00A557EF"/>
    <w:rsid w:val="00A56C31"/>
    <w:rsid w:val="00A601BC"/>
    <w:rsid w:val="00A603D4"/>
    <w:rsid w:val="00A60CFD"/>
    <w:rsid w:val="00A62804"/>
    <w:rsid w:val="00A632BD"/>
    <w:rsid w:val="00A6346B"/>
    <w:rsid w:val="00A636FF"/>
    <w:rsid w:val="00A6386D"/>
    <w:rsid w:val="00A64354"/>
    <w:rsid w:val="00A66625"/>
    <w:rsid w:val="00A70CF2"/>
    <w:rsid w:val="00A71719"/>
    <w:rsid w:val="00A71F3C"/>
    <w:rsid w:val="00A72338"/>
    <w:rsid w:val="00A72CBA"/>
    <w:rsid w:val="00A75219"/>
    <w:rsid w:val="00A754DF"/>
    <w:rsid w:val="00A75775"/>
    <w:rsid w:val="00A75E07"/>
    <w:rsid w:val="00A764F1"/>
    <w:rsid w:val="00A769D0"/>
    <w:rsid w:val="00A777A5"/>
    <w:rsid w:val="00A778CC"/>
    <w:rsid w:val="00A77BA8"/>
    <w:rsid w:val="00A8005D"/>
    <w:rsid w:val="00A816EB"/>
    <w:rsid w:val="00A817B3"/>
    <w:rsid w:val="00A8577E"/>
    <w:rsid w:val="00A86144"/>
    <w:rsid w:val="00A866D7"/>
    <w:rsid w:val="00A87832"/>
    <w:rsid w:val="00A90403"/>
    <w:rsid w:val="00A904F6"/>
    <w:rsid w:val="00A91079"/>
    <w:rsid w:val="00A91383"/>
    <w:rsid w:val="00A91A9B"/>
    <w:rsid w:val="00A91DAC"/>
    <w:rsid w:val="00A92EB1"/>
    <w:rsid w:val="00A95494"/>
    <w:rsid w:val="00A95915"/>
    <w:rsid w:val="00A95E17"/>
    <w:rsid w:val="00A96849"/>
    <w:rsid w:val="00A97858"/>
    <w:rsid w:val="00AA013D"/>
    <w:rsid w:val="00AA0716"/>
    <w:rsid w:val="00AA326A"/>
    <w:rsid w:val="00AA3D19"/>
    <w:rsid w:val="00AA5990"/>
    <w:rsid w:val="00AB12CE"/>
    <w:rsid w:val="00AB2A1E"/>
    <w:rsid w:val="00AB2D04"/>
    <w:rsid w:val="00AB3F73"/>
    <w:rsid w:val="00AB4CC7"/>
    <w:rsid w:val="00AB5356"/>
    <w:rsid w:val="00AB6156"/>
    <w:rsid w:val="00AC0059"/>
    <w:rsid w:val="00AC109B"/>
    <w:rsid w:val="00AC1AAC"/>
    <w:rsid w:val="00AC1CBB"/>
    <w:rsid w:val="00AC2401"/>
    <w:rsid w:val="00AC2638"/>
    <w:rsid w:val="00AC2DA4"/>
    <w:rsid w:val="00AC2F1F"/>
    <w:rsid w:val="00AC5EC1"/>
    <w:rsid w:val="00AC6A2B"/>
    <w:rsid w:val="00AC6DD8"/>
    <w:rsid w:val="00AD133C"/>
    <w:rsid w:val="00AD188D"/>
    <w:rsid w:val="00AD2BE2"/>
    <w:rsid w:val="00AD3541"/>
    <w:rsid w:val="00AD4714"/>
    <w:rsid w:val="00AD4B4E"/>
    <w:rsid w:val="00AD5BB7"/>
    <w:rsid w:val="00AE0149"/>
    <w:rsid w:val="00AE1E2B"/>
    <w:rsid w:val="00AE1F64"/>
    <w:rsid w:val="00AE2503"/>
    <w:rsid w:val="00AE3921"/>
    <w:rsid w:val="00AE3E0F"/>
    <w:rsid w:val="00AE40D0"/>
    <w:rsid w:val="00AE4801"/>
    <w:rsid w:val="00AE4A6B"/>
    <w:rsid w:val="00AE59C0"/>
    <w:rsid w:val="00AE65FA"/>
    <w:rsid w:val="00AE6F4C"/>
    <w:rsid w:val="00AE7058"/>
    <w:rsid w:val="00AE7918"/>
    <w:rsid w:val="00AF50AE"/>
    <w:rsid w:val="00AF62F2"/>
    <w:rsid w:val="00AF74B0"/>
    <w:rsid w:val="00B00529"/>
    <w:rsid w:val="00B025A3"/>
    <w:rsid w:val="00B03851"/>
    <w:rsid w:val="00B0387B"/>
    <w:rsid w:val="00B05830"/>
    <w:rsid w:val="00B069E3"/>
    <w:rsid w:val="00B07158"/>
    <w:rsid w:val="00B10573"/>
    <w:rsid w:val="00B106AC"/>
    <w:rsid w:val="00B11B45"/>
    <w:rsid w:val="00B1200A"/>
    <w:rsid w:val="00B126C4"/>
    <w:rsid w:val="00B129D4"/>
    <w:rsid w:val="00B14D22"/>
    <w:rsid w:val="00B14FBD"/>
    <w:rsid w:val="00B15989"/>
    <w:rsid w:val="00B15E02"/>
    <w:rsid w:val="00B173D0"/>
    <w:rsid w:val="00B20B7E"/>
    <w:rsid w:val="00B22A22"/>
    <w:rsid w:val="00B22EC8"/>
    <w:rsid w:val="00B23C36"/>
    <w:rsid w:val="00B24497"/>
    <w:rsid w:val="00B2482C"/>
    <w:rsid w:val="00B24879"/>
    <w:rsid w:val="00B25D4C"/>
    <w:rsid w:val="00B25D7A"/>
    <w:rsid w:val="00B2628D"/>
    <w:rsid w:val="00B265B6"/>
    <w:rsid w:val="00B2669B"/>
    <w:rsid w:val="00B27B71"/>
    <w:rsid w:val="00B3002B"/>
    <w:rsid w:val="00B3061C"/>
    <w:rsid w:val="00B306DC"/>
    <w:rsid w:val="00B30FE9"/>
    <w:rsid w:val="00B31973"/>
    <w:rsid w:val="00B32EAF"/>
    <w:rsid w:val="00B3305E"/>
    <w:rsid w:val="00B34F56"/>
    <w:rsid w:val="00B358CD"/>
    <w:rsid w:val="00B36670"/>
    <w:rsid w:val="00B3738C"/>
    <w:rsid w:val="00B37789"/>
    <w:rsid w:val="00B37E20"/>
    <w:rsid w:val="00B41AC3"/>
    <w:rsid w:val="00B42E4A"/>
    <w:rsid w:val="00B4465D"/>
    <w:rsid w:val="00B45EAC"/>
    <w:rsid w:val="00B46534"/>
    <w:rsid w:val="00B46921"/>
    <w:rsid w:val="00B47421"/>
    <w:rsid w:val="00B51679"/>
    <w:rsid w:val="00B5394A"/>
    <w:rsid w:val="00B5417D"/>
    <w:rsid w:val="00B546E0"/>
    <w:rsid w:val="00B54825"/>
    <w:rsid w:val="00B54EE6"/>
    <w:rsid w:val="00B5507E"/>
    <w:rsid w:val="00B55C90"/>
    <w:rsid w:val="00B56849"/>
    <w:rsid w:val="00B56C48"/>
    <w:rsid w:val="00B56EE3"/>
    <w:rsid w:val="00B56F09"/>
    <w:rsid w:val="00B572E2"/>
    <w:rsid w:val="00B574D0"/>
    <w:rsid w:val="00B578A9"/>
    <w:rsid w:val="00B6053B"/>
    <w:rsid w:val="00B6060C"/>
    <w:rsid w:val="00B61A79"/>
    <w:rsid w:val="00B6247B"/>
    <w:rsid w:val="00B6309E"/>
    <w:rsid w:val="00B63147"/>
    <w:rsid w:val="00B631C6"/>
    <w:rsid w:val="00B63839"/>
    <w:rsid w:val="00B641AA"/>
    <w:rsid w:val="00B66D44"/>
    <w:rsid w:val="00B66DFF"/>
    <w:rsid w:val="00B67B0B"/>
    <w:rsid w:val="00B7126B"/>
    <w:rsid w:val="00B713D7"/>
    <w:rsid w:val="00B72EBC"/>
    <w:rsid w:val="00B75B03"/>
    <w:rsid w:val="00B75FFB"/>
    <w:rsid w:val="00B76C53"/>
    <w:rsid w:val="00B76F39"/>
    <w:rsid w:val="00B77266"/>
    <w:rsid w:val="00B7734D"/>
    <w:rsid w:val="00B776C8"/>
    <w:rsid w:val="00B778D8"/>
    <w:rsid w:val="00B80027"/>
    <w:rsid w:val="00B800DD"/>
    <w:rsid w:val="00B80D03"/>
    <w:rsid w:val="00B80E1D"/>
    <w:rsid w:val="00B811BC"/>
    <w:rsid w:val="00B81DD3"/>
    <w:rsid w:val="00B81ED9"/>
    <w:rsid w:val="00B821A9"/>
    <w:rsid w:val="00B823F7"/>
    <w:rsid w:val="00B82EA8"/>
    <w:rsid w:val="00B82F51"/>
    <w:rsid w:val="00B83390"/>
    <w:rsid w:val="00B836CD"/>
    <w:rsid w:val="00B839CB"/>
    <w:rsid w:val="00B841E6"/>
    <w:rsid w:val="00B84BAC"/>
    <w:rsid w:val="00B85709"/>
    <w:rsid w:val="00B86E98"/>
    <w:rsid w:val="00B87347"/>
    <w:rsid w:val="00B874D9"/>
    <w:rsid w:val="00B87871"/>
    <w:rsid w:val="00B911C0"/>
    <w:rsid w:val="00B923FC"/>
    <w:rsid w:val="00B937AB"/>
    <w:rsid w:val="00B941D6"/>
    <w:rsid w:val="00B94571"/>
    <w:rsid w:val="00B9530B"/>
    <w:rsid w:val="00B95412"/>
    <w:rsid w:val="00B95495"/>
    <w:rsid w:val="00B95C3C"/>
    <w:rsid w:val="00B9748C"/>
    <w:rsid w:val="00BA0E0F"/>
    <w:rsid w:val="00BA1D9C"/>
    <w:rsid w:val="00BA3631"/>
    <w:rsid w:val="00BA37F0"/>
    <w:rsid w:val="00BA3FD0"/>
    <w:rsid w:val="00BA4D94"/>
    <w:rsid w:val="00BA5840"/>
    <w:rsid w:val="00BA60F7"/>
    <w:rsid w:val="00BB0472"/>
    <w:rsid w:val="00BB05E3"/>
    <w:rsid w:val="00BB06BB"/>
    <w:rsid w:val="00BB0738"/>
    <w:rsid w:val="00BB1CAF"/>
    <w:rsid w:val="00BB1FFA"/>
    <w:rsid w:val="00BB347C"/>
    <w:rsid w:val="00BB5158"/>
    <w:rsid w:val="00BB58C0"/>
    <w:rsid w:val="00BB5A4D"/>
    <w:rsid w:val="00BB6A20"/>
    <w:rsid w:val="00BB6E2D"/>
    <w:rsid w:val="00BC05DD"/>
    <w:rsid w:val="00BC108A"/>
    <w:rsid w:val="00BC14B7"/>
    <w:rsid w:val="00BC169A"/>
    <w:rsid w:val="00BC2C53"/>
    <w:rsid w:val="00BC403A"/>
    <w:rsid w:val="00BC42C9"/>
    <w:rsid w:val="00BC432E"/>
    <w:rsid w:val="00BC54DA"/>
    <w:rsid w:val="00BC5E46"/>
    <w:rsid w:val="00BC7D4E"/>
    <w:rsid w:val="00BD065F"/>
    <w:rsid w:val="00BD0DCF"/>
    <w:rsid w:val="00BD0DF9"/>
    <w:rsid w:val="00BD15CF"/>
    <w:rsid w:val="00BD24E1"/>
    <w:rsid w:val="00BD50DA"/>
    <w:rsid w:val="00BD5727"/>
    <w:rsid w:val="00BD6383"/>
    <w:rsid w:val="00BD6BF8"/>
    <w:rsid w:val="00BD7875"/>
    <w:rsid w:val="00BE028E"/>
    <w:rsid w:val="00BE056F"/>
    <w:rsid w:val="00BE169C"/>
    <w:rsid w:val="00BE1FCB"/>
    <w:rsid w:val="00BE22A6"/>
    <w:rsid w:val="00BE24CA"/>
    <w:rsid w:val="00BE268D"/>
    <w:rsid w:val="00BE2843"/>
    <w:rsid w:val="00BE2EE9"/>
    <w:rsid w:val="00BE2FCD"/>
    <w:rsid w:val="00BE3B20"/>
    <w:rsid w:val="00BE45E1"/>
    <w:rsid w:val="00BE704E"/>
    <w:rsid w:val="00BF0262"/>
    <w:rsid w:val="00BF03BD"/>
    <w:rsid w:val="00BF1D5E"/>
    <w:rsid w:val="00BF1F02"/>
    <w:rsid w:val="00BF3668"/>
    <w:rsid w:val="00BF4D25"/>
    <w:rsid w:val="00BF4DC8"/>
    <w:rsid w:val="00BF4EE6"/>
    <w:rsid w:val="00BF52F0"/>
    <w:rsid w:val="00BF59E0"/>
    <w:rsid w:val="00BF5C66"/>
    <w:rsid w:val="00BF5E13"/>
    <w:rsid w:val="00BF6073"/>
    <w:rsid w:val="00BF6BAD"/>
    <w:rsid w:val="00BF6D53"/>
    <w:rsid w:val="00BF6F0A"/>
    <w:rsid w:val="00BF6F6C"/>
    <w:rsid w:val="00BF742C"/>
    <w:rsid w:val="00BF79A5"/>
    <w:rsid w:val="00C002A4"/>
    <w:rsid w:val="00C00C3F"/>
    <w:rsid w:val="00C01D52"/>
    <w:rsid w:val="00C01E4D"/>
    <w:rsid w:val="00C01F5A"/>
    <w:rsid w:val="00C02379"/>
    <w:rsid w:val="00C025DB"/>
    <w:rsid w:val="00C029B8"/>
    <w:rsid w:val="00C02D20"/>
    <w:rsid w:val="00C03232"/>
    <w:rsid w:val="00C03734"/>
    <w:rsid w:val="00C038C5"/>
    <w:rsid w:val="00C03A85"/>
    <w:rsid w:val="00C03F97"/>
    <w:rsid w:val="00C04450"/>
    <w:rsid w:val="00C045F1"/>
    <w:rsid w:val="00C04795"/>
    <w:rsid w:val="00C048C2"/>
    <w:rsid w:val="00C04CEA"/>
    <w:rsid w:val="00C05724"/>
    <w:rsid w:val="00C05FB6"/>
    <w:rsid w:val="00C077A6"/>
    <w:rsid w:val="00C07BCF"/>
    <w:rsid w:val="00C07C6D"/>
    <w:rsid w:val="00C07E15"/>
    <w:rsid w:val="00C1064A"/>
    <w:rsid w:val="00C112D3"/>
    <w:rsid w:val="00C11C67"/>
    <w:rsid w:val="00C11C6D"/>
    <w:rsid w:val="00C121D5"/>
    <w:rsid w:val="00C1262A"/>
    <w:rsid w:val="00C12FE9"/>
    <w:rsid w:val="00C14694"/>
    <w:rsid w:val="00C14AE8"/>
    <w:rsid w:val="00C1507F"/>
    <w:rsid w:val="00C1528D"/>
    <w:rsid w:val="00C16572"/>
    <w:rsid w:val="00C20A65"/>
    <w:rsid w:val="00C21B78"/>
    <w:rsid w:val="00C21EAD"/>
    <w:rsid w:val="00C225FF"/>
    <w:rsid w:val="00C232B2"/>
    <w:rsid w:val="00C23F25"/>
    <w:rsid w:val="00C24C5B"/>
    <w:rsid w:val="00C24EDC"/>
    <w:rsid w:val="00C258EA"/>
    <w:rsid w:val="00C25F36"/>
    <w:rsid w:val="00C32A74"/>
    <w:rsid w:val="00C32D21"/>
    <w:rsid w:val="00C342F8"/>
    <w:rsid w:val="00C35428"/>
    <w:rsid w:val="00C35663"/>
    <w:rsid w:val="00C356B9"/>
    <w:rsid w:val="00C3681A"/>
    <w:rsid w:val="00C4095F"/>
    <w:rsid w:val="00C40A25"/>
    <w:rsid w:val="00C40BC1"/>
    <w:rsid w:val="00C40E6A"/>
    <w:rsid w:val="00C41EB6"/>
    <w:rsid w:val="00C43100"/>
    <w:rsid w:val="00C43631"/>
    <w:rsid w:val="00C449D0"/>
    <w:rsid w:val="00C44CA2"/>
    <w:rsid w:val="00C45B3F"/>
    <w:rsid w:val="00C460CE"/>
    <w:rsid w:val="00C46817"/>
    <w:rsid w:val="00C479D4"/>
    <w:rsid w:val="00C51C18"/>
    <w:rsid w:val="00C52A65"/>
    <w:rsid w:val="00C5388E"/>
    <w:rsid w:val="00C53CC5"/>
    <w:rsid w:val="00C54AD3"/>
    <w:rsid w:val="00C559B0"/>
    <w:rsid w:val="00C5609A"/>
    <w:rsid w:val="00C561DA"/>
    <w:rsid w:val="00C56721"/>
    <w:rsid w:val="00C56895"/>
    <w:rsid w:val="00C6113F"/>
    <w:rsid w:val="00C61AB5"/>
    <w:rsid w:val="00C62DD1"/>
    <w:rsid w:val="00C63FF6"/>
    <w:rsid w:val="00C641F4"/>
    <w:rsid w:val="00C6427D"/>
    <w:rsid w:val="00C6489D"/>
    <w:rsid w:val="00C64A22"/>
    <w:rsid w:val="00C64A24"/>
    <w:rsid w:val="00C65B9A"/>
    <w:rsid w:val="00C65BF9"/>
    <w:rsid w:val="00C6696B"/>
    <w:rsid w:val="00C669C9"/>
    <w:rsid w:val="00C66CC2"/>
    <w:rsid w:val="00C70013"/>
    <w:rsid w:val="00C7009B"/>
    <w:rsid w:val="00C70695"/>
    <w:rsid w:val="00C70CD4"/>
    <w:rsid w:val="00C71871"/>
    <w:rsid w:val="00C72379"/>
    <w:rsid w:val="00C72910"/>
    <w:rsid w:val="00C729F8"/>
    <w:rsid w:val="00C74340"/>
    <w:rsid w:val="00C74341"/>
    <w:rsid w:val="00C757D9"/>
    <w:rsid w:val="00C7596D"/>
    <w:rsid w:val="00C75A13"/>
    <w:rsid w:val="00C77B26"/>
    <w:rsid w:val="00C806E6"/>
    <w:rsid w:val="00C80AFD"/>
    <w:rsid w:val="00C81208"/>
    <w:rsid w:val="00C812F2"/>
    <w:rsid w:val="00C81CCB"/>
    <w:rsid w:val="00C83461"/>
    <w:rsid w:val="00C83732"/>
    <w:rsid w:val="00C845F6"/>
    <w:rsid w:val="00C850D2"/>
    <w:rsid w:val="00C85B7D"/>
    <w:rsid w:val="00C86979"/>
    <w:rsid w:val="00C86DCD"/>
    <w:rsid w:val="00C87461"/>
    <w:rsid w:val="00C87760"/>
    <w:rsid w:val="00C87AA8"/>
    <w:rsid w:val="00C90D27"/>
    <w:rsid w:val="00C91594"/>
    <w:rsid w:val="00C91737"/>
    <w:rsid w:val="00C93480"/>
    <w:rsid w:val="00C94993"/>
    <w:rsid w:val="00C94D60"/>
    <w:rsid w:val="00C955C9"/>
    <w:rsid w:val="00C95EC9"/>
    <w:rsid w:val="00C96889"/>
    <w:rsid w:val="00C96BEC"/>
    <w:rsid w:val="00C96DE9"/>
    <w:rsid w:val="00CA016D"/>
    <w:rsid w:val="00CA3657"/>
    <w:rsid w:val="00CA3C72"/>
    <w:rsid w:val="00CA3DE1"/>
    <w:rsid w:val="00CA403D"/>
    <w:rsid w:val="00CA4602"/>
    <w:rsid w:val="00CA57F4"/>
    <w:rsid w:val="00CA58C9"/>
    <w:rsid w:val="00CA60F9"/>
    <w:rsid w:val="00CA62C5"/>
    <w:rsid w:val="00CB02AC"/>
    <w:rsid w:val="00CB1099"/>
    <w:rsid w:val="00CB1C21"/>
    <w:rsid w:val="00CB2FAD"/>
    <w:rsid w:val="00CB40CB"/>
    <w:rsid w:val="00CB4153"/>
    <w:rsid w:val="00CB53FD"/>
    <w:rsid w:val="00CB6916"/>
    <w:rsid w:val="00CB6AF2"/>
    <w:rsid w:val="00CB7DC3"/>
    <w:rsid w:val="00CC0A71"/>
    <w:rsid w:val="00CC0D49"/>
    <w:rsid w:val="00CC185F"/>
    <w:rsid w:val="00CC1967"/>
    <w:rsid w:val="00CC1ED9"/>
    <w:rsid w:val="00CC24C1"/>
    <w:rsid w:val="00CC301E"/>
    <w:rsid w:val="00CC3829"/>
    <w:rsid w:val="00CC4849"/>
    <w:rsid w:val="00CC554F"/>
    <w:rsid w:val="00CC58D6"/>
    <w:rsid w:val="00CC5AD6"/>
    <w:rsid w:val="00CC5E79"/>
    <w:rsid w:val="00CC67D4"/>
    <w:rsid w:val="00CC6E5A"/>
    <w:rsid w:val="00CC7C78"/>
    <w:rsid w:val="00CC7CB4"/>
    <w:rsid w:val="00CC7EC0"/>
    <w:rsid w:val="00CD1F2D"/>
    <w:rsid w:val="00CD24D4"/>
    <w:rsid w:val="00CD2751"/>
    <w:rsid w:val="00CD2B3E"/>
    <w:rsid w:val="00CD2C82"/>
    <w:rsid w:val="00CD2F19"/>
    <w:rsid w:val="00CD3ABE"/>
    <w:rsid w:val="00CD3DAE"/>
    <w:rsid w:val="00CD4847"/>
    <w:rsid w:val="00CD5131"/>
    <w:rsid w:val="00CD5854"/>
    <w:rsid w:val="00CD602E"/>
    <w:rsid w:val="00CD63DC"/>
    <w:rsid w:val="00CD6A7F"/>
    <w:rsid w:val="00CD6C38"/>
    <w:rsid w:val="00CD6D46"/>
    <w:rsid w:val="00CD7D17"/>
    <w:rsid w:val="00CE00D4"/>
    <w:rsid w:val="00CE0253"/>
    <w:rsid w:val="00CE0B9D"/>
    <w:rsid w:val="00CE1B9F"/>
    <w:rsid w:val="00CE213D"/>
    <w:rsid w:val="00CE28C4"/>
    <w:rsid w:val="00CE2AB8"/>
    <w:rsid w:val="00CE2E5C"/>
    <w:rsid w:val="00CE3139"/>
    <w:rsid w:val="00CE4FF4"/>
    <w:rsid w:val="00CE5038"/>
    <w:rsid w:val="00CE5999"/>
    <w:rsid w:val="00CE64FB"/>
    <w:rsid w:val="00CE7B87"/>
    <w:rsid w:val="00CF0B42"/>
    <w:rsid w:val="00CF0D88"/>
    <w:rsid w:val="00CF27D5"/>
    <w:rsid w:val="00CF2C71"/>
    <w:rsid w:val="00CF30EB"/>
    <w:rsid w:val="00CF367A"/>
    <w:rsid w:val="00CF3F8F"/>
    <w:rsid w:val="00CF451E"/>
    <w:rsid w:val="00CF46F8"/>
    <w:rsid w:val="00CF65AB"/>
    <w:rsid w:val="00CF65EC"/>
    <w:rsid w:val="00CF68F9"/>
    <w:rsid w:val="00CF770E"/>
    <w:rsid w:val="00CF7CBF"/>
    <w:rsid w:val="00D0071E"/>
    <w:rsid w:val="00D008A7"/>
    <w:rsid w:val="00D00DFB"/>
    <w:rsid w:val="00D00E8B"/>
    <w:rsid w:val="00D01433"/>
    <w:rsid w:val="00D01924"/>
    <w:rsid w:val="00D0219B"/>
    <w:rsid w:val="00D021E8"/>
    <w:rsid w:val="00D02223"/>
    <w:rsid w:val="00D02A5E"/>
    <w:rsid w:val="00D02FFB"/>
    <w:rsid w:val="00D03295"/>
    <w:rsid w:val="00D03AFA"/>
    <w:rsid w:val="00D04591"/>
    <w:rsid w:val="00D0475E"/>
    <w:rsid w:val="00D047B0"/>
    <w:rsid w:val="00D04E3D"/>
    <w:rsid w:val="00D0561B"/>
    <w:rsid w:val="00D06D2E"/>
    <w:rsid w:val="00D107E1"/>
    <w:rsid w:val="00D126F0"/>
    <w:rsid w:val="00D12CC8"/>
    <w:rsid w:val="00D12D50"/>
    <w:rsid w:val="00D12D79"/>
    <w:rsid w:val="00D13823"/>
    <w:rsid w:val="00D14E53"/>
    <w:rsid w:val="00D150C2"/>
    <w:rsid w:val="00D15879"/>
    <w:rsid w:val="00D159CA"/>
    <w:rsid w:val="00D17661"/>
    <w:rsid w:val="00D20397"/>
    <w:rsid w:val="00D207E0"/>
    <w:rsid w:val="00D20850"/>
    <w:rsid w:val="00D20D76"/>
    <w:rsid w:val="00D21B45"/>
    <w:rsid w:val="00D224CE"/>
    <w:rsid w:val="00D22D5F"/>
    <w:rsid w:val="00D234FF"/>
    <w:rsid w:val="00D23F17"/>
    <w:rsid w:val="00D24B21"/>
    <w:rsid w:val="00D24E8F"/>
    <w:rsid w:val="00D259E4"/>
    <w:rsid w:val="00D264CF"/>
    <w:rsid w:val="00D27FD2"/>
    <w:rsid w:val="00D305F8"/>
    <w:rsid w:val="00D313B6"/>
    <w:rsid w:val="00D33124"/>
    <w:rsid w:val="00D33228"/>
    <w:rsid w:val="00D3357C"/>
    <w:rsid w:val="00D34EEA"/>
    <w:rsid w:val="00D34F1B"/>
    <w:rsid w:val="00D35FD2"/>
    <w:rsid w:val="00D36036"/>
    <w:rsid w:val="00D36136"/>
    <w:rsid w:val="00D36511"/>
    <w:rsid w:val="00D3708F"/>
    <w:rsid w:val="00D41EB0"/>
    <w:rsid w:val="00D438E0"/>
    <w:rsid w:val="00D43ADD"/>
    <w:rsid w:val="00D43C10"/>
    <w:rsid w:val="00D453E1"/>
    <w:rsid w:val="00D46C59"/>
    <w:rsid w:val="00D46D26"/>
    <w:rsid w:val="00D47563"/>
    <w:rsid w:val="00D506BA"/>
    <w:rsid w:val="00D50D2E"/>
    <w:rsid w:val="00D5100F"/>
    <w:rsid w:val="00D510DD"/>
    <w:rsid w:val="00D52075"/>
    <w:rsid w:val="00D521B2"/>
    <w:rsid w:val="00D52574"/>
    <w:rsid w:val="00D5343D"/>
    <w:rsid w:val="00D54C6F"/>
    <w:rsid w:val="00D558FA"/>
    <w:rsid w:val="00D569D1"/>
    <w:rsid w:val="00D57175"/>
    <w:rsid w:val="00D57543"/>
    <w:rsid w:val="00D57CF3"/>
    <w:rsid w:val="00D61005"/>
    <w:rsid w:val="00D6140C"/>
    <w:rsid w:val="00D63594"/>
    <w:rsid w:val="00D6403D"/>
    <w:rsid w:val="00D647E3"/>
    <w:rsid w:val="00D64A47"/>
    <w:rsid w:val="00D64FC2"/>
    <w:rsid w:val="00D656B2"/>
    <w:rsid w:val="00D65C04"/>
    <w:rsid w:val="00D6798C"/>
    <w:rsid w:val="00D7116C"/>
    <w:rsid w:val="00D7167A"/>
    <w:rsid w:val="00D7181F"/>
    <w:rsid w:val="00D718C8"/>
    <w:rsid w:val="00D71BC5"/>
    <w:rsid w:val="00D7217C"/>
    <w:rsid w:val="00D756A2"/>
    <w:rsid w:val="00D756B9"/>
    <w:rsid w:val="00D76163"/>
    <w:rsid w:val="00D762CF"/>
    <w:rsid w:val="00D76E29"/>
    <w:rsid w:val="00D76F2B"/>
    <w:rsid w:val="00D77A37"/>
    <w:rsid w:val="00D82127"/>
    <w:rsid w:val="00D828FF"/>
    <w:rsid w:val="00D83AC6"/>
    <w:rsid w:val="00D84AF7"/>
    <w:rsid w:val="00D84E56"/>
    <w:rsid w:val="00D858A8"/>
    <w:rsid w:val="00D85A14"/>
    <w:rsid w:val="00D86640"/>
    <w:rsid w:val="00D86821"/>
    <w:rsid w:val="00D86B71"/>
    <w:rsid w:val="00D86B78"/>
    <w:rsid w:val="00D9162D"/>
    <w:rsid w:val="00D9227F"/>
    <w:rsid w:val="00D933ED"/>
    <w:rsid w:val="00D93CFB"/>
    <w:rsid w:val="00D946E4"/>
    <w:rsid w:val="00D95024"/>
    <w:rsid w:val="00DA1896"/>
    <w:rsid w:val="00DA28AD"/>
    <w:rsid w:val="00DA3E72"/>
    <w:rsid w:val="00DA4CBA"/>
    <w:rsid w:val="00DA5298"/>
    <w:rsid w:val="00DA64BB"/>
    <w:rsid w:val="00DA6541"/>
    <w:rsid w:val="00DA6C39"/>
    <w:rsid w:val="00DB0F27"/>
    <w:rsid w:val="00DB1568"/>
    <w:rsid w:val="00DB3676"/>
    <w:rsid w:val="00DB3CDB"/>
    <w:rsid w:val="00DB4ACB"/>
    <w:rsid w:val="00DB5399"/>
    <w:rsid w:val="00DB710E"/>
    <w:rsid w:val="00DC0150"/>
    <w:rsid w:val="00DC0583"/>
    <w:rsid w:val="00DC0DF2"/>
    <w:rsid w:val="00DC1605"/>
    <w:rsid w:val="00DC2AE2"/>
    <w:rsid w:val="00DC3C32"/>
    <w:rsid w:val="00DC42C1"/>
    <w:rsid w:val="00DC5E87"/>
    <w:rsid w:val="00DC62E8"/>
    <w:rsid w:val="00DC6951"/>
    <w:rsid w:val="00DC7204"/>
    <w:rsid w:val="00DC730E"/>
    <w:rsid w:val="00DC7CBA"/>
    <w:rsid w:val="00DD0520"/>
    <w:rsid w:val="00DD0521"/>
    <w:rsid w:val="00DD079F"/>
    <w:rsid w:val="00DD1A4C"/>
    <w:rsid w:val="00DD2336"/>
    <w:rsid w:val="00DD2396"/>
    <w:rsid w:val="00DD2615"/>
    <w:rsid w:val="00DD262A"/>
    <w:rsid w:val="00DD2A01"/>
    <w:rsid w:val="00DD2E06"/>
    <w:rsid w:val="00DD33C3"/>
    <w:rsid w:val="00DD3792"/>
    <w:rsid w:val="00DD3C09"/>
    <w:rsid w:val="00DD41EC"/>
    <w:rsid w:val="00DD4680"/>
    <w:rsid w:val="00DD50BD"/>
    <w:rsid w:val="00DD50DB"/>
    <w:rsid w:val="00DD5202"/>
    <w:rsid w:val="00DD5C9B"/>
    <w:rsid w:val="00DD6B21"/>
    <w:rsid w:val="00DD7591"/>
    <w:rsid w:val="00DD762B"/>
    <w:rsid w:val="00DD7DD1"/>
    <w:rsid w:val="00DE0099"/>
    <w:rsid w:val="00DE1B3B"/>
    <w:rsid w:val="00DE27CF"/>
    <w:rsid w:val="00DE30B4"/>
    <w:rsid w:val="00DE34BC"/>
    <w:rsid w:val="00DE3594"/>
    <w:rsid w:val="00DE3671"/>
    <w:rsid w:val="00DE380B"/>
    <w:rsid w:val="00DE4691"/>
    <w:rsid w:val="00DE5D0F"/>
    <w:rsid w:val="00DE7EA6"/>
    <w:rsid w:val="00DF0795"/>
    <w:rsid w:val="00DF210D"/>
    <w:rsid w:val="00DF39B8"/>
    <w:rsid w:val="00DF3C4D"/>
    <w:rsid w:val="00DF3DE7"/>
    <w:rsid w:val="00DF4B9D"/>
    <w:rsid w:val="00DF4E95"/>
    <w:rsid w:val="00DF50D1"/>
    <w:rsid w:val="00DF5BD4"/>
    <w:rsid w:val="00DF5FC4"/>
    <w:rsid w:val="00E00B8E"/>
    <w:rsid w:val="00E014B7"/>
    <w:rsid w:val="00E04C07"/>
    <w:rsid w:val="00E059E0"/>
    <w:rsid w:val="00E061CF"/>
    <w:rsid w:val="00E0693F"/>
    <w:rsid w:val="00E06A3E"/>
    <w:rsid w:val="00E06E26"/>
    <w:rsid w:val="00E10441"/>
    <w:rsid w:val="00E108EF"/>
    <w:rsid w:val="00E10E57"/>
    <w:rsid w:val="00E11C8D"/>
    <w:rsid w:val="00E11D13"/>
    <w:rsid w:val="00E1290E"/>
    <w:rsid w:val="00E1310B"/>
    <w:rsid w:val="00E1370F"/>
    <w:rsid w:val="00E13D59"/>
    <w:rsid w:val="00E14316"/>
    <w:rsid w:val="00E143F2"/>
    <w:rsid w:val="00E150CD"/>
    <w:rsid w:val="00E15DCE"/>
    <w:rsid w:val="00E16C21"/>
    <w:rsid w:val="00E20AEA"/>
    <w:rsid w:val="00E21270"/>
    <w:rsid w:val="00E2134C"/>
    <w:rsid w:val="00E22AF1"/>
    <w:rsid w:val="00E22EE2"/>
    <w:rsid w:val="00E23BED"/>
    <w:rsid w:val="00E23C63"/>
    <w:rsid w:val="00E25A66"/>
    <w:rsid w:val="00E25AC9"/>
    <w:rsid w:val="00E25CFB"/>
    <w:rsid w:val="00E26166"/>
    <w:rsid w:val="00E261D0"/>
    <w:rsid w:val="00E2671B"/>
    <w:rsid w:val="00E308E3"/>
    <w:rsid w:val="00E31FC4"/>
    <w:rsid w:val="00E321B2"/>
    <w:rsid w:val="00E324A4"/>
    <w:rsid w:val="00E32BF7"/>
    <w:rsid w:val="00E33880"/>
    <w:rsid w:val="00E33B17"/>
    <w:rsid w:val="00E33B42"/>
    <w:rsid w:val="00E33C51"/>
    <w:rsid w:val="00E34EB6"/>
    <w:rsid w:val="00E353E1"/>
    <w:rsid w:val="00E35506"/>
    <w:rsid w:val="00E355A4"/>
    <w:rsid w:val="00E377B3"/>
    <w:rsid w:val="00E37986"/>
    <w:rsid w:val="00E40150"/>
    <w:rsid w:val="00E4038C"/>
    <w:rsid w:val="00E41B10"/>
    <w:rsid w:val="00E4216F"/>
    <w:rsid w:val="00E42181"/>
    <w:rsid w:val="00E445C6"/>
    <w:rsid w:val="00E47B10"/>
    <w:rsid w:val="00E50309"/>
    <w:rsid w:val="00E5061C"/>
    <w:rsid w:val="00E50646"/>
    <w:rsid w:val="00E51146"/>
    <w:rsid w:val="00E5164F"/>
    <w:rsid w:val="00E524A2"/>
    <w:rsid w:val="00E52D1E"/>
    <w:rsid w:val="00E53AE6"/>
    <w:rsid w:val="00E54527"/>
    <w:rsid w:val="00E54E91"/>
    <w:rsid w:val="00E55208"/>
    <w:rsid w:val="00E556EA"/>
    <w:rsid w:val="00E55892"/>
    <w:rsid w:val="00E55B56"/>
    <w:rsid w:val="00E56A7A"/>
    <w:rsid w:val="00E56B16"/>
    <w:rsid w:val="00E56B92"/>
    <w:rsid w:val="00E62A61"/>
    <w:rsid w:val="00E63160"/>
    <w:rsid w:val="00E63556"/>
    <w:rsid w:val="00E63B5D"/>
    <w:rsid w:val="00E64173"/>
    <w:rsid w:val="00E6487B"/>
    <w:rsid w:val="00E64A65"/>
    <w:rsid w:val="00E64FC4"/>
    <w:rsid w:val="00E650B4"/>
    <w:rsid w:val="00E6531D"/>
    <w:rsid w:val="00E65DDA"/>
    <w:rsid w:val="00E67529"/>
    <w:rsid w:val="00E679DE"/>
    <w:rsid w:val="00E70252"/>
    <w:rsid w:val="00E70296"/>
    <w:rsid w:val="00E7034A"/>
    <w:rsid w:val="00E70869"/>
    <w:rsid w:val="00E70D10"/>
    <w:rsid w:val="00E70EAE"/>
    <w:rsid w:val="00E7113D"/>
    <w:rsid w:val="00E712A1"/>
    <w:rsid w:val="00E71BF1"/>
    <w:rsid w:val="00E74B94"/>
    <w:rsid w:val="00E75BA6"/>
    <w:rsid w:val="00E75E1B"/>
    <w:rsid w:val="00E76D53"/>
    <w:rsid w:val="00E777AB"/>
    <w:rsid w:val="00E801DE"/>
    <w:rsid w:val="00E809C1"/>
    <w:rsid w:val="00E80E50"/>
    <w:rsid w:val="00E826C7"/>
    <w:rsid w:val="00E82E64"/>
    <w:rsid w:val="00E82FA8"/>
    <w:rsid w:val="00E83019"/>
    <w:rsid w:val="00E83144"/>
    <w:rsid w:val="00E83B25"/>
    <w:rsid w:val="00E83B39"/>
    <w:rsid w:val="00E83D23"/>
    <w:rsid w:val="00E85503"/>
    <w:rsid w:val="00E8616D"/>
    <w:rsid w:val="00E86FE1"/>
    <w:rsid w:val="00E87C4E"/>
    <w:rsid w:val="00E909D6"/>
    <w:rsid w:val="00E90EFC"/>
    <w:rsid w:val="00E916E4"/>
    <w:rsid w:val="00E9261F"/>
    <w:rsid w:val="00E927B4"/>
    <w:rsid w:val="00E93328"/>
    <w:rsid w:val="00E93BA3"/>
    <w:rsid w:val="00E940DD"/>
    <w:rsid w:val="00E9446C"/>
    <w:rsid w:val="00E944A1"/>
    <w:rsid w:val="00E94952"/>
    <w:rsid w:val="00E94FBC"/>
    <w:rsid w:val="00E968CF"/>
    <w:rsid w:val="00E96A14"/>
    <w:rsid w:val="00E96CC5"/>
    <w:rsid w:val="00E96DF8"/>
    <w:rsid w:val="00E96F63"/>
    <w:rsid w:val="00E97467"/>
    <w:rsid w:val="00E97576"/>
    <w:rsid w:val="00E975BC"/>
    <w:rsid w:val="00E97CE1"/>
    <w:rsid w:val="00EA0787"/>
    <w:rsid w:val="00EA08A9"/>
    <w:rsid w:val="00EA0EA7"/>
    <w:rsid w:val="00EA16C5"/>
    <w:rsid w:val="00EA1845"/>
    <w:rsid w:val="00EA22A8"/>
    <w:rsid w:val="00EA254A"/>
    <w:rsid w:val="00EA3687"/>
    <w:rsid w:val="00EA6EC1"/>
    <w:rsid w:val="00EA7F56"/>
    <w:rsid w:val="00EB07AB"/>
    <w:rsid w:val="00EB2205"/>
    <w:rsid w:val="00EB2E7A"/>
    <w:rsid w:val="00EB3011"/>
    <w:rsid w:val="00EB44BB"/>
    <w:rsid w:val="00EB5A1B"/>
    <w:rsid w:val="00EB6119"/>
    <w:rsid w:val="00EB682C"/>
    <w:rsid w:val="00EB6A1F"/>
    <w:rsid w:val="00EB6DA4"/>
    <w:rsid w:val="00EB7FEB"/>
    <w:rsid w:val="00EC2EC0"/>
    <w:rsid w:val="00EC35C2"/>
    <w:rsid w:val="00EC3912"/>
    <w:rsid w:val="00EC3AE1"/>
    <w:rsid w:val="00EC3C94"/>
    <w:rsid w:val="00EC4377"/>
    <w:rsid w:val="00EC43AC"/>
    <w:rsid w:val="00EC485E"/>
    <w:rsid w:val="00EC4EE8"/>
    <w:rsid w:val="00EC514B"/>
    <w:rsid w:val="00EC51BC"/>
    <w:rsid w:val="00EC5D01"/>
    <w:rsid w:val="00EC64B1"/>
    <w:rsid w:val="00EC6869"/>
    <w:rsid w:val="00EC6B93"/>
    <w:rsid w:val="00EC74AD"/>
    <w:rsid w:val="00ED0B44"/>
    <w:rsid w:val="00ED1459"/>
    <w:rsid w:val="00ED1B8E"/>
    <w:rsid w:val="00ED1D2C"/>
    <w:rsid w:val="00ED2EB1"/>
    <w:rsid w:val="00ED4373"/>
    <w:rsid w:val="00ED4466"/>
    <w:rsid w:val="00ED4CF4"/>
    <w:rsid w:val="00ED4DA0"/>
    <w:rsid w:val="00ED544C"/>
    <w:rsid w:val="00ED5ADA"/>
    <w:rsid w:val="00ED5CED"/>
    <w:rsid w:val="00ED5DDD"/>
    <w:rsid w:val="00ED5F3F"/>
    <w:rsid w:val="00ED7795"/>
    <w:rsid w:val="00ED7D12"/>
    <w:rsid w:val="00EE0991"/>
    <w:rsid w:val="00EE200F"/>
    <w:rsid w:val="00EE2A29"/>
    <w:rsid w:val="00EE315F"/>
    <w:rsid w:val="00EE3608"/>
    <w:rsid w:val="00EE47A2"/>
    <w:rsid w:val="00EE55BA"/>
    <w:rsid w:val="00EE65A5"/>
    <w:rsid w:val="00EE65D0"/>
    <w:rsid w:val="00EE7619"/>
    <w:rsid w:val="00EE7F2D"/>
    <w:rsid w:val="00EF0E40"/>
    <w:rsid w:val="00EF165E"/>
    <w:rsid w:val="00EF310B"/>
    <w:rsid w:val="00EF3C1B"/>
    <w:rsid w:val="00EF48C7"/>
    <w:rsid w:val="00EF4A52"/>
    <w:rsid w:val="00EF4F31"/>
    <w:rsid w:val="00EF54BF"/>
    <w:rsid w:val="00EF5AC3"/>
    <w:rsid w:val="00EF5BC8"/>
    <w:rsid w:val="00EF6826"/>
    <w:rsid w:val="00EF6916"/>
    <w:rsid w:val="00EF7236"/>
    <w:rsid w:val="00F00F5C"/>
    <w:rsid w:val="00F022B4"/>
    <w:rsid w:val="00F023F7"/>
    <w:rsid w:val="00F033C2"/>
    <w:rsid w:val="00F03D20"/>
    <w:rsid w:val="00F03DBF"/>
    <w:rsid w:val="00F046BD"/>
    <w:rsid w:val="00F046E8"/>
    <w:rsid w:val="00F04F30"/>
    <w:rsid w:val="00F060D2"/>
    <w:rsid w:val="00F0631F"/>
    <w:rsid w:val="00F0789F"/>
    <w:rsid w:val="00F11BAE"/>
    <w:rsid w:val="00F124B7"/>
    <w:rsid w:val="00F1329E"/>
    <w:rsid w:val="00F13A68"/>
    <w:rsid w:val="00F14956"/>
    <w:rsid w:val="00F14B28"/>
    <w:rsid w:val="00F152B7"/>
    <w:rsid w:val="00F15691"/>
    <w:rsid w:val="00F15B37"/>
    <w:rsid w:val="00F16338"/>
    <w:rsid w:val="00F178F8"/>
    <w:rsid w:val="00F17A3B"/>
    <w:rsid w:val="00F20D27"/>
    <w:rsid w:val="00F211C1"/>
    <w:rsid w:val="00F22739"/>
    <w:rsid w:val="00F227CA"/>
    <w:rsid w:val="00F24394"/>
    <w:rsid w:val="00F24F76"/>
    <w:rsid w:val="00F25525"/>
    <w:rsid w:val="00F26215"/>
    <w:rsid w:val="00F262F6"/>
    <w:rsid w:val="00F2656A"/>
    <w:rsid w:val="00F27B20"/>
    <w:rsid w:val="00F30092"/>
    <w:rsid w:val="00F31A9D"/>
    <w:rsid w:val="00F31AF9"/>
    <w:rsid w:val="00F3389F"/>
    <w:rsid w:val="00F35641"/>
    <w:rsid w:val="00F3565F"/>
    <w:rsid w:val="00F35BC0"/>
    <w:rsid w:val="00F36571"/>
    <w:rsid w:val="00F36FFD"/>
    <w:rsid w:val="00F3725C"/>
    <w:rsid w:val="00F37960"/>
    <w:rsid w:val="00F41221"/>
    <w:rsid w:val="00F4330A"/>
    <w:rsid w:val="00F44378"/>
    <w:rsid w:val="00F45688"/>
    <w:rsid w:val="00F456BC"/>
    <w:rsid w:val="00F4604A"/>
    <w:rsid w:val="00F50238"/>
    <w:rsid w:val="00F5056F"/>
    <w:rsid w:val="00F51175"/>
    <w:rsid w:val="00F51CC4"/>
    <w:rsid w:val="00F520FD"/>
    <w:rsid w:val="00F52200"/>
    <w:rsid w:val="00F52972"/>
    <w:rsid w:val="00F52F44"/>
    <w:rsid w:val="00F530F3"/>
    <w:rsid w:val="00F54F2C"/>
    <w:rsid w:val="00F55CA4"/>
    <w:rsid w:val="00F561D1"/>
    <w:rsid w:val="00F5632B"/>
    <w:rsid w:val="00F56424"/>
    <w:rsid w:val="00F56CB0"/>
    <w:rsid w:val="00F56E0E"/>
    <w:rsid w:val="00F56ED2"/>
    <w:rsid w:val="00F579DB"/>
    <w:rsid w:val="00F6000C"/>
    <w:rsid w:val="00F60099"/>
    <w:rsid w:val="00F6180E"/>
    <w:rsid w:val="00F61CF4"/>
    <w:rsid w:val="00F61E8D"/>
    <w:rsid w:val="00F62755"/>
    <w:rsid w:val="00F628F4"/>
    <w:rsid w:val="00F63D69"/>
    <w:rsid w:val="00F63EE7"/>
    <w:rsid w:val="00F646FC"/>
    <w:rsid w:val="00F64925"/>
    <w:rsid w:val="00F65518"/>
    <w:rsid w:val="00F655D6"/>
    <w:rsid w:val="00F6578C"/>
    <w:rsid w:val="00F65990"/>
    <w:rsid w:val="00F667EF"/>
    <w:rsid w:val="00F669A2"/>
    <w:rsid w:val="00F669A6"/>
    <w:rsid w:val="00F66FFE"/>
    <w:rsid w:val="00F6708A"/>
    <w:rsid w:val="00F6726A"/>
    <w:rsid w:val="00F677F9"/>
    <w:rsid w:val="00F70F54"/>
    <w:rsid w:val="00F71F99"/>
    <w:rsid w:val="00F72081"/>
    <w:rsid w:val="00F7533A"/>
    <w:rsid w:val="00F75B70"/>
    <w:rsid w:val="00F76D21"/>
    <w:rsid w:val="00F77107"/>
    <w:rsid w:val="00F77174"/>
    <w:rsid w:val="00F7778C"/>
    <w:rsid w:val="00F80942"/>
    <w:rsid w:val="00F80A9F"/>
    <w:rsid w:val="00F824FA"/>
    <w:rsid w:val="00F82AC0"/>
    <w:rsid w:val="00F82FC9"/>
    <w:rsid w:val="00F8555B"/>
    <w:rsid w:val="00F86CEB"/>
    <w:rsid w:val="00F878E3"/>
    <w:rsid w:val="00F87902"/>
    <w:rsid w:val="00F908B0"/>
    <w:rsid w:val="00F9136D"/>
    <w:rsid w:val="00F914BA"/>
    <w:rsid w:val="00F932AA"/>
    <w:rsid w:val="00F93AFD"/>
    <w:rsid w:val="00F93E3A"/>
    <w:rsid w:val="00F942E0"/>
    <w:rsid w:val="00F9455C"/>
    <w:rsid w:val="00F94B83"/>
    <w:rsid w:val="00F94C6C"/>
    <w:rsid w:val="00F94CF5"/>
    <w:rsid w:val="00F94DBE"/>
    <w:rsid w:val="00F94FDB"/>
    <w:rsid w:val="00F95228"/>
    <w:rsid w:val="00F9563C"/>
    <w:rsid w:val="00F9574C"/>
    <w:rsid w:val="00F95906"/>
    <w:rsid w:val="00F972FF"/>
    <w:rsid w:val="00FA020E"/>
    <w:rsid w:val="00FA0E08"/>
    <w:rsid w:val="00FA16B2"/>
    <w:rsid w:val="00FA1C32"/>
    <w:rsid w:val="00FA2609"/>
    <w:rsid w:val="00FA277E"/>
    <w:rsid w:val="00FA2BE1"/>
    <w:rsid w:val="00FA2CAF"/>
    <w:rsid w:val="00FA67F7"/>
    <w:rsid w:val="00FA7D0D"/>
    <w:rsid w:val="00FB0241"/>
    <w:rsid w:val="00FB0EEC"/>
    <w:rsid w:val="00FB150C"/>
    <w:rsid w:val="00FB29F2"/>
    <w:rsid w:val="00FB2C26"/>
    <w:rsid w:val="00FB3420"/>
    <w:rsid w:val="00FB3495"/>
    <w:rsid w:val="00FB3749"/>
    <w:rsid w:val="00FB3CD3"/>
    <w:rsid w:val="00FB41F4"/>
    <w:rsid w:val="00FB4F3B"/>
    <w:rsid w:val="00FB5725"/>
    <w:rsid w:val="00FB57FC"/>
    <w:rsid w:val="00FB5B41"/>
    <w:rsid w:val="00FB743E"/>
    <w:rsid w:val="00FB76DD"/>
    <w:rsid w:val="00FC03C5"/>
    <w:rsid w:val="00FC0432"/>
    <w:rsid w:val="00FC0D3C"/>
    <w:rsid w:val="00FC1A3D"/>
    <w:rsid w:val="00FC2FD8"/>
    <w:rsid w:val="00FC4565"/>
    <w:rsid w:val="00FC63FB"/>
    <w:rsid w:val="00FC65FA"/>
    <w:rsid w:val="00FC66E3"/>
    <w:rsid w:val="00FC6E1F"/>
    <w:rsid w:val="00FC71B8"/>
    <w:rsid w:val="00FC78D0"/>
    <w:rsid w:val="00FD094F"/>
    <w:rsid w:val="00FD1008"/>
    <w:rsid w:val="00FD11A0"/>
    <w:rsid w:val="00FD1549"/>
    <w:rsid w:val="00FD1A75"/>
    <w:rsid w:val="00FD1D59"/>
    <w:rsid w:val="00FD27CA"/>
    <w:rsid w:val="00FD427D"/>
    <w:rsid w:val="00FD43A2"/>
    <w:rsid w:val="00FD45D0"/>
    <w:rsid w:val="00FD535E"/>
    <w:rsid w:val="00FD5949"/>
    <w:rsid w:val="00FD5FD8"/>
    <w:rsid w:val="00FD76C8"/>
    <w:rsid w:val="00FD7765"/>
    <w:rsid w:val="00FE02D7"/>
    <w:rsid w:val="00FE0761"/>
    <w:rsid w:val="00FE0AF0"/>
    <w:rsid w:val="00FE19E0"/>
    <w:rsid w:val="00FE1F46"/>
    <w:rsid w:val="00FE3B81"/>
    <w:rsid w:val="00FE4A6F"/>
    <w:rsid w:val="00FE52CB"/>
    <w:rsid w:val="00FE5435"/>
    <w:rsid w:val="00FE5F7E"/>
    <w:rsid w:val="00FE5FE4"/>
    <w:rsid w:val="00FE706E"/>
    <w:rsid w:val="00FE7C53"/>
    <w:rsid w:val="00FE7D27"/>
    <w:rsid w:val="00FF0AA9"/>
    <w:rsid w:val="00FF106A"/>
    <w:rsid w:val="00FF238B"/>
    <w:rsid w:val="00FF2678"/>
    <w:rsid w:val="00FF347B"/>
    <w:rsid w:val="00FF370F"/>
    <w:rsid w:val="00FF3E7A"/>
    <w:rsid w:val="00FF40F1"/>
    <w:rsid w:val="00FF4C79"/>
    <w:rsid w:val="00FF56CC"/>
    <w:rsid w:val="00FF707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colormru v:ext="edit" colors="#ffc"/>
    </o:shapedefaults>
    <o:shapelayout v:ext="edit">
      <o:idmap v:ext="edit" data="1"/>
    </o:shapelayout>
  </w:shapeDefaults>
  <w:decimalSymbol w:val="."/>
  <w:listSeparator w:val=","/>
  <w14:docId w14:val="445BBC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3">
    <w:name w:val="Normal"/>
    <w:qFormat/>
    <w:rsid w:val="00F628F4"/>
    <w:pPr>
      <w:widowControl w:val="0"/>
      <w:jc w:val="both"/>
    </w:pPr>
    <w:rPr>
      <w:kern w:val="2"/>
      <w:sz w:val="21"/>
      <w:szCs w:val="24"/>
    </w:rPr>
  </w:style>
  <w:style w:type="paragraph" w:styleId="1">
    <w:name w:val="heading 1"/>
    <w:basedOn w:val="a3"/>
    <w:next w:val="a3"/>
    <w:link w:val="10"/>
    <w:autoRedefine/>
    <w:qFormat/>
    <w:rsid w:val="00ED1B8E"/>
    <w:pPr>
      <w:keepNext/>
      <w:numPr>
        <w:numId w:val="1"/>
      </w:numPr>
      <w:tabs>
        <w:tab w:val="clear" w:pos="-1113"/>
        <w:tab w:val="num" w:pos="0"/>
      </w:tabs>
      <w:spacing w:beforeLines="100"/>
      <w:ind w:left="0" w:firstLine="0"/>
      <w:outlineLvl w:val="0"/>
    </w:pPr>
    <w:rPr>
      <w:rFonts w:ascii="Arial" w:eastAsia="ＭＳ ゴシック" w:hAnsi="Arial"/>
      <w:b/>
      <w:sz w:val="28"/>
    </w:rPr>
  </w:style>
  <w:style w:type="paragraph" w:styleId="20">
    <w:name w:val="heading 2"/>
    <w:basedOn w:val="1"/>
    <w:next w:val="a3"/>
    <w:link w:val="21"/>
    <w:autoRedefine/>
    <w:qFormat/>
    <w:rsid w:val="00ED1B8E"/>
    <w:pPr>
      <w:numPr>
        <w:ilvl w:val="1"/>
      </w:numPr>
      <w:tabs>
        <w:tab w:val="clear" w:pos="-840"/>
        <w:tab w:val="num" w:pos="0"/>
      </w:tabs>
      <w:spacing w:before="328"/>
      <w:ind w:left="0" w:firstLine="0"/>
      <w:outlineLvl w:val="1"/>
    </w:pPr>
    <w:rPr>
      <w:sz w:val="26"/>
    </w:rPr>
  </w:style>
  <w:style w:type="paragraph" w:styleId="30">
    <w:name w:val="heading 3"/>
    <w:basedOn w:val="20"/>
    <w:next w:val="a3"/>
    <w:autoRedefine/>
    <w:qFormat/>
    <w:rsid w:val="00ED1B8E"/>
    <w:pPr>
      <w:numPr>
        <w:ilvl w:val="2"/>
      </w:numPr>
      <w:tabs>
        <w:tab w:val="clear" w:pos="-480"/>
        <w:tab w:val="num" w:pos="0"/>
      </w:tabs>
      <w:ind w:left="0" w:firstLine="0"/>
      <w:outlineLvl w:val="2"/>
    </w:pPr>
    <w:rPr>
      <w:rFonts w:eastAsia="ＭＳ Ｐゴシック"/>
      <w:sz w:val="24"/>
    </w:rPr>
  </w:style>
  <w:style w:type="paragraph" w:styleId="4">
    <w:name w:val="heading 4"/>
    <w:basedOn w:val="30"/>
    <w:next w:val="a3"/>
    <w:autoRedefine/>
    <w:qFormat/>
    <w:rsid w:val="00CA3DE1"/>
    <w:pPr>
      <w:numPr>
        <w:ilvl w:val="3"/>
      </w:numPr>
      <w:ind w:firstLine="0"/>
      <w:outlineLvl w:val="3"/>
    </w:pPr>
    <w:rPr>
      <w:rFonts w:eastAsia="ＭＳ ゴシック"/>
      <w:bCs/>
      <w:sz w:val="22"/>
    </w:rPr>
  </w:style>
  <w:style w:type="paragraph" w:styleId="5">
    <w:name w:val="heading 5"/>
    <w:basedOn w:val="a3"/>
    <w:next w:val="a3"/>
    <w:autoRedefine/>
    <w:qFormat/>
    <w:rsid w:val="000F65E9"/>
    <w:pPr>
      <w:ind w:left="200" w:hangingChars="200" w:hanging="200"/>
      <w:outlineLvl w:val="4"/>
    </w:pPr>
    <w:rPr>
      <w:sz w:val="22"/>
    </w:rPr>
  </w:style>
  <w:style w:type="paragraph" w:styleId="6">
    <w:name w:val="heading 6"/>
    <w:basedOn w:val="5"/>
    <w:next w:val="a3"/>
    <w:autoRedefine/>
    <w:qFormat/>
    <w:rsid w:val="000F65E9"/>
    <w:pPr>
      <w:ind w:leftChars="150" w:left="755" w:hanging="440"/>
      <w:outlineLvl w:val="5"/>
    </w:pPr>
    <w:rPr>
      <w:bCs/>
    </w:rPr>
  </w:style>
  <w:style w:type="paragraph" w:styleId="7">
    <w:name w:val="heading 7"/>
    <w:basedOn w:val="6"/>
    <w:next w:val="a3"/>
    <w:autoRedefine/>
    <w:qFormat/>
    <w:rsid w:val="001D1FE1"/>
    <w:pPr>
      <w:ind w:leftChars="350" w:left="1175"/>
      <w:outlineLvl w:val="6"/>
    </w:pPr>
  </w:style>
  <w:style w:type="paragraph" w:styleId="8">
    <w:name w:val="heading 8"/>
    <w:basedOn w:val="a3"/>
    <w:next w:val="a3"/>
    <w:qFormat/>
    <w:rsid w:val="009A367D"/>
    <w:pPr>
      <w:keepNext/>
      <w:numPr>
        <w:ilvl w:val="7"/>
        <w:numId w:val="1"/>
      </w:numPr>
      <w:outlineLvl w:val="7"/>
    </w:pPr>
  </w:style>
  <w:style w:type="paragraph" w:styleId="9">
    <w:name w:val="heading 9"/>
    <w:basedOn w:val="8"/>
    <w:next w:val="a3"/>
    <w:qFormat/>
    <w:rsid w:val="009A367D"/>
    <w:pPr>
      <w:numPr>
        <w:ilvl w:val="0"/>
        <w:numId w:val="0"/>
      </w:numPr>
      <w:ind w:left="1134" w:hanging="306"/>
      <w:outlineLvl w:val="8"/>
    </w:pPr>
    <w:rPr>
      <w:rFonts w:ascii="Arial" w:eastAsia="ＭＳ ゴシック" w:hAnsi="Arial"/>
      <w:bCs/>
      <w:color w:val="000000"/>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0">
    <w:name w:val="見出し 1 (文字)"/>
    <w:link w:val="1"/>
    <w:rsid w:val="00ED1B8E"/>
    <w:rPr>
      <w:rFonts w:ascii="Arial" w:eastAsia="ＭＳ ゴシック" w:hAnsi="Arial"/>
      <w:b/>
      <w:kern w:val="2"/>
      <w:sz w:val="28"/>
      <w:szCs w:val="24"/>
      <w:lang w:val="en-US" w:eastAsia="ja-JP" w:bidi="ar-SA"/>
    </w:rPr>
  </w:style>
  <w:style w:type="character" w:customStyle="1" w:styleId="21">
    <w:name w:val="見出し 2 (文字)1"/>
    <w:link w:val="20"/>
    <w:rsid w:val="00ED1B8E"/>
    <w:rPr>
      <w:rFonts w:ascii="Arial" w:eastAsia="ＭＳ ゴシック" w:hAnsi="Arial"/>
      <w:b/>
      <w:kern w:val="2"/>
      <w:sz w:val="26"/>
      <w:szCs w:val="24"/>
      <w:lang w:val="en-US" w:eastAsia="ja-JP" w:bidi="ar-SA"/>
    </w:rPr>
  </w:style>
  <w:style w:type="paragraph" w:styleId="a7">
    <w:name w:val="header"/>
    <w:basedOn w:val="a3"/>
    <w:rsid w:val="007D2EE2"/>
    <w:pPr>
      <w:tabs>
        <w:tab w:val="center" w:pos="4252"/>
        <w:tab w:val="right" w:pos="8504"/>
      </w:tabs>
      <w:snapToGrid w:val="0"/>
    </w:pPr>
    <w:rPr>
      <w:sz w:val="18"/>
    </w:rPr>
  </w:style>
  <w:style w:type="paragraph" w:styleId="a8">
    <w:name w:val="footer"/>
    <w:basedOn w:val="a3"/>
    <w:rsid w:val="009A367D"/>
    <w:pPr>
      <w:tabs>
        <w:tab w:val="center" w:pos="4252"/>
        <w:tab w:val="right" w:pos="8504"/>
      </w:tabs>
      <w:snapToGrid w:val="0"/>
    </w:pPr>
  </w:style>
  <w:style w:type="paragraph" w:customStyle="1" w:styleId="a9">
    <w:name w:val="解説"/>
    <w:basedOn w:val="a3"/>
    <w:link w:val="aa"/>
    <w:rsid w:val="00A4604D"/>
    <w:pPr>
      <w:ind w:leftChars="513" w:left="1707" w:hangingChars="300" w:hanging="630"/>
    </w:pPr>
    <w:rPr>
      <w:color w:val="0000FF"/>
      <w:szCs w:val="20"/>
    </w:rPr>
  </w:style>
  <w:style w:type="character" w:customStyle="1" w:styleId="aa">
    <w:name w:val="解説 (文字) (文字)"/>
    <w:link w:val="a9"/>
    <w:rsid w:val="00A4604D"/>
    <w:rPr>
      <w:rFonts w:ascii="Century" w:eastAsia="ＭＳ 明朝" w:hAnsi="Century"/>
      <w:color w:val="0000FF"/>
      <w:kern w:val="2"/>
      <w:sz w:val="21"/>
      <w:lang w:val="en-US" w:eastAsia="ja-JP" w:bidi="ar-SA"/>
    </w:rPr>
  </w:style>
  <w:style w:type="paragraph" w:styleId="31">
    <w:name w:val="toc 3"/>
    <w:basedOn w:val="a3"/>
    <w:next w:val="a3"/>
    <w:autoRedefine/>
    <w:semiHidden/>
    <w:rsid w:val="009A367D"/>
    <w:pPr>
      <w:ind w:leftChars="200" w:left="420"/>
    </w:pPr>
  </w:style>
  <w:style w:type="character" w:styleId="ab">
    <w:name w:val="Hyperlink"/>
    <w:rsid w:val="009A367D"/>
    <w:rPr>
      <w:color w:val="0000FF"/>
      <w:u w:val="single"/>
    </w:rPr>
  </w:style>
  <w:style w:type="paragraph" w:styleId="50">
    <w:name w:val="toc 5"/>
    <w:basedOn w:val="a3"/>
    <w:next w:val="a3"/>
    <w:autoRedefine/>
    <w:semiHidden/>
    <w:rsid w:val="009A367D"/>
    <w:pPr>
      <w:ind w:leftChars="400" w:left="840"/>
    </w:pPr>
  </w:style>
  <w:style w:type="paragraph" w:styleId="40">
    <w:name w:val="toc 4"/>
    <w:basedOn w:val="a3"/>
    <w:next w:val="a3"/>
    <w:autoRedefine/>
    <w:semiHidden/>
    <w:rsid w:val="009A367D"/>
    <w:pPr>
      <w:ind w:leftChars="300" w:left="630"/>
    </w:pPr>
  </w:style>
  <w:style w:type="paragraph" w:styleId="22">
    <w:name w:val="toc 2"/>
    <w:basedOn w:val="a3"/>
    <w:next w:val="a3"/>
    <w:autoRedefine/>
    <w:semiHidden/>
    <w:rsid w:val="009A367D"/>
    <w:pPr>
      <w:ind w:leftChars="100" w:left="210"/>
    </w:pPr>
  </w:style>
  <w:style w:type="paragraph" w:styleId="11">
    <w:name w:val="toc 1"/>
    <w:basedOn w:val="a3"/>
    <w:next w:val="a3"/>
    <w:autoRedefine/>
    <w:semiHidden/>
    <w:rsid w:val="009A367D"/>
  </w:style>
  <w:style w:type="paragraph" w:styleId="60">
    <w:name w:val="toc 6"/>
    <w:basedOn w:val="a3"/>
    <w:next w:val="a3"/>
    <w:autoRedefine/>
    <w:semiHidden/>
    <w:rsid w:val="009A367D"/>
    <w:pPr>
      <w:ind w:leftChars="500" w:left="1050"/>
    </w:pPr>
  </w:style>
  <w:style w:type="paragraph" w:styleId="70">
    <w:name w:val="toc 7"/>
    <w:basedOn w:val="a3"/>
    <w:next w:val="a3"/>
    <w:autoRedefine/>
    <w:semiHidden/>
    <w:rsid w:val="009A367D"/>
    <w:pPr>
      <w:ind w:leftChars="600" w:left="1260"/>
    </w:pPr>
  </w:style>
  <w:style w:type="paragraph" w:styleId="80">
    <w:name w:val="toc 8"/>
    <w:basedOn w:val="a3"/>
    <w:next w:val="a3"/>
    <w:autoRedefine/>
    <w:semiHidden/>
    <w:rsid w:val="009A367D"/>
    <w:pPr>
      <w:ind w:leftChars="700" w:left="1470"/>
    </w:pPr>
  </w:style>
  <w:style w:type="paragraph" w:styleId="90">
    <w:name w:val="toc 9"/>
    <w:basedOn w:val="a3"/>
    <w:next w:val="a3"/>
    <w:autoRedefine/>
    <w:semiHidden/>
    <w:rsid w:val="009A367D"/>
    <w:pPr>
      <w:ind w:leftChars="800" w:left="1680"/>
    </w:pPr>
  </w:style>
  <w:style w:type="character" w:styleId="ac">
    <w:name w:val="page number"/>
    <w:basedOn w:val="a4"/>
    <w:rsid w:val="009A367D"/>
  </w:style>
  <w:style w:type="paragraph" w:customStyle="1" w:styleId="ad">
    <w:name w:val="規程見出し"/>
    <w:basedOn w:val="a3"/>
    <w:next w:val="a3"/>
    <w:rsid w:val="005F333B"/>
    <w:pPr>
      <w:spacing w:beforeLines="1000" w:afterLines="2000"/>
      <w:ind w:leftChars="-100" w:left="-100" w:rightChars="-100" w:right="-100"/>
      <w:jc w:val="center"/>
    </w:pPr>
    <w:rPr>
      <w:rFonts w:ascii="Arial" w:eastAsia="ＭＳ Ｐゴシック" w:hAnsi="Arial"/>
      <w:b/>
      <w:sz w:val="32"/>
    </w:rPr>
  </w:style>
  <w:style w:type="paragraph" w:styleId="a">
    <w:name w:val="List Bullet"/>
    <w:basedOn w:val="a3"/>
    <w:rsid w:val="009A367D"/>
    <w:pPr>
      <w:numPr>
        <w:numId w:val="2"/>
      </w:numPr>
      <w:tabs>
        <w:tab w:val="left" w:pos="425"/>
      </w:tabs>
    </w:pPr>
  </w:style>
  <w:style w:type="paragraph" w:styleId="ae">
    <w:name w:val="Body Text"/>
    <w:basedOn w:val="a3"/>
    <w:link w:val="af"/>
    <w:rsid w:val="009A367D"/>
  </w:style>
  <w:style w:type="character" w:customStyle="1" w:styleId="af">
    <w:name w:val="本文 (文字)"/>
    <w:link w:val="ae"/>
    <w:rsid w:val="00962E6B"/>
    <w:rPr>
      <w:rFonts w:ascii="Century" w:eastAsia="ＭＳ 明朝" w:hAnsi="Century"/>
      <w:kern w:val="2"/>
      <w:sz w:val="21"/>
      <w:szCs w:val="24"/>
      <w:lang w:val="en-US" w:eastAsia="ja-JP" w:bidi="ar-SA"/>
    </w:rPr>
  </w:style>
  <w:style w:type="paragraph" w:customStyle="1" w:styleId="Default">
    <w:name w:val="Default"/>
    <w:rsid w:val="009A367D"/>
    <w:pPr>
      <w:widowControl w:val="0"/>
      <w:autoSpaceDE w:val="0"/>
      <w:autoSpaceDN w:val="0"/>
      <w:adjustRightInd w:val="0"/>
    </w:pPr>
    <w:rPr>
      <w:rFonts w:ascii="ＭＳ ゴシック" w:eastAsia="ＭＳ ゴシック" w:cs="ＭＳ ゴシック"/>
      <w:color w:val="000000"/>
      <w:sz w:val="24"/>
      <w:szCs w:val="24"/>
    </w:rPr>
  </w:style>
  <w:style w:type="table" w:styleId="af0">
    <w:name w:val="Table Grid"/>
    <w:basedOn w:val="a5"/>
    <w:rsid w:val="00962E6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1">
    <w:name w:val="Title"/>
    <w:basedOn w:val="a3"/>
    <w:qFormat/>
    <w:rsid w:val="00F3725C"/>
    <w:pPr>
      <w:spacing w:before="240" w:after="120"/>
      <w:jc w:val="center"/>
      <w:outlineLvl w:val="0"/>
    </w:pPr>
    <w:rPr>
      <w:rFonts w:ascii="Arial" w:eastAsia="ＭＳ ゴシック" w:hAnsi="Arial" w:cs="Arial"/>
      <w:sz w:val="32"/>
      <w:szCs w:val="32"/>
    </w:rPr>
  </w:style>
  <w:style w:type="paragraph" w:styleId="af2">
    <w:name w:val="caption"/>
    <w:basedOn w:val="a3"/>
    <w:next w:val="a3"/>
    <w:qFormat/>
    <w:rsid w:val="007616C0"/>
    <w:rPr>
      <w:b/>
      <w:bCs/>
      <w:szCs w:val="21"/>
    </w:rPr>
  </w:style>
  <w:style w:type="paragraph" w:customStyle="1" w:styleId="af3">
    <w:name w:val="タイトル"/>
    <w:basedOn w:val="a3"/>
    <w:next w:val="a3"/>
    <w:rsid w:val="00F932AA"/>
    <w:rPr>
      <w:rFonts w:eastAsia="ＭＳ ゴシック"/>
      <w:b/>
      <w:sz w:val="24"/>
    </w:rPr>
  </w:style>
  <w:style w:type="character" w:styleId="af4">
    <w:name w:val="FollowedHyperlink"/>
    <w:rsid w:val="00F932AA"/>
    <w:rPr>
      <w:color w:val="800080"/>
      <w:u w:val="single"/>
    </w:rPr>
  </w:style>
  <w:style w:type="paragraph" w:styleId="12">
    <w:name w:val="index 1"/>
    <w:basedOn w:val="a3"/>
    <w:next w:val="a3"/>
    <w:autoRedefine/>
    <w:rsid w:val="00CA62C5"/>
    <w:pPr>
      <w:tabs>
        <w:tab w:val="right" w:leader="dot" w:pos="9060"/>
      </w:tabs>
      <w:ind w:left="210" w:hangingChars="100" w:hanging="210"/>
    </w:pPr>
    <w:rPr>
      <w:rFonts w:ascii="ＭＳ ゴシック" w:hAnsi="ＭＳ ゴシック"/>
      <w:noProof/>
    </w:rPr>
  </w:style>
  <w:style w:type="paragraph" w:styleId="af5">
    <w:name w:val="Revision"/>
    <w:hidden/>
    <w:semiHidden/>
    <w:rsid w:val="00C20A65"/>
    <w:rPr>
      <w:kern w:val="2"/>
      <w:sz w:val="21"/>
      <w:szCs w:val="24"/>
    </w:rPr>
  </w:style>
  <w:style w:type="paragraph" w:styleId="af6">
    <w:name w:val="Balloon Text"/>
    <w:basedOn w:val="a3"/>
    <w:semiHidden/>
    <w:rsid w:val="00341D89"/>
    <w:rPr>
      <w:rFonts w:ascii="Arial" w:eastAsia="ＭＳ ゴシック" w:hAnsi="Arial"/>
      <w:sz w:val="18"/>
      <w:szCs w:val="18"/>
    </w:rPr>
  </w:style>
  <w:style w:type="character" w:customStyle="1" w:styleId="23">
    <w:name w:val="見出し 2 (文字)"/>
    <w:rsid w:val="00341D89"/>
    <w:rPr>
      <w:rFonts w:ascii="Arial" w:eastAsia="ＭＳ ゴシック" w:hAnsi="Arial"/>
      <w:kern w:val="2"/>
      <w:sz w:val="21"/>
      <w:szCs w:val="24"/>
      <w:lang w:val="en-US" w:eastAsia="ja-JP" w:bidi="ar-SA"/>
    </w:rPr>
  </w:style>
  <w:style w:type="character" w:customStyle="1" w:styleId="af7">
    <w:name w:val="条文見出し"/>
    <w:rsid w:val="0084711B"/>
    <w:rPr>
      <w:rFonts w:ascii="Arial" w:eastAsia="ＭＳ ゴシック" w:hAnsi="Arial"/>
    </w:rPr>
  </w:style>
  <w:style w:type="paragraph" w:customStyle="1" w:styleId="af8">
    <w:name w:val="解説（表）"/>
    <w:basedOn w:val="a9"/>
    <w:rsid w:val="00C61AB5"/>
    <w:pPr>
      <w:ind w:leftChars="0" w:left="0" w:firstLineChars="0" w:firstLine="0"/>
    </w:pPr>
    <w:rPr>
      <w:rFonts w:cs="ＭＳ 明朝"/>
    </w:rPr>
  </w:style>
  <w:style w:type="paragraph" w:styleId="af9">
    <w:name w:val="Document Map"/>
    <w:basedOn w:val="a3"/>
    <w:semiHidden/>
    <w:rsid w:val="00341D89"/>
    <w:pPr>
      <w:shd w:val="clear" w:color="auto" w:fill="000080"/>
    </w:pPr>
    <w:rPr>
      <w:rFonts w:ascii="Arial" w:eastAsia="ＭＳ ゴシック" w:hAnsi="Arial"/>
    </w:rPr>
  </w:style>
  <w:style w:type="paragraph" w:customStyle="1" w:styleId="afa">
    <w:name w:val="解説（表・見出し）"/>
    <w:basedOn w:val="a9"/>
    <w:rsid w:val="00F62755"/>
    <w:pPr>
      <w:ind w:leftChars="0" w:left="0" w:firstLineChars="0" w:firstLine="0"/>
      <w:jc w:val="center"/>
    </w:pPr>
    <w:rPr>
      <w:rFonts w:cs="ＭＳ 明朝"/>
    </w:rPr>
  </w:style>
  <w:style w:type="paragraph" w:customStyle="1" w:styleId="afb">
    <w:name w:val="解説（段落変更）"/>
    <w:basedOn w:val="a9"/>
    <w:rsid w:val="00F62755"/>
    <w:pPr>
      <w:ind w:leftChars="813" w:left="813" w:firstLineChars="0" w:firstLine="0"/>
    </w:pPr>
    <w:rPr>
      <w:rFonts w:cs="ＭＳ 明朝"/>
    </w:rPr>
  </w:style>
  <w:style w:type="paragraph" w:customStyle="1" w:styleId="afc">
    <w:name w:val="解説（段落箇条書き）"/>
    <w:basedOn w:val="afb"/>
    <w:rsid w:val="00B3738C"/>
    <w:pPr>
      <w:ind w:left="1917" w:hangingChars="100" w:hanging="210"/>
    </w:pPr>
  </w:style>
  <w:style w:type="paragraph" w:customStyle="1" w:styleId="afd">
    <w:name w:val="基本対策事項 表題"/>
    <w:basedOn w:val="a3"/>
    <w:next w:val="a3"/>
    <w:link w:val="afe"/>
    <w:qFormat/>
    <w:rsid w:val="007703F4"/>
    <w:rPr>
      <w:rFonts w:eastAsia="ＭＳ ゴシック"/>
      <w:b/>
      <w:sz w:val="24"/>
      <w:szCs w:val="21"/>
    </w:rPr>
  </w:style>
  <w:style w:type="character" w:customStyle="1" w:styleId="afe">
    <w:name w:val="基本対策事項 表題 (文字)"/>
    <w:link w:val="afd"/>
    <w:rsid w:val="007703F4"/>
    <w:rPr>
      <w:rFonts w:eastAsia="ＭＳ ゴシック"/>
      <w:b/>
      <w:kern w:val="2"/>
      <w:sz w:val="24"/>
      <w:szCs w:val="21"/>
    </w:rPr>
  </w:style>
  <w:style w:type="paragraph" w:customStyle="1" w:styleId="aff">
    <w:name w:val="解説 本文"/>
    <w:basedOn w:val="a3"/>
    <w:link w:val="aff0"/>
    <w:qFormat/>
    <w:rsid w:val="007703F4"/>
    <w:pPr>
      <w:ind w:leftChars="200" w:left="200" w:firstLineChars="100" w:firstLine="100"/>
    </w:pPr>
    <w:rPr>
      <w:szCs w:val="21"/>
    </w:rPr>
  </w:style>
  <w:style w:type="character" w:customStyle="1" w:styleId="3Char">
    <w:name w:val="見出し 3 Char"/>
    <w:rsid w:val="00341D89"/>
    <w:rPr>
      <w:rFonts w:ascii="Arial" w:eastAsia="ＭＳ Ｐゴシック" w:hAnsi="Arial"/>
      <w:b/>
      <w:kern w:val="2"/>
      <w:sz w:val="24"/>
      <w:szCs w:val="24"/>
      <w:lang w:val="en-US" w:eastAsia="ja-JP" w:bidi="ar-SA"/>
    </w:rPr>
  </w:style>
  <w:style w:type="paragraph" w:customStyle="1" w:styleId="a0">
    <w:name w:val="解説 箇条書き（丸数字）"/>
    <w:basedOn w:val="a3"/>
    <w:link w:val="aff1"/>
    <w:qFormat/>
    <w:rsid w:val="007703F4"/>
    <w:pPr>
      <w:numPr>
        <w:numId w:val="5"/>
      </w:numPr>
    </w:pPr>
    <w:rPr>
      <w:szCs w:val="21"/>
    </w:rPr>
  </w:style>
  <w:style w:type="character" w:customStyle="1" w:styleId="aff0">
    <w:name w:val="解説 本文 (文字)"/>
    <w:link w:val="aff"/>
    <w:rsid w:val="007703F4"/>
    <w:rPr>
      <w:kern w:val="2"/>
      <w:sz w:val="21"/>
      <w:szCs w:val="21"/>
    </w:rPr>
  </w:style>
  <w:style w:type="paragraph" w:customStyle="1" w:styleId="aff2">
    <w:name w:val="解説インデント"/>
    <w:basedOn w:val="a3"/>
    <w:next w:val="a3"/>
    <w:rsid w:val="00341D89"/>
    <w:pPr>
      <w:ind w:leftChars="500" w:left="1590" w:hangingChars="300" w:hanging="540"/>
    </w:pPr>
    <w:rPr>
      <w:rFonts w:ascii="Arial" w:eastAsia="ＭＳ ゴシック" w:hAnsi="Arial" w:cs="ＭＳ 明朝"/>
      <w:sz w:val="18"/>
      <w:szCs w:val="20"/>
    </w:rPr>
  </w:style>
  <w:style w:type="paragraph" w:customStyle="1" w:styleId="aff3">
    <w:name w:val="条文（条・項）"/>
    <w:basedOn w:val="a3"/>
    <w:qFormat/>
    <w:rsid w:val="00341D89"/>
    <w:pPr>
      <w:ind w:left="210" w:hanging="210"/>
    </w:pPr>
    <w:rPr>
      <w:rFonts w:ascii="Arial" w:eastAsia="ＭＳ ゴシック" w:hAnsi="Arial" w:cs="ＭＳ 明朝"/>
      <w:szCs w:val="20"/>
    </w:rPr>
  </w:style>
  <w:style w:type="paragraph" w:customStyle="1" w:styleId="aff4">
    <w:name w:val="条文（号）"/>
    <w:basedOn w:val="a3"/>
    <w:qFormat/>
    <w:rsid w:val="00341D89"/>
    <w:pPr>
      <w:ind w:left="420" w:hanging="210"/>
    </w:pPr>
    <w:rPr>
      <w:rFonts w:ascii="Arial" w:eastAsia="ＭＳ ゴシック" w:hAnsi="Arial" w:cs="ＭＳ 明朝"/>
      <w:szCs w:val="20"/>
    </w:rPr>
  </w:style>
  <w:style w:type="character" w:customStyle="1" w:styleId="Char">
    <w:name w:val="条文（条・項） Char"/>
    <w:rsid w:val="00341D89"/>
    <w:rPr>
      <w:rFonts w:ascii="Century" w:eastAsia="ＭＳ 明朝" w:hAnsi="Century" w:cs="ＭＳ 明朝"/>
      <w:kern w:val="2"/>
      <w:sz w:val="21"/>
      <w:lang w:val="en-US" w:eastAsia="ja-JP" w:bidi="ar-SA"/>
    </w:rPr>
  </w:style>
  <w:style w:type="paragraph" w:customStyle="1" w:styleId="24">
    <w:name w:val="規程見出し 2"/>
    <w:basedOn w:val="a3"/>
    <w:rsid w:val="00341D89"/>
    <w:pPr>
      <w:keepNext/>
    </w:pPr>
    <w:rPr>
      <w:rFonts w:ascii="Arial" w:eastAsia="ＭＳ ゴシック" w:hAnsi="Arial"/>
    </w:rPr>
  </w:style>
  <w:style w:type="paragraph" w:customStyle="1" w:styleId="32">
    <w:name w:val="規程見出し 3"/>
    <w:basedOn w:val="24"/>
    <w:rsid w:val="00341D89"/>
    <w:pPr>
      <w:ind w:leftChars="100" w:left="100"/>
    </w:pPr>
  </w:style>
  <w:style w:type="character" w:customStyle="1" w:styleId="aff1">
    <w:name w:val="解説 箇条書き（丸数字） (文字)"/>
    <w:link w:val="a0"/>
    <w:rsid w:val="007703F4"/>
    <w:rPr>
      <w:kern w:val="2"/>
      <w:sz w:val="21"/>
      <w:szCs w:val="21"/>
    </w:rPr>
  </w:style>
  <w:style w:type="numbering" w:customStyle="1" w:styleId="a1">
    <w:name w:val="スタイル アウトライン番号"/>
    <w:rsid w:val="00341D89"/>
    <w:pPr>
      <w:numPr>
        <w:numId w:val="3"/>
      </w:numPr>
    </w:pPr>
  </w:style>
  <w:style w:type="paragraph" w:customStyle="1" w:styleId="aff5">
    <w:name w:val="解説 箇条書き（数字）"/>
    <w:basedOn w:val="aff6"/>
    <w:link w:val="aff7"/>
    <w:qFormat/>
    <w:rsid w:val="007703F4"/>
    <w:pPr>
      <w:tabs>
        <w:tab w:val="num" w:pos="1049"/>
      </w:tabs>
      <w:ind w:leftChars="0" w:left="1049" w:hanging="312"/>
    </w:pPr>
    <w:rPr>
      <w:szCs w:val="21"/>
    </w:rPr>
  </w:style>
  <w:style w:type="paragraph" w:styleId="aff8">
    <w:name w:val="footnote text"/>
    <w:basedOn w:val="a3"/>
    <w:semiHidden/>
    <w:rsid w:val="00341D89"/>
    <w:pPr>
      <w:snapToGrid w:val="0"/>
      <w:jc w:val="left"/>
    </w:pPr>
  </w:style>
  <w:style w:type="character" w:styleId="aff9">
    <w:name w:val="footnote reference"/>
    <w:semiHidden/>
    <w:rsid w:val="00341D89"/>
    <w:rPr>
      <w:vertAlign w:val="superscript"/>
    </w:rPr>
  </w:style>
  <w:style w:type="character" w:customStyle="1" w:styleId="aff7">
    <w:name w:val="解説 箇条書き（数字） (文字)"/>
    <w:link w:val="aff5"/>
    <w:rsid w:val="007703F4"/>
    <w:rPr>
      <w:kern w:val="2"/>
      <w:sz w:val="21"/>
      <w:szCs w:val="21"/>
    </w:rPr>
  </w:style>
  <w:style w:type="paragraph" w:styleId="aff6">
    <w:name w:val="List Paragraph"/>
    <w:basedOn w:val="a3"/>
    <w:uiPriority w:val="34"/>
    <w:qFormat/>
    <w:rsid w:val="007703F4"/>
    <w:pPr>
      <w:ind w:leftChars="400" w:left="840"/>
    </w:pPr>
  </w:style>
  <w:style w:type="character" w:styleId="affa">
    <w:name w:val="annotation reference"/>
    <w:rsid w:val="00341D89"/>
    <w:rPr>
      <w:sz w:val="18"/>
    </w:rPr>
  </w:style>
  <w:style w:type="paragraph" w:styleId="affb">
    <w:name w:val="annotation text"/>
    <w:basedOn w:val="a3"/>
    <w:link w:val="affc"/>
    <w:rsid w:val="00341D89"/>
    <w:pPr>
      <w:jc w:val="left"/>
    </w:pPr>
    <w:rPr>
      <w:szCs w:val="20"/>
    </w:rPr>
  </w:style>
  <w:style w:type="numbering" w:customStyle="1" w:styleId="a2">
    <w:name w:val="スタイル 段落番号"/>
    <w:basedOn w:val="a6"/>
    <w:rsid w:val="00341D89"/>
    <w:pPr>
      <w:numPr>
        <w:numId w:val="4"/>
      </w:numPr>
    </w:pPr>
  </w:style>
  <w:style w:type="paragraph" w:styleId="affd">
    <w:name w:val="annotation subject"/>
    <w:basedOn w:val="affb"/>
    <w:next w:val="affb"/>
    <w:semiHidden/>
    <w:rsid w:val="00341D89"/>
    <w:rPr>
      <w:b/>
      <w:bCs/>
    </w:rPr>
  </w:style>
  <w:style w:type="paragraph" w:customStyle="1" w:styleId="affe">
    <w:name w:val="基準引用：タイトル"/>
    <w:basedOn w:val="a3"/>
    <w:rsid w:val="00E83B39"/>
    <w:pPr>
      <w:ind w:leftChars="77" w:left="162"/>
    </w:pPr>
    <w:rPr>
      <w:b/>
      <w:color w:val="000000"/>
      <w:szCs w:val="20"/>
    </w:rPr>
  </w:style>
  <w:style w:type="paragraph" w:styleId="HTML">
    <w:name w:val="HTML Preformatted"/>
    <w:basedOn w:val="a3"/>
    <w:rsid w:val="00341D8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ＭＳ ゴシック" w:eastAsia="ＭＳ ゴシック" w:hAnsi="ＭＳ ゴシック" w:cs="ＭＳ ゴシック"/>
      <w:kern w:val="0"/>
      <w:sz w:val="24"/>
    </w:rPr>
  </w:style>
  <w:style w:type="paragraph" w:styleId="afff">
    <w:name w:val="index heading"/>
    <w:basedOn w:val="a3"/>
    <w:next w:val="12"/>
    <w:semiHidden/>
    <w:rsid w:val="00341D89"/>
    <w:rPr>
      <w:rFonts w:ascii="Arial" w:hAnsi="Arial" w:cs="Arial"/>
      <w:b/>
      <w:bCs/>
    </w:rPr>
  </w:style>
  <w:style w:type="character" w:customStyle="1" w:styleId="affc">
    <w:name w:val="コメント文字列 (文字)"/>
    <w:link w:val="affb"/>
    <w:rsid w:val="005E0E02"/>
    <w:rPr>
      <w:kern w:val="2"/>
      <w:sz w:val="21"/>
    </w:rPr>
  </w:style>
  <w:style w:type="paragraph" w:styleId="2">
    <w:name w:val="List Bullet 2"/>
    <w:basedOn w:val="a3"/>
    <w:unhideWhenUsed/>
    <w:rsid w:val="00F628F4"/>
    <w:pPr>
      <w:numPr>
        <w:numId w:val="12"/>
      </w:numPr>
      <w:ind w:left="616" w:hanging="173"/>
      <w:contextualSpacing/>
    </w:pPr>
    <w:rPr>
      <w:rFonts w:ascii="Arial" w:eastAsia="ＭＳ ゴシック" w:hAnsi="Arial"/>
    </w:rPr>
  </w:style>
  <w:style w:type="paragraph" w:styleId="3">
    <w:name w:val="List Bullet 3"/>
    <w:basedOn w:val="a3"/>
    <w:unhideWhenUsed/>
    <w:rsid w:val="00F628F4"/>
    <w:pPr>
      <w:numPr>
        <w:numId w:val="8"/>
      </w:numPr>
      <w:contextualSpacing/>
    </w:pPr>
  </w:style>
  <w:style w:type="paragraph" w:customStyle="1" w:styleId="afff0">
    <w:name w:val="解説（注意）"/>
    <w:basedOn w:val="a9"/>
    <w:qFormat/>
    <w:rsid w:val="00FD76C8"/>
    <w:rPr>
      <w:color w:val="FF0000"/>
    </w:rPr>
  </w:style>
  <w:style w:type="table" w:customStyle="1" w:styleId="TableNormal">
    <w:name w:val="Table Normal"/>
    <w:uiPriority w:val="2"/>
    <w:semiHidden/>
    <w:unhideWhenUsed/>
    <w:qFormat/>
    <w:rsid w:val="003F6183"/>
    <w:pPr>
      <w:widowControl w:val="0"/>
      <w:autoSpaceDE w:val="0"/>
      <w:autoSpaceDN w:val="0"/>
    </w:pPr>
    <w:rPr>
      <w:rFonts w:ascii="Calibri" w:hAnsi="Calibri"/>
      <w:sz w:val="22"/>
      <w:szCs w:val="22"/>
      <w:lang w:eastAsia="en-US"/>
    </w:rPr>
    <w:tblPr>
      <w:tblInd w:w="0" w:type="dxa"/>
      <w:tblCellMar>
        <w:top w:w="0" w:type="dxa"/>
        <w:left w:w="0" w:type="dxa"/>
        <w:bottom w:w="0" w:type="dxa"/>
        <w:right w:w="0" w:type="dxa"/>
      </w:tblCellMar>
    </w:tblPr>
  </w:style>
  <w:style w:type="paragraph" w:customStyle="1" w:styleId="TableParagraph">
    <w:name w:val="Table Paragraph"/>
    <w:basedOn w:val="a3"/>
    <w:uiPriority w:val="1"/>
    <w:qFormat/>
    <w:rsid w:val="003F6183"/>
    <w:pPr>
      <w:autoSpaceDE w:val="0"/>
      <w:autoSpaceDN w:val="0"/>
      <w:ind w:left="107"/>
      <w:jc w:val="left"/>
    </w:pPr>
    <w:rPr>
      <w:rFonts w:ascii="ＭＳ 明朝" w:hAnsi="ＭＳ 明朝" w:cs="ＭＳ 明朝"/>
      <w:kern w:val="0"/>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40527811">
      <w:bodyDiv w:val="1"/>
      <w:marLeft w:val="0"/>
      <w:marRight w:val="0"/>
      <w:marTop w:val="0"/>
      <w:marBottom w:val="0"/>
      <w:divBdr>
        <w:top w:val="none" w:sz="0" w:space="0" w:color="auto"/>
        <w:left w:val="none" w:sz="0" w:space="0" w:color="auto"/>
        <w:bottom w:val="none" w:sz="0" w:space="0" w:color="auto"/>
        <w:right w:val="none" w:sz="0" w:space="0" w:color="auto"/>
      </w:divBdr>
    </w:div>
    <w:div w:id="652216964">
      <w:bodyDiv w:val="1"/>
      <w:marLeft w:val="0"/>
      <w:marRight w:val="0"/>
      <w:marTop w:val="0"/>
      <w:marBottom w:val="0"/>
      <w:divBdr>
        <w:top w:val="none" w:sz="0" w:space="0" w:color="auto"/>
        <w:left w:val="none" w:sz="0" w:space="0" w:color="auto"/>
        <w:bottom w:val="none" w:sz="0" w:space="0" w:color="auto"/>
        <w:right w:val="none" w:sz="0" w:space="0" w:color="auto"/>
      </w:divBdr>
    </w:div>
    <w:div w:id="1378164692">
      <w:bodyDiv w:val="1"/>
      <w:marLeft w:val="0"/>
      <w:marRight w:val="0"/>
      <w:marTop w:val="0"/>
      <w:marBottom w:val="0"/>
      <w:divBdr>
        <w:top w:val="none" w:sz="0" w:space="0" w:color="auto"/>
        <w:left w:val="none" w:sz="0" w:space="0" w:color="auto"/>
        <w:bottom w:val="none" w:sz="0" w:space="0" w:color="auto"/>
        <w:right w:val="none" w:sz="0" w:space="0" w:color="auto"/>
      </w:divBdr>
    </w:div>
    <w:div w:id="1441879341">
      <w:bodyDiv w:val="1"/>
      <w:marLeft w:val="0"/>
      <w:marRight w:val="0"/>
      <w:marTop w:val="0"/>
      <w:marBottom w:val="0"/>
      <w:divBdr>
        <w:top w:val="none" w:sz="0" w:space="0" w:color="auto"/>
        <w:left w:val="none" w:sz="0" w:space="0" w:color="auto"/>
        <w:bottom w:val="none" w:sz="0" w:space="0" w:color="auto"/>
        <w:right w:val="none" w:sz="0" w:space="0" w:color="auto"/>
      </w:divBdr>
    </w:div>
    <w:div w:id="18033088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emf"/><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image" Target="media/image1.emf"/><Relationship Id="rId17" Type="http://schemas.openxmlformats.org/officeDocument/2006/relationships/image" Target="media/image6.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footer" Target="footer4.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3.emf"/><Relationship Id="rId22" Type="http://schemas.openxmlformats.org/officeDocument/2006/relationships/footer" Target="footer3.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038AE8C-D1AD-40CE-A0A3-7AAEEBE763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279</Pages>
  <Words>47862</Words>
  <Characters>272816</Characters>
  <Application>Microsoft Office Word</Application>
  <DocSecurity>0</DocSecurity>
  <Lines>2273</Lines>
  <Paragraphs>640</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高等教育機関の情報セキュリティ対策のためのサンプル規程集</vt:lpstr>
      <vt:lpstr>高等教育機関の情報セキュリティ対策のためのサンプル規程集</vt:lpstr>
    </vt:vector>
  </TitlesOfParts>
  <LinksUpToDate>false</LinksUpToDate>
  <CharactersWithSpaces>320038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高等教育機関の情報セキュリティ対策のためのサンプル規程集</dc:title>
  <dc:creator/>
  <cp:lastModifiedBy/>
  <cp:revision>1</cp:revision>
  <cp:lastPrinted>2013-06-13T11:59:00Z</cp:lastPrinted>
  <dcterms:created xsi:type="dcterms:W3CDTF">2022-12-23T03:44:00Z</dcterms:created>
  <dcterms:modified xsi:type="dcterms:W3CDTF">2023-03-11T08:49:00Z</dcterms:modified>
</cp:coreProperties>
</file>