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543" w:rsidRPr="00417049" w:rsidRDefault="00786543" w:rsidP="00793852">
      <w:pPr>
        <w:pStyle w:val="aa"/>
        <w:spacing w:before="3440" w:after="6880"/>
        <w:ind w:left="-210" w:right="-210"/>
      </w:pPr>
      <w:r>
        <w:rPr>
          <w:rFonts w:hint="eastAsia"/>
        </w:rPr>
        <w:t xml:space="preserve">C3601 </w:t>
      </w:r>
      <w:r w:rsidRPr="00417049">
        <w:rPr>
          <w:rFonts w:hint="eastAsia"/>
        </w:rPr>
        <w:t>情報システムアカウント取得手順</w:t>
      </w:r>
    </w:p>
    <w:p w:rsidR="00793852" w:rsidRPr="001A1635" w:rsidRDefault="00793852" w:rsidP="00D47DC0">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793852" w:rsidRPr="00C73BF2" w:rsidRDefault="00793852" w:rsidP="00793852">
      <w:pPr>
        <w:rPr>
          <w:rFonts w:ascii="Arial" w:eastAsia="ＭＳ ゴシック" w:hAnsi="Arial" w:cs="Arial"/>
          <w:b/>
        </w:rPr>
      </w:pPr>
      <w:r>
        <w:rPr>
          <w:rFonts w:ascii="Arial" w:hAnsi="Arial" w:cs="Arial"/>
        </w:rPr>
        <w:br w:type="page"/>
      </w:r>
      <w:r w:rsidRPr="00C73BF2">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793852" w:rsidRPr="00065121" w:rsidTr="00C73BF2">
        <w:tc>
          <w:tcPr>
            <w:tcW w:w="1796" w:type="dxa"/>
            <w:shd w:val="clear" w:color="auto" w:fill="D9D9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793852" w:rsidRPr="00065121" w:rsidTr="00A213EB">
        <w:tc>
          <w:tcPr>
            <w:tcW w:w="179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A3601</w:t>
            </w:r>
          </w:p>
        </w:tc>
        <w:tc>
          <w:tcPr>
            <w:tcW w:w="4212"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793852" w:rsidRPr="00065121" w:rsidTr="00A213EB">
        <w:tc>
          <w:tcPr>
            <w:tcW w:w="179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C3601</w:t>
            </w:r>
          </w:p>
        </w:tc>
        <w:tc>
          <w:tcPr>
            <w:tcW w:w="4212" w:type="dxa"/>
          </w:tcPr>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w:t>
            </w:r>
          </w:p>
        </w:tc>
      </w:tr>
      <w:tr w:rsidR="00C44882" w:rsidRPr="00065121" w:rsidTr="00A213EB">
        <w:tc>
          <w:tcPr>
            <w:tcW w:w="1796" w:type="dxa"/>
          </w:tcPr>
          <w:p w:rsidR="00C44882" w:rsidRPr="00065121" w:rsidRDefault="00C44882" w:rsidP="00C44882">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C44882" w:rsidRPr="00065121" w:rsidRDefault="00C44882" w:rsidP="00C44882">
            <w:pPr>
              <w:autoSpaceDE w:val="0"/>
              <w:autoSpaceDN w:val="0"/>
              <w:rPr>
                <w:rFonts w:ascii="Arial" w:eastAsia="ＭＳ Ｐゴシック" w:hAnsi="Arial" w:cs="Arial"/>
              </w:rPr>
            </w:pPr>
            <w:r>
              <w:rPr>
                <w:rFonts w:ascii="Arial" w:eastAsia="ＭＳ Ｐゴシック" w:hAnsi="Arial" w:cs="Arial" w:hint="eastAsia"/>
              </w:rPr>
              <w:t>C3601</w:t>
            </w:r>
          </w:p>
        </w:tc>
        <w:tc>
          <w:tcPr>
            <w:tcW w:w="4212" w:type="dxa"/>
          </w:tcPr>
          <w:p w:rsidR="00C44882" w:rsidRDefault="00C44882" w:rsidP="00A213EB">
            <w:pPr>
              <w:autoSpaceDE w:val="0"/>
              <w:autoSpaceDN w:val="0"/>
              <w:rPr>
                <w:rFonts w:ascii="Arial" w:eastAsia="ＭＳ Ｐゴシック" w:hAnsi="Arial" w:cs="Arial"/>
              </w:rPr>
            </w:pPr>
            <w:r>
              <w:rPr>
                <w:rFonts w:ascii="Arial" w:eastAsia="ＭＳ Ｐゴシック" w:hAnsi="Arial" w:cs="Arial" w:hint="eastAsia"/>
              </w:rPr>
              <w:t>C2201</w:t>
            </w:r>
            <w:r>
              <w:rPr>
                <w:rFonts w:ascii="Arial" w:eastAsia="ＭＳ Ｐゴシック" w:hAnsi="Arial" w:cs="Arial" w:hint="eastAsia"/>
              </w:rPr>
              <w:t>の修正に伴う参照項番の変更</w:t>
            </w:r>
          </w:p>
        </w:tc>
        <w:tc>
          <w:tcPr>
            <w:tcW w:w="3176" w:type="dxa"/>
          </w:tcPr>
          <w:p w:rsidR="00C44882" w:rsidRDefault="00C44882"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bookmarkStart w:id="0" w:name="_GoBack"/>
            <w:bookmarkEnd w:id="0"/>
          </w:p>
        </w:tc>
      </w:tr>
    </w:tbl>
    <w:p w:rsidR="00793852" w:rsidRDefault="00793852" w:rsidP="00793852">
      <w:pPr>
        <w:rPr>
          <w:rFonts w:ascii="Arial" w:hAnsi="Arial" w:cs="Arial"/>
        </w:rPr>
      </w:pPr>
    </w:p>
    <w:p w:rsidR="00793852" w:rsidRPr="00E614A3" w:rsidRDefault="00793852" w:rsidP="00793852">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793852" w:rsidRDefault="00793852" w:rsidP="00793852">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793852" w:rsidRPr="00E614A3" w:rsidRDefault="00793852" w:rsidP="00793852">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793852" w:rsidRPr="00E614A3" w:rsidRDefault="00793852" w:rsidP="00793852">
      <w:pPr>
        <w:rPr>
          <w:rFonts w:ascii="Arial" w:hAnsi="Arial" w:cs="Arial"/>
        </w:rPr>
      </w:pPr>
    </w:p>
    <w:p w:rsidR="00793852" w:rsidRDefault="00793852" w:rsidP="00793852">
      <w:pPr>
        <w:rPr>
          <w:rFonts w:ascii="Arial" w:hAnsi="Arial" w:cs="Arial"/>
        </w:rPr>
        <w:sectPr w:rsidR="00793852" w:rsidSect="009272DB">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786543" w:rsidRPr="00EF6FAB" w:rsidRDefault="00786543" w:rsidP="00786543">
      <w:pPr>
        <w:rPr>
          <w:rFonts w:ascii="Arial" w:eastAsia="ＭＳ ゴシック" w:hAnsi="Arial"/>
        </w:rPr>
      </w:pPr>
      <w:r w:rsidRPr="00EF6FAB">
        <w:rPr>
          <w:rFonts w:ascii="Arial" w:eastAsia="ＭＳ ゴシック" w:hint="eastAsia"/>
        </w:rPr>
        <w:lastRenderedPageBreak/>
        <w:t>【全学アカウントの取得手順（学生等用）】</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全学アカウント交付のための利用者講習会（情報セキュリティ基礎講習を含む）を受講してください</w:t>
      </w:r>
      <w:r>
        <w:rPr>
          <w:rFonts w:ascii="Arial" w:eastAsia="ＭＳ ゴシック" w:hAnsi="Arial" w:hint="eastAsia"/>
        </w:rPr>
        <w:t>。</w:t>
      </w:r>
      <w:r w:rsidRPr="00EF6FAB">
        <w:rPr>
          <w:rFonts w:ascii="Arial" w:eastAsia="ＭＳ ゴシック" w:hint="eastAsia"/>
        </w:rPr>
        <w:t>その際</w:t>
      </w:r>
      <w:r>
        <w:rPr>
          <w:rFonts w:ascii="Arial" w:eastAsia="ＭＳ ゴシック" w:hAnsi="Arial" w:hint="eastAsia"/>
        </w:rPr>
        <w:t>、</w:t>
      </w:r>
      <w:r w:rsidRPr="00EF6FAB">
        <w:rPr>
          <w:rFonts w:ascii="Arial" w:eastAsia="ＭＳ ゴシック" w:hint="eastAsia"/>
        </w:rPr>
        <w:t>学生証と筆記用具を持参してください</w:t>
      </w:r>
      <w:r>
        <w:rPr>
          <w:rFonts w:ascii="Arial" w:eastAsia="ＭＳ ゴシック" w:hAnsi="Arial" w:hint="eastAsia"/>
        </w:rPr>
        <w:t>。</w:t>
      </w:r>
      <w:r w:rsidRPr="00EF6FAB">
        <w:rPr>
          <w:rFonts w:ascii="Arial" w:eastAsia="ＭＳ ゴシック" w:hint="eastAsia"/>
        </w:rPr>
        <w:t>全学アカウント交付のための利用者講習会は</w:t>
      </w:r>
      <w:r>
        <w:rPr>
          <w:rFonts w:ascii="Arial" w:eastAsia="ＭＳ ゴシック" w:hint="eastAsia"/>
        </w:rPr>
        <w:t>、</w:t>
      </w:r>
      <w:r w:rsidRPr="00EF6FAB">
        <w:rPr>
          <w:rFonts w:ascii="Arial" w:eastAsia="ＭＳ ゴシック" w:hint="eastAsia"/>
        </w:rPr>
        <w:t>年度初めを中心に開催しています</w:t>
      </w:r>
      <w:r>
        <w:rPr>
          <w:rFonts w:ascii="Arial" w:eastAsia="ＭＳ ゴシック" w:hint="eastAsia"/>
        </w:rPr>
        <w:t>。</w:t>
      </w:r>
      <w:r w:rsidRPr="00EF6FAB">
        <w:rPr>
          <w:rFonts w:ascii="Arial" w:eastAsia="ＭＳ ゴシック" w:hint="eastAsia"/>
        </w:rPr>
        <w:t>都合の良い機会に</w:t>
      </w:r>
      <w:r>
        <w:rPr>
          <w:rFonts w:ascii="Arial" w:eastAsia="ＭＳ ゴシック" w:hint="eastAsia"/>
        </w:rPr>
        <w:t>、</w:t>
      </w:r>
      <w:r w:rsidRPr="00EF6FAB">
        <w:rPr>
          <w:rFonts w:ascii="Arial" w:eastAsia="ＭＳ ゴシック" w:hint="eastAsia"/>
        </w:rPr>
        <w:t>早めに受講してください</w:t>
      </w:r>
      <w:r>
        <w:rPr>
          <w:rFonts w:ascii="Arial" w:eastAsia="ＭＳ ゴシック" w:hint="eastAsia"/>
        </w:rPr>
        <w:t>。</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講習会の実施日については</w:t>
      </w:r>
      <w:r>
        <w:rPr>
          <w:rFonts w:ascii="Arial" w:eastAsia="ＭＳ ゴシック" w:hint="eastAsia"/>
        </w:rPr>
        <w:t>、</w:t>
      </w:r>
      <w:r w:rsidRPr="00EF6FAB">
        <w:rPr>
          <w:rFonts w:ascii="Arial" w:eastAsia="ＭＳ ゴシック" w:hAnsi="Arial" w:hint="eastAsia"/>
        </w:rPr>
        <w:t xml:space="preserve"> </w:t>
      </w:r>
      <w:r w:rsidRPr="00EF6FAB">
        <w:rPr>
          <w:rFonts w:ascii="Arial" w:eastAsia="ＭＳ ゴシック" w:hint="eastAsia"/>
        </w:rPr>
        <w:t>情報メディアセンターのトップページにある</w:t>
      </w:r>
      <w:r w:rsidRPr="00EF6FAB">
        <w:rPr>
          <w:rFonts w:ascii="Arial" w:eastAsia="ＭＳ ゴシック" w:hAnsi="Arial" w:hint="eastAsia"/>
        </w:rPr>
        <w:t xml:space="preserve"> </w:t>
      </w:r>
      <w:r w:rsidRPr="00EF6FAB">
        <w:rPr>
          <w:rFonts w:ascii="Arial" w:eastAsia="ＭＳ ゴシック" w:hint="eastAsia"/>
        </w:rPr>
        <w:t>「イベント等のお知らせ」あるいは情報メディアセンター事務室前の掲示等を参照してください</w:t>
      </w:r>
      <w:r>
        <w:rPr>
          <w:rFonts w:ascii="Arial" w:eastAsia="ＭＳ ゴシック" w:hint="eastAsia"/>
        </w:rPr>
        <w:t>。</w:t>
      </w:r>
    </w:p>
    <w:p w:rsidR="00786543" w:rsidRDefault="00786543" w:rsidP="00786543">
      <w:pPr>
        <w:ind w:firstLineChars="100" w:firstLine="210"/>
        <w:rPr>
          <w:rFonts w:ascii="Arial" w:eastAsia="ＭＳ ゴシック"/>
        </w:rPr>
      </w:pPr>
      <w:r w:rsidRPr="00EF6FAB">
        <w:rPr>
          <w:rFonts w:ascii="Arial" w:eastAsia="ＭＳ ゴシック" w:hint="eastAsia"/>
        </w:rPr>
        <w:t>既に全学アカウントを取得している方で</w:t>
      </w:r>
      <w:r>
        <w:rPr>
          <w:rFonts w:ascii="Arial" w:eastAsia="ＭＳ ゴシック" w:hint="eastAsia"/>
        </w:rPr>
        <w:t>、</w:t>
      </w:r>
      <w:r w:rsidRPr="00EF6FAB">
        <w:rPr>
          <w:rFonts w:ascii="Arial" w:eastAsia="ＭＳ ゴシック" w:hint="eastAsia"/>
        </w:rPr>
        <w:t>転学部</w:t>
      </w:r>
      <w:r>
        <w:rPr>
          <w:rFonts w:ascii="Arial" w:eastAsia="ＭＳ ゴシック" w:hint="eastAsia"/>
        </w:rPr>
        <w:t>、</w:t>
      </w:r>
      <w:r w:rsidRPr="00EF6FAB">
        <w:rPr>
          <w:rFonts w:ascii="Arial" w:eastAsia="ＭＳ ゴシック" w:hint="eastAsia"/>
        </w:rPr>
        <w:t>進学等に伴い身分変更が生じた際には</w:t>
      </w:r>
      <w:r>
        <w:rPr>
          <w:rFonts w:ascii="Arial" w:eastAsia="ＭＳ ゴシック" w:hint="eastAsia"/>
        </w:rPr>
        <w:t>、</w:t>
      </w:r>
      <w:r w:rsidRPr="00EF6FAB">
        <w:rPr>
          <w:rFonts w:ascii="Arial" w:eastAsia="ＭＳ ゴシック" w:hint="eastAsia"/>
        </w:rPr>
        <w:t>手続きが必要となる場合があります</w:t>
      </w:r>
      <w:r>
        <w:rPr>
          <w:rFonts w:ascii="Arial" w:eastAsia="ＭＳ ゴシック" w:hint="eastAsia"/>
        </w:rPr>
        <w:t>。</w:t>
      </w:r>
      <w:r w:rsidRPr="00EF6FAB">
        <w:rPr>
          <w:rFonts w:ascii="Arial" w:eastAsia="ＭＳ ゴシック" w:hint="eastAsia"/>
        </w:rPr>
        <w:t>手続きが必要となる方には</w:t>
      </w:r>
      <w:r>
        <w:rPr>
          <w:rFonts w:ascii="Arial" w:eastAsia="ＭＳ ゴシック" w:hAnsi="Arial" w:hint="eastAsia"/>
        </w:rPr>
        <w:t>、</w:t>
      </w:r>
      <w:r w:rsidRPr="00EF6FAB">
        <w:rPr>
          <w:rFonts w:ascii="Arial" w:eastAsia="ＭＳ ゴシック" w:hint="eastAsia"/>
        </w:rPr>
        <w:t>例年メールでお知らせしています</w:t>
      </w:r>
      <w:r>
        <w:rPr>
          <w:rFonts w:ascii="Arial" w:eastAsia="ＭＳ ゴシック" w:hAnsi="Arial" w:hint="eastAsia"/>
        </w:rPr>
        <w:t>。</w:t>
      </w:r>
      <w:r w:rsidRPr="00EF6FAB">
        <w:rPr>
          <w:rFonts w:ascii="Arial" w:eastAsia="ＭＳ ゴシック" w:hint="eastAsia"/>
        </w:rPr>
        <w:t>詳しくは</w:t>
      </w:r>
      <w:r>
        <w:rPr>
          <w:rFonts w:ascii="Arial" w:eastAsia="ＭＳ ゴシック" w:hint="eastAsia"/>
        </w:rPr>
        <w:t>、</w:t>
      </w:r>
      <w:r w:rsidRPr="00EF6FAB">
        <w:rPr>
          <w:rFonts w:ascii="Arial" w:eastAsia="ＭＳ ゴシック" w:hint="eastAsia"/>
        </w:rPr>
        <w:t>情報メディアセンター事務室までお問い合わせください</w:t>
      </w:r>
      <w:r>
        <w:rPr>
          <w:rFonts w:ascii="Arial" w:eastAsia="ＭＳ ゴシック" w:hint="eastAsia"/>
        </w:rPr>
        <w:t>。</w:t>
      </w:r>
    </w:p>
    <w:p w:rsidR="00786543" w:rsidRPr="00EF6FAB" w:rsidRDefault="00786543" w:rsidP="00786543">
      <w:pPr>
        <w:ind w:firstLineChars="100" w:firstLine="210"/>
        <w:rPr>
          <w:rFonts w:ascii="Arial" w:eastAsia="ＭＳ ゴシック" w:hAnsi="Arial"/>
        </w:rPr>
      </w:pPr>
    </w:p>
    <w:p w:rsidR="00786543" w:rsidRPr="00EF6FAB" w:rsidRDefault="00786543" w:rsidP="00786543">
      <w:pPr>
        <w:rPr>
          <w:rFonts w:ascii="Arial" w:eastAsia="ＭＳ ゴシック" w:hAnsi="Arial"/>
        </w:rPr>
      </w:pPr>
      <w:r w:rsidRPr="00EF6FAB">
        <w:rPr>
          <w:rFonts w:ascii="Arial" w:eastAsia="ＭＳ ゴシック" w:hint="eastAsia"/>
        </w:rPr>
        <w:t>【全学アカウントの取得手順（教職員等用）】</w:t>
      </w:r>
    </w:p>
    <w:p w:rsidR="00786543" w:rsidRPr="00EF6FAB" w:rsidRDefault="00786543" w:rsidP="00786543">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手続き</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登録に必要な仮パスワードを発行しますので</w:t>
      </w:r>
      <w:r>
        <w:rPr>
          <w:rFonts w:ascii="Arial" w:eastAsia="ＭＳ ゴシック" w:hint="eastAsia"/>
        </w:rPr>
        <w:t>、</w:t>
      </w:r>
      <w:r w:rsidRPr="00EF6FAB">
        <w:rPr>
          <w:rFonts w:ascii="Arial" w:eastAsia="ＭＳ ゴシック" w:hint="eastAsia"/>
        </w:rPr>
        <w:t>職員証または大学が発行する身分証を持って</w:t>
      </w:r>
      <w:r>
        <w:rPr>
          <w:rFonts w:ascii="Arial" w:eastAsia="ＭＳ ゴシック" w:hint="eastAsia"/>
        </w:rPr>
        <w:t>、</w:t>
      </w:r>
      <w:r w:rsidRPr="00EF6FAB">
        <w:rPr>
          <w:rFonts w:ascii="Arial" w:eastAsia="ＭＳ ゴシック" w:hint="eastAsia"/>
        </w:rPr>
        <w:t>申請受付場所までお越しください</w:t>
      </w:r>
      <w:r>
        <w:rPr>
          <w:rFonts w:ascii="Arial" w:eastAsia="ＭＳ ゴシック" w:hint="eastAsia"/>
        </w:rPr>
        <w:t>。</w:t>
      </w:r>
    </w:p>
    <w:p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情報メディアセンター事務室</w:t>
      </w:r>
    </w:p>
    <w:p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図書館事務室</w:t>
      </w:r>
    </w:p>
    <w:p w:rsidR="00786543" w:rsidRDefault="00786543" w:rsidP="00786543">
      <w:pPr>
        <w:rPr>
          <w:rFonts w:ascii="Arial" w:eastAsia="ＭＳ ゴシック" w:hAnsi="Arial"/>
        </w:rPr>
      </w:pPr>
      <w:r w:rsidRPr="00EF6FAB">
        <w:rPr>
          <w:rFonts w:ascii="Arial" w:eastAsia="ＭＳ ゴシック" w:hint="eastAsia"/>
        </w:rPr>
        <w:t>新規利用登録以外の申請は</w:t>
      </w:r>
      <w:r>
        <w:rPr>
          <w:rFonts w:ascii="Arial" w:eastAsia="ＭＳ ゴシック" w:hAnsi="Arial" w:hint="eastAsia"/>
        </w:rPr>
        <w:t>、</w:t>
      </w:r>
      <w:r w:rsidRPr="00EF6FAB">
        <w:rPr>
          <w:rFonts w:ascii="Arial" w:eastAsia="ＭＳ ゴシック" w:hint="eastAsia"/>
        </w:rPr>
        <w:t>情報メディアセンター以外では受付していない場合があります</w:t>
      </w:r>
      <w:r>
        <w:rPr>
          <w:rFonts w:ascii="Arial" w:eastAsia="ＭＳ ゴシック" w:hAnsi="Arial" w:hint="eastAsia"/>
        </w:rPr>
        <w:t>。</w:t>
      </w:r>
    </w:p>
    <w:p w:rsidR="00FD2C02" w:rsidRPr="00EF6FAB" w:rsidRDefault="00FD2C02" w:rsidP="00786543">
      <w:pPr>
        <w:rPr>
          <w:rFonts w:ascii="Arial" w:eastAsia="ＭＳ ゴシック" w:hAnsi="Arial"/>
        </w:rPr>
      </w:pPr>
    </w:p>
    <w:p w:rsidR="00786543" w:rsidRPr="00EF6FAB" w:rsidRDefault="00786543" w:rsidP="00786543">
      <w:pPr>
        <w:rPr>
          <w:rFonts w:ascii="Arial" w:eastAsia="ＭＳ ゴシック" w:hAnsi="Arial"/>
        </w:rPr>
      </w:pPr>
      <w:r>
        <w:rPr>
          <w:rFonts w:ascii="Arial" w:eastAsia="ＭＳ ゴシック" w:hint="eastAsia"/>
        </w:rPr>
        <w:t xml:space="preserve">2. </w:t>
      </w:r>
      <w:r>
        <w:rPr>
          <w:rFonts w:ascii="Arial" w:eastAsia="ＭＳ ゴシック" w:hint="eastAsia"/>
        </w:rPr>
        <w:t>申請用紙</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所定の利用登録申請書</w:t>
      </w:r>
      <w:r>
        <w:rPr>
          <w:rFonts w:ascii="Arial" w:eastAsia="ＭＳ ゴシック" w:hAnsi="Arial" w:hint="eastAsia"/>
        </w:rPr>
        <w:t>（</w:t>
      </w:r>
      <w:r w:rsidRPr="00EF6FAB">
        <w:rPr>
          <w:rFonts w:ascii="Arial" w:eastAsia="ＭＳ ゴシック" w:hint="eastAsia"/>
        </w:rPr>
        <w:t>新規登録用</w:t>
      </w:r>
      <w:r>
        <w:rPr>
          <w:rFonts w:ascii="Arial" w:eastAsia="ＭＳ ゴシック" w:hint="eastAsia"/>
        </w:rPr>
        <w:t>）</w:t>
      </w:r>
      <w:r w:rsidRPr="00EF6FAB">
        <w:rPr>
          <w:rFonts w:ascii="Arial" w:eastAsia="ＭＳ ゴシック" w:hint="eastAsia"/>
        </w:rPr>
        <w:t>をご利用ください</w:t>
      </w:r>
      <w:r>
        <w:rPr>
          <w:rFonts w:ascii="Arial" w:eastAsia="ＭＳ ゴシック" w:hAnsi="Arial" w:hint="eastAsia"/>
        </w:rPr>
        <w:t>。</w:t>
      </w:r>
    </w:p>
    <w:p w:rsidR="00786543" w:rsidRDefault="00786543" w:rsidP="00786543">
      <w:pPr>
        <w:ind w:firstLineChars="100" w:firstLine="210"/>
        <w:rPr>
          <w:rFonts w:ascii="Arial" w:eastAsia="ＭＳ ゴシック" w:hAnsi="Arial"/>
        </w:rPr>
      </w:pPr>
      <w:r w:rsidRPr="00EF6FAB">
        <w:rPr>
          <w:rFonts w:ascii="Arial" w:eastAsia="ＭＳ ゴシック" w:hint="eastAsia"/>
        </w:rPr>
        <w:t>なお</w:t>
      </w:r>
      <w:r>
        <w:rPr>
          <w:rFonts w:ascii="Arial" w:eastAsia="ＭＳ ゴシック" w:hAnsi="Arial" w:hint="eastAsia"/>
        </w:rPr>
        <w:t>、</w:t>
      </w:r>
      <w:r w:rsidRPr="00EF6FAB">
        <w:rPr>
          <w:rFonts w:ascii="Arial" w:eastAsia="ＭＳ ゴシック" w:hint="eastAsia"/>
        </w:rPr>
        <w:t>情報メディアセンター</w:t>
      </w:r>
      <w:r>
        <w:rPr>
          <w:rFonts w:ascii="Arial" w:eastAsia="ＭＳ ゴシック" w:hint="eastAsia"/>
        </w:rPr>
        <w:t>、</w:t>
      </w:r>
      <w:r w:rsidRPr="00EF6FAB">
        <w:rPr>
          <w:rFonts w:ascii="Arial" w:eastAsia="ＭＳ ゴシック" w:hint="eastAsia"/>
        </w:rPr>
        <w:t>図書館については窓口に複写式の申請用紙を用意してあります</w:t>
      </w:r>
      <w:r>
        <w:rPr>
          <w:rFonts w:ascii="Arial" w:eastAsia="ＭＳ ゴシック" w:hAnsi="Arial" w:hint="eastAsia"/>
        </w:rPr>
        <w:t>。</w:t>
      </w:r>
    </w:p>
    <w:p w:rsidR="00FD2C02" w:rsidRPr="00EF6FAB" w:rsidRDefault="00FD2C02" w:rsidP="00786543">
      <w:pPr>
        <w:ind w:firstLineChars="100" w:firstLine="210"/>
        <w:rPr>
          <w:rFonts w:ascii="Arial" w:eastAsia="ＭＳ ゴシック" w:hAnsi="Arial"/>
        </w:rPr>
      </w:pPr>
    </w:p>
    <w:p w:rsidR="00786543" w:rsidRPr="00EF6FAB" w:rsidRDefault="00786543" w:rsidP="00786543">
      <w:pPr>
        <w:rPr>
          <w:rFonts w:ascii="Arial" w:eastAsia="ＭＳ ゴシック" w:hAnsi="Arial"/>
        </w:rPr>
      </w:pPr>
      <w:r>
        <w:rPr>
          <w:rFonts w:ascii="Arial" w:eastAsia="ＭＳ ゴシック" w:hint="eastAsia"/>
        </w:rPr>
        <w:t xml:space="preserve">3. </w:t>
      </w:r>
      <w:r>
        <w:rPr>
          <w:rFonts w:ascii="Arial" w:eastAsia="ＭＳ ゴシック" w:hint="eastAsia"/>
        </w:rPr>
        <w:t>注意</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情報メディアセンター窓口以外での申請分については</w:t>
      </w:r>
      <w:r>
        <w:rPr>
          <w:rFonts w:ascii="Arial" w:eastAsia="ＭＳ ゴシック" w:hAnsi="Arial" w:hint="eastAsia"/>
        </w:rPr>
        <w:t>、</w:t>
      </w:r>
      <w:r w:rsidRPr="00EF6FAB">
        <w:rPr>
          <w:rFonts w:ascii="Arial" w:eastAsia="ＭＳ ゴシック" w:hint="eastAsia"/>
        </w:rPr>
        <w:t>当日中の仮パスワード発行ができませんので</w:t>
      </w:r>
      <w:r>
        <w:rPr>
          <w:rFonts w:ascii="Arial" w:eastAsia="ＭＳ ゴシック" w:hAnsi="Arial" w:hint="eastAsia"/>
        </w:rPr>
        <w:t>、</w:t>
      </w:r>
      <w:r w:rsidRPr="00EF6FAB">
        <w:rPr>
          <w:rFonts w:ascii="Arial" w:eastAsia="ＭＳ ゴシック" w:hint="eastAsia"/>
        </w:rPr>
        <w:t>当日中の発行をご希望の方はセンター事務室での申請をお願い致します</w:t>
      </w:r>
      <w:r>
        <w:rPr>
          <w:rFonts w:ascii="Arial" w:eastAsia="ＭＳ ゴシック" w:hAnsi="Arial" w:hint="eastAsia"/>
        </w:rPr>
        <w:t>。</w:t>
      </w:r>
    </w:p>
    <w:p w:rsidR="00786543" w:rsidRDefault="00786543" w:rsidP="00786543">
      <w:pPr>
        <w:ind w:firstLineChars="100" w:firstLine="210"/>
        <w:rPr>
          <w:rFonts w:ascii="Arial" w:eastAsia="ＭＳ ゴシック"/>
        </w:rPr>
      </w:pPr>
      <w:r w:rsidRPr="00EF6FAB">
        <w:rPr>
          <w:rFonts w:ascii="Arial" w:eastAsia="ＭＳ ゴシック" w:hint="eastAsia"/>
        </w:rPr>
        <w:t>また</w:t>
      </w:r>
      <w:r>
        <w:rPr>
          <w:rFonts w:ascii="Arial" w:eastAsia="ＭＳ ゴシック" w:hint="eastAsia"/>
        </w:rPr>
        <w:t>、</w:t>
      </w:r>
      <w:r w:rsidRPr="00EF6FAB">
        <w:rPr>
          <w:rFonts w:ascii="Arial" w:eastAsia="ＭＳ ゴシック" w:hint="eastAsia"/>
        </w:rPr>
        <w:t>常勤教職員以外の方は</w:t>
      </w:r>
      <w:r>
        <w:rPr>
          <w:rFonts w:ascii="Arial" w:eastAsia="ＭＳ ゴシック" w:hint="eastAsia"/>
        </w:rPr>
        <w:t>、</w:t>
      </w:r>
      <w:r w:rsidRPr="00EF6FAB">
        <w:rPr>
          <w:rFonts w:ascii="Arial" w:eastAsia="ＭＳ ゴシック" w:hint="eastAsia"/>
        </w:rPr>
        <w:t>年度が変わった時点で利用延長の手続きが必要です</w:t>
      </w:r>
      <w:r>
        <w:rPr>
          <w:rFonts w:ascii="Arial" w:eastAsia="ＭＳ ゴシック" w:hint="eastAsia"/>
        </w:rPr>
        <w:t>。</w:t>
      </w:r>
      <w:r w:rsidRPr="00EF6FAB">
        <w:rPr>
          <w:rFonts w:ascii="Arial" w:eastAsia="ＭＳ ゴシック" w:hint="eastAsia"/>
        </w:rPr>
        <w:t>新年度になりましたら情報メディアセンター電子メールシステムのメールアドレス宛に</w:t>
      </w:r>
      <w:r>
        <w:rPr>
          <w:rFonts w:ascii="Arial" w:eastAsia="ＭＳ ゴシック" w:hAnsi="Arial" w:hint="eastAsia"/>
        </w:rPr>
        <w:t>、</w:t>
      </w:r>
      <w:r w:rsidRPr="00EF6FAB">
        <w:rPr>
          <w:rFonts w:ascii="Arial" w:eastAsia="ＭＳ ゴシック" w:hint="eastAsia"/>
        </w:rPr>
        <w:t>利用延長の手続きの案内を送ります</w:t>
      </w:r>
      <w:r>
        <w:rPr>
          <w:rFonts w:ascii="Arial" w:eastAsia="ＭＳ ゴシック" w:hAnsi="Arial" w:hint="eastAsia"/>
        </w:rPr>
        <w:t>。</w:t>
      </w:r>
      <w:r w:rsidRPr="00EF6FAB">
        <w:rPr>
          <w:rFonts w:ascii="Arial" w:eastAsia="ＭＳ ゴシック" w:hint="eastAsia"/>
        </w:rPr>
        <w:t>手続きの案内を受け取った後</w:t>
      </w:r>
      <w:r>
        <w:rPr>
          <w:rFonts w:ascii="Arial" w:eastAsia="ＭＳ ゴシック" w:hAnsi="Arial" w:hint="eastAsia"/>
        </w:rPr>
        <w:t>、</w:t>
      </w:r>
      <w:r w:rsidRPr="00EF6FAB">
        <w:rPr>
          <w:rFonts w:ascii="Arial" w:eastAsia="ＭＳ ゴシック" w:hint="eastAsia"/>
        </w:rPr>
        <w:t>継続して利用を希望される場合には</w:t>
      </w:r>
      <w:r>
        <w:rPr>
          <w:rFonts w:ascii="Arial" w:eastAsia="ＭＳ ゴシック" w:hAnsi="Arial" w:hint="eastAsia"/>
        </w:rPr>
        <w:t>、</w:t>
      </w:r>
      <w:r w:rsidRPr="00EF6FAB">
        <w:rPr>
          <w:rFonts w:ascii="Arial" w:eastAsia="ＭＳ ゴシック" w:hint="eastAsia"/>
        </w:rPr>
        <w:t>新年度継続して勤務していることを証明する書類を持って</w:t>
      </w:r>
      <w:r>
        <w:rPr>
          <w:rFonts w:ascii="Arial" w:eastAsia="ＭＳ ゴシック" w:hint="eastAsia"/>
        </w:rPr>
        <w:t>、</w:t>
      </w:r>
      <w:r w:rsidRPr="00EF6FAB">
        <w:rPr>
          <w:rFonts w:ascii="Arial" w:eastAsia="ＭＳ ゴシック" w:hint="eastAsia"/>
        </w:rPr>
        <w:t>手続きにお越しください</w:t>
      </w:r>
      <w:r>
        <w:rPr>
          <w:rFonts w:ascii="Arial" w:eastAsia="ＭＳ ゴシック" w:hint="eastAsia"/>
        </w:rPr>
        <w:t>。</w:t>
      </w:r>
    </w:p>
    <w:p w:rsidR="00FD2C02" w:rsidRPr="00EF6FAB" w:rsidRDefault="00FD2C02" w:rsidP="00786543">
      <w:pPr>
        <w:ind w:firstLineChars="100" w:firstLine="210"/>
        <w:rPr>
          <w:rFonts w:ascii="Arial" w:eastAsia="ＭＳ ゴシック"/>
        </w:rPr>
      </w:pPr>
    </w:p>
    <w:p w:rsidR="00786543" w:rsidRPr="00EF6FAB" w:rsidRDefault="00786543" w:rsidP="00786543">
      <w:pPr>
        <w:rPr>
          <w:rFonts w:ascii="Arial" w:eastAsia="ＭＳ ゴシック" w:hAnsi="Arial"/>
        </w:rPr>
      </w:pPr>
      <w:r>
        <w:rPr>
          <w:rFonts w:ascii="Arial" w:eastAsia="ＭＳ ゴシック" w:hint="eastAsia"/>
        </w:rPr>
        <w:t xml:space="preserve">4. </w:t>
      </w:r>
      <w:r>
        <w:rPr>
          <w:rFonts w:ascii="Arial" w:eastAsia="ＭＳ ゴシック" w:hint="eastAsia"/>
        </w:rPr>
        <w:t>その他</w:t>
      </w:r>
    </w:p>
    <w:p w:rsidR="00786543" w:rsidRPr="00AC2401" w:rsidRDefault="00786543" w:rsidP="00786543">
      <w:pPr>
        <w:rPr>
          <w:rFonts w:ascii="Arial" w:eastAsia="ＭＳ ゴシック" w:hAnsi="Arial"/>
        </w:rPr>
      </w:pPr>
      <w:r w:rsidRPr="00EF6FAB">
        <w:rPr>
          <w:rFonts w:ascii="Arial" w:eastAsia="ＭＳ ゴシック" w:hint="eastAsia"/>
        </w:rPr>
        <w:t xml:space="preserve">　全学アカウント取得後速やかに、年度講習計画に定める情報セキュリティ基礎講習を受講してください。また毎年度１回は年度講習計画に従い情報セキュリティ定期講習を受講してください。</w:t>
      </w:r>
    </w:p>
    <w:p w:rsidR="00786543" w:rsidRDefault="00786543" w:rsidP="00786543">
      <w:pPr>
        <w:rPr>
          <w:rFonts w:ascii="Arial" w:eastAsia="ＭＳ ゴシック" w:hAnsi="Arial"/>
        </w:rPr>
      </w:pPr>
      <w:r>
        <w:rPr>
          <w:rFonts w:ascii="Arial" w:eastAsia="ＭＳ ゴシック" w:hAnsi="Arial"/>
        </w:rPr>
        <w:br w:type="page"/>
      </w:r>
      <w:r>
        <w:rPr>
          <w:rFonts w:ascii="Arial" w:eastAsia="ＭＳ ゴシック" w:hAnsi="Arial" w:hint="eastAsia"/>
        </w:rPr>
        <w:lastRenderedPageBreak/>
        <w:t xml:space="preserve">別紙１　</w:t>
      </w:r>
      <w:r w:rsidRPr="005E0AD4">
        <w:rPr>
          <w:rFonts w:ascii="Arial" w:eastAsia="ＭＳ ゴシック" w:hAnsi="Arial" w:hint="eastAsia"/>
        </w:rPr>
        <w:t>情報メディアセンターにおける全学アカウントに係る個人情報の保護</w:t>
      </w:r>
    </w:p>
    <w:p w:rsidR="00786543" w:rsidRPr="005E0AD4" w:rsidRDefault="00786543" w:rsidP="00786543">
      <w:pPr>
        <w:rPr>
          <w:rFonts w:ascii="Arial" w:eastAsia="ＭＳ ゴシック" w:hAnsi="Arial"/>
        </w:rPr>
      </w:pPr>
    </w:p>
    <w:p w:rsidR="00786543" w:rsidRPr="00A35D3C" w:rsidRDefault="00786543" w:rsidP="00786543">
      <w:pPr>
        <w:rPr>
          <w:rFonts w:ascii="Arial" w:eastAsia="ＭＳ ゴシック" w:hAnsi="Arial"/>
        </w:rPr>
      </w:pPr>
      <w:r>
        <w:rPr>
          <w:rFonts w:ascii="Arial" w:eastAsia="ＭＳ ゴシック" w:hAnsi="Arial" w:hint="eastAsia"/>
        </w:rPr>
        <w:t xml:space="preserve">1. </w:t>
      </w:r>
      <w:r w:rsidRPr="00A35D3C">
        <w:rPr>
          <w:rFonts w:ascii="Arial" w:eastAsia="ＭＳ ゴシック" w:hAnsi="Arial" w:hint="eastAsia"/>
        </w:rPr>
        <w:t>個人情報について</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からの本学情報システムの全学アカウントの交付申請・登録などに際して収集した特定の個人を識別しうる情報を対象とします。情報メディアセンターは個人情報の保護に関して「独立行政法人等の保有する個人情報の保護に関する法律」及び関係法令ならびに「</w:t>
      </w:r>
      <w:r w:rsidRPr="00A35D3C">
        <w:rPr>
          <w:rFonts w:ascii="Arial" w:eastAsia="ＭＳ ゴシック" w:hAnsi="Arial" w:hint="eastAsia"/>
        </w:rPr>
        <w:t>A</w:t>
      </w:r>
      <w:r w:rsidRPr="00A35D3C">
        <w:rPr>
          <w:rFonts w:ascii="Arial" w:eastAsia="ＭＳ ゴシック" w:hAnsi="Arial" w:hint="eastAsia"/>
        </w:rPr>
        <w:t>大学個人情報保護規程」等の</w:t>
      </w:r>
      <w:r w:rsidRPr="00A35D3C">
        <w:rPr>
          <w:rFonts w:ascii="Arial" w:eastAsia="ＭＳ ゴシック" w:hAnsi="Arial" w:hint="eastAsia"/>
        </w:rPr>
        <w:t>A</w:t>
      </w:r>
      <w:r w:rsidRPr="00A35D3C">
        <w:rPr>
          <w:rFonts w:ascii="Arial" w:eastAsia="ＭＳ ゴシック" w:hAnsi="Arial" w:hint="eastAsia"/>
        </w:rPr>
        <w:t>大学の定める個人情報保護の方針に則って業務を行います。</w:t>
      </w:r>
    </w:p>
    <w:p w:rsidR="00786543" w:rsidRPr="00A35D3C" w:rsidRDefault="00786543" w:rsidP="00D47DC0">
      <w:pPr>
        <w:spacing w:beforeLines="50"/>
        <w:rPr>
          <w:rFonts w:ascii="Arial" w:eastAsia="ＭＳ ゴシック" w:hAnsi="Arial"/>
        </w:rPr>
      </w:pPr>
      <w:r>
        <w:rPr>
          <w:rFonts w:ascii="Arial" w:eastAsia="ＭＳ ゴシック" w:hAnsi="Arial" w:hint="eastAsia"/>
        </w:rPr>
        <w:t xml:space="preserve">2. </w:t>
      </w:r>
      <w:r w:rsidRPr="00A35D3C">
        <w:rPr>
          <w:rFonts w:ascii="Arial" w:eastAsia="ＭＳ ゴシック" w:hAnsi="Arial" w:hint="eastAsia"/>
        </w:rPr>
        <w:t>全学アカウントの交付等申請時に取得する個人情報の利用目的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本学情報システムの全学アカウントの交付、継続、停止、再開などの申請時に取得する個人情報の利用目的は以下のとおりです。</w:t>
      </w:r>
    </w:p>
    <w:p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大学ネットワークや情報処理演習システムなど情報メディアセンターで提供しているサービスのご利用に関しての利用者ご本人への連絡（学部、研究科等</w:t>
      </w:r>
      <w:r w:rsidRPr="00A35D3C">
        <w:rPr>
          <w:rFonts w:ascii="Arial" w:eastAsia="ＭＳ ゴシック" w:hAnsi="Arial" w:hint="eastAsia"/>
        </w:rPr>
        <w:t>A</w:t>
      </w:r>
      <w:r w:rsidRPr="00A35D3C">
        <w:rPr>
          <w:rFonts w:ascii="Arial" w:eastAsia="ＭＳ ゴシック" w:hAnsi="Arial" w:hint="eastAsia"/>
        </w:rPr>
        <w:t>大学各部局の保有する個人情報と結合することにより連絡先を得て利用することがあります。）</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・全学アカウントなどのご本人自身による照会に際してのご本人の確認</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・統計データの作成</w:t>
      </w:r>
    </w:p>
    <w:p w:rsidR="00786543" w:rsidRPr="00A35D3C" w:rsidRDefault="00786543" w:rsidP="00D47DC0">
      <w:pPr>
        <w:spacing w:beforeLines="50"/>
        <w:rPr>
          <w:rFonts w:ascii="Arial" w:eastAsia="ＭＳ ゴシック" w:hAnsi="Arial"/>
        </w:rPr>
      </w:pPr>
      <w:r>
        <w:rPr>
          <w:rFonts w:ascii="Arial" w:eastAsia="ＭＳ ゴシック" w:hAnsi="Arial" w:hint="eastAsia"/>
        </w:rPr>
        <w:t xml:space="preserve">3. </w:t>
      </w:r>
      <w:r w:rsidRPr="00A35D3C">
        <w:rPr>
          <w:rFonts w:ascii="Arial" w:eastAsia="ＭＳ ゴシック" w:hAnsi="Arial" w:hint="eastAsia"/>
        </w:rPr>
        <w:t>全学アカウントとパスワードの利用目的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とパスワードは、本学が提供する教育研究その他業務のためのサービスにおいて、これらの組み合わせにより利用者個人を認証するために利用します。利用者個人の認証に際しては、サービスの必要に応じ氏名など利用者個人を特定する情報と結合することがあります。</w:t>
      </w:r>
    </w:p>
    <w:p w:rsidR="00786543" w:rsidRPr="00A35D3C" w:rsidRDefault="00786543" w:rsidP="00D47DC0">
      <w:pPr>
        <w:spacing w:beforeLines="50"/>
        <w:rPr>
          <w:rFonts w:ascii="Arial" w:eastAsia="ＭＳ ゴシック" w:hAnsi="Arial"/>
        </w:rPr>
      </w:pPr>
      <w:r>
        <w:rPr>
          <w:rFonts w:ascii="Arial" w:eastAsia="ＭＳ ゴシック" w:hAnsi="Arial" w:hint="eastAsia"/>
        </w:rPr>
        <w:t xml:space="preserve">4. </w:t>
      </w:r>
      <w:r w:rsidRPr="00A35D3C">
        <w:rPr>
          <w:rFonts w:ascii="Arial" w:eastAsia="ＭＳ ゴシック" w:hAnsi="Arial" w:hint="eastAsia"/>
        </w:rPr>
        <w:t>利用記録の取得とその利用目的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利用者による全学アカウントを用いた本学情報システムの利用に関して以下の事項について利用コードおよび時刻情報を含めて利用記録を取得します。</w:t>
      </w:r>
    </w:p>
    <w:p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大学ネットワークならびに全学統一認証方式を用いる</w:t>
      </w:r>
      <w:r w:rsidRPr="00A35D3C">
        <w:rPr>
          <w:rFonts w:ascii="Arial" w:eastAsia="ＭＳ ゴシック" w:hAnsi="Arial" w:hint="eastAsia"/>
        </w:rPr>
        <w:t>A</w:t>
      </w:r>
      <w:r w:rsidRPr="00A35D3C">
        <w:rPr>
          <w:rFonts w:ascii="Arial" w:eastAsia="ＭＳ ゴシック" w:hAnsi="Arial" w:hint="eastAsia"/>
        </w:rPr>
        <w:t>大学内のすべての情報システムにおける、全学アカウントとパスワードを用いて行われる利用者の認証記録</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・情報メディアセンターの電子メールシステムにおける電子メールの送信と受信</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・情報メディアセンターの情報処理演習システムの端末からの</w:t>
      </w:r>
      <w:r w:rsidRPr="00A35D3C">
        <w:rPr>
          <w:rFonts w:ascii="Arial" w:eastAsia="ＭＳ ゴシック" w:hAnsi="Arial" w:hint="eastAsia"/>
        </w:rPr>
        <w:t xml:space="preserve"> Web </w:t>
      </w:r>
      <w:r w:rsidRPr="00A35D3C">
        <w:rPr>
          <w:rFonts w:ascii="Arial" w:eastAsia="ＭＳ ゴシック" w:hAnsi="Arial" w:hint="eastAsia"/>
        </w:rPr>
        <w:t>サイトのアクセス</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これらの利用記録は以下の目的のために利用します。</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(1)</w:t>
      </w:r>
      <w:r w:rsidRPr="00A35D3C">
        <w:rPr>
          <w:rFonts w:ascii="Arial" w:eastAsia="ＭＳ ゴシック" w:hAnsi="Arial" w:hint="eastAsia"/>
        </w:rPr>
        <w:t>利用者自身のご利用上の問題解決の支援</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(2)</w:t>
      </w:r>
      <w:r w:rsidRPr="00A35D3C">
        <w:rPr>
          <w:rFonts w:ascii="Arial" w:eastAsia="ＭＳ ゴシック" w:hAnsi="Arial" w:hint="eastAsia"/>
        </w:rPr>
        <w:t>情報メディアセンターの情報システムの運用の改善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(3)</w:t>
      </w:r>
      <w:r w:rsidRPr="00A35D3C">
        <w:rPr>
          <w:rFonts w:ascii="Arial" w:eastAsia="ＭＳ ゴシック" w:hAnsi="Arial" w:hint="eastAsia"/>
        </w:rPr>
        <w:t>関係法令、本学関係規程ならびに情報システム利用心得遵守の確認のため</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(4)</w:t>
      </w:r>
      <w:r w:rsidRPr="00A35D3C">
        <w:rPr>
          <w:rFonts w:ascii="Arial" w:eastAsia="ＭＳ ゴシック" w:hAnsi="Arial" w:hint="eastAsia"/>
        </w:rPr>
        <w:t>統計データ</w:t>
      </w:r>
    </w:p>
    <w:p w:rsidR="00786543" w:rsidRPr="00A35D3C" w:rsidRDefault="00786543" w:rsidP="00D47DC0">
      <w:pPr>
        <w:spacing w:beforeLines="50"/>
        <w:rPr>
          <w:rFonts w:ascii="Arial" w:eastAsia="ＭＳ ゴシック" w:hAnsi="Arial"/>
        </w:rPr>
      </w:pPr>
      <w:r>
        <w:rPr>
          <w:rFonts w:ascii="Arial" w:eastAsia="ＭＳ ゴシック" w:hAnsi="Arial" w:hint="eastAsia"/>
        </w:rPr>
        <w:t xml:space="preserve">5. </w:t>
      </w:r>
      <w:r w:rsidRPr="00A35D3C">
        <w:rPr>
          <w:rFonts w:ascii="Arial" w:eastAsia="ＭＳ ゴシック" w:hAnsi="Arial" w:hint="eastAsia"/>
        </w:rPr>
        <w:t>個人情報の安全確保、利用、提供、開示、訂正並びに利用停止</w:t>
      </w:r>
    </w:p>
    <w:p w:rsidR="00DB6D63" w:rsidRDefault="00786543" w:rsidP="00786543">
      <w:pPr>
        <w:ind w:firstLineChars="100" w:firstLine="210"/>
        <w:rPr>
          <w:rFonts w:ascii="Arial" w:eastAsia="ＭＳ ゴシック" w:hAnsi="Arial"/>
        </w:rPr>
        <w:sectPr w:rsidR="00DB6D63" w:rsidSect="00C8498D">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pPr>
      <w:r w:rsidRPr="00A35D3C">
        <w:rPr>
          <w:rFonts w:ascii="Arial" w:eastAsia="ＭＳ ゴシック" w:hAnsi="Arial" w:hint="eastAsia"/>
        </w:rPr>
        <w:t>収集した個人情報の安全確保、利用、提供、開示、訂正並びに利用停止については「</w:t>
      </w:r>
      <w:r w:rsidRPr="00A35D3C">
        <w:rPr>
          <w:rFonts w:ascii="Arial" w:eastAsia="ＭＳ ゴシック" w:hAnsi="Arial" w:hint="eastAsia"/>
        </w:rPr>
        <w:t>A</w:t>
      </w:r>
      <w:r w:rsidRPr="00A35D3C">
        <w:rPr>
          <w:rFonts w:ascii="Arial" w:eastAsia="ＭＳ ゴシック" w:hAnsi="Arial" w:hint="eastAsia"/>
        </w:rPr>
        <w:t>大学個人情報保護規程」に則して取り扱います。</w:t>
      </w:r>
    </w:p>
    <w:p w:rsidR="00DB6D63" w:rsidRDefault="00DB6D63" w:rsidP="00DB6D6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２　</w:t>
      </w:r>
      <w:r w:rsidRPr="00012D37">
        <w:rPr>
          <w:rFonts w:ascii="Arial" w:eastAsia="ＭＳ ゴシック" w:hint="eastAsia"/>
        </w:rPr>
        <w:t>A</w:t>
      </w:r>
      <w:r w:rsidRPr="00012D37">
        <w:rPr>
          <w:rFonts w:ascii="Arial" w:eastAsia="ＭＳ ゴシック" w:hint="eastAsia"/>
        </w:rPr>
        <w:t>大学情報システム利用申請書</w:t>
      </w:r>
    </w:p>
    <w:p w:rsidR="00DB6D63" w:rsidRDefault="00207EB3" w:rsidP="00DB6D63">
      <w:r>
        <w:rPr>
          <w:noProof/>
        </w:rPr>
        <w:pict>
          <v:shapetype id="_x0000_t202" coordsize="21600,21600" o:spt="202" path="m,l,21600r21600,l21600,xe">
            <v:stroke joinstyle="miter"/>
            <v:path gradientshapeok="t" o:connecttype="rect"/>
          </v:shapetype>
          <v:shape id="_x0000_s1026" type="#_x0000_t202" style="position:absolute;left:0;text-align:left;margin-left:273pt;margin-top:5.6pt;width:183.75pt;height:18.25pt;z-index:1" fillcolor="silver">
            <v:textbox style="mso-next-textbox:#_x0000_s1026" inset="5.85pt,.45mm,5.85pt,.45mm">
              <w:txbxContent>
                <w:p w:rsidR="00DB6D63" w:rsidRPr="00012D37" w:rsidRDefault="00DB6D63" w:rsidP="00DB6D63">
                  <w:pPr>
                    <w:jc w:val="center"/>
                    <w:rPr>
                      <w:sz w:val="22"/>
                      <w:szCs w:val="22"/>
                    </w:rPr>
                  </w:pPr>
                  <w:r w:rsidRPr="00012D37">
                    <w:rPr>
                      <w:rFonts w:hint="eastAsia"/>
                      <w:sz w:val="22"/>
                      <w:szCs w:val="22"/>
                    </w:rPr>
                    <w:t>情報メディアセンター提出用</w:t>
                  </w:r>
                </w:p>
              </w:txbxContent>
            </v:textbox>
          </v:shape>
        </w:pict>
      </w:r>
    </w:p>
    <w:p w:rsidR="00DB6D63" w:rsidRPr="00012D37" w:rsidRDefault="00DB6D63" w:rsidP="00DB6D63"/>
    <w:p w:rsidR="00DB6D63" w:rsidRDefault="00DB6D63" w:rsidP="00DB6D63">
      <w:pPr>
        <w:snapToGrid w:val="0"/>
        <w:jc w:val="center"/>
        <w:rPr>
          <w:rFonts w:eastAsia="ＭＳ Ｐ明朝"/>
          <w:sz w:val="28"/>
          <w:szCs w:val="28"/>
        </w:rPr>
      </w:pPr>
      <w:r w:rsidRPr="00012D37">
        <w:rPr>
          <w:rFonts w:eastAsia="ＭＳ Ｐ明朝" w:hint="eastAsia"/>
          <w:sz w:val="28"/>
          <w:szCs w:val="28"/>
        </w:rPr>
        <w:t>A</w:t>
      </w:r>
      <w:r w:rsidRPr="00012D37">
        <w:rPr>
          <w:rFonts w:eastAsia="ＭＳ Ｐ明朝" w:hint="eastAsia"/>
          <w:sz w:val="28"/>
          <w:szCs w:val="28"/>
        </w:rPr>
        <w:t>大学情報システム利用申請書</w:t>
      </w:r>
    </w:p>
    <w:p w:rsidR="00DB6D63" w:rsidRPr="00012D37" w:rsidRDefault="00DB6D63" w:rsidP="00DB6D63">
      <w:pPr>
        <w:rPr>
          <w:rFonts w:eastAsia="ＭＳ Ｐ明朝"/>
          <w:szCs w:val="21"/>
        </w:rPr>
      </w:pPr>
      <w:r w:rsidRPr="00012D37">
        <w:rPr>
          <w:rFonts w:eastAsia="ＭＳ Ｐ明朝" w:hint="eastAsia"/>
          <w:szCs w:val="21"/>
        </w:rPr>
        <w:t>A</w:t>
      </w:r>
      <w:r w:rsidRPr="00012D37">
        <w:rPr>
          <w:rFonts w:eastAsia="ＭＳ Ｐ明朝" w:hint="eastAsia"/>
          <w:szCs w:val="21"/>
        </w:rPr>
        <w:t>大学情報システム利用規程第四条に基づき、全学アカウントの交付を申請します。</w:t>
      </w:r>
    </w:p>
    <w:p w:rsidR="00DB6D63" w:rsidRPr="00012D37" w:rsidRDefault="00D47DC0" w:rsidP="00DB6D6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177.75pt" o:allowoverlap="f">
            <v:imagedata r:id="rId15" o:title=""/>
          </v:shape>
        </w:pict>
      </w:r>
    </w:p>
    <w:p w:rsidR="00DB6D63" w:rsidRDefault="00DB6D63" w:rsidP="00DB6D63">
      <w:pPr>
        <w:snapToGrid w:val="0"/>
        <w:rPr>
          <w:rFonts w:eastAsia="ＭＳ Ｐ明朝"/>
          <w:sz w:val="18"/>
          <w:szCs w:val="18"/>
        </w:rPr>
      </w:pPr>
    </w:p>
    <w:p w:rsidR="00DB6D63" w:rsidRPr="00012D37" w:rsidRDefault="00DB6D63" w:rsidP="00D47DC0">
      <w:pPr>
        <w:snapToGrid w:val="0"/>
        <w:spacing w:afterLines="20"/>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利用者は、利用規程第五条に定めるアカウントの管理に関する規定を遵守しなければならない。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利用者は利用に際して、利用規程第十二条に定める</w:t>
      </w:r>
      <w:r w:rsidRPr="00012D37">
        <w:rPr>
          <w:rFonts w:eastAsia="ＭＳ Ｐ明朝" w:hint="eastAsia"/>
          <w:sz w:val="18"/>
          <w:szCs w:val="18"/>
        </w:rPr>
        <w:t>PC</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およびウェブ公開</w:t>
      </w:r>
      <w:r>
        <w:rPr>
          <w:rFonts w:eastAsia="ＭＳ Ｐ明朝" w:hint="eastAsia"/>
          <w:sz w:val="18"/>
          <w:szCs w:val="18"/>
        </w:rPr>
        <w:t>ガイドライン</w:t>
      </w:r>
      <w:r w:rsidRPr="00012D37">
        <w:rPr>
          <w:rFonts w:eastAsia="ＭＳ Ｐ明朝" w:hint="eastAsia"/>
          <w:sz w:val="18"/>
          <w:szCs w:val="18"/>
        </w:rPr>
        <w:t>、利用規程第十五条に定めるモバイル</w:t>
      </w:r>
      <w:r w:rsidRPr="00012D37">
        <w:rPr>
          <w:rFonts w:eastAsia="ＭＳ Ｐ明朝" w:hint="eastAsia"/>
          <w:sz w:val="18"/>
          <w:szCs w:val="18"/>
        </w:rPr>
        <w:t>PC</w:t>
      </w:r>
      <w:r>
        <w:rPr>
          <w:rFonts w:eastAsia="ＭＳ Ｐ明朝" w:hint="eastAsia"/>
          <w:sz w:val="18"/>
          <w:szCs w:val="18"/>
        </w:rPr>
        <w:t>の利用</w:t>
      </w:r>
      <w:r w:rsidRPr="00012D37">
        <w:rPr>
          <w:rFonts w:eastAsia="ＭＳ Ｐ明朝" w:hint="eastAsia"/>
          <w:sz w:val="18"/>
          <w:szCs w:val="18"/>
        </w:rPr>
        <w:t>手順を遵守しなければならない。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第十七条</w:t>
      </w:r>
      <w:r w:rsidRPr="00012D37">
        <w:rPr>
          <w:rFonts w:eastAsia="ＭＳ Ｐ明朝" w:hint="eastAsia"/>
          <w:sz w:val="18"/>
          <w:szCs w:val="18"/>
        </w:rPr>
        <w:t>に定める安全管理に関する義務を負う。</w:t>
      </w:r>
    </w:p>
    <w:p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rsidR="00DB6D63" w:rsidRDefault="00207EB3" w:rsidP="00DB6D63">
      <w:pPr>
        <w:snapToGrid w:val="0"/>
        <w:ind w:left="270" w:hangingChars="150" w:hanging="270"/>
        <w:rPr>
          <w:rFonts w:eastAsia="ＭＳ Ｐ明朝"/>
          <w:sz w:val="18"/>
          <w:szCs w:val="18"/>
        </w:rPr>
      </w:pPr>
      <w:r>
        <w:rPr>
          <w:rFonts w:eastAsia="ＭＳ Ｐ明朝"/>
          <w:noProof/>
          <w:sz w:val="18"/>
          <w:szCs w:val="18"/>
        </w:rPr>
        <w:pict>
          <v:line id="_x0000_s1029" style="position:absolute;left:0;text-align:left;z-index:4" from="-7.5pt,5.95pt" to="457.5pt,5.95pt" strokeweight=".25pt"/>
        </w:pict>
      </w:r>
    </w:p>
    <w:p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rsidR="00DB6D63" w:rsidRPr="008D20C5" w:rsidRDefault="00DB6D63" w:rsidP="00DB6D63">
      <w:pPr>
        <w:snapToGrid w:val="0"/>
        <w:ind w:left="315" w:hangingChars="150" w:hanging="315"/>
        <w:rPr>
          <w:rFonts w:eastAsia="ＭＳ Ｐ明朝"/>
          <w:szCs w:val="21"/>
        </w:rPr>
      </w:pP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rsidR="00DB6D63" w:rsidRPr="00215A29" w:rsidRDefault="00DB6D63" w:rsidP="00DB6D63">
      <w:pPr>
        <w:snapToGrid w:val="0"/>
        <w:ind w:left="240" w:hangingChars="150" w:hanging="240"/>
        <w:rPr>
          <w:rFonts w:eastAsia="ＭＳ Ｐ明朝"/>
          <w:sz w:val="16"/>
          <w:szCs w:val="16"/>
        </w:rPr>
      </w:pPr>
    </w:p>
    <w:p w:rsidR="00DB6D63" w:rsidRDefault="00DB6D63" w:rsidP="00DB6D63">
      <w:pPr>
        <w:snapToGrid w:val="0"/>
        <w:ind w:left="315" w:hangingChars="150" w:hanging="315"/>
        <w:rPr>
          <w:rFonts w:eastAsia="ＭＳ Ｐ明朝"/>
          <w:sz w:val="23"/>
          <w:szCs w:val="21"/>
        </w:rPr>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rsidR="00DB6D63" w:rsidRPr="008D20C5" w:rsidRDefault="00DB6D63" w:rsidP="00DB6D63">
      <w:pPr>
        <w:snapToGrid w:val="0"/>
        <w:jc w:val="center"/>
        <w:rPr>
          <w:rFonts w:eastAsia="ＭＳ Ｐ明朝"/>
          <w:sz w:val="28"/>
          <w:szCs w:val="28"/>
        </w:rPr>
      </w:pPr>
      <w:r>
        <w:rPr>
          <w:rFonts w:eastAsia="ＭＳ Ｐ明朝"/>
          <w:sz w:val="23"/>
          <w:szCs w:val="21"/>
        </w:rPr>
        <w:br w:type="page"/>
      </w:r>
      <w:r w:rsidRPr="008D20C5">
        <w:rPr>
          <w:rFonts w:eastAsia="ＭＳ Ｐ明朝" w:hint="eastAsia"/>
          <w:sz w:val="28"/>
          <w:szCs w:val="28"/>
        </w:rPr>
        <w:lastRenderedPageBreak/>
        <w:t>A</w:t>
      </w:r>
      <w:r w:rsidRPr="008D20C5">
        <w:rPr>
          <w:rFonts w:eastAsia="ＭＳ Ｐ明朝" w:hint="eastAsia"/>
          <w:sz w:val="28"/>
          <w:szCs w:val="28"/>
        </w:rPr>
        <w:t>大学情報システム利用申請書</w:t>
      </w:r>
      <w:r w:rsidRPr="008D20C5">
        <w:rPr>
          <w:rFonts w:eastAsia="ＭＳ Ｐ明朝" w:hint="eastAsia"/>
          <w:sz w:val="28"/>
          <w:szCs w:val="28"/>
        </w:rPr>
        <w:t>(</w:t>
      </w:r>
      <w:r w:rsidRPr="008D20C5">
        <w:rPr>
          <w:rFonts w:eastAsia="ＭＳ Ｐ明朝" w:hint="eastAsia"/>
          <w:sz w:val="28"/>
          <w:szCs w:val="28"/>
        </w:rPr>
        <w:t>控）</w:t>
      </w:r>
    </w:p>
    <w:p w:rsidR="00DB6D63" w:rsidRPr="00012D37" w:rsidRDefault="00207EB3" w:rsidP="00DB6D63">
      <w:pPr>
        <w:rPr>
          <w:rFonts w:eastAsia="ＭＳ Ｐ明朝"/>
          <w:szCs w:val="21"/>
        </w:rPr>
      </w:pPr>
      <w:r w:rsidRPr="00207EB3">
        <w:rPr>
          <w:noProof/>
        </w:rPr>
        <w:pict>
          <v:shape id="_x0000_s1027" type="#_x0000_t202" style="position:absolute;left:0;text-align:left;margin-left:252pt;margin-top:-40.15pt;width:220.5pt;height:18.25pt;z-index:2">
            <v:textbox style="mso-next-textbox:#_x0000_s1027" inset="5.85pt,.45mm,5.85pt,.45mm">
              <w:txbxContent>
                <w:p w:rsidR="00DB6D63" w:rsidRPr="008D20C5" w:rsidRDefault="00DB6D63" w:rsidP="00DB6D63">
                  <w:pPr>
                    <w:jc w:val="center"/>
                    <w:rPr>
                      <w:rFonts w:eastAsia="ＭＳ Ｐ明朝"/>
                      <w:sz w:val="22"/>
                      <w:szCs w:val="22"/>
                    </w:rPr>
                  </w:pPr>
                  <w:r w:rsidRPr="008D20C5">
                    <w:rPr>
                      <w:rFonts w:eastAsia="ＭＳ Ｐ明朝" w:hint="eastAsia"/>
                      <w:sz w:val="22"/>
                      <w:szCs w:val="22"/>
                    </w:rPr>
                    <w:t>申請者控（</w:t>
                  </w:r>
                  <w:r w:rsidRPr="008D20C5">
                    <w:rPr>
                      <w:rFonts w:eastAsia="ＭＳ Ｐ明朝" w:hint="eastAsia"/>
                      <w:sz w:val="22"/>
                      <w:szCs w:val="22"/>
                    </w:rPr>
                    <w:t>利用期間中は確実に保管のこと）</w:t>
                  </w:r>
                </w:p>
              </w:txbxContent>
            </v:textbox>
          </v:shape>
        </w:pict>
      </w:r>
      <w:r w:rsidR="00DB6D63" w:rsidRPr="00012D37">
        <w:rPr>
          <w:rFonts w:eastAsia="ＭＳ Ｐ明朝" w:hint="eastAsia"/>
          <w:szCs w:val="21"/>
        </w:rPr>
        <w:t>A</w:t>
      </w:r>
      <w:r w:rsidR="00DB6D63" w:rsidRPr="00012D37">
        <w:rPr>
          <w:rFonts w:eastAsia="ＭＳ Ｐ明朝" w:hint="eastAsia"/>
          <w:szCs w:val="21"/>
        </w:rPr>
        <w:t>大学情報システム利用規程第</w:t>
      </w:r>
      <w:r w:rsidR="00C44882">
        <w:rPr>
          <w:rFonts w:eastAsia="ＭＳ Ｐ明朝" w:hint="eastAsia"/>
          <w:szCs w:val="21"/>
        </w:rPr>
        <w:t>五</w:t>
      </w:r>
      <w:r w:rsidR="00DB6D63" w:rsidRPr="00012D37">
        <w:rPr>
          <w:rFonts w:eastAsia="ＭＳ Ｐ明朝" w:hint="eastAsia"/>
          <w:szCs w:val="21"/>
        </w:rPr>
        <w:t>条に基づき、全学アカウントの交付を申請します。</w:t>
      </w:r>
    </w:p>
    <w:p w:rsidR="00DB6D63" w:rsidRPr="008D20C5" w:rsidRDefault="00D47DC0" w:rsidP="00DB6D63">
      <w:pPr>
        <w:snapToGrid w:val="0"/>
        <w:jc w:val="center"/>
      </w:pPr>
      <w:r>
        <w:pict>
          <v:shape id="_x0000_i1026" type="#_x0000_t75" style="width:441.75pt;height:240pt" o:allowoverlap="f">
            <v:imagedata r:id="rId16" o:title=""/>
          </v:shape>
        </w:pict>
      </w:r>
    </w:p>
    <w:p w:rsidR="00DB6D63" w:rsidRPr="00215A29" w:rsidRDefault="00DB6D63" w:rsidP="00DB6D63">
      <w:pPr>
        <w:snapToGrid w:val="0"/>
        <w:rPr>
          <w:rFonts w:eastAsia="ＭＳ Ｐ明朝"/>
          <w:sz w:val="16"/>
          <w:szCs w:val="16"/>
        </w:rPr>
      </w:pPr>
    </w:p>
    <w:p w:rsidR="00DB6D63" w:rsidRPr="00012D37" w:rsidRDefault="00DB6D63" w:rsidP="00D47DC0">
      <w:pPr>
        <w:snapToGrid w:val="0"/>
        <w:spacing w:afterLines="20"/>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w:t>
      </w:r>
      <w:r w:rsidR="00C44882" w:rsidRPr="00012D37">
        <w:rPr>
          <w:rFonts w:eastAsia="ＭＳ Ｐ明朝" w:hint="eastAsia"/>
          <w:sz w:val="18"/>
          <w:szCs w:val="18"/>
        </w:rPr>
        <w:t>第</w:t>
      </w:r>
      <w:r w:rsidR="00C44882">
        <w:rPr>
          <w:rFonts w:eastAsia="ＭＳ Ｐ明朝" w:hint="eastAsia"/>
          <w:sz w:val="18"/>
          <w:szCs w:val="18"/>
        </w:rPr>
        <w:t>六</w:t>
      </w:r>
      <w:r w:rsidR="00C44882" w:rsidRPr="00012D37">
        <w:rPr>
          <w:rFonts w:eastAsia="ＭＳ Ｐ明朝" w:hint="eastAsia"/>
          <w:sz w:val="18"/>
          <w:szCs w:val="18"/>
        </w:rPr>
        <w:t>条</w:t>
      </w:r>
      <w:r w:rsidRPr="00012D37">
        <w:rPr>
          <w:rFonts w:eastAsia="ＭＳ Ｐ明朝" w:hint="eastAsia"/>
          <w:sz w:val="18"/>
          <w:szCs w:val="18"/>
        </w:rPr>
        <w:t>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w:t>
      </w:r>
      <w:r w:rsidR="00C44882">
        <w:rPr>
          <w:rFonts w:eastAsia="ＭＳ Ｐ明朝" w:hint="eastAsia"/>
          <w:sz w:val="18"/>
          <w:szCs w:val="18"/>
        </w:rPr>
        <w:t>七</w:t>
      </w:r>
      <w:r w:rsidRPr="00012D37">
        <w:rPr>
          <w:rFonts w:eastAsia="ＭＳ Ｐ明朝" w:hint="eastAsia"/>
          <w:sz w:val="18"/>
          <w:szCs w:val="18"/>
        </w:rPr>
        <w:t>条に定める</w:t>
      </w:r>
      <w:r w:rsidR="00C44882">
        <w:rPr>
          <w:rFonts w:eastAsia="ＭＳ Ｐ明朝" w:hint="eastAsia"/>
          <w:sz w:val="18"/>
          <w:szCs w:val="18"/>
        </w:rPr>
        <w:t>情報機器</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w:t>
      </w:r>
      <w:r w:rsidR="00C44882">
        <w:rPr>
          <w:rFonts w:eastAsia="ＭＳ Ｐ明朝" w:hint="eastAsia"/>
          <w:sz w:val="18"/>
          <w:szCs w:val="18"/>
        </w:rPr>
        <w:t>情報発信</w:t>
      </w:r>
      <w:r>
        <w:rPr>
          <w:rFonts w:eastAsia="ＭＳ Ｐ明朝" w:hint="eastAsia"/>
          <w:sz w:val="18"/>
          <w:szCs w:val="18"/>
        </w:rPr>
        <w:t>ガイドライン</w:t>
      </w:r>
      <w:r w:rsidRPr="00012D37">
        <w:rPr>
          <w:rFonts w:eastAsia="ＭＳ Ｐ明朝" w:hint="eastAsia"/>
          <w:sz w:val="18"/>
          <w:szCs w:val="18"/>
        </w:rPr>
        <w:t>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w:t>
      </w:r>
      <w:r w:rsidR="00C44882">
        <w:rPr>
          <w:rFonts w:eastAsia="ＭＳ Ｐ明朝" w:hint="eastAsia"/>
          <w:sz w:val="18"/>
          <w:szCs w:val="18"/>
        </w:rPr>
        <w:t>六</w:t>
      </w:r>
      <w:r w:rsidRPr="00BE24CA">
        <w:rPr>
          <w:rFonts w:eastAsia="ＭＳ Ｐ明朝" w:hint="eastAsia"/>
          <w:sz w:val="18"/>
          <w:szCs w:val="18"/>
        </w:rPr>
        <w:t>条</w:t>
      </w:r>
      <w:r w:rsidRPr="00012D37">
        <w:rPr>
          <w:rFonts w:eastAsia="ＭＳ Ｐ明朝" w:hint="eastAsia"/>
          <w:sz w:val="18"/>
          <w:szCs w:val="18"/>
        </w:rPr>
        <w:t>に定める安全管理に関する義務を負う。</w:t>
      </w:r>
    </w:p>
    <w:p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rsidR="00DB6D63" w:rsidRDefault="00207EB3" w:rsidP="00DB6D63">
      <w:pPr>
        <w:snapToGrid w:val="0"/>
        <w:ind w:left="270" w:hangingChars="150" w:hanging="270"/>
        <w:rPr>
          <w:rFonts w:eastAsia="ＭＳ Ｐ明朝"/>
          <w:sz w:val="18"/>
          <w:szCs w:val="18"/>
        </w:rPr>
      </w:pPr>
      <w:r>
        <w:rPr>
          <w:rFonts w:eastAsia="ＭＳ Ｐ明朝"/>
          <w:noProof/>
          <w:sz w:val="18"/>
          <w:szCs w:val="18"/>
        </w:rPr>
        <w:pict>
          <v:line id="_x0000_s1028" style="position:absolute;left:0;text-align:left;z-index:3" from="-5.25pt,5.1pt" to="459.75pt,5.1pt" strokeweight=".25pt"/>
        </w:pict>
      </w:r>
    </w:p>
    <w:p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rsidR="00DB6D63" w:rsidRPr="00215A29" w:rsidRDefault="00DB6D63" w:rsidP="00DB6D63">
      <w:pPr>
        <w:snapToGrid w:val="0"/>
        <w:ind w:left="240" w:hangingChars="150" w:hanging="240"/>
        <w:rPr>
          <w:rFonts w:eastAsia="ＭＳ Ｐ明朝"/>
          <w:sz w:val="16"/>
          <w:szCs w:val="16"/>
        </w:rPr>
      </w:pP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rsidR="00DB6D63" w:rsidRPr="00215A29" w:rsidRDefault="00DB6D63" w:rsidP="00DB6D63">
      <w:pPr>
        <w:snapToGrid w:val="0"/>
        <w:ind w:left="240" w:hangingChars="150" w:hanging="240"/>
        <w:rPr>
          <w:rFonts w:eastAsia="ＭＳ Ｐ明朝"/>
          <w:sz w:val="16"/>
          <w:szCs w:val="16"/>
        </w:rPr>
      </w:pPr>
    </w:p>
    <w:p w:rsidR="00C93C58" w:rsidRDefault="00DB6D63" w:rsidP="00DB6D63">
      <w:pPr>
        <w:snapToGrid w:val="0"/>
        <w:ind w:left="315" w:hangingChars="150" w:hanging="315"/>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rsidR="00C93C58" w:rsidRDefault="00C93C58" w:rsidP="000157B6">
      <w:pPr>
        <w:sectPr w:rsidR="00C93C58" w:rsidSect="00FD2C02">
          <w:pgSz w:w="11907" w:h="16840" w:code="9"/>
          <w:pgMar w:top="1418" w:right="1418" w:bottom="1418" w:left="1418" w:header="680" w:footer="851" w:gutter="0"/>
          <w:cols w:space="720"/>
          <w:noEndnote/>
          <w:docGrid w:type="lines" w:linePitch="333"/>
        </w:sectPr>
      </w:pPr>
    </w:p>
    <w:p w:rsidR="00786543" w:rsidRDefault="00786543" w:rsidP="0078654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３　</w:t>
      </w:r>
      <w:r>
        <w:rPr>
          <w:rFonts w:ascii="Arial" w:eastAsia="ＭＳ ゴシック" w:hint="eastAsia"/>
        </w:rPr>
        <w:t>ID</w:t>
      </w:r>
      <w:r>
        <w:rPr>
          <w:rFonts w:ascii="Arial" w:eastAsia="ＭＳ ゴシック" w:hint="eastAsia"/>
        </w:rPr>
        <w:t>交付申請区分</w:t>
      </w:r>
    </w:p>
    <w:p w:rsidR="00786543" w:rsidRPr="004A4538" w:rsidRDefault="00786543" w:rsidP="00786543">
      <w:pPr>
        <w:snapToGrid w:val="0"/>
        <w:rPr>
          <w:rFonts w:ascii="Arial" w:eastAsia="ＭＳ ゴシック"/>
          <w:sz w:val="16"/>
          <w:szCs w:val="16"/>
        </w:rPr>
      </w:pPr>
    </w:p>
    <w:tbl>
      <w:tblPr>
        <w:tblW w:w="14060" w:type="dxa"/>
        <w:tblInd w:w="84" w:type="dxa"/>
        <w:tblCellMar>
          <w:left w:w="99" w:type="dxa"/>
          <w:right w:w="99" w:type="dxa"/>
        </w:tblCellMar>
        <w:tblLook w:val="0000"/>
      </w:tblPr>
      <w:tblGrid>
        <w:gridCol w:w="1980"/>
        <w:gridCol w:w="2180"/>
        <w:gridCol w:w="1900"/>
        <w:gridCol w:w="1520"/>
        <w:gridCol w:w="1520"/>
        <w:gridCol w:w="1740"/>
        <w:gridCol w:w="3220"/>
      </w:tblGrid>
      <w:tr w:rsidR="00786543" w:rsidRPr="00070C63" w:rsidTr="00DB6D63">
        <w:tc>
          <w:tcPr>
            <w:tcW w:w="1980" w:type="dxa"/>
            <w:tcBorders>
              <w:top w:val="single" w:sz="4" w:space="0" w:color="auto"/>
              <w:left w:val="single" w:sz="4" w:space="0" w:color="auto"/>
              <w:bottom w:val="nil"/>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p>
        </w:tc>
        <w:tc>
          <w:tcPr>
            <w:tcW w:w="5600" w:type="dxa"/>
            <w:gridSpan w:val="3"/>
            <w:tcBorders>
              <w:top w:val="single" w:sz="4" w:space="0" w:color="auto"/>
              <w:left w:val="nil"/>
              <w:bottom w:val="double" w:sz="6" w:space="0" w:color="auto"/>
              <w:right w:val="single" w:sz="4" w:space="0" w:color="000000"/>
            </w:tcBorders>
            <w:shd w:val="clear" w:color="auto" w:fill="CCFFFF"/>
            <w:noWrap/>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　　　　　　分</w:t>
            </w:r>
          </w:p>
        </w:tc>
        <w:tc>
          <w:tcPr>
            <w:tcW w:w="152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講習会受講</w:t>
            </w:r>
          </w:p>
        </w:tc>
        <w:tc>
          <w:tcPr>
            <w:tcW w:w="174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更新手続き</w:t>
            </w:r>
          </w:p>
        </w:tc>
        <w:tc>
          <w:tcPr>
            <w:tcW w:w="322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備　　　　　　考</w:t>
            </w:r>
          </w:p>
        </w:tc>
      </w:tr>
      <w:tr w:rsidR="00786543" w:rsidRPr="00070C63" w:rsidTr="00DB6D63">
        <w:tc>
          <w:tcPr>
            <w:tcW w:w="1980" w:type="dxa"/>
            <w:vMerge w:val="restart"/>
            <w:tcBorders>
              <w:top w:val="double" w:sz="6" w:space="0" w:color="auto"/>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一　学生等</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学部学生</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(学生部発行・顔写真あり）</w:t>
            </w:r>
          </w:p>
        </w:tc>
        <w:tc>
          <w:tcPr>
            <w:tcW w:w="1520" w:type="dxa"/>
            <w:vMerge w:val="restart"/>
            <w:tcBorders>
              <w:top w:val="nil"/>
              <w:left w:val="single" w:sz="4" w:space="0" w:color="auto"/>
              <w:bottom w:val="nil"/>
              <w:right w:val="single" w:sz="4" w:space="0" w:color="auto"/>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「学生証」「職員証」等の大学発行の身分証を提示、顔写真付のものについては対面にて確認</w:t>
            </w:r>
          </w:p>
        </w:tc>
        <w:tc>
          <w:tcPr>
            <w:tcW w:w="1520" w:type="dxa"/>
            <w:vMerge w:val="restart"/>
            <w:tcBorders>
              <w:top w:val="nil"/>
              <w:left w:val="single" w:sz="4" w:space="0" w:color="auto"/>
              <w:bottom w:val="single" w:sz="4" w:space="0" w:color="000000"/>
              <w:right w:val="single" w:sz="4" w:space="0" w:color="auto"/>
            </w:tcBorders>
            <w:shd w:val="clear" w:color="auto" w:fill="auto"/>
            <w:noWrap/>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（身分変更が</w:t>
            </w:r>
            <w:r w:rsidRPr="00070C63">
              <w:rPr>
                <w:rFonts w:ascii="ＭＳ Ｐゴシック" w:eastAsia="ＭＳ Ｐゴシック" w:hAnsi="ＭＳ Ｐゴシック" w:cs="ＭＳ Ｐゴシック" w:hint="eastAsia"/>
                <w:kern w:val="0"/>
                <w:sz w:val="18"/>
                <w:szCs w:val="18"/>
              </w:rPr>
              <w:br/>
              <w:t>生じた年度のみ）</w:t>
            </w:r>
          </w:p>
        </w:tc>
        <w:tc>
          <w:tcPr>
            <w:tcW w:w="322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10月入学生については所定の年限の9月末で失効</w:t>
            </w:r>
          </w:p>
        </w:tc>
      </w:tr>
      <w:tr w:rsidR="00786543" w:rsidRPr="00070C63" w:rsidTr="00DB6D63">
        <w:tc>
          <w:tcPr>
            <w:tcW w:w="1980" w:type="dxa"/>
            <w:vMerge/>
            <w:tcBorders>
              <w:top w:val="double" w:sz="6" w:space="0" w:color="auto"/>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大学院学生</w:t>
            </w:r>
          </w:p>
        </w:tc>
        <w:tc>
          <w:tcPr>
            <w:tcW w:w="190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rsidTr="00DB6D63">
        <w:tc>
          <w:tcPr>
            <w:tcW w:w="1980" w:type="dxa"/>
            <w:vMerge/>
            <w:tcBorders>
              <w:top w:val="double" w:sz="6" w:space="0" w:color="auto"/>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研究生</w:t>
            </w:r>
            <w:r w:rsidRPr="00070C63">
              <w:rPr>
                <w:rFonts w:ascii="ＭＳ Ｐゴシック" w:eastAsia="ＭＳ Ｐゴシック" w:hAnsi="ＭＳ Ｐゴシック" w:cs="ＭＳ Ｐゴシック" w:hint="eastAsia"/>
                <w:kern w:val="0"/>
                <w:sz w:val="18"/>
                <w:szCs w:val="18"/>
              </w:rPr>
              <w:br/>
              <w:t>研究員</w:t>
            </w:r>
            <w:r w:rsidRPr="00070C63">
              <w:rPr>
                <w:rFonts w:ascii="ＭＳ Ｐゴシック" w:eastAsia="ＭＳ Ｐゴシック" w:hAnsi="ＭＳ Ｐゴシック" w:cs="ＭＳ Ｐゴシック" w:hint="eastAsia"/>
                <w:kern w:val="0"/>
                <w:sz w:val="18"/>
                <w:szCs w:val="18"/>
              </w:rPr>
              <w:br/>
              <w:t>研修員</w:t>
            </w:r>
            <w:r w:rsidRPr="00070C63">
              <w:rPr>
                <w:rFonts w:ascii="ＭＳ Ｐゴシック" w:eastAsia="ＭＳ Ｐゴシック" w:hAnsi="ＭＳ Ｐゴシック" w:cs="ＭＳ Ｐゴシック" w:hint="eastAsia"/>
                <w:kern w:val="0"/>
                <w:sz w:val="18"/>
                <w:szCs w:val="18"/>
              </w:rPr>
              <w:br/>
              <w:t>研究者</w:t>
            </w:r>
            <w:r w:rsidRPr="00070C63">
              <w:rPr>
                <w:rFonts w:ascii="ＭＳ Ｐゴシック" w:eastAsia="ＭＳ Ｐゴシック" w:hAnsi="ＭＳ Ｐゴシック" w:cs="ＭＳ Ｐゴシック" w:hint="eastAsia"/>
                <w:kern w:val="0"/>
                <w:sz w:val="18"/>
                <w:szCs w:val="18"/>
              </w:rPr>
              <w:br/>
              <w:t>他</w:t>
            </w:r>
          </w:p>
        </w:tc>
        <w:tc>
          <w:tcPr>
            <w:tcW w:w="1900" w:type="dxa"/>
            <w:tcBorders>
              <w:top w:val="nil"/>
              <w:left w:val="single" w:sz="4" w:space="0" w:color="auto"/>
              <w:bottom w:val="nil"/>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アカウントの有効期限は身分証の有効期限と年度末の早い方まで</w:t>
            </w:r>
          </w:p>
        </w:tc>
      </w:tr>
      <w:tr w:rsidR="00786543" w:rsidRPr="00070C63" w:rsidTr="00DB6D63">
        <w:tc>
          <w:tcPr>
            <w:tcW w:w="198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二 教職員等</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常勤教職員</w:t>
            </w:r>
            <w:r w:rsidRPr="00070C63">
              <w:rPr>
                <w:rFonts w:ascii="ＭＳ Ｐゴシック" w:eastAsia="ＭＳ Ｐゴシック" w:hAnsi="ＭＳ Ｐゴシック" w:cs="ＭＳ Ｐゴシック" w:hint="eastAsia"/>
                <w:kern w:val="0"/>
                <w:sz w:val="18"/>
                <w:szCs w:val="18"/>
              </w:rPr>
              <w:br/>
              <w:t>特定有期雇用教職員</w:t>
            </w:r>
            <w:r>
              <w:rPr>
                <w:rFonts w:ascii="ＭＳ Ｐゴシック" w:eastAsia="ＭＳ Ｐゴシック" w:hAnsi="ＭＳ Ｐゴシック" w:cs="ＭＳ Ｐゴシック" w:hint="eastAsia"/>
                <w:kern w:val="0"/>
                <w:sz w:val="18"/>
                <w:szCs w:val="18"/>
              </w:rPr>
              <w:br/>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職員証</w:t>
            </w:r>
            <w:r w:rsidRPr="00070C63">
              <w:rPr>
                <w:rFonts w:ascii="ＭＳ Ｐゴシック" w:eastAsia="ＭＳ Ｐゴシック" w:hAnsi="ＭＳ Ｐゴシック" w:cs="ＭＳ Ｐゴシック" w:hint="eastAsia"/>
                <w:kern w:val="0"/>
                <w:sz w:val="18"/>
                <w:szCs w:val="18"/>
              </w:rPr>
              <w:br/>
              <w:t>(人事部発行・顔写真あり）</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val="restart"/>
            <w:tcBorders>
              <w:top w:val="nil"/>
              <w:left w:val="single" w:sz="4" w:space="0" w:color="auto"/>
              <w:bottom w:val="nil"/>
              <w:right w:val="single" w:sz="4" w:space="0" w:color="auto"/>
              <w:tr2bl w:val="single" w:sz="4" w:space="0" w:color="auto"/>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 xml:space="preserve">　</w:t>
            </w:r>
          </w:p>
        </w:tc>
        <w:tc>
          <w:tcPr>
            <w:tcW w:w="1740" w:type="dxa"/>
            <w:tcBorders>
              <w:top w:val="nil"/>
              <w:left w:val="nil"/>
              <w:bottom w:val="single" w:sz="4" w:space="0" w:color="auto"/>
              <w:right w:val="single" w:sz="4" w:space="0" w:color="auto"/>
              <w:tr2bl w:val="single" w:sz="4" w:space="0" w:color="auto"/>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着任早々で身分証を未取得の場合は「人事異動通知書」の提示。身分証番号を所属人事又は総務担当より入手。さらに以下のいずれかの方法で顔写真を確認する。1) 公的機関発行の顔写真付身分証の提示　2)１ヶ月以内に顔写真付職員証を持参して再確認</w:t>
            </w:r>
          </w:p>
        </w:tc>
      </w:tr>
      <w:tr w:rsidR="00786543" w:rsidRPr="00070C63" w:rsidTr="00DB6D63">
        <w:tc>
          <w:tcPr>
            <w:tcW w:w="198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時間雇用職員</w:t>
            </w:r>
            <w:r w:rsidRPr="00070C63">
              <w:rPr>
                <w:rFonts w:ascii="ＭＳ Ｐゴシック" w:eastAsia="ＭＳ Ｐゴシック" w:hAnsi="ＭＳ Ｐゴシック" w:cs="ＭＳ Ｐゴシック" w:hint="eastAsia"/>
                <w:kern w:val="0"/>
                <w:sz w:val="18"/>
                <w:szCs w:val="18"/>
              </w:rPr>
              <w:br/>
              <w:t>有期雇用職員</w:t>
            </w:r>
            <w:r w:rsidRPr="00070C63">
              <w:rPr>
                <w:rFonts w:ascii="ＭＳ Ｐゴシック" w:eastAsia="ＭＳ Ｐゴシック" w:hAnsi="ＭＳ Ｐゴシック" w:cs="ＭＳ Ｐゴシック" w:hint="eastAsia"/>
                <w:kern w:val="0"/>
                <w:sz w:val="18"/>
                <w:szCs w:val="18"/>
              </w:rPr>
              <w:br/>
              <w:t xml:space="preserve">  事務補佐員</w:t>
            </w:r>
            <w:r w:rsidRPr="00070C63">
              <w:rPr>
                <w:rFonts w:ascii="ＭＳ Ｐゴシック" w:eastAsia="ＭＳ Ｐゴシック" w:hAnsi="ＭＳ Ｐゴシック" w:cs="ＭＳ Ｐゴシック" w:hint="eastAsia"/>
                <w:kern w:val="0"/>
                <w:sz w:val="18"/>
                <w:szCs w:val="18"/>
              </w:rPr>
              <w:br/>
              <w:t xml:space="preserve">  技術補佐員</w:t>
            </w:r>
            <w:r w:rsidRPr="00070C63">
              <w:rPr>
                <w:rFonts w:ascii="ＭＳ Ｐゴシック" w:eastAsia="ＭＳ Ｐゴシック" w:hAnsi="ＭＳ Ｐゴシック" w:cs="ＭＳ Ｐゴシック" w:hint="eastAsia"/>
                <w:kern w:val="0"/>
                <w:sz w:val="18"/>
                <w:szCs w:val="18"/>
              </w:rPr>
              <w:br/>
              <w:t xml:space="preserve">　他　</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身分証（職員証等）</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vMerge w:val="restart"/>
            <w:tcBorders>
              <w:top w:val="nil"/>
              <w:left w:val="single" w:sz="4" w:space="0" w:color="auto"/>
              <w:bottom w:val="single" w:sz="4" w:space="0" w:color="000000"/>
              <w:right w:val="single" w:sz="4" w:space="0" w:color="auto"/>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着任早々で身分証を未取得の場合は「労働条件通知書」または「受入証明書」の提示。身分証番号を所属人事又は総務担当より入手。</w:t>
            </w:r>
          </w:p>
        </w:tc>
      </w:tr>
      <w:tr w:rsidR="00786543" w:rsidRPr="00070C63" w:rsidTr="00DB6D63">
        <w:tc>
          <w:tcPr>
            <w:tcW w:w="198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t>外国人研究員</w:t>
            </w:r>
            <w:r w:rsidRPr="00070C63">
              <w:rPr>
                <w:rFonts w:ascii="ＭＳ Ｐゴシック" w:eastAsia="ＭＳ Ｐゴシック" w:hAnsi="ＭＳ Ｐゴシック" w:cs="ＭＳ Ｐゴシック" w:hint="eastAsia"/>
                <w:kern w:val="0"/>
                <w:sz w:val="18"/>
                <w:szCs w:val="18"/>
              </w:rPr>
              <w:br/>
              <w:t>外国人教師</w:t>
            </w:r>
            <w:r w:rsidRPr="00070C63">
              <w:rPr>
                <w:rFonts w:ascii="ＭＳ Ｐゴシック" w:eastAsia="ＭＳ Ｐゴシック" w:hAnsi="ＭＳ Ｐゴシック" w:cs="ＭＳ Ｐゴシック" w:hint="eastAsia"/>
                <w:kern w:val="0"/>
                <w:sz w:val="18"/>
                <w:szCs w:val="18"/>
              </w:rPr>
              <w:br/>
              <w:t>客員教員</w:t>
            </w:r>
            <w:r w:rsidRPr="00070C63">
              <w:rPr>
                <w:rFonts w:ascii="ＭＳ Ｐゴシック" w:eastAsia="ＭＳ Ｐゴシック" w:hAnsi="ＭＳ Ｐゴシック" w:cs="ＭＳ Ｐゴシック" w:hint="eastAsia"/>
                <w:kern w:val="0"/>
                <w:sz w:val="18"/>
                <w:szCs w:val="18"/>
              </w:rPr>
              <w:br/>
              <w:t>招聘外国人学者</w:t>
            </w:r>
            <w:r w:rsidRPr="00070C63">
              <w:rPr>
                <w:rFonts w:ascii="ＭＳ Ｐゴシック" w:eastAsia="ＭＳ Ｐゴシック" w:hAnsi="ＭＳ Ｐゴシック" w:cs="ＭＳ Ｐゴシック" w:hint="eastAsia"/>
                <w:kern w:val="0"/>
                <w:sz w:val="18"/>
                <w:szCs w:val="18"/>
              </w:rPr>
              <w:br/>
              <w:t>派遣職員</w:t>
            </w:r>
            <w:r w:rsidRPr="00070C63">
              <w:rPr>
                <w:rFonts w:ascii="ＭＳ Ｐゴシック" w:eastAsia="ＭＳ Ｐゴシック" w:hAnsi="ＭＳ Ｐゴシック" w:cs="ＭＳ Ｐゴシック" w:hint="eastAsia"/>
                <w:kern w:val="0"/>
                <w:sz w:val="18"/>
                <w:szCs w:val="18"/>
              </w:rPr>
              <w:br/>
              <w:t>他</w:t>
            </w:r>
          </w:p>
        </w:tc>
        <w:tc>
          <w:tcPr>
            <w:tcW w:w="190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rsidTr="00DB6D63">
        <w:tc>
          <w:tcPr>
            <w:tcW w:w="1980" w:type="dxa"/>
            <w:tcBorders>
              <w:top w:val="nil"/>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三 臨時利用者</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訪問者</w:t>
            </w:r>
            <w:r w:rsidRPr="00070C63">
              <w:rPr>
                <w:rFonts w:ascii="ＭＳ Ｐゴシック" w:eastAsia="ＭＳ Ｐゴシック" w:hAnsi="ＭＳ Ｐゴシック" w:cs="ＭＳ Ｐゴシック" w:hint="eastAsia"/>
                <w:kern w:val="0"/>
                <w:sz w:val="18"/>
                <w:szCs w:val="18"/>
              </w:rPr>
              <w:br/>
              <w:t>受託業務従事者</w:t>
            </w:r>
            <w:r w:rsidRPr="00070C63">
              <w:rPr>
                <w:rFonts w:ascii="ＭＳ Ｐゴシック" w:eastAsia="ＭＳ Ｐゴシック" w:hAnsi="ＭＳ Ｐゴシック" w:cs="ＭＳ Ｐゴシック" w:hint="eastAsia"/>
                <w:kern w:val="0"/>
                <w:sz w:val="18"/>
                <w:szCs w:val="18"/>
              </w:rPr>
              <w:br/>
              <w:t xml:space="preserve">他　</w:t>
            </w:r>
          </w:p>
        </w:tc>
        <w:tc>
          <w:tcPr>
            <w:tcW w:w="1900" w:type="dxa"/>
            <w:tcBorders>
              <w:top w:val="nil"/>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w:t>
            </w:r>
            <w:r w:rsidRPr="00070C63">
              <w:rPr>
                <w:rFonts w:ascii="ＭＳ Ｐゴシック" w:eastAsia="ＭＳ Ｐゴシック" w:hAnsi="ＭＳ Ｐゴシック" w:cs="ＭＳ Ｐゴシック" w:hint="eastAsia"/>
                <w:kern w:val="0"/>
                <w:sz w:val="18"/>
                <w:szCs w:val="18"/>
              </w:rPr>
              <w:br/>
              <w:t>（受入証明書に記載の所属機関発行）</w:t>
            </w:r>
          </w:p>
        </w:tc>
        <w:tc>
          <w:tcPr>
            <w:tcW w:w="1520" w:type="dxa"/>
            <w:tcBorders>
              <w:top w:val="single" w:sz="4" w:space="0" w:color="auto"/>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受入部局長名で受入証明書等の提出</w:t>
            </w:r>
          </w:p>
        </w:tc>
        <w:tc>
          <w:tcPr>
            <w:tcW w:w="1520" w:type="dxa"/>
            <w:tcBorders>
              <w:top w:val="single" w:sz="4" w:space="0" w:color="auto"/>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（学生のみ）</w:t>
            </w:r>
          </w:p>
        </w:tc>
        <w:tc>
          <w:tcPr>
            <w:tcW w:w="174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個別に情報メディアセンター全学アカウント担当へ問い合わせる。</w:t>
            </w:r>
          </w:p>
        </w:tc>
      </w:tr>
    </w:tbl>
    <w:p w:rsidR="00C93C58" w:rsidRPr="00786543" w:rsidRDefault="00C93C58" w:rsidP="000157B6"/>
    <w:sectPr w:rsidR="00C93C58" w:rsidRPr="00786543" w:rsidSect="00C93C58">
      <w:pgSz w:w="16840" w:h="11907" w:orient="landscape" w:code="9"/>
      <w:pgMar w:top="1418" w:right="1418" w:bottom="1418"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9C9" w:rsidRDefault="009729C9">
      <w:r>
        <w:separator/>
      </w:r>
    </w:p>
  </w:endnote>
  <w:endnote w:type="continuationSeparator" w:id="0">
    <w:p w:rsidR="009729C9" w:rsidRDefault="009729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Default="00207EB3"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D47DC0">
      <w:rPr>
        <w:rStyle w:val="a9"/>
        <w:noProof/>
      </w:rPr>
      <w:t>2</w:t>
    </w:r>
    <w:r>
      <w:rPr>
        <w:rStyle w:val="a9"/>
      </w:rPr>
      <w:fldChar w:fldCharType="end"/>
    </w:r>
  </w:p>
  <w:p w:rsidR="00793852" w:rsidRDefault="00793852"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Default="00207EB3"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D47DC0">
      <w:rPr>
        <w:rStyle w:val="a9"/>
        <w:noProof/>
      </w:rPr>
      <w:t>1</w:t>
    </w:r>
    <w:r>
      <w:rPr>
        <w:rStyle w:val="a9"/>
      </w:rPr>
      <w:fldChar w:fldCharType="end"/>
    </w:r>
  </w:p>
  <w:p w:rsidR="00793852" w:rsidRDefault="007938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Default="00207EB3" w:rsidP="00740354">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D47DC0">
      <w:rPr>
        <w:rStyle w:val="a9"/>
        <w:noProof/>
      </w:rPr>
      <w:t>6</w:t>
    </w:r>
    <w:r>
      <w:rPr>
        <w:rStyle w:val="a9"/>
      </w:rPr>
      <w:fldChar w:fldCharType="end"/>
    </w:r>
  </w:p>
  <w:p w:rsidR="00DB6D63" w:rsidRDefault="00DB6D63">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Default="00207EB3" w:rsidP="00404010">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D47DC0">
      <w:rPr>
        <w:rStyle w:val="a9"/>
        <w:noProof/>
      </w:rPr>
      <w:t>7</w:t>
    </w:r>
    <w:r>
      <w:rPr>
        <w:rStyle w:val="a9"/>
      </w:rPr>
      <w:fldChar w:fldCharType="end"/>
    </w:r>
  </w:p>
  <w:p w:rsidR="00DB6D63" w:rsidRDefault="00DB6D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9C9" w:rsidRDefault="009729C9">
      <w:r>
        <w:separator/>
      </w:r>
    </w:p>
  </w:footnote>
  <w:footnote w:type="continuationSeparator" w:id="0">
    <w:p w:rsidR="009729C9" w:rsidRDefault="009729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Pr="009F5D33" w:rsidRDefault="00207EB3" w:rsidP="00144829">
    <w:pPr>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47DC0">
      <w:rPr>
        <w:rFonts w:ascii="Arial" w:eastAsia="ＭＳ ゴシック" w:hAnsi="Arial" w:hint="eastAsia"/>
        <w:noProof/>
        <w:sz w:val="18"/>
        <w:szCs w:val="18"/>
      </w:rPr>
      <w:t xml:space="preserve">C3601 </w:t>
    </w:r>
    <w:r w:rsidR="00D47DC0">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793852" w:rsidRPr="009F5D33">
      <w:rPr>
        <w:sz w:val="18"/>
        <w:szCs w:val="18"/>
      </w:rPr>
      <w:instrText xml:space="preserve"> </w:instrText>
    </w:r>
    <w:r w:rsidR="00793852" w:rsidRPr="009F5D33">
      <w:rPr>
        <w:rFonts w:hint="eastAsia"/>
        <w:sz w:val="18"/>
        <w:szCs w:val="18"/>
      </w:rPr>
      <w:instrText>DOCVARIABLE  "MyDocName" \* MERGEFORMAT</w:instrText>
    </w:r>
    <w:r w:rsidR="00793852" w:rsidRPr="009F5D33">
      <w:rPr>
        <w:sz w:val="18"/>
        <w:szCs w:val="18"/>
      </w:rPr>
      <w:instrText xml:space="preserve"> </w:instrText>
    </w:r>
    <w:r w:rsidRPr="009F5D33">
      <w:rPr>
        <w:sz w:val="18"/>
        <w:szCs w:val="18"/>
      </w:rPr>
      <w:fldChar w:fldCharType="end"/>
    </w:r>
  </w:p>
  <w:p w:rsidR="00793852" w:rsidRDefault="007938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Pr="009F5D33" w:rsidRDefault="00207EB3" w:rsidP="00144829">
    <w:pPr>
      <w:jc w:val="right"/>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47DC0">
      <w:rPr>
        <w:rFonts w:ascii="Arial" w:eastAsia="ＭＳ ゴシック" w:hAnsi="Arial" w:hint="eastAsia"/>
        <w:noProof/>
        <w:sz w:val="18"/>
        <w:szCs w:val="18"/>
      </w:rPr>
      <w:t xml:space="preserve">C3601 </w:t>
    </w:r>
    <w:r w:rsidR="00D47DC0">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p>
  <w:p w:rsidR="00793852" w:rsidRDefault="0079385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Pr="00786543" w:rsidRDefault="00207EB3" w:rsidP="00786543">
    <w:pPr>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47DC0">
      <w:rPr>
        <w:rFonts w:ascii="Arial" w:eastAsia="ＭＳ ゴシック" w:hAnsi="Arial" w:hint="eastAsia"/>
        <w:noProof/>
        <w:sz w:val="18"/>
        <w:szCs w:val="18"/>
      </w:rPr>
      <w:t xml:space="preserve">C3601 </w:t>
    </w:r>
    <w:r w:rsidR="00D47DC0">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Pr="00C93C58" w:rsidRDefault="00207EB3" w:rsidP="00C93C58">
    <w:pPr>
      <w:jc w:val="right"/>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47DC0">
      <w:rPr>
        <w:rFonts w:ascii="Arial" w:eastAsia="ＭＳ ゴシック" w:hAnsi="Arial" w:hint="eastAsia"/>
        <w:noProof/>
        <w:sz w:val="18"/>
        <w:szCs w:val="18"/>
      </w:rPr>
      <w:t xml:space="preserve">C3601 </w:t>
    </w:r>
    <w:r w:rsidR="00D47DC0">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2A92B0E4">
      <w:start w:val="1"/>
      <w:numFmt w:val="decimal"/>
      <w:lvlText w:val="(%1)"/>
      <w:lvlJc w:val="left"/>
      <w:pPr>
        <w:tabs>
          <w:tab w:val="num" w:pos="570"/>
        </w:tabs>
        <w:ind w:left="570" w:hanging="360"/>
      </w:pPr>
      <w:rPr>
        <w:rFonts w:hint="default"/>
      </w:rPr>
    </w:lvl>
    <w:lvl w:ilvl="1" w:tplc="B7F817D8">
      <w:start w:val="1"/>
      <w:numFmt w:val="decimal"/>
      <w:lvlText w:val="%2."/>
      <w:lvlJc w:val="left"/>
      <w:pPr>
        <w:tabs>
          <w:tab w:val="num" w:pos="-510"/>
        </w:tabs>
        <w:ind w:left="-510" w:hanging="420"/>
      </w:pPr>
      <w:rPr>
        <w:rFonts w:hint="default"/>
      </w:rPr>
    </w:lvl>
    <w:lvl w:ilvl="2" w:tplc="F6F47E80">
      <w:start w:val="1"/>
      <w:numFmt w:val="lowerLetter"/>
      <w:lvlText w:val="%3)"/>
      <w:lvlJc w:val="left"/>
      <w:pPr>
        <w:tabs>
          <w:tab w:val="num" w:pos="-150"/>
        </w:tabs>
        <w:ind w:left="-150" w:hanging="360"/>
      </w:pPr>
      <w:rPr>
        <w:rFonts w:hint="default"/>
      </w:rPr>
    </w:lvl>
    <w:lvl w:ilvl="3" w:tplc="8CA63178">
      <w:start w:val="1"/>
      <w:numFmt w:val="decimal"/>
      <w:lvlText w:val="%4."/>
      <w:lvlJc w:val="left"/>
      <w:pPr>
        <w:tabs>
          <w:tab w:val="num" w:pos="330"/>
        </w:tabs>
        <w:ind w:left="330" w:hanging="420"/>
      </w:pPr>
      <w:rPr>
        <w:rFonts w:hint="default"/>
      </w:rPr>
    </w:lvl>
    <w:lvl w:ilvl="4" w:tplc="21727FE4">
      <w:start w:val="1"/>
      <w:numFmt w:val="aiueoFullWidth"/>
      <w:lvlText w:val="(%5)"/>
      <w:lvlJc w:val="left"/>
      <w:pPr>
        <w:tabs>
          <w:tab w:val="num" w:pos="750"/>
        </w:tabs>
        <w:ind w:left="750" w:hanging="420"/>
      </w:pPr>
      <w:rPr>
        <w:rFonts w:hint="eastAsia"/>
      </w:rPr>
    </w:lvl>
    <w:lvl w:ilvl="5" w:tplc="EE8E5262">
      <w:start w:val="1"/>
      <w:numFmt w:val="decimalEnclosedCircle"/>
      <w:lvlText w:val="%6"/>
      <w:lvlJc w:val="left"/>
      <w:pPr>
        <w:tabs>
          <w:tab w:val="num" w:pos="1170"/>
        </w:tabs>
        <w:ind w:left="1170" w:hanging="420"/>
      </w:pPr>
    </w:lvl>
    <w:lvl w:ilvl="6" w:tplc="03FAEE5E">
      <w:start w:val="1"/>
      <w:numFmt w:val="decimal"/>
      <w:lvlText w:val="%7."/>
      <w:lvlJc w:val="left"/>
      <w:pPr>
        <w:tabs>
          <w:tab w:val="num" w:pos="1590"/>
        </w:tabs>
        <w:ind w:left="1590" w:hanging="420"/>
      </w:pPr>
    </w:lvl>
    <w:lvl w:ilvl="7" w:tplc="4FE6BE28">
      <w:start w:val="1"/>
      <w:numFmt w:val="aiueoFullWidth"/>
      <w:lvlText w:val="(%8)"/>
      <w:lvlJc w:val="left"/>
      <w:pPr>
        <w:tabs>
          <w:tab w:val="num" w:pos="2010"/>
        </w:tabs>
        <w:ind w:left="2010" w:hanging="420"/>
      </w:pPr>
    </w:lvl>
    <w:lvl w:ilvl="8" w:tplc="7A2C6A9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DD4C715E">
      <w:start w:val="1"/>
      <w:numFmt w:val="decimal"/>
      <w:suff w:val="nothing"/>
      <w:lvlText w:val=""/>
      <w:lvlJc w:val="left"/>
    </w:lvl>
    <w:lvl w:ilvl="1" w:tplc="C0D8A448">
      <w:start w:val="1"/>
      <w:numFmt w:val="decimal"/>
      <w:suff w:val="nothing"/>
      <w:lvlText w:val=""/>
      <w:lvlJc w:val="left"/>
    </w:lvl>
    <w:lvl w:ilvl="2" w:tplc="10ACFB4A">
      <w:numFmt w:val="decimal"/>
      <w:lvlText w:val=""/>
      <w:lvlJc w:val="left"/>
    </w:lvl>
    <w:lvl w:ilvl="3" w:tplc="E2880C1C">
      <w:numFmt w:val="decimal"/>
      <w:lvlText w:val=""/>
      <w:lvlJc w:val="left"/>
    </w:lvl>
    <w:lvl w:ilvl="4" w:tplc="D0946488">
      <w:numFmt w:val="decimal"/>
      <w:lvlText w:val=""/>
      <w:lvlJc w:val="left"/>
    </w:lvl>
    <w:lvl w:ilvl="5" w:tplc="1C485762">
      <w:numFmt w:val="decimal"/>
      <w:lvlText w:val=""/>
      <w:lvlJc w:val="left"/>
    </w:lvl>
    <w:lvl w:ilvl="6" w:tplc="CDB67C56">
      <w:numFmt w:val="decimal"/>
      <w:lvlText w:val=""/>
      <w:lvlJc w:val="left"/>
    </w:lvl>
    <w:lvl w:ilvl="7" w:tplc="6D42022E">
      <w:numFmt w:val="decimal"/>
      <w:lvlText w:val=""/>
      <w:lvlJc w:val="left"/>
    </w:lvl>
    <w:lvl w:ilvl="8" w:tplc="EB8E3E64">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9482B314">
      <w:start w:val="1"/>
      <w:numFmt w:val="decimal"/>
      <w:suff w:val="nothing"/>
      <w:lvlText w:val=""/>
      <w:lvlJc w:val="left"/>
    </w:lvl>
    <w:lvl w:ilvl="1" w:tplc="8E4C5FDE">
      <w:numFmt w:val="decimal"/>
      <w:lvlText w:val=""/>
      <w:lvlJc w:val="left"/>
    </w:lvl>
    <w:lvl w:ilvl="2" w:tplc="5EEACE4C">
      <w:numFmt w:val="decimal"/>
      <w:lvlText w:val=""/>
      <w:lvlJc w:val="left"/>
    </w:lvl>
    <w:lvl w:ilvl="3" w:tplc="CD82B046">
      <w:numFmt w:val="decimal"/>
      <w:lvlText w:val=""/>
      <w:lvlJc w:val="left"/>
    </w:lvl>
    <w:lvl w:ilvl="4" w:tplc="F412D84E">
      <w:numFmt w:val="decimal"/>
      <w:lvlText w:val=""/>
      <w:lvlJc w:val="left"/>
    </w:lvl>
    <w:lvl w:ilvl="5" w:tplc="B4BC3BF6">
      <w:numFmt w:val="decimal"/>
      <w:lvlText w:val=""/>
      <w:lvlJc w:val="left"/>
    </w:lvl>
    <w:lvl w:ilvl="6" w:tplc="B25ABD50">
      <w:numFmt w:val="decimal"/>
      <w:lvlText w:val=""/>
      <w:lvlJc w:val="left"/>
    </w:lvl>
    <w:lvl w:ilvl="7" w:tplc="2462101C">
      <w:numFmt w:val="decimal"/>
      <w:lvlText w:val=""/>
      <w:lvlJc w:val="left"/>
    </w:lvl>
    <w:lvl w:ilvl="8" w:tplc="7C04233C">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5A4EC22C">
      <w:start w:val="1"/>
      <w:numFmt w:val="decimal"/>
      <w:lvlText w:val="(%1)"/>
      <w:lvlJc w:val="left"/>
      <w:pPr>
        <w:tabs>
          <w:tab w:val="num" w:pos="375"/>
        </w:tabs>
        <w:ind w:left="375" w:hanging="375"/>
      </w:pPr>
      <w:rPr>
        <w:rFonts w:hint="default"/>
      </w:rPr>
    </w:lvl>
    <w:lvl w:ilvl="1" w:tplc="A6F81E4E" w:tentative="1">
      <w:start w:val="1"/>
      <w:numFmt w:val="aiueoFullWidth"/>
      <w:lvlText w:val="(%2)"/>
      <w:lvlJc w:val="left"/>
      <w:pPr>
        <w:tabs>
          <w:tab w:val="num" w:pos="840"/>
        </w:tabs>
        <w:ind w:left="840" w:hanging="420"/>
      </w:pPr>
    </w:lvl>
    <w:lvl w:ilvl="2" w:tplc="0630AB16" w:tentative="1">
      <w:start w:val="1"/>
      <w:numFmt w:val="decimalEnclosedCircle"/>
      <w:lvlText w:val="%3"/>
      <w:lvlJc w:val="left"/>
      <w:pPr>
        <w:tabs>
          <w:tab w:val="num" w:pos="1260"/>
        </w:tabs>
        <w:ind w:left="1260" w:hanging="420"/>
      </w:pPr>
    </w:lvl>
    <w:lvl w:ilvl="3" w:tplc="FCD2876E" w:tentative="1">
      <w:start w:val="1"/>
      <w:numFmt w:val="decimal"/>
      <w:lvlText w:val="%4."/>
      <w:lvlJc w:val="left"/>
      <w:pPr>
        <w:tabs>
          <w:tab w:val="num" w:pos="1680"/>
        </w:tabs>
        <w:ind w:left="1680" w:hanging="420"/>
      </w:pPr>
    </w:lvl>
    <w:lvl w:ilvl="4" w:tplc="2B0CB2AC" w:tentative="1">
      <w:start w:val="1"/>
      <w:numFmt w:val="aiueoFullWidth"/>
      <w:lvlText w:val="(%5)"/>
      <w:lvlJc w:val="left"/>
      <w:pPr>
        <w:tabs>
          <w:tab w:val="num" w:pos="2100"/>
        </w:tabs>
        <w:ind w:left="2100" w:hanging="420"/>
      </w:pPr>
    </w:lvl>
    <w:lvl w:ilvl="5" w:tplc="26341BA8" w:tentative="1">
      <w:start w:val="1"/>
      <w:numFmt w:val="decimalEnclosedCircle"/>
      <w:lvlText w:val="%6"/>
      <w:lvlJc w:val="left"/>
      <w:pPr>
        <w:tabs>
          <w:tab w:val="num" w:pos="2520"/>
        </w:tabs>
        <w:ind w:left="2520" w:hanging="420"/>
      </w:pPr>
    </w:lvl>
    <w:lvl w:ilvl="6" w:tplc="58DA203E" w:tentative="1">
      <w:start w:val="1"/>
      <w:numFmt w:val="decimal"/>
      <w:lvlText w:val="%7."/>
      <w:lvlJc w:val="left"/>
      <w:pPr>
        <w:tabs>
          <w:tab w:val="num" w:pos="2940"/>
        </w:tabs>
        <w:ind w:left="2940" w:hanging="420"/>
      </w:pPr>
    </w:lvl>
    <w:lvl w:ilvl="7" w:tplc="45C2B0F4" w:tentative="1">
      <w:start w:val="1"/>
      <w:numFmt w:val="aiueoFullWidth"/>
      <w:lvlText w:val="(%8)"/>
      <w:lvlJc w:val="left"/>
      <w:pPr>
        <w:tabs>
          <w:tab w:val="num" w:pos="3360"/>
        </w:tabs>
        <w:ind w:left="3360" w:hanging="420"/>
      </w:pPr>
    </w:lvl>
    <w:lvl w:ilvl="8" w:tplc="15FCD910"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2840A9F2">
      <w:start w:val="1"/>
      <w:numFmt w:val="bullet"/>
      <w:lvlText w:val="●"/>
      <w:lvlJc w:val="left"/>
      <w:pPr>
        <w:tabs>
          <w:tab w:val="num" w:pos="1260"/>
        </w:tabs>
        <w:ind w:left="1260" w:hanging="420"/>
      </w:pPr>
      <w:rPr>
        <w:rFonts w:ascii="ＭＳ 明朝" w:eastAsia="ＭＳ 明朝" w:hAnsi="ＭＳ 明朝" w:hint="eastAsia"/>
      </w:rPr>
    </w:lvl>
    <w:lvl w:ilvl="1" w:tplc="2708D0A6">
      <w:start w:val="1"/>
      <w:numFmt w:val="bullet"/>
      <w:lvlText w:val=""/>
      <w:lvlJc w:val="left"/>
      <w:pPr>
        <w:tabs>
          <w:tab w:val="num" w:pos="1680"/>
        </w:tabs>
        <w:ind w:left="1680" w:hanging="420"/>
      </w:pPr>
      <w:rPr>
        <w:rFonts w:ascii="Wingdings" w:hAnsi="Wingdings" w:hint="default"/>
      </w:rPr>
    </w:lvl>
    <w:lvl w:ilvl="2" w:tplc="F4F28164" w:tentative="1">
      <w:start w:val="1"/>
      <w:numFmt w:val="bullet"/>
      <w:lvlText w:val=""/>
      <w:lvlJc w:val="left"/>
      <w:pPr>
        <w:tabs>
          <w:tab w:val="num" w:pos="2100"/>
        </w:tabs>
        <w:ind w:left="2100" w:hanging="420"/>
      </w:pPr>
      <w:rPr>
        <w:rFonts w:ascii="Wingdings" w:hAnsi="Wingdings" w:hint="default"/>
      </w:rPr>
    </w:lvl>
    <w:lvl w:ilvl="3" w:tplc="44DAEBA4" w:tentative="1">
      <w:start w:val="1"/>
      <w:numFmt w:val="bullet"/>
      <w:lvlText w:val=""/>
      <w:lvlJc w:val="left"/>
      <w:pPr>
        <w:tabs>
          <w:tab w:val="num" w:pos="2520"/>
        </w:tabs>
        <w:ind w:left="2520" w:hanging="420"/>
      </w:pPr>
      <w:rPr>
        <w:rFonts w:ascii="Wingdings" w:hAnsi="Wingdings" w:hint="default"/>
      </w:rPr>
    </w:lvl>
    <w:lvl w:ilvl="4" w:tplc="B3E01402" w:tentative="1">
      <w:start w:val="1"/>
      <w:numFmt w:val="bullet"/>
      <w:lvlText w:val=""/>
      <w:lvlJc w:val="left"/>
      <w:pPr>
        <w:tabs>
          <w:tab w:val="num" w:pos="2940"/>
        </w:tabs>
        <w:ind w:left="2940" w:hanging="420"/>
      </w:pPr>
      <w:rPr>
        <w:rFonts w:ascii="Wingdings" w:hAnsi="Wingdings" w:hint="default"/>
      </w:rPr>
    </w:lvl>
    <w:lvl w:ilvl="5" w:tplc="D944B5C2" w:tentative="1">
      <w:start w:val="1"/>
      <w:numFmt w:val="bullet"/>
      <w:lvlText w:val=""/>
      <w:lvlJc w:val="left"/>
      <w:pPr>
        <w:tabs>
          <w:tab w:val="num" w:pos="3360"/>
        </w:tabs>
        <w:ind w:left="3360" w:hanging="420"/>
      </w:pPr>
      <w:rPr>
        <w:rFonts w:ascii="Wingdings" w:hAnsi="Wingdings" w:hint="default"/>
      </w:rPr>
    </w:lvl>
    <w:lvl w:ilvl="6" w:tplc="4E464570" w:tentative="1">
      <w:start w:val="1"/>
      <w:numFmt w:val="bullet"/>
      <w:lvlText w:val=""/>
      <w:lvlJc w:val="left"/>
      <w:pPr>
        <w:tabs>
          <w:tab w:val="num" w:pos="3780"/>
        </w:tabs>
        <w:ind w:left="3780" w:hanging="420"/>
      </w:pPr>
      <w:rPr>
        <w:rFonts w:ascii="Wingdings" w:hAnsi="Wingdings" w:hint="default"/>
      </w:rPr>
    </w:lvl>
    <w:lvl w:ilvl="7" w:tplc="3CEEC2D4" w:tentative="1">
      <w:start w:val="1"/>
      <w:numFmt w:val="bullet"/>
      <w:lvlText w:val=""/>
      <w:lvlJc w:val="left"/>
      <w:pPr>
        <w:tabs>
          <w:tab w:val="num" w:pos="4200"/>
        </w:tabs>
        <w:ind w:left="4200" w:hanging="420"/>
      </w:pPr>
      <w:rPr>
        <w:rFonts w:ascii="Wingdings" w:hAnsi="Wingdings" w:hint="default"/>
      </w:rPr>
    </w:lvl>
    <w:lvl w:ilvl="8" w:tplc="C682F16C"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DBF6E798">
      <w:start w:val="1"/>
      <w:numFmt w:val="bullet"/>
      <w:lvlText w:val=""/>
      <w:lvlJc w:val="left"/>
      <w:pPr>
        <w:tabs>
          <w:tab w:val="num" w:pos="420"/>
        </w:tabs>
        <w:ind w:left="420" w:hanging="420"/>
      </w:pPr>
      <w:rPr>
        <w:rFonts w:ascii="Wingdings" w:hAnsi="Wingdings" w:hint="default"/>
      </w:rPr>
    </w:lvl>
    <w:lvl w:ilvl="1" w:tplc="34D2CEA8" w:tentative="1">
      <w:start w:val="1"/>
      <w:numFmt w:val="aiueoFullWidth"/>
      <w:lvlText w:val="(%2)"/>
      <w:lvlJc w:val="left"/>
      <w:pPr>
        <w:tabs>
          <w:tab w:val="num" w:pos="840"/>
        </w:tabs>
        <w:ind w:left="840" w:hanging="420"/>
      </w:pPr>
    </w:lvl>
    <w:lvl w:ilvl="2" w:tplc="9DB846B8" w:tentative="1">
      <w:start w:val="1"/>
      <w:numFmt w:val="decimalEnclosedCircle"/>
      <w:lvlText w:val="%3"/>
      <w:lvlJc w:val="left"/>
      <w:pPr>
        <w:tabs>
          <w:tab w:val="num" w:pos="1260"/>
        </w:tabs>
        <w:ind w:left="1260" w:hanging="420"/>
      </w:pPr>
    </w:lvl>
    <w:lvl w:ilvl="3" w:tplc="7D9E8B7C" w:tentative="1">
      <w:start w:val="1"/>
      <w:numFmt w:val="decimal"/>
      <w:lvlText w:val="%4."/>
      <w:lvlJc w:val="left"/>
      <w:pPr>
        <w:tabs>
          <w:tab w:val="num" w:pos="1680"/>
        </w:tabs>
        <w:ind w:left="1680" w:hanging="420"/>
      </w:pPr>
    </w:lvl>
    <w:lvl w:ilvl="4" w:tplc="812C168C" w:tentative="1">
      <w:start w:val="1"/>
      <w:numFmt w:val="aiueoFullWidth"/>
      <w:lvlText w:val="(%5)"/>
      <w:lvlJc w:val="left"/>
      <w:pPr>
        <w:tabs>
          <w:tab w:val="num" w:pos="2100"/>
        </w:tabs>
        <w:ind w:left="2100" w:hanging="420"/>
      </w:pPr>
    </w:lvl>
    <w:lvl w:ilvl="5" w:tplc="5FB40E9C" w:tentative="1">
      <w:start w:val="1"/>
      <w:numFmt w:val="decimalEnclosedCircle"/>
      <w:lvlText w:val="%6"/>
      <w:lvlJc w:val="left"/>
      <w:pPr>
        <w:tabs>
          <w:tab w:val="num" w:pos="2520"/>
        </w:tabs>
        <w:ind w:left="2520" w:hanging="420"/>
      </w:pPr>
    </w:lvl>
    <w:lvl w:ilvl="6" w:tplc="CDD28046" w:tentative="1">
      <w:start w:val="1"/>
      <w:numFmt w:val="decimal"/>
      <w:lvlText w:val="%7."/>
      <w:lvlJc w:val="left"/>
      <w:pPr>
        <w:tabs>
          <w:tab w:val="num" w:pos="2940"/>
        </w:tabs>
        <w:ind w:left="2940" w:hanging="420"/>
      </w:pPr>
    </w:lvl>
    <w:lvl w:ilvl="7" w:tplc="6F3A7D02" w:tentative="1">
      <w:start w:val="1"/>
      <w:numFmt w:val="aiueoFullWidth"/>
      <w:lvlText w:val="(%8)"/>
      <w:lvlJc w:val="left"/>
      <w:pPr>
        <w:tabs>
          <w:tab w:val="num" w:pos="3360"/>
        </w:tabs>
        <w:ind w:left="3360" w:hanging="420"/>
      </w:pPr>
    </w:lvl>
    <w:lvl w:ilvl="8" w:tplc="1E02966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C84EE482">
      <w:start w:val="1"/>
      <w:numFmt w:val="decimal"/>
      <w:lvlText w:val=""/>
      <w:lvlJc w:val="left"/>
    </w:lvl>
    <w:lvl w:ilvl="1" w:tplc="D7D6E682">
      <w:start w:val="1"/>
      <w:numFmt w:val="decimal"/>
      <w:lvlText w:val=""/>
      <w:lvlJc w:val="left"/>
    </w:lvl>
    <w:lvl w:ilvl="2" w:tplc="A23EB5D4">
      <w:numFmt w:val="decimal"/>
      <w:lvlText w:val=""/>
      <w:lvlJc w:val="left"/>
    </w:lvl>
    <w:lvl w:ilvl="3" w:tplc="1AD816E2">
      <w:numFmt w:val="decimal"/>
      <w:lvlText w:val=""/>
      <w:lvlJc w:val="left"/>
    </w:lvl>
    <w:lvl w:ilvl="4" w:tplc="1FD6987E">
      <w:numFmt w:val="decimal"/>
      <w:lvlText w:val=""/>
      <w:lvlJc w:val="left"/>
    </w:lvl>
    <w:lvl w:ilvl="5" w:tplc="8EB2E312">
      <w:numFmt w:val="decimal"/>
      <w:lvlText w:val=""/>
      <w:lvlJc w:val="left"/>
    </w:lvl>
    <w:lvl w:ilvl="6" w:tplc="DBC493B6">
      <w:numFmt w:val="decimal"/>
      <w:lvlText w:val=""/>
      <w:lvlJc w:val="left"/>
    </w:lvl>
    <w:lvl w:ilvl="7" w:tplc="4C2C94F6">
      <w:numFmt w:val="decimal"/>
      <w:lvlText w:val=""/>
      <w:lvlJc w:val="left"/>
    </w:lvl>
    <w:lvl w:ilvl="8" w:tplc="2DF2FBA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7F4B20C">
      <w:start w:val="2"/>
      <w:numFmt w:val="bullet"/>
      <w:lvlText w:val="・"/>
      <w:lvlJc w:val="left"/>
      <w:pPr>
        <w:tabs>
          <w:tab w:val="num" w:pos="1080"/>
        </w:tabs>
        <w:ind w:left="1080" w:hanging="360"/>
      </w:pPr>
      <w:rPr>
        <w:rFonts w:ascii="ＭＳ 明朝" w:eastAsia="ＭＳ 明朝" w:hAnsi="ＭＳ 明朝" w:cs="Times New Roman" w:hint="eastAsia"/>
      </w:rPr>
    </w:lvl>
    <w:lvl w:ilvl="1" w:tplc="1A44F280">
      <w:start w:val="3"/>
      <w:numFmt w:val="bullet"/>
      <w:lvlText w:val="＊"/>
      <w:lvlJc w:val="left"/>
      <w:pPr>
        <w:tabs>
          <w:tab w:val="num" w:pos="1500"/>
        </w:tabs>
        <w:ind w:left="1500" w:hanging="360"/>
      </w:pPr>
      <w:rPr>
        <w:rFonts w:ascii="ＭＳ 明朝" w:eastAsia="ＭＳ 明朝" w:hAnsi="ＭＳ 明朝" w:cs="Times New Roman" w:hint="eastAsia"/>
      </w:rPr>
    </w:lvl>
    <w:lvl w:ilvl="2" w:tplc="CEC26F9C">
      <w:start w:val="2"/>
      <w:numFmt w:val="bullet"/>
      <w:lvlText w:val="・"/>
      <w:lvlJc w:val="left"/>
      <w:pPr>
        <w:tabs>
          <w:tab w:val="num" w:pos="1920"/>
        </w:tabs>
        <w:ind w:left="1920" w:hanging="360"/>
      </w:pPr>
      <w:rPr>
        <w:rFonts w:ascii="ＭＳ 明朝" w:eastAsia="ＭＳ 明朝" w:hAnsi="ＭＳ 明朝" w:cs="Times New Roman" w:hint="eastAsia"/>
      </w:rPr>
    </w:lvl>
    <w:lvl w:ilvl="3" w:tplc="2826B7BA" w:tentative="1">
      <w:start w:val="1"/>
      <w:numFmt w:val="bullet"/>
      <w:lvlText w:val=""/>
      <w:lvlJc w:val="left"/>
      <w:pPr>
        <w:tabs>
          <w:tab w:val="num" w:pos="2400"/>
        </w:tabs>
        <w:ind w:left="2400" w:hanging="420"/>
      </w:pPr>
      <w:rPr>
        <w:rFonts w:ascii="Wingdings" w:hAnsi="Wingdings" w:hint="default"/>
      </w:rPr>
    </w:lvl>
    <w:lvl w:ilvl="4" w:tplc="DF58CA58" w:tentative="1">
      <w:start w:val="1"/>
      <w:numFmt w:val="bullet"/>
      <w:lvlText w:val=""/>
      <w:lvlJc w:val="left"/>
      <w:pPr>
        <w:tabs>
          <w:tab w:val="num" w:pos="2820"/>
        </w:tabs>
        <w:ind w:left="2820" w:hanging="420"/>
      </w:pPr>
      <w:rPr>
        <w:rFonts w:ascii="Wingdings" w:hAnsi="Wingdings" w:hint="default"/>
      </w:rPr>
    </w:lvl>
    <w:lvl w:ilvl="5" w:tplc="5060C9E6" w:tentative="1">
      <w:start w:val="1"/>
      <w:numFmt w:val="bullet"/>
      <w:lvlText w:val=""/>
      <w:lvlJc w:val="left"/>
      <w:pPr>
        <w:tabs>
          <w:tab w:val="num" w:pos="3240"/>
        </w:tabs>
        <w:ind w:left="3240" w:hanging="420"/>
      </w:pPr>
      <w:rPr>
        <w:rFonts w:ascii="Wingdings" w:hAnsi="Wingdings" w:hint="default"/>
      </w:rPr>
    </w:lvl>
    <w:lvl w:ilvl="6" w:tplc="0D54B3F0" w:tentative="1">
      <w:start w:val="1"/>
      <w:numFmt w:val="bullet"/>
      <w:lvlText w:val=""/>
      <w:lvlJc w:val="left"/>
      <w:pPr>
        <w:tabs>
          <w:tab w:val="num" w:pos="3660"/>
        </w:tabs>
        <w:ind w:left="3660" w:hanging="420"/>
      </w:pPr>
      <w:rPr>
        <w:rFonts w:ascii="Wingdings" w:hAnsi="Wingdings" w:hint="default"/>
      </w:rPr>
    </w:lvl>
    <w:lvl w:ilvl="7" w:tplc="8DFA4930" w:tentative="1">
      <w:start w:val="1"/>
      <w:numFmt w:val="bullet"/>
      <w:lvlText w:val=""/>
      <w:lvlJc w:val="left"/>
      <w:pPr>
        <w:tabs>
          <w:tab w:val="num" w:pos="4080"/>
        </w:tabs>
        <w:ind w:left="4080" w:hanging="420"/>
      </w:pPr>
      <w:rPr>
        <w:rFonts w:ascii="Wingdings" w:hAnsi="Wingdings" w:hint="default"/>
      </w:rPr>
    </w:lvl>
    <w:lvl w:ilvl="8" w:tplc="48DEE8E4"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F396782A">
      <w:start w:val="1"/>
      <w:numFmt w:val="aiueoFullWidth"/>
      <w:lvlText w:val="(%1)"/>
      <w:lvlJc w:val="left"/>
      <w:pPr>
        <w:tabs>
          <w:tab w:val="num" w:pos="840"/>
        </w:tabs>
        <w:ind w:left="840" w:hanging="420"/>
      </w:pPr>
    </w:lvl>
    <w:lvl w:ilvl="1" w:tplc="67187606" w:tentative="1">
      <w:start w:val="1"/>
      <w:numFmt w:val="aiueoFullWidth"/>
      <w:lvlText w:val="(%2)"/>
      <w:lvlJc w:val="left"/>
      <w:pPr>
        <w:tabs>
          <w:tab w:val="num" w:pos="840"/>
        </w:tabs>
        <w:ind w:left="840" w:hanging="420"/>
      </w:pPr>
    </w:lvl>
    <w:lvl w:ilvl="2" w:tplc="4F1066C0" w:tentative="1">
      <w:start w:val="1"/>
      <w:numFmt w:val="decimalEnclosedCircle"/>
      <w:lvlText w:val="%3"/>
      <w:lvlJc w:val="left"/>
      <w:pPr>
        <w:tabs>
          <w:tab w:val="num" w:pos="1260"/>
        </w:tabs>
        <w:ind w:left="1260" w:hanging="420"/>
      </w:pPr>
    </w:lvl>
    <w:lvl w:ilvl="3" w:tplc="492CA3C2" w:tentative="1">
      <w:start w:val="1"/>
      <w:numFmt w:val="decimal"/>
      <w:lvlText w:val="%4."/>
      <w:lvlJc w:val="left"/>
      <w:pPr>
        <w:tabs>
          <w:tab w:val="num" w:pos="1680"/>
        </w:tabs>
        <w:ind w:left="1680" w:hanging="420"/>
      </w:pPr>
    </w:lvl>
    <w:lvl w:ilvl="4" w:tplc="FAC64118" w:tentative="1">
      <w:start w:val="1"/>
      <w:numFmt w:val="aiueoFullWidth"/>
      <w:lvlText w:val="(%5)"/>
      <w:lvlJc w:val="left"/>
      <w:pPr>
        <w:tabs>
          <w:tab w:val="num" w:pos="2100"/>
        </w:tabs>
        <w:ind w:left="2100" w:hanging="420"/>
      </w:pPr>
    </w:lvl>
    <w:lvl w:ilvl="5" w:tplc="B630BE92" w:tentative="1">
      <w:start w:val="1"/>
      <w:numFmt w:val="decimalEnclosedCircle"/>
      <w:lvlText w:val="%6"/>
      <w:lvlJc w:val="left"/>
      <w:pPr>
        <w:tabs>
          <w:tab w:val="num" w:pos="2520"/>
        </w:tabs>
        <w:ind w:left="2520" w:hanging="420"/>
      </w:pPr>
    </w:lvl>
    <w:lvl w:ilvl="6" w:tplc="7006213E" w:tentative="1">
      <w:start w:val="1"/>
      <w:numFmt w:val="decimal"/>
      <w:lvlText w:val="%7."/>
      <w:lvlJc w:val="left"/>
      <w:pPr>
        <w:tabs>
          <w:tab w:val="num" w:pos="2940"/>
        </w:tabs>
        <w:ind w:left="2940" w:hanging="420"/>
      </w:pPr>
    </w:lvl>
    <w:lvl w:ilvl="7" w:tplc="C0283166" w:tentative="1">
      <w:start w:val="1"/>
      <w:numFmt w:val="aiueoFullWidth"/>
      <w:lvlText w:val="(%8)"/>
      <w:lvlJc w:val="left"/>
      <w:pPr>
        <w:tabs>
          <w:tab w:val="num" w:pos="3360"/>
        </w:tabs>
        <w:ind w:left="3360" w:hanging="420"/>
      </w:pPr>
    </w:lvl>
    <w:lvl w:ilvl="8" w:tplc="7F881D82"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9350D090">
      <w:start w:val="2"/>
      <w:numFmt w:val="bullet"/>
      <w:lvlText w:val="・"/>
      <w:lvlJc w:val="left"/>
      <w:pPr>
        <w:tabs>
          <w:tab w:val="num" w:pos="1200"/>
        </w:tabs>
        <w:ind w:left="1200" w:hanging="360"/>
      </w:pPr>
      <w:rPr>
        <w:rFonts w:ascii="ＭＳ 明朝" w:eastAsia="ＭＳ 明朝" w:hAnsi="ＭＳ 明朝" w:cs="Times New Roman" w:hint="eastAsia"/>
      </w:rPr>
    </w:lvl>
    <w:lvl w:ilvl="1" w:tplc="A2B469DC" w:tentative="1">
      <w:start w:val="1"/>
      <w:numFmt w:val="bullet"/>
      <w:lvlText w:val=""/>
      <w:lvlJc w:val="left"/>
      <w:pPr>
        <w:tabs>
          <w:tab w:val="num" w:pos="1680"/>
        </w:tabs>
        <w:ind w:left="1680" w:hanging="420"/>
      </w:pPr>
      <w:rPr>
        <w:rFonts w:ascii="Wingdings" w:hAnsi="Wingdings" w:hint="default"/>
      </w:rPr>
    </w:lvl>
    <w:lvl w:ilvl="2" w:tplc="B78AC4D6" w:tentative="1">
      <w:start w:val="1"/>
      <w:numFmt w:val="bullet"/>
      <w:lvlText w:val=""/>
      <w:lvlJc w:val="left"/>
      <w:pPr>
        <w:tabs>
          <w:tab w:val="num" w:pos="2100"/>
        </w:tabs>
        <w:ind w:left="2100" w:hanging="420"/>
      </w:pPr>
      <w:rPr>
        <w:rFonts w:ascii="Wingdings" w:hAnsi="Wingdings" w:hint="default"/>
      </w:rPr>
    </w:lvl>
    <w:lvl w:ilvl="3" w:tplc="C288776E" w:tentative="1">
      <w:start w:val="1"/>
      <w:numFmt w:val="bullet"/>
      <w:lvlText w:val=""/>
      <w:lvlJc w:val="left"/>
      <w:pPr>
        <w:tabs>
          <w:tab w:val="num" w:pos="2520"/>
        </w:tabs>
        <w:ind w:left="2520" w:hanging="420"/>
      </w:pPr>
      <w:rPr>
        <w:rFonts w:ascii="Wingdings" w:hAnsi="Wingdings" w:hint="default"/>
      </w:rPr>
    </w:lvl>
    <w:lvl w:ilvl="4" w:tplc="1486DCA8" w:tentative="1">
      <w:start w:val="1"/>
      <w:numFmt w:val="bullet"/>
      <w:lvlText w:val=""/>
      <w:lvlJc w:val="left"/>
      <w:pPr>
        <w:tabs>
          <w:tab w:val="num" w:pos="2940"/>
        </w:tabs>
        <w:ind w:left="2940" w:hanging="420"/>
      </w:pPr>
      <w:rPr>
        <w:rFonts w:ascii="Wingdings" w:hAnsi="Wingdings" w:hint="default"/>
      </w:rPr>
    </w:lvl>
    <w:lvl w:ilvl="5" w:tplc="CA886BDC" w:tentative="1">
      <w:start w:val="1"/>
      <w:numFmt w:val="bullet"/>
      <w:lvlText w:val=""/>
      <w:lvlJc w:val="left"/>
      <w:pPr>
        <w:tabs>
          <w:tab w:val="num" w:pos="3360"/>
        </w:tabs>
        <w:ind w:left="3360" w:hanging="420"/>
      </w:pPr>
      <w:rPr>
        <w:rFonts w:ascii="Wingdings" w:hAnsi="Wingdings" w:hint="default"/>
      </w:rPr>
    </w:lvl>
    <w:lvl w:ilvl="6" w:tplc="2F24D0D8" w:tentative="1">
      <w:start w:val="1"/>
      <w:numFmt w:val="bullet"/>
      <w:lvlText w:val=""/>
      <w:lvlJc w:val="left"/>
      <w:pPr>
        <w:tabs>
          <w:tab w:val="num" w:pos="3780"/>
        </w:tabs>
        <w:ind w:left="3780" w:hanging="420"/>
      </w:pPr>
      <w:rPr>
        <w:rFonts w:ascii="Wingdings" w:hAnsi="Wingdings" w:hint="default"/>
      </w:rPr>
    </w:lvl>
    <w:lvl w:ilvl="7" w:tplc="7414BFA0" w:tentative="1">
      <w:start w:val="1"/>
      <w:numFmt w:val="bullet"/>
      <w:lvlText w:val=""/>
      <w:lvlJc w:val="left"/>
      <w:pPr>
        <w:tabs>
          <w:tab w:val="num" w:pos="4200"/>
        </w:tabs>
        <w:ind w:left="4200" w:hanging="420"/>
      </w:pPr>
      <w:rPr>
        <w:rFonts w:ascii="Wingdings" w:hAnsi="Wingdings" w:hint="default"/>
      </w:rPr>
    </w:lvl>
    <w:lvl w:ilvl="8" w:tplc="F1D2A94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630AE728">
      <w:start w:val="1"/>
      <w:numFmt w:val="decimal"/>
      <w:lvlText w:val="(%1)"/>
      <w:lvlJc w:val="left"/>
      <w:pPr>
        <w:tabs>
          <w:tab w:val="num" w:pos="375"/>
        </w:tabs>
        <w:ind w:left="375" w:hanging="375"/>
      </w:pPr>
      <w:rPr>
        <w:rFonts w:hint="default"/>
      </w:rPr>
    </w:lvl>
    <w:lvl w:ilvl="1" w:tplc="A81A7416" w:tentative="1">
      <w:start w:val="1"/>
      <w:numFmt w:val="aiueoFullWidth"/>
      <w:lvlText w:val="(%2)"/>
      <w:lvlJc w:val="left"/>
      <w:pPr>
        <w:tabs>
          <w:tab w:val="num" w:pos="840"/>
        </w:tabs>
        <w:ind w:left="840" w:hanging="420"/>
      </w:pPr>
    </w:lvl>
    <w:lvl w:ilvl="2" w:tplc="0542F95E" w:tentative="1">
      <w:start w:val="1"/>
      <w:numFmt w:val="decimalEnclosedCircle"/>
      <w:lvlText w:val="%3"/>
      <w:lvlJc w:val="left"/>
      <w:pPr>
        <w:tabs>
          <w:tab w:val="num" w:pos="1260"/>
        </w:tabs>
        <w:ind w:left="1260" w:hanging="420"/>
      </w:pPr>
    </w:lvl>
    <w:lvl w:ilvl="3" w:tplc="397E0B34" w:tentative="1">
      <w:start w:val="1"/>
      <w:numFmt w:val="decimal"/>
      <w:lvlText w:val="%4."/>
      <w:lvlJc w:val="left"/>
      <w:pPr>
        <w:tabs>
          <w:tab w:val="num" w:pos="1680"/>
        </w:tabs>
        <w:ind w:left="1680" w:hanging="420"/>
      </w:pPr>
    </w:lvl>
    <w:lvl w:ilvl="4" w:tplc="43A6C1CE" w:tentative="1">
      <w:start w:val="1"/>
      <w:numFmt w:val="aiueoFullWidth"/>
      <w:lvlText w:val="(%5)"/>
      <w:lvlJc w:val="left"/>
      <w:pPr>
        <w:tabs>
          <w:tab w:val="num" w:pos="2100"/>
        </w:tabs>
        <w:ind w:left="2100" w:hanging="420"/>
      </w:pPr>
    </w:lvl>
    <w:lvl w:ilvl="5" w:tplc="8F820A66" w:tentative="1">
      <w:start w:val="1"/>
      <w:numFmt w:val="decimalEnclosedCircle"/>
      <w:lvlText w:val="%6"/>
      <w:lvlJc w:val="left"/>
      <w:pPr>
        <w:tabs>
          <w:tab w:val="num" w:pos="2520"/>
        </w:tabs>
        <w:ind w:left="2520" w:hanging="420"/>
      </w:pPr>
    </w:lvl>
    <w:lvl w:ilvl="6" w:tplc="435A66FC" w:tentative="1">
      <w:start w:val="1"/>
      <w:numFmt w:val="decimal"/>
      <w:lvlText w:val="%7."/>
      <w:lvlJc w:val="left"/>
      <w:pPr>
        <w:tabs>
          <w:tab w:val="num" w:pos="2940"/>
        </w:tabs>
        <w:ind w:left="2940" w:hanging="420"/>
      </w:pPr>
    </w:lvl>
    <w:lvl w:ilvl="7" w:tplc="514C2FAC" w:tentative="1">
      <w:start w:val="1"/>
      <w:numFmt w:val="aiueoFullWidth"/>
      <w:lvlText w:val="(%8)"/>
      <w:lvlJc w:val="left"/>
      <w:pPr>
        <w:tabs>
          <w:tab w:val="num" w:pos="3360"/>
        </w:tabs>
        <w:ind w:left="3360" w:hanging="420"/>
      </w:pPr>
    </w:lvl>
    <w:lvl w:ilvl="8" w:tplc="3E44468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5F6ADF1C">
      <w:start w:val="1"/>
      <w:numFmt w:val="aiueoFullWidth"/>
      <w:lvlText w:val="(%1)"/>
      <w:lvlJc w:val="left"/>
      <w:pPr>
        <w:tabs>
          <w:tab w:val="num" w:pos="840"/>
        </w:tabs>
        <w:ind w:left="840" w:hanging="420"/>
      </w:pPr>
    </w:lvl>
    <w:lvl w:ilvl="1" w:tplc="C7D27A60" w:tentative="1">
      <w:start w:val="1"/>
      <w:numFmt w:val="aiueoFullWidth"/>
      <w:lvlText w:val="(%2)"/>
      <w:lvlJc w:val="left"/>
      <w:pPr>
        <w:tabs>
          <w:tab w:val="num" w:pos="840"/>
        </w:tabs>
        <w:ind w:left="840" w:hanging="420"/>
      </w:pPr>
    </w:lvl>
    <w:lvl w:ilvl="2" w:tplc="3388355E" w:tentative="1">
      <w:start w:val="1"/>
      <w:numFmt w:val="decimalEnclosedCircle"/>
      <w:lvlText w:val="%3"/>
      <w:lvlJc w:val="left"/>
      <w:pPr>
        <w:tabs>
          <w:tab w:val="num" w:pos="1260"/>
        </w:tabs>
        <w:ind w:left="1260" w:hanging="420"/>
      </w:pPr>
    </w:lvl>
    <w:lvl w:ilvl="3" w:tplc="D2AEE2FC" w:tentative="1">
      <w:start w:val="1"/>
      <w:numFmt w:val="decimal"/>
      <w:lvlText w:val="%4."/>
      <w:lvlJc w:val="left"/>
      <w:pPr>
        <w:tabs>
          <w:tab w:val="num" w:pos="1680"/>
        </w:tabs>
        <w:ind w:left="1680" w:hanging="420"/>
      </w:pPr>
    </w:lvl>
    <w:lvl w:ilvl="4" w:tplc="9BD48B42" w:tentative="1">
      <w:start w:val="1"/>
      <w:numFmt w:val="aiueoFullWidth"/>
      <w:lvlText w:val="(%5)"/>
      <w:lvlJc w:val="left"/>
      <w:pPr>
        <w:tabs>
          <w:tab w:val="num" w:pos="2100"/>
        </w:tabs>
        <w:ind w:left="2100" w:hanging="420"/>
      </w:pPr>
    </w:lvl>
    <w:lvl w:ilvl="5" w:tplc="E1DAF4BC" w:tentative="1">
      <w:start w:val="1"/>
      <w:numFmt w:val="decimalEnclosedCircle"/>
      <w:lvlText w:val="%6"/>
      <w:lvlJc w:val="left"/>
      <w:pPr>
        <w:tabs>
          <w:tab w:val="num" w:pos="2520"/>
        </w:tabs>
        <w:ind w:left="2520" w:hanging="420"/>
      </w:pPr>
    </w:lvl>
    <w:lvl w:ilvl="6" w:tplc="5E647C9A" w:tentative="1">
      <w:start w:val="1"/>
      <w:numFmt w:val="decimal"/>
      <w:lvlText w:val="%7."/>
      <w:lvlJc w:val="left"/>
      <w:pPr>
        <w:tabs>
          <w:tab w:val="num" w:pos="2940"/>
        </w:tabs>
        <w:ind w:left="2940" w:hanging="420"/>
      </w:pPr>
    </w:lvl>
    <w:lvl w:ilvl="7" w:tplc="88FE1696" w:tentative="1">
      <w:start w:val="1"/>
      <w:numFmt w:val="aiueoFullWidth"/>
      <w:lvlText w:val="(%8)"/>
      <w:lvlJc w:val="left"/>
      <w:pPr>
        <w:tabs>
          <w:tab w:val="num" w:pos="3360"/>
        </w:tabs>
        <w:ind w:left="3360" w:hanging="420"/>
      </w:pPr>
    </w:lvl>
    <w:lvl w:ilvl="8" w:tplc="F5C8C61A"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D2EA1328">
      <w:start w:val="1"/>
      <w:numFmt w:val="decimal"/>
      <w:lvlText w:val="(%1)"/>
      <w:lvlJc w:val="left"/>
      <w:pPr>
        <w:tabs>
          <w:tab w:val="num" w:pos="375"/>
        </w:tabs>
        <w:ind w:left="375" w:hanging="375"/>
      </w:pPr>
      <w:rPr>
        <w:rFonts w:hint="default"/>
      </w:rPr>
    </w:lvl>
    <w:lvl w:ilvl="1" w:tplc="6A98A904" w:tentative="1">
      <w:start w:val="1"/>
      <w:numFmt w:val="aiueoFullWidth"/>
      <w:lvlText w:val="(%2)"/>
      <w:lvlJc w:val="left"/>
      <w:pPr>
        <w:tabs>
          <w:tab w:val="num" w:pos="840"/>
        </w:tabs>
        <w:ind w:left="840" w:hanging="420"/>
      </w:pPr>
    </w:lvl>
    <w:lvl w:ilvl="2" w:tplc="712C26D2" w:tentative="1">
      <w:start w:val="1"/>
      <w:numFmt w:val="decimalEnclosedCircle"/>
      <w:lvlText w:val="%3"/>
      <w:lvlJc w:val="left"/>
      <w:pPr>
        <w:tabs>
          <w:tab w:val="num" w:pos="1260"/>
        </w:tabs>
        <w:ind w:left="1260" w:hanging="420"/>
      </w:pPr>
    </w:lvl>
    <w:lvl w:ilvl="3" w:tplc="9BF4740A" w:tentative="1">
      <w:start w:val="1"/>
      <w:numFmt w:val="decimal"/>
      <w:lvlText w:val="%4."/>
      <w:lvlJc w:val="left"/>
      <w:pPr>
        <w:tabs>
          <w:tab w:val="num" w:pos="1680"/>
        </w:tabs>
        <w:ind w:left="1680" w:hanging="420"/>
      </w:pPr>
    </w:lvl>
    <w:lvl w:ilvl="4" w:tplc="1102D4B8" w:tentative="1">
      <w:start w:val="1"/>
      <w:numFmt w:val="aiueoFullWidth"/>
      <w:lvlText w:val="(%5)"/>
      <w:lvlJc w:val="left"/>
      <w:pPr>
        <w:tabs>
          <w:tab w:val="num" w:pos="2100"/>
        </w:tabs>
        <w:ind w:left="2100" w:hanging="420"/>
      </w:pPr>
    </w:lvl>
    <w:lvl w:ilvl="5" w:tplc="35BE282A" w:tentative="1">
      <w:start w:val="1"/>
      <w:numFmt w:val="decimalEnclosedCircle"/>
      <w:lvlText w:val="%6"/>
      <w:lvlJc w:val="left"/>
      <w:pPr>
        <w:tabs>
          <w:tab w:val="num" w:pos="2520"/>
        </w:tabs>
        <w:ind w:left="2520" w:hanging="420"/>
      </w:pPr>
    </w:lvl>
    <w:lvl w:ilvl="6" w:tplc="37784A52" w:tentative="1">
      <w:start w:val="1"/>
      <w:numFmt w:val="decimal"/>
      <w:lvlText w:val="%7."/>
      <w:lvlJc w:val="left"/>
      <w:pPr>
        <w:tabs>
          <w:tab w:val="num" w:pos="2940"/>
        </w:tabs>
        <w:ind w:left="2940" w:hanging="420"/>
      </w:pPr>
    </w:lvl>
    <w:lvl w:ilvl="7" w:tplc="919C78B6" w:tentative="1">
      <w:start w:val="1"/>
      <w:numFmt w:val="aiueoFullWidth"/>
      <w:lvlText w:val="(%8)"/>
      <w:lvlJc w:val="left"/>
      <w:pPr>
        <w:tabs>
          <w:tab w:val="num" w:pos="3360"/>
        </w:tabs>
        <w:ind w:left="3360" w:hanging="420"/>
      </w:pPr>
    </w:lvl>
    <w:lvl w:ilvl="8" w:tplc="77601A04"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744E6A36">
      <w:start w:val="1"/>
      <w:numFmt w:val="bullet"/>
      <w:lvlText w:val=""/>
      <w:lvlJc w:val="left"/>
      <w:pPr>
        <w:tabs>
          <w:tab w:val="num" w:pos="420"/>
        </w:tabs>
        <w:ind w:left="420" w:hanging="420"/>
      </w:pPr>
      <w:rPr>
        <w:rFonts w:ascii="Wingdings" w:hAnsi="Wingdings" w:hint="default"/>
      </w:rPr>
    </w:lvl>
    <w:lvl w:ilvl="1" w:tplc="099CFEFA">
      <w:start w:val="1"/>
      <w:numFmt w:val="bullet"/>
      <w:lvlText w:val="□"/>
      <w:lvlJc w:val="left"/>
      <w:pPr>
        <w:tabs>
          <w:tab w:val="num" w:pos="780"/>
        </w:tabs>
        <w:ind w:left="780" w:hanging="360"/>
      </w:pPr>
      <w:rPr>
        <w:rFonts w:ascii="ＭＳ 明朝" w:eastAsia="ＭＳ 明朝" w:hAnsi="ＭＳ 明朝" w:cs="Times New Roman" w:hint="eastAsia"/>
      </w:rPr>
    </w:lvl>
    <w:lvl w:ilvl="2" w:tplc="61D21DE2" w:tentative="1">
      <w:start w:val="1"/>
      <w:numFmt w:val="bullet"/>
      <w:lvlText w:val=""/>
      <w:lvlJc w:val="left"/>
      <w:pPr>
        <w:tabs>
          <w:tab w:val="num" w:pos="1260"/>
        </w:tabs>
        <w:ind w:left="1260" w:hanging="420"/>
      </w:pPr>
      <w:rPr>
        <w:rFonts w:ascii="Wingdings" w:hAnsi="Wingdings" w:hint="default"/>
      </w:rPr>
    </w:lvl>
    <w:lvl w:ilvl="3" w:tplc="E7E6FE48" w:tentative="1">
      <w:start w:val="1"/>
      <w:numFmt w:val="bullet"/>
      <w:lvlText w:val=""/>
      <w:lvlJc w:val="left"/>
      <w:pPr>
        <w:tabs>
          <w:tab w:val="num" w:pos="1680"/>
        </w:tabs>
        <w:ind w:left="1680" w:hanging="420"/>
      </w:pPr>
      <w:rPr>
        <w:rFonts w:ascii="Wingdings" w:hAnsi="Wingdings" w:hint="default"/>
      </w:rPr>
    </w:lvl>
    <w:lvl w:ilvl="4" w:tplc="A31E3ACC" w:tentative="1">
      <w:start w:val="1"/>
      <w:numFmt w:val="bullet"/>
      <w:lvlText w:val=""/>
      <w:lvlJc w:val="left"/>
      <w:pPr>
        <w:tabs>
          <w:tab w:val="num" w:pos="2100"/>
        </w:tabs>
        <w:ind w:left="2100" w:hanging="420"/>
      </w:pPr>
      <w:rPr>
        <w:rFonts w:ascii="Wingdings" w:hAnsi="Wingdings" w:hint="default"/>
      </w:rPr>
    </w:lvl>
    <w:lvl w:ilvl="5" w:tplc="F9ACF914" w:tentative="1">
      <w:start w:val="1"/>
      <w:numFmt w:val="bullet"/>
      <w:lvlText w:val=""/>
      <w:lvlJc w:val="left"/>
      <w:pPr>
        <w:tabs>
          <w:tab w:val="num" w:pos="2520"/>
        </w:tabs>
        <w:ind w:left="2520" w:hanging="420"/>
      </w:pPr>
      <w:rPr>
        <w:rFonts w:ascii="Wingdings" w:hAnsi="Wingdings" w:hint="default"/>
      </w:rPr>
    </w:lvl>
    <w:lvl w:ilvl="6" w:tplc="38CE9128" w:tentative="1">
      <w:start w:val="1"/>
      <w:numFmt w:val="bullet"/>
      <w:lvlText w:val=""/>
      <w:lvlJc w:val="left"/>
      <w:pPr>
        <w:tabs>
          <w:tab w:val="num" w:pos="2940"/>
        </w:tabs>
        <w:ind w:left="2940" w:hanging="420"/>
      </w:pPr>
      <w:rPr>
        <w:rFonts w:ascii="Wingdings" w:hAnsi="Wingdings" w:hint="default"/>
      </w:rPr>
    </w:lvl>
    <w:lvl w:ilvl="7" w:tplc="2AA66C0C" w:tentative="1">
      <w:start w:val="1"/>
      <w:numFmt w:val="bullet"/>
      <w:lvlText w:val=""/>
      <w:lvlJc w:val="left"/>
      <w:pPr>
        <w:tabs>
          <w:tab w:val="num" w:pos="3360"/>
        </w:tabs>
        <w:ind w:left="3360" w:hanging="420"/>
      </w:pPr>
      <w:rPr>
        <w:rFonts w:ascii="Wingdings" w:hAnsi="Wingdings" w:hint="default"/>
      </w:rPr>
    </w:lvl>
    <w:lvl w:ilvl="8" w:tplc="6FD83BE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4807280">
      <w:start w:val="2"/>
      <w:numFmt w:val="bullet"/>
      <w:lvlText w:val="・"/>
      <w:lvlJc w:val="left"/>
      <w:pPr>
        <w:tabs>
          <w:tab w:val="num" w:pos="780"/>
        </w:tabs>
        <w:ind w:left="780" w:hanging="360"/>
      </w:pPr>
      <w:rPr>
        <w:rFonts w:ascii="ＭＳ 明朝" w:eastAsia="ＭＳ 明朝" w:hAnsi="ＭＳ 明朝" w:cs="Times New Roman" w:hint="eastAsia"/>
      </w:rPr>
    </w:lvl>
    <w:lvl w:ilvl="1" w:tplc="21B225DC">
      <w:start w:val="1"/>
      <w:numFmt w:val="bullet"/>
      <w:lvlText w:val="・"/>
      <w:lvlJc w:val="left"/>
      <w:pPr>
        <w:tabs>
          <w:tab w:val="num" w:pos="1200"/>
        </w:tabs>
        <w:ind w:left="1200" w:hanging="360"/>
      </w:pPr>
      <w:rPr>
        <w:rFonts w:ascii="ＭＳ 明朝" w:eastAsia="ＭＳ 明朝" w:hAnsi="ＭＳ 明朝" w:cs="Times New Roman" w:hint="eastAsia"/>
      </w:rPr>
    </w:lvl>
    <w:lvl w:ilvl="2" w:tplc="B9DCB00E">
      <w:start w:val="1"/>
      <w:numFmt w:val="decimal"/>
      <w:lvlText w:val="(%3)"/>
      <w:lvlJc w:val="left"/>
      <w:pPr>
        <w:tabs>
          <w:tab w:val="num" w:pos="1635"/>
        </w:tabs>
        <w:ind w:left="1635" w:hanging="375"/>
      </w:pPr>
      <w:rPr>
        <w:rFonts w:hint="eastAsia"/>
      </w:rPr>
    </w:lvl>
    <w:lvl w:ilvl="3" w:tplc="7F52015A" w:tentative="1">
      <w:start w:val="1"/>
      <w:numFmt w:val="decimal"/>
      <w:lvlText w:val="%4."/>
      <w:lvlJc w:val="left"/>
      <w:pPr>
        <w:tabs>
          <w:tab w:val="num" w:pos="2100"/>
        </w:tabs>
        <w:ind w:left="2100" w:hanging="420"/>
      </w:pPr>
    </w:lvl>
    <w:lvl w:ilvl="4" w:tplc="263AC658" w:tentative="1">
      <w:start w:val="1"/>
      <w:numFmt w:val="aiueoFullWidth"/>
      <w:lvlText w:val="(%5)"/>
      <w:lvlJc w:val="left"/>
      <w:pPr>
        <w:tabs>
          <w:tab w:val="num" w:pos="2520"/>
        </w:tabs>
        <w:ind w:left="2520" w:hanging="420"/>
      </w:pPr>
    </w:lvl>
    <w:lvl w:ilvl="5" w:tplc="ABD45918" w:tentative="1">
      <w:start w:val="1"/>
      <w:numFmt w:val="decimalEnclosedCircle"/>
      <w:lvlText w:val="%6"/>
      <w:lvlJc w:val="left"/>
      <w:pPr>
        <w:tabs>
          <w:tab w:val="num" w:pos="2940"/>
        </w:tabs>
        <w:ind w:left="2940" w:hanging="420"/>
      </w:pPr>
    </w:lvl>
    <w:lvl w:ilvl="6" w:tplc="42C4CC2C" w:tentative="1">
      <w:start w:val="1"/>
      <w:numFmt w:val="decimal"/>
      <w:lvlText w:val="%7."/>
      <w:lvlJc w:val="left"/>
      <w:pPr>
        <w:tabs>
          <w:tab w:val="num" w:pos="3360"/>
        </w:tabs>
        <w:ind w:left="3360" w:hanging="420"/>
      </w:pPr>
    </w:lvl>
    <w:lvl w:ilvl="7" w:tplc="297609D8" w:tentative="1">
      <w:start w:val="1"/>
      <w:numFmt w:val="aiueoFullWidth"/>
      <w:lvlText w:val="(%8)"/>
      <w:lvlJc w:val="left"/>
      <w:pPr>
        <w:tabs>
          <w:tab w:val="num" w:pos="3780"/>
        </w:tabs>
        <w:ind w:left="3780" w:hanging="420"/>
      </w:pPr>
    </w:lvl>
    <w:lvl w:ilvl="8" w:tplc="1EC276F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4CB2B39A">
      <w:start w:val="1"/>
      <w:numFmt w:val="decimal"/>
      <w:lvlText w:val="(%1)"/>
      <w:lvlJc w:val="left"/>
      <w:pPr>
        <w:tabs>
          <w:tab w:val="num" w:pos="360"/>
        </w:tabs>
        <w:ind w:left="360" w:hanging="360"/>
      </w:pPr>
      <w:rPr>
        <w:rFonts w:ascii="Century" w:hAnsi="Century" w:hint="eastAsia"/>
        <w:b w:val="0"/>
        <w:sz w:val="21"/>
      </w:rPr>
    </w:lvl>
    <w:lvl w:ilvl="1" w:tplc="AA3AFBAA">
      <w:start w:val="1"/>
      <w:numFmt w:val="aiueoFullWidth"/>
      <w:lvlText w:val="(%2)"/>
      <w:lvlJc w:val="left"/>
      <w:pPr>
        <w:tabs>
          <w:tab w:val="num" w:pos="840"/>
        </w:tabs>
        <w:ind w:left="840" w:hanging="420"/>
      </w:pPr>
    </w:lvl>
    <w:lvl w:ilvl="2" w:tplc="2D289C5A" w:tentative="1">
      <w:start w:val="1"/>
      <w:numFmt w:val="decimalEnclosedCircle"/>
      <w:lvlText w:val="%3"/>
      <w:lvlJc w:val="left"/>
      <w:pPr>
        <w:tabs>
          <w:tab w:val="num" w:pos="1260"/>
        </w:tabs>
        <w:ind w:left="1260" w:hanging="420"/>
      </w:pPr>
    </w:lvl>
    <w:lvl w:ilvl="3" w:tplc="DA105920" w:tentative="1">
      <w:start w:val="1"/>
      <w:numFmt w:val="decimal"/>
      <w:lvlText w:val="%4."/>
      <w:lvlJc w:val="left"/>
      <w:pPr>
        <w:tabs>
          <w:tab w:val="num" w:pos="1680"/>
        </w:tabs>
        <w:ind w:left="1680" w:hanging="420"/>
      </w:pPr>
    </w:lvl>
    <w:lvl w:ilvl="4" w:tplc="AB460848" w:tentative="1">
      <w:start w:val="1"/>
      <w:numFmt w:val="aiueoFullWidth"/>
      <w:lvlText w:val="(%5)"/>
      <w:lvlJc w:val="left"/>
      <w:pPr>
        <w:tabs>
          <w:tab w:val="num" w:pos="2100"/>
        </w:tabs>
        <w:ind w:left="2100" w:hanging="420"/>
      </w:pPr>
    </w:lvl>
    <w:lvl w:ilvl="5" w:tplc="1C9CD310" w:tentative="1">
      <w:start w:val="1"/>
      <w:numFmt w:val="decimalEnclosedCircle"/>
      <w:lvlText w:val="%6"/>
      <w:lvlJc w:val="left"/>
      <w:pPr>
        <w:tabs>
          <w:tab w:val="num" w:pos="2520"/>
        </w:tabs>
        <w:ind w:left="2520" w:hanging="420"/>
      </w:pPr>
    </w:lvl>
    <w:lvl w:ilvl="6" w:tplc="976EF768" w:tentative="1">
      <w:start w:val="1"/>
      <w:numFmt w:val="decimal"/>
      <w:lvlText w:val="%7."/>
      <w:lvlJc w:val="left"/>
      <w:pPr>
        <w:tabs>
          <w:tab w:val="num" w:pos="2940"/>
        </w:tabs>
        <w:ind w:left="2940" w:hanging="420"/>
      </w:pPr>
    </w:lvl>
    <w:lvl w:ilvl="7" w:tplc="18E428AA" w:tentative="1">
      <w:start w:val="1"/>
      <w:numFmt w:val="aiueoFullWidth"/>
      <w:lvlText w:val="(%8)"/>
      <w:lvlJc w:val="left"/>
      <w:pPr>
        <w:tabs>
          <w:tab w:val="num" w:pos="3360"/>
        </w:tabs>
        <w:ind w:left="3360" w:hanging="420"/>
      </w:pPr>
    </w:lvl>
    <w:lvl w:ilvl="8" w:tplc="5538A578"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3"/>
  <w:displayHorizontalDrawingGridEvery w:val="0"/>
  <w:characterSpacingControl w:val="compressPunctuation"/>
  <w:hdrShapeDefaults>
    <o:shapedefaults v:ext="edit" spidmax="5122">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18B"/>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76BFC"/>
    <w:rsid w:val="00082C06"/>
    <w:rsid w:val="0008421D"/>
    <w:rsid w:val="000843D2"/>
    <w:rsid w:val="00084E13"/>
    <w:rsid w:val="000853C2"/>
    <w:rsid w:val="00093F0D"/>
    <w:rsid w:val="0009480A"/>
    <w:rsid w:val="000952BC"/>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0FF"/>
    <w:rsid w:val="000C7A09"/>
    <w:rsid w:val="000C7C1B"/>
    <w:rsid w:val="000D0908"/>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1F7DD8"/>
    <w:rsid w:val="00200A1A"/>
    <w:rsid w:val="00202A33"/>
    <w:rsid w:val="00203291"/>
    <w:rsid w:val="002034CC"/>
    <w:rsid w:val="0020359C"/>
    <w:rsid w:val="00206FC3"/>
    <w:rsid w:val="00207EB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0310"/>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2FE8"/>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9C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762D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6543"/>
    <w:rsid w:val="007867A9"/>
    <w:rsid w:val="00787F60"/>
    <w:rsid w:val="00793852"/>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771"/>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72DB"/>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14EC"/>
    <w:rsid w:val="00972596"/>
    <w:rsid w:val="009729C9"/>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083D"/>
    <w:rsid w:val="009C32D9"/>
    <w:rsid w:val="009C36DA"/>
    <w:rsid w:val="009C38A0"/>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3642"/>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882"/>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3BF2"/>
    <w:rsid w:val="00C757D9"/>
    <w:rsid w:val="00C75A13"/>
    <w:rsid w:val="00C77B26"/>
    <w:rsid w:val="00C83461"/>
    <w:rsid w:val="00C845F6"/>
    <w:rsid w:val="00C8498D"/>
    <w:rsid w:val="00C87461"/>
    <w:rsid w:val="00C90D27"/>
    <w:rsid w:val="00C91594"/>
    <w:rsid w:val="00C93480"/>
    <w:rsid w:val="00C93C58"/>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47DC0"/>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D63"/>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D3A"/>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02"/>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2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0952BC"/>
    <w:pPr>
      <w:keepNext/>
      <w:numPr>
        <w:ilvl w:val="7"/>
        <w:numId w:val="2"/>
      </w:numPr>
      <w:outlineLvl w:val="7"/>
    </w:pPr>
  </w:style>
  <w:style w:type="paragraph" w:styleId="9">
    <w:name w:val="heading 9"/>
    <w:basedOn w:val="8"/>
    <w:next w:val="a0"/>
    <w:qFormat/>
    <w:rsid w:val="000952B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0952B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0952BC"/>
    <w:pPr>
      <w:ind w:leftChars="200" w:left="420"/>
    </w:pPr>
  </w:style>
  <w:style w:type="character" w:styleId="a8">
    <w:name w:val="Hyperlink"/>
    <w:rsid w:val="000952BC"/>
    <w:rPr>
      <w:color w:val="0000FF"/>
      <w:u w:val="single"/>
    </w:rPr>
  </w:style>
  <w:style w:type="paragraph" w:styleId="50">
    <w:name w:val="toc 5"/>
    <w:basedOn w:val="a0"/>
    <w:next w:val="a0"/>
    <w:autoRedefine/>
    <w:semiHidden/>
    <w:rsid w:val="000952BC"/>
    <w:pPr>
      <w:ind w:leftChars="400" w:left="840"/>
    </w:pPr>
  </w:style>
  <w:style w:type="paragraph" w:styleId="40">
    <w:name w:val="toc 4"/>
    <w:basedOn w:val="a0"/>
    <w:next w:val="a0"/>
    <w:autoRedefine/>
    <w:semiHidden/>
    <w:rsid w:val="000952BC"/>
    <w:pPr>
      <w:ind w:leftChars="300" w:left="630"/>
    </w:pPr>
  </w:style>
  <w:style w:type="paragraph" w:styleId="21">
    <w:name w:val="toc 2"/>
    <w:basedOn w:val="a0"/>
    <w:next w:val="a0"/>
    <w:autoRedefine/>
    <w:semiHidden/>
    <w:rsid w:val="000952BC"/>
    <w:pPr>
      <w:ind w:leftChars="100" w:left="210"/>
    </w:pPr>
  </w:style>
  <w:style w:type="paragraph" w:styleId="11">
    <w:name w:val="toc 1"/>
    <w:basedOn w:val="a0"/>
    <w:next w:val="a0"/>
    <w:autoRedefine/>
    <w:semiHidden/>
    <w:rsid w:val="000952BC"/>
  </w:style>
  <w:style w:type="paragraph" w:styleId="60">
    <w:name w:val="toc 6"/>
    <w:basedOn w:val="a0"/>
    <w:next w:val="a0"/>
    <w:autoRedefine/>
    <w:semiHidden/>
    <w:rsid w:val="000952BC"/>
    <w:pPr>
      <w:ind w:leftChars="500" w:left="1050"/>
    </w:pPr>
  </w:style>
  <w:style w:type="paragraph" w:styleId="70">
    <w:name w:val="toc 7"/>
    <w:basedOn w:val="a0"/>
    <w:next w:val="a0"/>
    <w:autoRedefine/>
    <w:semiHidden/>
    <w:rsid w:val="000952BC"/>
    <w:pPr>
      <w:ind w:leftChars="600" w:left="1260"/>
    </w:pPr>
  </w:style>
  <w:style w:type="paragraph" w:styleId="80">
    <w:name w:val="toc 8"/>
    <w:basedOn w:val="a0"/>
    <w:next w:val="a0"/>
    <w:autoRedefine/>
    <w:semiHidden/>
    <w:rsid w:val="000952BC"/>
    <w:pPr>
      <w:ind w:leftChars="700" w:left="1470"/>
    </w:pPr>
  </w:style>
  <w:style w:type="paragraph" w:styleId="90">
    <w:name w:val="toc 9"/>
    <w:basedOn w:val="a0"/>
    <w:next w:val="a0"/>
    <w:autoRedefine/>
    <w:semiHidden/>
    <w:rsid w:val="000952BC"/>
    <w:pPr>
      <w:ind w:leftChars="800" w:left="1680"/>
    </w:pPr>
  </w:style>
  <w:style w:type="character" w:styleId="a9">
    <w:name w:val="page number"/>
    <w:basedOn w:val="a1"/>
    <w:rsid w:val="000952BC"/>
  </w:style>
  <w:style w:type="paragraph" w:customStyle="1" w:styleId="aa">
    <w:name w:val="規程見出し"/>
    <w:basedOn w:val="a0"/>
    <w:next w:val="a0"/>
    <w:rsid w:val="0079385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0952BC"/>
    <w:pPr>
      <w:numPr>
        <w:numId w:val="5"/>
      </w:numPr>
      <w:tabs>
        <w:tab w:val="left" w:pos="425"/>
      </w:tabs>
    </w:pPr>
  </w:style>
  <w:style w:type="paragraph" w:styleId="ab">
    <w:name w:val="Body Text"/>
    <w:basedOn w:val="a0"/>
    <w:link w:val="ac"/>
    <w:rsid w:val="000952B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0952B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semiHidden/>
    <w:unhideWhenUsed/>
    <w:rsid w:val="00D47DC0"/>
    <w:rPr>
      <w:rFonts w:ascii="Arial" w:eastAsia="ＭＳ ゴシック" w:hAnsi="Arial"/>
      <w:sz w:val="18"/>
      <w:szCs w:val="18"/>
    </w:rPr>
  </w:style>
  <w:style w:type="character" w:customStyle="1" w:styleId="af4">
    <w:name w:val="吹き出し (文字)"/>
    <w:basedOn w:val="a1"/>
    <w:link w:val="af3"/>
    <w:semiHidden/>
    <w:rsid w:val="00D47DC0"/>
    <w:rPr>
      <w:rFonts w:ascii="Arial" w:eastAsia="ＭＳ ゴシック"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896</Words>
  <Characters>5112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2016-02-01T20:48:00Z</dcterms:created>
  <dcterms:modified xsi:type="dcterms:W3CDTF">2016-02-06T13:16:00Z</dcterms:modified>
</cp:coreProperties>
</file>